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3FD8A" w14:textId="77777777" w:rsidR="003A19D6" w:rsidRDefault="0045015C">
      <w:pPr>
        <w:pStyle w:val="Title"/>
      </w:pPr>
      <w:r>
        <w:t>R for Data Science (2e)</w:t>
      </w:r>
    </w:p>
    <w:sdt>
      <w:sdtPr>
        <w:rPr>
          <w:rFonts w:asciiTheme="minorHAnsi" w:eastAsiaTheme="minorHAnsi" w:hAnsiTheme="minorHAnsi" w:cstheme="minorBidi"/>
          <w:color w:val="auto"/>
          <w:sz w:val="24"/>
          <w:szCs w:val="24"/>
        </w:rPr>
        <w:id w:val="-1496486529"/>
        <w:docPartObj>
          <w:docPartGallery w:val="Table of Contents"/>
          <w:docPartUnique/>
        </w:docPartObj>
      </w:sdtPr>
      <w:sdtEndPr/>
      <w:sdtContent>
        <w:p w14:paraId="2E025746" w14:textId="77777777" w:rsidR="003A19D6" w:rsidRDefault="0045015C">
          <w:pPr>
            <w:pStyle w:val="TOCHeading"/>
          </w:pPr>
          <w:r>
            <w:t>Table of contents</w:t>
          </w:r>
        </w:p>
        <w:p w14:paraId="2ADADE7D" w14:textId="77777777" w:rsidR="003A19D6" w:rsidRDefault="0045015C">
          <w:r>
            <w:fldChar w:fldCharType="begin"/>
          </w:r>
          <w:r>
            <w:instrText>TOC \o "1-3" \h \z \u</w:instrText>
          </w:r>
          <w:r>
            <w:fldChar w:fldCharType="separate"/>
          </w:r>
          <w:r>
            <w:fldChar w:fldCharType="end"/>
          </w:r>
        </w:p>
      </w:sdtContent>
    </w:sdt>
    <w:p w14:paraId="299634E2" w14:textId="77777777" w:rsidR="003A19D6" w:rsidRDefault="0045015C">
      <w:pPr>
        <w:pStyle w:val="Heading1"/>
      </w:pPr>
      <w:bookmarkStart w:id="0" w:name="welcome"/>
      <w:r>
        <w:t>Welcome</w:t>
      </w:r>
    </w:p>
    <w:p w14:paraId="027782EB" w14:textId="77777777" w:rsidR="003A19D6" w:rsidRDefault="0045015C">
      <w:pPr>
        <w:pStyle w:val="FirstParagraph"/>
      </w:pPr>
      <w:r>
        <w:t xml:space="preserve">This is the website for the work-in-progress 2nd edition of </w:t>
      </w:r>
      <w:r>
        <w:rPr>
          <w:b/>
          <w:bCs/>
        </w:rPr>
        <w:t>“R for Data Science”</w:t>
      </w:r>
      <w:r>
        <w:t xml:space="preserve">. This book will teach you how to do data science with R: You’ll learn how to </w:t>
      </w:r>
      <w:r>
        <w:t>get your data into R, get it into the most useful structure, transform it and visualize.</w:t>
      </w:r>
    </w:p>
    <w:p w14:paraId="3DE6296B" w14:textId="77777777" w:rsidR="003A19D6" w:rsidRDefault="0045015C">
      <w:pPr>
        <w:pStyle w:val="BodyText"/>
      </w:pPr>
      <w:r>
        <w:t>In this book, you will find a practicum of skills for data science. Just as a chemist learns how to clean test tubes and stock a lab, you’ll learn how to clean data an</w:t>
      </w:r>
      <w:r>
        <w:t xml:space="preserve">d draw plots—and many other things besides. These are the skills that allow data science to happen, and here you will find the best practices for doing each of these things with R. You’ll learn how to use the grammar of graphics, literate programming, and </w:t>
      </w:r>
      <w:r>
        <w:t>reproducible research to save time. You’ll also learn how to manage cognitive resources to facilitate discoveries when wrangling, visualizing, and exploring data.</w:t>
      </w:r>
    </w:p>
    <w:p w14:paraId="41CFC29E" w14:textId="77777777" w:rsidR="003A19D6" w:rsidRDefault="0045015C">
      <w:pPr>
        <w:pStyle w:val="BodyText"/>
      </w:pPr>
      <w:r>
        <w:t xml:space="preserve">This website is and will always be free, licensed under the </w:t>
      </w:r>
      <w:hyperlink r:id="rId7">
        <w:r>
          <w:rPr>
            <w:rStyle w:val="Hyperlink"/>
          </w:rPr>
          <w:t>CC BY-NC-ND 3.0</w:t>
        </w:r>
      </w:hyperlink>
      <w:r>
        <w:t xml:space="preserve"> License. If you’d like a physical copy of the book, you can order the 1st edition on </w:t>
      </w:r>
      <w:hyperlink r:id="rId8">
        <w:r>
          <w:rPr>
            <w:rStyle w:val="Hyperlink"/>
          </w:rPr>
          <w:t>Amazon</w:t>
        </w:r>
      </w:hyperlink>
      <w:r>
        <w:t xml:space="preserve">, or wait until mid-2023 for the 2nd edition. If appreciate reading the book for free and would like to give back please make a donation to </w:t>
      </w:r>
      <w:hyperlink r:id="rId9">
        <w:r>
          <w:rPr>
            <w:rStyle w:val="Hyperlink"/>
          </w:rPr>
          <w:t>Kākāpō Recovery</w:t>
        </w:r>
      </w:hyperlink>
      <w:r>
        <w:t xml:space="preserve">: the </w:t>
      </w:r>
      <w:hyperlink r:id="rId10">
        <w:r>
          <w:rPr>
            <w:rStyle w:val="Hyperlink"/>
          </w:rPr>
          <w:t>kākāpō</w:t>
        </w:r>
      </w:hyperlink>
      <w:r>
        <w:t xml:space="preserve"> (which appears on the cover of R4DS) is a critically endangered native NZ parrot; there are only 252 left.</w:t>
      </w:r>
    </w:p>
    <w:p w14:paraId="5A6A0296" w14:textId="77777777" w:rsidR="003A19D6" w:rsidRDefault="0045015C">
      <w:pPr>
        <w:pStyle w:val="BodyText"/>
      </w:pPr>
      <w:r>
        <w:t>If you speak, another language, you might be inte</w:t>
      </w:r>
      <w:r>
        <w:t>rested in the freely available translations of the 1st edition:</w:t>
      </w:r>
    </w:p>
    <w:p w14:paraId="2FF21081" w14:textId="77777777" w:rsidR="003A19D6" w:rsidRDefault="0045015C">
      <w:pPr>
        <w:pStyle w:val="Compact"/>
        <w:numPr>
          <w:ilvl w:val="0"/>
          <w:numId w:val="2"/>
        </w:numPr>
      </w:pPr>
      <w:hyperlink r:id="rId11">
        <w:r>
          <w:rPr>
            <w:rStyle w:val="Hyperlink"/>
          </w:rPr>
          <w:t>Spanish</w:t>
        </w:r>
      </w:hyperlink>
    </w:p>
    <w:p w14:paraId="747000CC" w14:textId="77777777" w:rsidR="003A19D6" w:rsidRDefault="0045015C">
      <w:pPr>
        <w:pStyle w:val="Compact"/>
        <w:numPr>
          <w:ilvl w:val="0"/>
          <w:numId w:val="2"/>
        </w:numPr>
      </w:pPr>
      <w:hyperlink r:id="rId12">
        <w:r>
          <w:rPr>
            <w:rStyle w:val="Hyperlink"/>
          </w:rPr>
          <w:t>Italian</w:t>
        </w:r>
      </w:hyperlink>
    </w:p>
    <w:p w14:paraId="07DB8D72" w14:textId="77777777" w:rsidR="003A19D6" w:rsidRDefault="0045015C">
      <w:pPr>
        <w:pStyle w:val="Compact"/>
        <w:numPr>
          <w:ilvl w:val="0"/>
          <w:numId w:val="2"/>
        </w:numPr>
      </w:pPr>
      <w:hyperlink r:id="rId13">
        <w:r>
          <w:rPr>
            <w:rStyle w:val="Hyperlink"/>
          </w:rPr>
          <w:t>Turkish</w:t>
        </w:r>
      </w:hyperlink>
    </w:p>
    <w:p w14:paraId="0CCE014B" w14:textId="77777777" w:rsidR="003A19D6" w:rsidRDefault="0045015C">
      <w:pPr>
        <w:pStyle w:val="FirstParagraph"/>
      </w:pPr>
      <w:r>
        <w:t xml:space="preserve">Please note that R4DS uses a </w:t>
      </w:r>
      <w:hyperlink r:id="rId14">
        <w:r>
          <w:rPr>
            <w:rStyle w:val="Hyperlink"/>
          </w:rPr>
          <w:t>Contributor Code of Conduct</w:t>
        </w:r>
      </w:hyperlink>
      <w:r>
        <w:t>. By contributing to this book, you agree to abide by its terms.</w:t>
      </w:r>
    </w:p>
    <w:p w14:paraId="56145A89" w14:textId="77777777" w:rsidR="003A19D6" w:rsidRDefault="0045015C">
      <w:pPr>
        <w:pStyle w:val="Heading2"/>
      </w:pPr>
      <w:bookmarkStart w:id="1" w:name="acknowledgements"/>
      <w:r>
        <w:t>Acknowledgements</w:t>
      </w:r>
    </w:p>
    <w:p w14:paraId="65E20DC3" w14:textId="77777777" w:rsidR="003A19D6" w:rsidRDefault="0045015C">
      <w:pPr>
        <w:pStyle w:val="FirstParagraph"/>
      </w:pPr>
      <w:r>
        <w:t xml:space="preserve">R4DS is hosted by </w:t>
      </w:r>
      <w:hyperlink r:id="rId15">
        <w:r>
          <w:rPr>
            <w:rStyle w:val="Hyperlink"/>
          </w:rPr>
          <w:t>https://www.netlify.com</w:t>
        </w:r>
      </w:hyperlink>
      <w:r>
        <w:t xml:space="preserve"> as part of their support of open source software and</w:t>
      </w:r>
      <w:r>
        <w:t xml:space="preserve"> communities.</w:t>
      </w:r>
    </w:p>
    <w:p w14:paraId="2C36E36F" w14:textId="77777777" w:rsidR="003A19D6" w:rsidRDefault="0045015C">
      <w:pPr>
        <w:pStyle w:val="Heading1"/>
      </w:pPr>
      <w:bookmarkStart w:id="2" w:name="preface-to-the-second-edition"/>
      <w:bookmarkEnd w:id="0"/>
      <w:bookmarkEnd w:id="1"/>
      <w:r>
        <w:t>Preface to the second edition</w:t>
      </w:r>
    </w:p>
    <w:p w14:paraId="50BFDAE3" w14:textId="77777777" w:rsidR="003A19D6" w:rsidRDefault="0045015C">
      <w:pPr>
        <w:pStyle w:val="FirstParagraph"/>
      </w:pPr>
      <w:r>
        <w:t xml:space="preserve">Welcome to the second edition of “R for Data Science”! This is a major reworking of the first edition, removing material we no longer think is useful, adding material we wish we included in the first </w:t>
      </w:r>
      <w:r>
        <w:t xml:space="preserve">edition, and generally updating the text and code to reflect changes in best practices. We’re also very excited to welcome a new co-author: Mine Çetinkaya-Rundel, a noted data science educator and one of our colleagues at Posit (the company formerly known </w:t>
      </w:r>
      <w:r>
        <w:t>as RStudio).</w:t>
      </w:r>
    </w:p>
    <w:p w14:paraId="6B3D0DD4" w14:textId="77777777" w:rsidR="003A19D6" w:rsidRDefault="0045015C">
      <w:pPr>
        <w:pStyle w:val="BodyText"/>
      </w:pPr>
      <w:r>
        <w:t>A brief summary of the biggest changes follows:</w:t>
      </w:r>
    </w:p>
    <w:p w14:paraId="20487647" w14:textId="77777777" w:rsidR="003A19D6" w:rsidRDefault="0045015C">
      <w:pPr>
        <w:numPr>
          <w:ilvl w:val="0"/>
          <w:numId w:val="3"/>
        </w:numPr>
      </w:pPr>
      <w:r>
        <w:lastRenderedPageBreak/>
        <w:t>The first part of the book has been renamed to “Whole game”. The goal of this section is to give you the rough details of the “whole game” of data science before we dive into the details.</w:t>
      </w:r>
    </w:p>
    <w:p w14:paraId="16EE49CD" w14:textId="77777777" w:rsidR="003A19D6" w:rsidRDefault="0045015C">
      <w:pPr>
        <w:numPr>
          <w:ilvl w:val="0"/>
          <w:numId w:val="3"/>
        </w:numPr>
      </w:pPr>
      <w:r>
        <w:t>The sec</w:t>
      </w:r>
      <w:r>
        <w:t xml:space="preserve">ond part of the book is “Visualize”. This part gives data visualization tools and best practices a more thorough coverage compared to the first edition. The best place to get all the details is still the </w:t>
      </w:r>
      <w:hyperlink r:id="rId16">
        <w:r>
          <w:rPr>
            <w:rStyle w:val="Hyperlink"/>
          </w:rPr>
          <w:t>ggplot2 bo</w:t>
        </w:r>
        <w:r>
          <w:rPr>
            <w:rStyle w:val="Hyperlink"/>
          </w:rPr>
          <w:t>ok</w:t>
        </w:r>
      </w:hyperlink>
      <w:r>
        <w:t>, but now R4DS covers more of the most important techniques.</w:t>
      </w:r>
    </w:p>
    <w:p w14:paraId="4E92064D" w14:textId="77777777" w:rsidR="003A19D6" w:rsidRDefault="0045015C">
      <w:pPr>
        <w:numPr>
          <w:ilvl w:val="0"/>
          <w:numId w:val="3"/>
        </w:numPr>
      </w:pPr>
      <w:r>
        <w:t>The third part of the book is now called “Transform” and gains new chapters on numbers, logical vectors, and missing values. These were previously parts of th</w:t>
      </w:r>
      <w:r>
        <w:t>e data transformation chapter, but needed much more room to cover all the details.</w:t>
      </w:r>
    </w:p>
    <w:p w14:paraId="5308A717" w14:textId="77777777" w:rsidR="003A19D6" w:rsidRDefault="0045015C">
      <w:pPr>
        <w:numPr>
          <w:ilvl w:val="0"/>
          <w:numId w:val="3"/>
        </w:numPr>
      </w:pPr>
      <w:r>
        <w:t>The fourth part of the book is called “Import”. It’s a new set of chapters that goes beyond reading flat text files to working with spreadsheets, getting data out of databas</w:t>
      </w:r>
      <w:r>
        <w:t>es, working with big data, rectangling hierarchical data, and scraping data from web sites.</w:t>
      </w:r>
    </w:p>
    <w:p w14:paraId="0DFF0582" w14:textId="77777777" w:rsidR="003A19D6" w:rsidRDefault="0045015C">
      <w:pPr>
        <w:numPr>
          <w:ilvl w:val="0"/>
          <w:numId w:val="3"/>
        </w:numPr>
      </w:pPr>
      <w:r>
        <w:t>The “Program” part remains, but has been rewritten from top-to-bottom to focus on the most important parts of function writing and iteration. Function writing now i</w:t>
      </w:r>
      <w:r>
        <w:t>ncludes details on how to wrap tidyverse functions (dealing with the challenges of tidy evaluation), since this has become much easier and more important over the last few years. We’ve added a new chapter on important base R functions that you’re likely to</w:t>
      </w:r>
      <w:r>
        <w:t xml:space="preserve"> see in wild-caught R code.</w:t>
      </w:r>
    </w:p>
    <w:p w14:paraId="0B831223" w14:textId="77777777" w:rsidR="003A19D6" w:rsidRDefault="0045015C">
      <w:pPr>
        <w:numPr>
          <w:ilvl w:val="0"/>
          <w:numId w:val="3"/>
        </w:numPr>
      </w:pPr>
      <w:r>
        <w:t xml:space="preserve">The modeling part has been removed. We never had enough room to fully do modelling justice, and there are now much better resources available. We generally recommend using the </w:t>
      </w:r>
      <w:hyperlink r:id="rId17">
        <w:r>
          <w:rPr>
            <w:rStyle w:val="Hyperlink"/>
          </w:rPr>
          <w:t>tidymod</w:t>
        </w:r>
        <w:r>
          <w:rPr>
            <w:rStyle w:val="Hyperlink"/>
          </w:rPr>
          <w:t>els</w:t>
        </w:r>
      </w:hyperlink>
      <w:r>
        <w:t xml:space="preserve"> packages and reading </w:t>
      </w:r>
      <w:hyperlink r:id="rId18">
        <w:r>
          <w:rPr>
            <w:rStyle w:val="Hyperlink"/>
          </w:rPr>
          <w:t>Tidy Modeling with R</w:t>
        </w:r>
      </w:hyperlink>
      <w:r>
        <w:t xml:space="preserve"> by Max Kuhn and Julia Silge.</w:t>
      </w:r>
    </w:p>
    <w:p w14:paraId="3E5B8E40" w14:textId="77777777" w:rsidR="003A19D6" w:rsidRDefault="0045015C">
      <w:pPr>
        <w:numPr>
          <w:ilvl w:val="0"/>
          <w:numId w:val="3"/>
        </w:numPr>
      </w:pPr>
      <w:r>
        <w:t>The communicate part remains, but has been thoroughly updated to featur</w:t>
      </w:r>
      <w:r>
        <w:t>e Quarto instead of R Markdown. This edition of the book has been written in quarto, and it’s clearly the tool of the future.</w:t>
      </w:r>
    </w:p>
    <w:p w14:paraId="596CF64E" w14:textId="77777777" w:rsidR="003A19D6" w:rsidRDefault="0045015C">
      <w:pPr>
        <w:pStyle w:val="Heading1"/>
      </w:pPr>
      <w:bookmarkStart w:id="3" w:name="sec-intro"/>
      <w:bookmarkEnd w:id="2"/>
      <w:r>
        <w:t>1. Introduction</w:t>
      </w:r>
    </w:p>
    <w:p w14:paraId="4431EBFF" w14:textId="77777777" w:rsidR="003A19D6" w:rsidRDefault="0045015C">
      <w:pPr>
        <w:pStyle w:val="FirstParagraph"/>
      </w:pPr>
      <w:r>
        <w:t>Data science is an exciting discipline that allows you to transform raw data into understanding, insight, and know</w:t>
      </w:r>
      <w:r>
        <w:t>ledge. The goal of “R for Data Science” is to help you learn the most important tools in R that will allow you to do data science efficiently and reproducibly. After reading this book, you’ll have the tools to tackle a wide variety of data science challeng</w:t>
      </w:r>
      <w:r>
        <w:t>es using the best parts of R.</w:t>
      </w:r>
    </w:p>
    <w:p w14:paraId="4A37716C" w14:textId="77777777" w:rsidR="003A19D6" w:rsidRDefault="0045015C">
      <w:pPr>
        <w:pStyle w:val="Heading2"/>
      </w:pPr>
      <w:bookmarkStart w:id="4" w:name="what-you-will-learn"/>
      <w:r>
        <w:t>1.1 What you will learn</w:t>
      </w:r>
    </w:p>
    <w:p w14:paraId="4C0729A1" w14:textId="77777777" w:rsidR="003A19D6" w:rsidRDefault="0045015C">
      <w:pPr>
        <w:pStyle w:val="FirstParagraph"/>
      </w:pPr>
      <w:r>
        <w:t>Data science is a vast field, and there’s no way you can master it all by reading a single book. This book aims to give you a solid foundation in the most important tools and enough knowledge to find th</w:t>
      </w:r>
      <w:r>
        <w:t xml:space="preserve">e resources to learn more when necessary. Our model of the tools needed in a typical data science project looks something like </w:t>
      </w:r>
      <w:hyperlink w:anchor="fig-ds-diagram">
        <w:r>
          <w:rPr>
            <w:rStyle w:val="Hyperlink"/>
          </w:rPr>
          <w:t>Figure 1.1</w:t>
        </w:r>
      </w:hyperlink>
      <w:r>
        <w:t>.</w:t>
      </w:r>
    </w:p>
    <w:tbl>
      <w:tblPr>
        <w:tblStyle w:val="Table"/>
        <w:tblW w:w="5000" w:type="pct"/>
        <w:tblLook w:val="0000" w:firstRow="0" w:lastRow="0" w:firstColumn="0" w:lastColumn="0" w:noHBand="0" w:noVBand="0"/>
      </w:tblPr>
      <w:tblGrid>
        <w:gridCol w:w="10035"/>
      </w:tblGrid>
      <w:tr w:rsidR="003A19D6" w14:paraId="4E0646E5" w14:textId="77777777">
        <w:tc>
          <w:tcPr>
            <w:tcW w:w="0" w:type="auto"/>
          </w:tcPr>
          <w:p w14:paraId="49D4E6D2" w14:textId="77777777" w:rsidR="003A19D6" w:rsidRDefault="0045015C">
            <w:pPr>
              <w:pStyle w:val="Figure"/>
              <w:jc w:val="center"/>
            </w:pPr>
            <w:bookmarkStart w:id="5" w:name="fig-ds-diagram"/>
            <w:r>
              <w:rPr>
                <w:noProof/>
              </w:rPr>
              <w:lastRenderedPageBreak/>
              <w:drawing>
                <wp:inline distT="0" distB="0" distL="0" distR="0" wp14:anchorId="78542283" wp14:editId="4EBCEE3B">
                  <wp:extent cx="4599523" cy="15535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diagrams/data-science/base.png"/>
                          <pic:cNvPicPr>
                            <a:picLocks noChangeAspect="1" noChangeArrowheads="1"/>
                          </pic:cNvPicPr>
                        </pic:nvPicPr>
                        <pic:blipFill>
                          <a:blip r:embed="rId19"/>
                          <a:stretch>
                            <a:fillRect/>
                          </a:stretch>
                        </pic:blipFill>
                        <pic:spPr bwMode="auto">
                          <a:xfrm>
                            <a:off x="0" y="0"/>
                            <a:ext cx="4599523" cy="1553562"/>
                          </a:xfrm>
                          <a:prstGeom prst="rect">
                            <a:avLst/>
                          </a:prstGeom>
                          <a:noFill/>
                          <a:ln w="9525">
                            <a:noFill/>
                            <a:headEnd/>
                            <a:tailEnd/>
                          </a:ln>
                        </pic:spPr>
                      </pic:pic>
                    </a:graphicData>
                  </a:graphic>
                </wp:inline>
              </w:drawing>
            </w:r>
          </w:p>
          <w:p w14:paraId="07A7DE42" w14:textId="77777777" w:rsidR="003A19D6" w:rsidRDefault="0045015C">
            <w:pPr>
              <w:pStyle w:val="ImageCaption"/>
              <w:spacing w:before="200"/>
            </w:pPr>
            <w:r>
              <w:t xml:space="preserve">Figure 1.1: In our model of the data </w:t>
            </w:r>
            <w:r>
              <w:t>science process, you start with data import and tidying. Next, you understand your data with an iterative cycle of transforming, visualizing, and modeling. You finish the process by communicating your results to other humans.</w:t>
            </w:r>
          </w:p>
        </w:tc>
        <w:bookmarkEnd w:id="5"/>
      </w:tr>
    </w:tbl>
    <w:p w14:paraId="61DA8C84" w14:textId="77777777" w:rsidR="003A19D6" w:rsidRDefault="0045015C">
      <w:pPr>
        <w:pStyle w:val="BodyText"/>
      </w:pPr>
      <w:r>
        <w:t xml:space="preserve">First, you must </w:t>
      </w:r>
      <w:r>
        <w:rPr>
          <w:b/>
          <w:bCs/>
        </w:rPr>
        <w:t>import</w:t>
      </w:r>
      <w:r>
        <w:t xml:space="preserve"> your d</w:t>
      </w:r>
      <w:r>
        <w:t>ata into R. This typically means that you take data stored in a file, database, or web application programming interface (API) and load it into a data frame in R. If you can’t get your data into R, you can’t do data science on it!</w:t>
      </w:r>
    </w:p>
    <w:p w14:paraId="184D8F2E" w14:textId="77777777" w:rsidR="003A19D6" w:rsidRDefault="0045015C">
      <w:pPr>
        <w:pStyle w:val="BodyText"/>
      </w:pPr>
      <w:r>
        <w:t>Once you’ve imported your</w:t>
      </w:r>
      <w:r>
        <w:t xml:space="preserve"> data, it is a good idea to </w:t>
      </w:r>
      <w:r>
        <w:rPr>
          <w:b/>
          <w:bCs/>
        </w:rPr>
        <w:t>tidy</w:t>
      </w:r>
      <w:r>
        <w:t xml:space="preserve"> it. Tidying your data means storing it in a consistent form that matches the semantics of the dataset with how it is stored. In brief, when your data is tidy, each column is a variable, and each row is an observation. Tidy </w:t>
      </w:r>
      <w:r>
        <w:t>data is important because the consistent structure lets you focus your efforts on answering questions about the data, not fighting to get the data into the right form for different functions.</w:t>
      </w:r>
    </w:p>
    <w:p w14:paraId="727A8869" w14:textId="77777777" w:rsidR="003A19D6" w:rsidRDefault="0045015C">
      <w:pPr>
        <w:pStyle w:val="BodyText"/>
      </w:pPr>
      <w:r>
        <w:t xml:space="preserve">Once you have tidy data, a common next step is to </w:t>
      </w:r>
      <w:r>
        <w:rPr>
          <w:b/>
          <w:bCs/>
        </w:rPr>
        <w:t>transform</w:t>
      </w:r>
      <w:r>
        <w:t xml:space="preserve"> it. </w:t>
      </w:r>
      <w:r>
        <w:t xml:space="preserve">Transformation includes narrowing in on observations of interest (like all people in one city or all data from the last year), creating new variables that are functions of existing variables (like computing speed from distance and time), and calculating a </w:t>
      </w:r>
      <w:r>
        <w:t xml:space="preserve">set of summary statistics (like counts or means). Together, tidying and transforming are called </w:t>
      </w:r>
      <w:r>
        <w:rPr>
          <w:b/>
          <w:bCs/>
        </w:rPr>
        <w:t>wrangling</w:t>
      </w:r>
      <w:r>
        <w:t xml:space="preserve"> because getting your data in a form that’s natural to work with often feels like a fight!</w:t>
      </w:r>
    </w:p>
    <w:p w14:paraId="61D026E5" w14:textId="77777777" w:rsidR="003A19D6" w:rsidRDefault="0045015C">
      <w:pPr>
        <w:pStyle w:val="BodyText"/>
      </w:pPr>
      <w:r>
        <w:t>Once you have tidy data with the variables you need, there a</w:t>
      </w:r>
      <w:r>
        <w:t>re two main engines of knowledge generation: visualization and modeling. These have complementary strengths and weaknesses, so any real analysis will iterate between them many times.</w:t>
      </w:r>
    </w:p>
    <w:p w14:paraId="0970F7AF" w14:textId="77777777" w:rsidR="003A19D6" w:rsidRDefault="0045015C">
      <w:pPr>
        <w:pStyle w:val="BodyText"/>
      </w:pPr>
      <w:r>
        <w:rPr>
          <w:b/>
          <w:bCs/>
        </w:rPr>
        <w:t>Visualization</w:t>
      </w:r>
      <w:r>
        <w:t xml:space="preserve"> is a fundamentally human activity. A good visualization wil</w:t>
      </w:r>
      <w:r>
        <w:t>l show you things you did not expect or raise new questions about the data. A good visualization might also hint that you’re asking the wrong question or that you need to collect different data. Visualizations can surprise you, and they don’t scale particu</w:t>
      </w:r>
      <w:r>
        <w:t>larly well because they require a human to interpret them.</w:t>
      </w:r>
    </w:p>
    <w:p w14:paraId="4DDABBE8" w14:textId="77777777" w:rsidR="003A19D6" w:rsidRDefault="0045015C">
      <w:pPr>
        <w:pStyle w:val="BodyText"/>
      </w:pPr>
      <w:r>
        <w:rPr>
          <w:b/>
          <w:bCs/>
        </w:rPr>
        <w:t>Models</w:t>
      </w:r>
      <w:r>
        <w:t xml:space="preserve"> are complementary tools to visualization. Once you have made your questions sufficiently precise, you can use a model to answer them. Models are a fundamentally mathematical or </w:t>
      </w:r>
      <w:r>
        <w:t>computational tool, so they generally scale well. Even when they don't, it's usually cheaper to buy more computers than it is to buy more brains! But every model makes assumptions, and by its very nature a model cannot question its own assumptions. That me</w:t>
      </w:r>
      <w:r>
        <w:t>ans a model cannot fundamentally surprise you.</w:t>
      </w:r>
    </w:p>
    <w:p w14:paraId="5B678A1F" w14:textId="77777777" w:rsidR="003A19D6" w:rsidRDefault="0045015C">
      <w:pPr>
        <w:pStyle w:val="BodyText"/>
      </w:pPr>
      <w:r>
        <w:t xml:space="preserve">The last step of data science is </w:t>
      </w:r>
      <w:r>
        <w:rPr>
          <w:b/>
          <w:bCs/>
        </w:rPr>
        <w:t>communication</w:t>
      </w:r>
      <w:r>
        <w:t>, an absolutely critical part of any data analysis project. It doesn’t matter how well your models and visualization have led you to understand the data unless you</w:t>
      </w:r>
      <w:r>
        <w:t xml:space="preserve"> can also communicate your results to others.</w:t>
      </w:r>
    </w:p>
    <w:p w14:paraId="2E2AB51C" w14:textId="77777777" w:rsidR="003A19D6" w:rsidRDefault="0045015C">
      <w:pPr>
        <w:pStyle w:val="BodyText"/>
      </w:pPr>
      <w:r>
        <w:t xml:space="preserve">Surrounding all these tools is </w:t>
      </w:r>
      <w:r>
        <w:rPr>
          <w:b/>
          <w:bCs/>
        </w:rPr>
        <w:t>programming</w:t>
      </w:r>
      <w:r>
        <w:t>. Programming is a cross-cutting tool that you use in nearly every part of a data science project. You don’t need to be an expert programmer to be a successful data sci</w:t>
      </w:r>
      <w:r>
        <w:t xml:space="preserve">entist, but learning more about programming pays off because becoming a </w:t>
      </w:r>
      <w:r>
        <w:lastRenderedPageBreak/>
        <w:t>better programmer allows you to automate common tasks and solve new problems with greater ease.</w:t>
      </w:r>
    </w:p>
    <w:p w14:paraId="3772B197" w14:textId="77777777" w:rsidR="003A19D6" w:rsidRDefault="0045015C">
      <w:pPr>
        <w:pStyle w:val="BodyText"/>
      </w:pPr>
      <w:r>
        <w:t>You’ll use these tools in every data science project, but they’re not enough for most pr</w:t>
      </w:r>
      <w:r>
        <w:t>ojects. There’s a rough 80-20 rule at play; you can tackle about 80% of every project using the tools you’ll learn in this book, but you’ll need other tools to tackle the remaining 20%. Throughout this book, we’ll point you to resources where you can learn</w:t>
      </w:r>
      <w:r>
        <w:t xml:space="preserve"> more.</w:t>
      </w:r>
    </w:p>
    <w:p w14:paraId="4613AD18" w14:textId="77777777" w:rsidR="003A19D6" w:rsidRDefault="0045015C">
      <w:pPr>
        <w:pStyle w:val="Heading2"/>
      </w:pPr>
      <w:bookmarkStart w:id="6" w:name="how-this-book-is-organized"/>
      <w:bookmarkEnd w:id="4"/>
      <w:r>
        <w:t>1.2 How this book is organized</w:t>
      </w:r>
    </w:p>
    <w:p w14:paraId="7BE4573E" w14:textId="77777777" w:rsidR="003A19D6" w:rsidRDefault="0045015C">
      <w:pPr>
        <w:pStyle w:val="FirstParagraph"/>
      </w:pPr>
      <w:r>
        <w:t>The previous description of the tools of data science is organized roughly according to the order in which you use them in an analysis (although, of course, you’ll iterate through them multiple times). In our experienc</w:t>
      </w:r>
      <w:r>
        <w:t xml:space="preserve">e, however, learning data ingesting and tidying first is sub-optimal because 80% of the time, it’s routine and boring, and the other 20% of the time, it’s weird and frustrating. That’s a bad place to start learning a new subject! Instead, we’ll start with </w:t>
      </w:r>
      <w:r>
        <w:t>visualization and transformation of data that’s already been imported and tidied. That way, when you ingest and tidy your own data, your motivation will stay high because you know the pain is worth the effort.</w:t>
      </w:r>
    </w:p>
    <w:p w14:paraId="01F3EA73" w14:textId="77777777" w:rsidR="003A19D6" w:rsidRDefault="0045015C">
      <w:pPr>
        <w:pStyle w:val="BodyText"/>
      </w:pPr>
      <w:r>
        <w:t>Within each chapter, we try and adhere to a si</w:t>
      </w:r>
      <w:r>
        <w:t>milar pattern: start with some motivating examples so you can see the bigger picture and then dive into the details. Each section of the book is paired with exercises to help you practice what you’ve learned. Although it can be tempting to skip the exercis</w:t>
      </w:r>
      <w:r>
        <w:t>es, there’s no better way to learn than practicing on real problems.</w:t>
      </w:r>
    </w:p>
    <w:p w14:paraId="0575FA40" w14:textId="77777777" w:rsidR="003A19D6" w:rsidRDefault="0045015C">
      <w:pPr>
        <w:pStyle w:val="Heading2"/>
      </w:pPr>
      <w:bookmarkStart w:id="7" w:name="what-you-wont-learn"/>
      <w:bookmarkEnd w:id="6"/>
      <w:r>
        <w:t>1.3 What you won’t learn</w:t>
      </w:r>
    </w:p>
    <w:p w14:paraId="1A0E0CC5" w14:textId="77777777" w:rsidR="003A19D6" w:rsidRDefault="0045015C">
      <w:pPr>
        <w:pStyle w:val="FirstParagraph"/>
      </w:pPr>
      <w:r>
        <w:t>There are several important topics that this book doesn’t cover. We believe it’s important to stay ruthlessly focused on the essentials so you can get up and runn</w:t>
      </w:r>
      <w:r>
        <w:t>ing as quickly as possible. That means this book can’t cover every important topic.</w:t>
      </w:r>
    </w:p>
    <w:p w14:paraId="280CAFC9" w14:textId="77777777" w:rsidR="003A19D6" w:rsidRDefault="0045015C">
      <w:pPr>
        <w:pStyle w:val="Heading3"/>
      </w:pPr>
      <w:bookmarkStart w:id="8" w:name="modeling"/>
      <w:r>
        <w:t>1.3.1 Modeling</w:t>
      </w:r>
    </w:p>
    <w:p w14:paraId="09C06E87" w14:textId="77777777" w:rsidR="003A19D6" w:rsidRDefault="0045015C">
      <w:pPr>
        <w:pStyle w:val="FirstParagraph"/>
      </w:pPr>
      <w:r>
        <w:t xml:space="preserve">To learn more about modeling, we highly recommend </w:t>
      </w:r>
      <w:hyperlink r:id="rId20">
        <w:r>
          <w:rPr>
            <w:rStyle w:val="Hyperlink"/>
          </w:rPr>
          <w:t>Tidy Modeling with R</w:t>
        </w:r>
      </w:hyperlink>
      <w:r>
        <w:t xml:space="preserve"> by our colle</w:t>
      </w:r>
      <w:r>
        <w:t>agues Max Kuhn and Julia Silge. This book will teach you the tidymodels family of packages, which, as you might guess from the name, share many conventions with the tidyverse packages we use in this book.</w:t>
      </w:r>
    </w:p>
    <w:p w14:paraId="365CEB3A" w14:textId="77777777" w:rsidR="003A19D6" w:rsidRDefault="0045015C">
      <w:pPr>
        <w:pStyle w:val="Heading3"/>
      </w:pPr>
      <w:bookmarkStart w:id="9" w:name="big-data"/>
      <w:bookmarkEnd w:id="8"/>
      <w:r>
        <w:t>1.3.2 Big data</w:t>
      </w:r>
    </w:p>
    <w:p w14:paraId="25B8D86A" w14:textId="77777777" w:rsidR="003A19D6" w:rsidRDefault="0045015C">
      <w:pPr>
        <w:pStyle w:val="FirstParagraph"/>
      </w:pPr>
      <w:r>
        <w:t xml:space="preserve">This book proudly focuses on small, </w:t>
      </w:r>
      <w:r>
        <w:t xml:space="preserve">in-memory datasets. This is the right place to start because you can’t tackle big data unless you have experience with small data. The tools you learn in this book will easily handle hundreds of megabytes of data, and with a bit of care, you can typically </w:t>
      </w:r>
      <w:r>
        <w:t xml:space="preserve">use them to work with 1-2 Gb of data. If you’re routinely working with larger data (10-100 Gb, say), you should learn more about </w:t>
      </w:r>
      <w:hyperlink r:id="rId21">
        <w:r>
          <w:rPr>
            <w:rStyle w:val="Hyperlink"/>
          </w:rPr>
          <w:t>data.table</w:t>
        </w:r>
      </w:hyperlink>
      <w:r>
        <w:t>. This book doesn’t tea</w:t>
      </w:r>
      <w:r>
        <w:t>ch data.table because it has a very concise interface that offers fewer linguistic cues, which makes it harder to learn. However, the performance payoff is well worth the effort required to learn it if you’re working with large data.</w:t>
      </w:r>
    </w:p>
    <w:p w14:paraId="3F532F7A" w14:textId="77777777" w:rsidR="003A19D6" w:rsidRDefault="0045015C">
      <w:pPr>
        <w:pStyle w:val="BodyText"/>
      </w:pPr>
      <w:r>
        <w:t>If your data is bigger</w:t>
      </w:r>
      <w:r>
        <w:t xml:space="preserve"> than this, carefully consider whether your big data problem is actually a small data problem in disguise. While the complete data set might be big, often, the data needed to answer a specific question is small. You might be able to find a subset, subsampl</w:t>
      </w:r>
      <w:r>
        <w:t>e, or summary that fits in memory and still allows you to answer the question that you’re interested in. The challenge here is finding the right small data, which often requires a lot of iteration.</w:t>
      </w:r>
    </w:p>
    <w:p w14:paraId="75513468" w14:textId="77777777" w:rsidR="003A19D6" w:rsidRDefault="0045015C">
      <w:pPr>
        <w:pStyle w:val="BodyText"/>
      </w:pPr>
      <w:r>
        <w:t>Another possibility is that your big data problem is actua</w:t>
      </w:r>
      <w:r>
        <w:t>lly a large number of small data problems in disguise. Each individual problem might fit in memory, but you have millions of them. For example, you might want to fit a model to each person in your dataset. This would be trivial if you had just 10 or 100 pe</w:t>
      </w:r>
      <w:r>
        <w:t xml:space="preserve">ople; instead, you have a million. Fortunately, each problem is </w:t>
      </w:r>
      <w:r>
        <w:lastRenderedPageBreak/>
        <w:t xml:space="preserve">independent of the others (a setup that is sometimes called embarrassingly parallel), so you just need a system (like </w:t>
      </w:r>
      <w:hyperlink r:id="rId22">
        <w:r>
          <w:rPr>
            <w:rStyle w:val="Hyperlink"/>
          </w:rPr>
          <w:t>Hadoop</w:t>
        </w:r>
      </w:hyperlink>
      <w:r>
        <w:t xml:space="preserve"> or </w:t>
      </w:r>
      <w:hyperlink r:id="rId23">
        <w:r>
          <w:rPr>
            <w:rStyle w:val="Hyperlink"/>
          </w:rPr>
          <w:t>Spark</w:t>
        </w:r>
      </w:hyperlink>
      <w:r>
        <w:t>) that allows you to send different datasets to different computers for processing. Once you’ve figured out how to answer your question for a single subset using the tools described in this book, you can learn new tools l</w:t>
      </w:r>
      <w:r>
        <w:t xml:space="preserve">ike </w:t>
      </w:r>
      <w:r>
        <w:rPr>
          <w:b/>
          <w:bCs/>
        </w:rPr>
        <w:t>sparklyr</w:t>
      </w:r>
      <w:r>
        <w:t xml:space="preserve"> to solve it for the full dataset.</w:t>
      </w:r>
    </w:p>
    <w:p w14:paraId="475478DC" w14:textId="77777777" w:rsidR="003A19D6" w:rsidRDefault="0045015C">
      <w:pPr>
        <w:pStyle w:val="Heading3"/>
      </w:pPr>
      <w:bookmarkStart w:id="10" w:name="python-julia-and-friends"/>
      <w:bookmarkEnd w:id="9"/>
      <w:r>
        <w:t>1.3.3 Python, Julia, and friends</w:t>
      </w:r>
    </w:p>
    <w:p w14:paraId="0EAD6C29" w14:textId="77777777" w:rsidR="003A19D6" w:rsidRDefault="0045015C">
      <w:pPr>
        <w:pStyle w:val="FirstParagraph"/>
      </w:pPr>
      <w:r>
        <w:t xml:space="preserve">In this book, you won’t learn anything about Python, Julia, or any other programming language useful for data science. This isn’t because we think these tools are bad. They’re </w:t>
      </w:r>
      <w:r>
        <w:t>not! And in practice, most data science teams use a mix of languages, often at least R and Python.</w:t>
      </w:r>
    </w:p>
    <w:p w14:paraId="2E1B2B60" w14:textId="77777777" w:rsidR="003A19D6" w:rsidRDefault="0045015C">
      <w:pPr>
        <w:pStyle w:val="BodyText"/>
      </w:pPr>
      <w:r>
        <w:t>However, we strongly believe that it’s best to master one tool at a time. You will get better faster if you dive deep rather than spreading yourself thinly o</w:t>
      </w:r>
      <w:r>
        <w:t>ver many topics. This doesn’t mean you should only know one thing, just that you’ll generally learn faster if you stick to one thing at a time. You should strive to learn new things throughout your career, but make sure your understanding is solid before y</w:t>
      </w:r>
      <w:r>
        <w:t>ou move on to the next exciting thing.</w:t>
      </w:r>
    </w:p>
    <w:p w14:paraId="635BCA7B" w14:textId="77777777" w:rsidR="003A19D6" w:rsidRDefault="0045015C">
      <w:pPr>
        <w:pStyle w:val="BodyText"/>
      </w:pPr>
      <w:r>
        <w:t>We think R is a great place to start your data science journey because it is an environment designed from the ground up to support data science. R is not just a programming language; it is also an interactive environm</w:t>
      </w:r>
      <w:r>
        <w:t>ent for doing data science. To support interaction, R is a much more flexible language than many of its peers. This flexibility has its downsides, but the big upside is how easy it is to evolve tailored grammars for specific parts of the data science proce</w:t>
      </w:r>
      <w:r>
        <w:t>ss. These mini languages help you think about problems as a data scientist while supporting fluent interaction between your brain and the computer.</w:t>
      </w:r>
    </w:p>
    <w:p w14:paraId="5373AAE5" w14:textId="77777777" w:rsidR="003A19D6" w:rsidRDefault="0045015C">
      <w:pPr>
        <w:pStyle w:val="Heading2"/>
      </w:pPr>
      <w:bookmarkStart w:id="11" w:name="prerequisites"/>
      <w:bookmarkEnd w:id="7"/>
      <w:bookmarkEnd w:id="10"/>
      <w:r>
        <w:t>1.4 Prerequisites</w:t>
      </w:r>
    </w:p>
    <w:p w14:paraId="177007B5" w14:textId="77777777" w:rsidR="003A19D6" w:rsidRDefault="0045015C">
      <w:pPr>
        <w:pStyle w:val="FirstParagraph"/>
      </w:pPr>
      <w:r>
        <w:t>We’ve made a few assumptions about what you already know to get the most out of this book.</w:t>
      </w:r>
      <w:r>
        <w:t xml:space="preserve"> You should be generally numerically literate, and it’s helpful if you have some programming experience already. If you’ve never programmed before, you might find </w:t>
      </w:r>
      <w:hyperlink r:id="rId24">
        <w:r>
          <w:rPr>
            <w:rStyle w:val="Hyperlink"/>
          </w:rPr>
          <w:t>Hands on Programming with R</w:t>
        </w:r>
      </w:hyperlink>
      <w:r>
        <w:t xml:space="preserve"> by Garrett to be a valuable adjunct to this book.</w:t>
      </w:r>
    </w:p>
    <w:p w14:paraId="3FE46F8A" w14:textId="77777777" w:rsidR="003A19D6" w:rsidRDefault="0045015C">
      <w:pPr>
        <w:pStyle w:val="BodyText"/>
      </w:pPr>
      <w:r>
        <w:t xml:space="preserve">You need four things to run the code in this book: R, RStudio, a collection of R packages called the </w:t>
      </w:r>
      <w:r>
        <w:rPr>
          <w:b/>
          <w:bCs/>
        </w:rPr>
        <w:t>tidyverse</w:t>
      </w:r>
      <w:r>
        <w:t>, and a handful of other packages. Packages are the fundamental un</w:t>
      </w:r>
      <w:r>
        <w:t>its of reproducible R code. They include reusable functions, documentation that describes how to use them, and sample data.</w:t>
      </w:r>
    </w:p>
    <w:p w14:paraId="3997D13B" w14:textId="77777777" w:rsidR="003A19D6" w:rsidRDefault="0045015C">
      <w:pPr>
        <w:pStyle w:val="Heading3"/>
      </w:pPr>
      <w:bookmarkStart w:id="12" w:name="r"/>
      <w:r>
        <w:t>1.4.1 R</w:t>
      </w:r>
    </w:p>
    <w:p w14:paraId="1042A4F2" w14:textId="77777777" w:rsidR="003A19D6" w:rsidRDefault="0045015C">
      <w:pPr>
        <w:pStyle w:val="FirstParagraph"/>
      </w:pPr>
      <w:r>
        <w:t xml:space="preserve">To download R, go to CRAN, the </w:t>
      </w:r>
      <w:r>
        <w:rPr>
          <w:b/>
          <w:bCs/>
        </w:rPr>
        <w:t>c</w:t>
      </w:r>
      <w:r>
        <w:t xml:space="preserve">omprehensive </w:t>
      </w:r>
      <w:r>
        <w:rPr>
          <w:b/>
          <w:bCs/>
        </w:rPr>
        <w:t>R</w:t>
      </w:r>
      <w:r>
        <w:t xml:space="preserve"> </w:t>
      </w:r>
      <w:r>
        <w:rPr>
          <w:b/>
          <w:bCs/>
        </w:rPr>
        <w:t>a</w:t>
      </w:r>
      <w:r>
        <w:t xml:space="preserve">rchive </w:t>
      </w:r>
      <w:r>
        <w:rPr>
          <w:b/>
          <w:bCs/>
        </w:rPr>
        <w:t>n</w:t>
      </w:r>
      <w:r>
        <w:t>etwork. CRAN is composed of a set of mirror servers distributed arou</w:t>
      </w:r>
      <w:r>
        <w:t xml:space="preserve">nd the world and is used to distribute R and R packages. Don’t pick a mirror close to you; instead, use the cloud mirror, </w:t>
      </w:r>
      <w:hyperlink r:id="rId25">
        <w:r>
          <w:rPr>
            <w:rStyle w:val="Hyperlink"/>
          </w:rPr>
          <w:t>https://cloud.r-project.org</w:t>
        </w:r>
      </w:hyperlink>
      <w:r>
        <w:t>, which automatically figur</w:t>
      </w:r>
      <w:r>
        <w:t>es it out for you.</w:t>
      </w:r>
    </w:p>
    <w:p w14:paraId="67BE8997" w14:textId="77777777" w:rsidR="003A19D6" w:rsidRDefault="0045015C">
      <w:pPr>
        <w:pStyle w:val="BodyText"/>
      </w:pPr>
      <w:r>
        <w:t>A new major version of R comes out once a year, and there are 2-3 minor releases each year. It’s a good idea to update regularly. Upgrading can be a bit of a hassle, especially for major versions requiring you to re-install all your pack</w:t>
      </w:r>
      <w:r>
        <w:t>ages, but putting it off only makes it worse. You’ll need at least R 4.1.0 for this book.</w:t>
      </w:r>
    </w:p>
    <w:p w14:paraId="13B1501B" w14:textId="77777777" w:rsidR="003A19D6" w:rsidRDefault="0045015C">
      <w:pPr>
        <w:pStyle w:val="Heading3"/>
      </w:pPr>
      <w:bookmarkStart w:id="13" w:name="rstudio"/>
      <w:bookmarkEnd w:id="12"/>
      <w:r>
        <w:t>1.4.2 RStudio</w:t>
      </w:r>
    </w:p>
    <w:p w14:paraId="145AE504" w14:textId="77777777" w:rsidR="003A19D6" w:rsidRDefault="0045015C">
      <w:pPr>
        <w:pStyle w:val="FirstParagraph"/>
      </w:pPr>
      <w:r>
        <w:t xml:space="preserve">RStudio is an integrated development environment, or IDE, for R programming. Download and install it from </w:t>
      </w:r>
      <w:hyperlink r:id="rId26">
        <w:r>
          <w:rPr>
            <w:rStyle w:val="Hyperlink"/>
          </w:rPr>
          <w:t>https://posit.co/download/rstudio-desktop/</w:t>
        </w:r>
      </w:hyperlink>
      <w:r>
        <w:t>. RStudio is updated a couple of times a year. When a new version is available, RStudio will let you know. It’s a good idea to upgrade regularly to take advantage of</w:t>
      </w:r>
      <w:r>
        <w:t xml:space="preserve"> the latest and greatest features. For this book, make sure you have at least RStudio 2022.02.0.</w:t>
      </w:r>
    </w:p>
    <w:p w14:paraId="7E108FAF" w14:textId="77777777" w:rsidR="003A19D6" w:rsidRDefault="0045015C">
      <w:pPr>
        <w:pStyle w:val="BodyText"/>
      </w:pPr>
      <w:r>
        <w:lastRenderedPageBreak/>
        <w:t xml:space="preserve">When you start RStudio, </w:t>
      </w:r>
      <w:hyperlink w:anchor="fig-rstudio-console">
        <w:r>
          <w:rPr>
            <w:rStyle w:val="Hyperlink"/>
          </w:rPr>
          <w:t>Figure 1.2</w:t>
        </w:r>
      </w:hyperlink>
      <w:r>
        <w:t>, you’ll see two key regions in the interface: th</w:t>
      </w:r>
      <w:r>
        <w:t>e console pane and the output pane. For now, all you need to know is that you type the R code in the console pane and press enter to run it. You’ll learn more as we go along!</w:t>
      </w:r>
    </w:p>
    <w:tbl>
      <w:tblPr>
        <w:tblStyle w:val="Table"/>
        <w:tblW w:w="5000" w:type="pct"/>
        <w:tblLook w:val="0000" w:firstRow="0" w:lastRow="0" w:firstColumn="0" w:lastColumn="0" w:noHBand="0" w:noVBand="0"/>
      </w:tblPr>
      <w:tblGrid>
        <w:gridCol w:w="10035"/>
      </w:tblGrid>
      <w:tr w:rsidR="003A19D6" w14:paraId="2FB4C12D" w14:textId="77777777">
        <w:tc>
          <w:tcPr>
            <w:tcW w:w="0" w:type="auto"/>
          </w:tcPr>
          <w:p w14:paraId="5C65267B" w14:textId="77777777" w:rsidR="003A19D6" w:rsidRDefault="0045015C">
            <w:pPr>
              <w:pStyle w:val="Figure"/>
              <w:jc w:val="center"/>
            </w:pPr>
            <w:bookmarkStart w:id="14" w:name="fig-rstudio-console"/>
            <w:r>
              <w:rPr>
                <w:noProof/>
              </w:rPr>
              <w:drawing>
                <wp:inline distT="0" distB="0" distL="0" distR="0" wp14:anchorId="410C23FA" wp14:editId="09CCFFCC">
                  <wp:extent cx="4471079" cy="4140794"/>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diagrams/rstudio/console.png"/>
                          <pic:cNvPicPr>
                            <a:picLocks noChangeAspect="1" noChangeArrowheads="1"/>
                          </pic:cNvPicPr>
                        </pic:nvPicPr>
                        <pic:blipFill>
                          <a:blip r:embed="rId27"/>
                          <a:stretch>
                            <a:fillRect/>
                          </a:stretch>
                        </pic:blipFill>
                        <pic:spPr bwMode="auto">
                          <a:xfrm>
                            <a:off x="0" y="0"/>
                            <a:ext cx="4471079" cy="4140794"/>
                          </a:xfrm>
                          <a:prstGeom prst="rect">
                            <a:avLst/>
                          </a:prstGeom>
                          <a:noFill/>
                          <a:ln w="9525">
                            <a:noFill/>
                            <a:headEnd/>
                            <a:tailEnd/>
                          </a:ln>
                        </pic:spPr>
                      </pic:pic>
                    </a:graphicData>
                  </a:graphic>
                </wp:inline>
              </w:drawing>
            </w:r>
          </w:p>
          <w:p w14:paraId="2F822AE8" w14:textId="77777777" w:rsidR="003A19D6" w:rsidRDefault="0045015C">
            <w:pPr>
              <w:pStyle w:val="ImageCaption"/>
              <w:spacing w:before="200"/>
            </w:pPr>
            <w:r>
              <w:t xml:space="preserve">Figure 1.2: The RStudio IDE has two key regions: type R code in the </w:t>
            </w:r>
            <w:r>
              <w:t>console pane on the left, and look for plots in the output pane on the right.</w:t>
            </w:r>
          </w:p>
        </w:tc>
        <w:bookmarkEnd w:id="14"/>
      </w:tr>
    </w:tbl>
    <w:p w14:paraId="4463AC58" w14:textId="77777777" w:rsidR="003A19D6" w:rsidRDefault="0045015C">
      <w:pPr>
        <w:pStyle w:val="Heading3"/>
      </w:pPr>
      <w:bookmarkStart w:id="15" w:name="the-tidyverse"/>
      <w:bookmarkEnd w:id="13"/>
      <w:r>
        <w:t>1.4.3 The tidyverse</w:t>
      </w:r>
    </w:p>
    <w:p w14:paraId="3ED7935F" w14:textId="77777777" w:rsidR="003A19D6" w:rsidRDefault="0045015C">
      <w:pPr>
        <w:pStyle w:val="FirstParagraph"/>
      </w:pPr>
      <w:r>
        <w:t xml:space="preserve">You’ll also need to install some R packages. An R </w:t>
      </w:r>
      <w:r>
        <w:rPr>
          <w:b/>
          <w:bCs/>
        </w:rPr>
        <w:t>package</w:t>
      </w:r>
      <w:r>
        <w:t xml:space="preserve"> is a collection of functions, data, and documentation that extends the capabilities of base R. Using packages is key to the successful use of R. The majority of the packages that you will learn in this book are part of the so-called tidyverse. All package</w:t>
      </w:r>
      <w:r>
        <w:t>s in the tidyverse share a common philosophy of data and R programming and are designed to work together naturally.</w:t>
      </w:r>
    </w:p>
    <w:p w14:paraId="6F3D7076" w14:textId="77777777" w:rsidR="003A19D6" w:rsidRDefault="0045015C">
      <w:pPr>
        <w:pStyle w:val="BodyText"/>
      </w:pPr>
      <w:r>
        <w:t>You can install the complete tidyverse with a single line of code:</w:t>
      </w:r>
    </w:p>
    <w:p w14:paraId="23104D9D" w14:textId="77777777" w:rsidR="003A19D6" w:rsidRDefault="0045015C">
      <w:pPr>
        <w:pStyle w:val="SourceCode"/>
      </w:pPr>
      <w:r>
        <w:rPr>
          <w:rStyle w:val="FunctionTok"/>
        </w:rPr>
        <w:t>install.packages</w:t>
      </w:r>
      <w:r>
        <w:rPr>
          <w:rStyle w:val="NormalTok"/>
        </w:rPr>
        <w:t>(</w:t>
      </w:r>
      <w:r>
        <w:rPr>
          <w:rStyle w:val="StringTok"/>
        </w:rPr>
        <w:t>"tidyverse"</w:t>
      </w:r>
      <w:r>
        <w:rPr>
          <w:rStyle w:val="NormalTok"/>
        </w:rPr>
        <w:t>)</w:t>
      </w:r>
    </w:p>
    <w:p w14:paraId="437E457E" w14:textId="77777777" w:rsidR="003A19D6" w:rsidRDefault="0045015C">
      <w:pPr>
        <w:pStyle w:val="FirstParagraph"/>
      </w:pPr>
      <w:r>
        <w:t>On your computer, type that line of code in</w:t>
      </w:r>
      <w:r>
        <w:t xml:space="preserve"> the console, and then press enter to run it. R will download the packages from CRAN and install them on your computer. If you have problems installing, make sure that you are connected to the internet and that </w:t>
      </w:r>
      <w:hyperlink r:id="rId28">
        <w:r>
          <w:rPr>
            <w:rStyle w:val="Hyperlink"/>
          </w:rPr>
          <w:t>https://cloud.r-project.org/</w:t>
        </w:r>
      </w:hyperlink>
      <w:r>
        <w:t xml:space="preserve"> isn’t blocked by your firewall or proxy.</w:t>
      </w:r>
    </w:p>
    <w:p w14:paraId="5E3CDB39" w14:textId="77777777" w:rsidR="003A19D6" w:rsidRDefault="0045015C">
      <w:pPr>
        <w:pStyle w:val="BodyText"/>
      </w:pPr>
      <w:r>
        <w:t xml:space="preserve">You will not be able to use the functions, objects, or help files in a package until you load it with </w:t>
      </w:r>
      <w:r>
        <w:rPr>
          <w:rStyle w:val="VerbatimChar"/>
        </w:rPr>
        <w:t>library()</w:t>
      </w:r>
      <w:r>
        <w:t>. Once you have installed a package, y</w:t>
      </w:r>
      <w:r>
        <w:t xml:space="preserve">ou can load it using the </w:t>
      </w:r>
      <w:r>
        <w:rPr>
          <w:rStyle w:val="VerbatimChar"/>
        </w:rPr>
        <w:t>library()</w:t>
      </w:r>
      <w:r>
        <w:t xml:space="preserve"> function:</w:t>
      </w:r>
    </w:p>
    <w:p w14:paraId="5FB2FB7D" w14:textId="77777777" w:rsidR="003A19D6" w:rsidRDefault="0045015C">
      <w:pPr>
        <w:pStyle w:val="SourceCode"/>
      </w:pPr>
      <w:r>
        <w:rPr>
          <w:rStyle w:val="FunctionTok"/>
        </w:rPr>
        <w:t>library</w:t>
      </w:r>
      <w:r>
        <w:rPr>
          <w:rStyle w:val="NormalTok"/>
        </w:rPr>
        <w:t>(tidyverse)</w:t>
      </w:r>
      <w:r>
        <w:br/>
      </w:r>
      <w:r>
        <w:rPr>
          <w:rStyle w:val="CommentTok"/>
        </w:rPr>
        <w:t>#&gt; ── Attaching packages ──────────────────────────────────── tidyverse 1.3.2 ──</w:t>
      </w:r>
      <w:r>
        <w:br/>
      </w:r>
      <w:r>
        <w:rPr>
          <w:rStyle w:val="CommentTok"/>
        </w:rPr>
        <w:t>#&gt; ✔ ggplot2 3.4.0     ✔ purrr   1.0.1</w:t>
      </w:r>
      <w:r>
        <w:br/>
      </w:r>
      <w:r>
        <w:rPr>
          <w:rStyle w:val="CommentTok"/>
        </w:rPr>
        <w:t>#&gt; ✔ tibble  3.1.8     ✔ dplyr   1.1.0</w:t>
      </w:r>
      <w:r>
        <w:br/>
      </w:r>
      <w:r>
        <w:rPr>
          <w:rStyle w:val="CommentTok"/>
        </w:rPr>
        <w:t xml:space="preserve">#&gt; ✔ tidyr   1.3.0     ✔ stringr </w:t>
      </w:r>
      <w:r>
        <w:rPr>
          <w:rStyle w:val="CommentTok"/>
        </w:rPr>
        <w:t>1.5.0</w:t>
      </w:r>
      <w:r>
        <w:br/>
      </w:r>
      <w:r>
        <w:rPr>
          <w:rStyle w:val="CommentTok"/>
        </w:rPr>
        <w:lastRenderedPageBreak/>
        <w:t>#&gt; ✔ readr   2.1.3     ✔ forcats 1.0.0</w:t>
      </w:r>
      <w:r>
        <w:br/>
      </w:r>
      <w:r>
        <w:rPr>
          <w:rStyle w:val="CommentTok"/>
        </w:rPr>
        <w:t>#&gt; ── Conflicts ─────────────────────────────────────── tidyverse_conflicts() ──</w:t>
      </w:r>
      <w:r>
        <w:br/>
      </w:r>
      <w:r>
        <w:rPr>
          <w:rStyle w:val="CommentTok"/>
        </w:rPr>
        <w:t>#&gt; ✖ dplyr::filter() masks stats::filter()</w:t>
      </w:r>
      <w:r>
        <w:br/>
      </w:r>
      <w:r>
        <w:rPr>
          <w:rStyle w:val="CommentTok"/>
        </w:rPr>
        <w:t>#&gt; ✖ dplyr::lag()    masks stats::lag()</w:t>
      </w:r>
    </w:p>
    <w:p w14:paraId="7066C5D2" w14:textId="77777777" w:rsidR="003A19D6" w:rsidRDefault="0045015C">
      <w:pPr>
        <w:pStyle w:val="FirstParagraph"/>
      </w:pPr>
      <w:r>
        <w:t>This tells you that tidyverse loads nine packag</w:t>
      </w:r>
      <w:r>
        <w:t xml:space="preserve">es: dplyr, forcats, ggplot2, lubridate, purrr, readr, stringr, tibble, tidyr. These are considered the </w:t>
      </w:r>
      <w:r>
        <w:rPr>
          <w:b/>
          <w:bCs/>
        </w:rPr>
        <w:t>core</w:t>
      </w:r>
      <w:r>
        <w:t xml:space="preserve"> of the tidyverse because you’ll use them in almost every analysis.</w:t>
      </w:r>
    </w:p>
    <w:p w14:paraId="31BFFA35" w14:textId="77777777" w:rsidR="003A19D6" w:rsidRDefault="0045015C">
      <w:pPr>
        <w:pStyle w:val="BodyText"/>
      </w:pPr>
      <w:r>
        <w:t>Packages in the tidyverse change fairly frequently. You can check whether updates</w:t>
      </w:r>
      <w:r>
        <w:t xml:space="preserve"> are available and optionally install them by running </w:t>
      </w:r>
      <w:r>
        <w:rPr>
          <w:rStyle w:val="VerbatimChar"/>
        </w:rPr>
        <w:t>tidyverse_update()</w:t>
      </w:r>
      <w:r>
        <w:t>.</w:t>
      </w:r>
    </w:p>
    <w:p w14:paraId="2CEE92E7" w14:textId="77777777" w:rsidR="003A19D6" w:rsidRDefault="0045015C">
      <w:pPr>
        <w:pStyle w:val="Heading3"/>
      </w:pPr>
      <w:bookmarkStart w:id="16" w:name="other-packages"/>
      <w:bookmarkEnd w:id="15"/>
      <w:r>
        <w:t>1.4.4 Other packages</w:t>
      </w:r>
    </w:p>
    <w:p w14:paraId="578684FA" w14:textId="77777777" w:rsidR="003A19D6" w:rsidRDefault="0045015C">
      <w:pPr>
        <w:pStyle w:val="FirstParagraph"/>
      </w:pPr>
      <w:r>
        <w:t>There are many other excellent packages that are not part of the tidyverse because they solve problems in a different domain or are designed with a different set</w:t>
      </w:r>
      <w:r>
        <w:t xml:space="preserve"> of underlying principles. This doesn’t make them better or worse, just different. In other words, the complement to the tidyverse is not the messyverse but many other universes of interrelated packages. As you tackle more data science projects with R, you</w:t>
      </w:r>
      <w:r>
        <w:t>’ll learn new packages and new ways of thinking about data.</w:t>
      </w:r>
    </w:p>
    <w:p w14:paraId="5EA85B96" w14:textId="77777777" w:rsidR="003A19D6" w:rsidRDefault="0045015C">
      <w:pPr>
        <w:pStyle w:val="BodyText"/>
      </w:pPr>
      <w:r>
        <w:t>We’ll use many packages from outside the tidyverse in this book. For example, we use the following four data packages to provide interesting applications:</w:t>
      </w:r>
    </w:p>
    <w:p w14:paraId="7BCE717D" w14:textId="77777777" w:rsidR="003A19D6" w:rsidRDefault="0045015C">
      <w:pPr>
        <w:pStyle w:val="SourceCode"/>
      </w:pPr>
      <w:r>
        <w:rPr>
          <w:rStyle w:val="FunctionTok"/>
        </w:rPr>
        <w:t>install.packages</w:t>
      </w:r>
      <w:r>
        <w:rPr>
          <w:rStyle w:val="NormalTok"/>
        </w:rPr>
        <w:t>(</w:t>
      </w:r>
      <w:r>
        <w:rPr>
          <w:rStyle w:val="FunctionTok"/>
        </w:rPr>
        <w:t>c</w:t>
      </w:r>
      <w:r>
        <w:rPr>
          <w:rStyle w:val="NormalTok"/>
        </w:rPr>
        <w:t>(</w:t>
      </w:r>
      <w:r>
        <w:rPr>
          <w:rStyle w:val="StringTok"/>
        </w:rPr>
        <w:t>"babynames"</w:t>
      </w:r>
      <w:r>
        <w:rPr>
          <w:rStyle w:val="NormalTok"/>
        </w:rPr>
        <w:t xml:space="preserve">, </w:t>
      </w:r>
      <w:r>
        <w:rPr>
          <w:rStyle w:val="StringTok"/>
        </w:rPr>
        <w:t>"gapminde</w:t>
      </w:r>
      <w:r>
        <w:rPr>
          <w:rStyle w:val="StringTok"/>
        </w:rPr>
        <w:t>r"</w:t>
      </w:r>
      <w:r>
        <w:rPr>
          <w:rStyle w:val="NormalTok"/>
        </w:rPr>
        <w:t xml:space="preserve">, </w:t>
      </w:r>
      <w:r>
        <w:rPr>
          <w:rStyle w:val="StringTok"/>
        </w:rPr>
        <w:t>"nycflights13"</w:t>
      </w:r>
      <w:r>
        <w:rPr>
          <w:rStyle w:val="NormalTok"/>
        </w:rPr>
        <w:t xml:space="preserve">, </w:t>
      </w:r>
      <w:r>
        <w:rPr>
          <w:rStyle w:val="StringTok"/>
        </w:rPr>
        <w:t>"palmerpenguins"</w:t>
      </w:r>
      <w:r>
        <w:rPr>
          <w:rStyle w:val="NormalTok"/>
        </w:rPr>
        <w:t>))</w:t>
      </w:r>
    </w:p>
    <w:p w14:paraId="39E4CD1C" w14:textId="77777777" w:rsidR="003A19D6" w:rsidRDefault="0045015C">
      <w:pPr>
        <w:pStyle w:val="FirstParagraph"/>
      </w:pPr>
      <w:r>
        <w:t>We’ll also use a selection of other packages for one off examples. You don’t need to install them now, just remember that whenever you see an error like this:</w:t>
      </w:r>
    </w:p>
    <w:p w14:paraId="199D7906" w14:textId="77777777" w:rsidR="003A19D6" w:rsidRDefault="0045015C">
      <w:pPr>
        <w:pStyle w:val="SourceCode"/>
      </w:pPr>
      <w:r>
        <w:rPr>
          <w:rStyle w:val="FunctionTok"/>
        </w:rPr>
        <w:t>library</w:t>
      </w:r>
      <w:r>
        <w:rPr>
          <w:rStyle w:val="NormalTok"/>
        </w:rPr>
        <w:t>(ggrepel)</w:t>
      </w:r>
      <w:r>
        <w:br/>
      </w:r>
      <w:r>
        <w:rPr>
          <w:rStyle w:val="CommentTok"/>
        </w:rPr>
        <w:t>#&gt; Error in library(ggrepel) : there is n</w:t>
      </w:r>
      <w:r>
        <w:rPr>
          <w:rStyle w:val="CommentTok"/>
        </w:rPr>
        <w:t>o package called ‘ggrepel’</w:t>
      </w:r>
    </w:p>
    <w:p w14:paraId="4938AA74" w14:textId="77777777" w:rsidR="003A19D6" w:rsidRDefault="0045015C">
      <w:pPr>
        <w:pStyle w:val="FirstParagraph"/>
      </w:pPr>
      <w:r>
        <w:t xml:space="preserve">You need to run </w:t>
      </w:r>
      <w:r>
        <w:rPr>
          <w:rStyle w:val="VerbatimChar"/>
        </w:rPr>
        <w:t>install.packages("ggrepel")</w:t>
      </w:r>
      <w:r>
        <w:t xml:space="preserve"> to install the package.</w:t>
      </w:r>
    </w:p>
    <w:p w14:paraId="1DF004BA" w14:textId="77777777" w:rsidR="003A19D6" w:rsidRDefault="0045015C">
      <w:pPr>
        <w:pStyle w:val="Heading2"/>
      </w:pPr>
      <w:bookmarkStart w:id="17" w:name="running-r-code"/>
      <w:bookmarkEnd w:id="11"/>
      <w:bookmarkEnd w:id="16"/>
      <w:r>
        <w:t>1.5 Running R code</w:t>
      </w:r>
    </w:p>
    <w:p w14:paraId="1BF20C38" w14:textId="77777777" w:rsidR="003A19D6" w:rsidRDefault="0045015C">
      <w:pPr>
        <w:pStyle w:val="FirstParagraph"/>
      </w:pPr>
      <w:r>
        <w:t>The previous section showed you several examples of running R code. The code in the book looks like this:</w:t>
      </w:r>
    </w:p>
    <w:p w14:paraId="2FCB801C" w14:textId="77777777" w:rsidR="003A19D6" w:rsidRDefault="0045015C">
      <w:pPr>
        <w:pStyle w:val="SourceCode"/>
      </w:pPr>
      <w:r>
        <w:rPr>
          <w:rStyle w:val="DecValTok"/>
        </w:rPr>
        <w:t>1</w:t>
      </w:r>
      <w:r>
        <w:rPr>
          <w:rStyle w:val="NormalTok"/>
        </w:rPr>
        <w:t xml:space="preserve"> </w:t>
      </w:r>
      <w:r>
        <w:rPr>
          <w:rStyle w:val="SpecialCharTok"/>
        </w:rPr>
        <w:t>+</w:t>
      </w:r>
      <w:r>
        <w:rPr>
          <w:rStyle w:val="NormalTok"/>
        </w:rPr>
        <w:t xml:space="preserve"> </w:t>
      </w:r>
      <w:r>
        <w:rPr>
          <w:rStyle w:val="DecValTok"/>
        </w:rPr>
        <w:t>2</w:t>
      </w:r>
      <w:r>
        <w:br/>
      </w:r>
      <w:r>
        <w:rPr>
          <w:rStyle w:val="CommentTok"/>
        </w:rPr>
        <w:t>#&gt; [1] 3</w:t>
      </w:r>
    </w:p>
    <w:p w14:paraId="2CFE7BC1" w14:textId="77777777" w:rsidR="003A19D6" w:rsidRDefault="0045015C">
      <w:pPr>
        <w:pStyle w:val="FirstParagraph"/>
      </w:pPr>
      <w:r>
        <w:t xml:space="preserve">If you run the </w:t>
      </w:r>
      <w:r>
        <w:t>same code in your local console, it will look like this:</w:t>
      </w:r>
    </w:p>
    <w:p w14:paraId="39DE5CD3" w14:textId="77777777" w:rsidR="003A19D6" w:rsidRDefault="0045015C">
      <w:pPr>
        <w:pStyle w:val="SourceCode"/>
      </w:pPr>
      <w:r>
        <w:rPr>
          <w:rStyle w:val="VerbatimChar"/>
        </w:rPr>
        <w:t>&gt; 1 + 2</w:t>
      </w:r>
      <w:r>
        <w:br/>
      </w:r>
      <w:r>
        <w:rPr>
          <w:rStyle w:val="VerbatimChar"/>
        </w:rPr>
        <w:t>[1] 3</w:t>
      </w:r>
    </w:p>
    <w:p w14:paraId="229BEFF5" w14:textId="77777777" w:rsidR="003A19D6" w:rsidRDefault="0045015C">
      <w:pPr>
        <w:pStyle w:val="FirstParagraph"/>
      </w:pPr>
      <w:r>
        <w:t xml:space="preserve">There are two main differences. In your console, you type after the </w:t>
      </w:r>
      <w:r>
        <w:rPr>
          <w:rStyle w:val="VerbatimChar"/>
        </w:rPr>
        <w:t>&gt;</w:t>
      </w:r>
      <w:r>
        <w:t xml:space="preserve">, called the </w:t>
      </w:r>
      <w:r>
        <w:rPr>
          <w:b/>
          <w:bCs/>
        </w:rPr>
        <w:t>prompt</w:t>
      </w:r>
      <w:r>
        <w:t xml:space="preserve">; we don’t show the prompt in the book. In the book, the output is commented out with </w:t>
      </w:r>
      <w:r>
        <w:rPr>
          <w:rStyle w:val="VerbatimChar"/>
        </w:rPr>
        <w:t>#&gt;</w:t>
      </w:r>
      <w:r>
        <w:t>; in your</w:t>
      </w:r>
      <w:r>
        <w:t xml:space="preserve"> console, it appears directly after your code. These two differences mean that if you’re working with an electronic version of the book, you can easily copy code out of the book and into the console.</w:t>
      </w:r>
    </w:p>
    <w:p w14:paraId="535153A8" w14:textId="77777777" w:rsidR="003A19D6" w:rsidRDefault="0045015C">
      <w:pPr>
        <w:pStyle w:val="BodyText"/>
      </w:pPr>
      <w:r>
        <w:t>Throughout the book, we use a consistent set of conventi</w:t>
      </w:r>
      <w:r>
        <w:t>ons to refer to code:</w:t>
      </w:r>
    </w:p>
    <w:p w14:paraId="72034312" w14:textId="77777777" w:rsidR="003A19D6" w:rsidRDefault="0045015C">
      <w:pPr>
        <w:numPr>
          <w:ilvl w:val="0"/>
          <w:numId w:val="4"/>
        </w:numPr>
      </w:pPr>
      <w:r>
        <w:t xml:space="preserve">Functions are displayed in a code font and followed by parentheses, like </w:t>
      </w:r>
      <w:r>
        <w:rPr>
          <w:rStyle w:val="VerbatimChar"/>
        </w:rPr>
        <w:t>sum()</w:t>
      </w:r>
      <w:r>
        <w:t xml:space="preserve"> or </w:t>
      </w:r>
      <w:r>
        <w:rPr>
          <w:rStyle w:val="VerbatimChar"/>
        </w:rPr>
        <w:t>mean()</w:t>
      </w:r>
      <w:r>
        <w:t>.</w:t>
      </w:r>
    </w:p>
    <w:p w14:paraId="02311117" w14:textId="77777777" w:rsidR="003A19D6" w:rsidRDefault="0045015C">
      <w:pPr>
        <w:numPr>
          <w:ilvl w:val="0"/>
          <w:numId w:val="4"/>
        </w:numPr>
      </w:pPr>
      <w:r>
        <w:t xml:space="preserve">Other R objects (such as data or function arguments) are in a code font, without parentheses, like </w:t>
      </w:r>
      <w:r>
        <w:rPr>
          <w:rStyle w:val="VerbatimChar"/>
        </w:rPr>
        <w:t>flights</w:t>
      </w:r>
      <w:r>
        <w:t xml:space="preserve"> or </w:t>
      </w:r>
      <w:r>
        <w:rPr>
          <w:rStyle w:val="VerbatimChar"/>
        </w:rPr>
        <w:t>x</w:t>
      </w:r>
      <w:r>
        <w:t>.</w:t>
      </w:r>
    </w:p>
    <w:p w14:paraId="2F694319" w14:textId="77777777" w:rsidR="003A19D6" w:rsidRDefault="0045015C">
      <w:pPr>
        <w:numPr>
          <w:ilvl w:val="0"/>
          <w:numId w:val="4"/>
        </w:numPr>
      </w:pPr>
      <w:r>
        <w:lastRenderedPageBreak/>
        <w:t>Sometimes, to make it clear whi</w:t>
      </w:r>
      <w:r>
        <w:t xml:space="preserve">ch package an object comes from, we’ll use the package name followed by two colons, like </w:t>
      </w:r>
      <w:r>
        <w:rPr>
          <w:rStyle w:val="VerbatimChar"/>
        </w:rPr>
        <w:t>dplyr::mutate()</w:t>
      </w:r>
      <w:r>
        <w:t xml:space="preserve"> or</w:t>
      </w:r>
      <w:r>
        <w:br/>
      </w:r>
      <w:r>
        <w:rPr>
          <w:rStyle w:val="VerbatimChar"/>
        </w:rPr>
        <w:t>nycflights13::flights</w:t>
      </w:r>
      <w:r>
        <w:t>. This is also valid R code.</w:t>
      </w:r>
    </w:p>
    <w:p w14:paraId="743FE235" w14:textId="77777777" w:rsidR="003A19D6" w:rsidRDefault="0045015C">
      <w:pPr>
        <w:pStyle w:val="Heading2"/>
      </w:pPr>
      <w:bookmarkStart w:id="18" w:name="acknowledgments"/>
      <w:bookmarkEnd w:id="17"/>
      <w:r>
        <w:t>1.6 Acknowledgments</w:t>
      </w:r>
    </w:p>
    <w:p w14:paraId="51D61113" w14:textId="77777777" w:rsidR="003A19D6" w:rsidRDefault="0045015C">
      <w:pPr>
        <w:pStyle w:val="FirstParagraph"/>
      </w:pPr>
      <w:r>
        <w:t>This book isn’t just the product of Hadley, Mine, and Garrett but is the resul</w:t>
      </w:r>
      <w:r>
        <w:t xml:space="preserve">t of many conversations (in person and online) that we’ve had with many people in the R community. There are a few people we’d like to thank in particular because they have spent many hours answering our questions and helping us to better think about data </w:t>
      </w:r>
      <w:r>
        <w:t>science:</w:t>
      </w:r>
    </w:p>
    <w:p w14:paraId="1C59EFA1" w14:textId="77777777" w:rsidR="003A19D6" w:rsidRDefault="0045015C">
      <w:pPr>
        <w:numPr>
          <w:ilvl w:val="0"/>
          <w:numId w:val="5"/>
        </w:numPr>
      </w:pPr>
      <w:r>
        <w:t>Jenny Bryan and Lionel Henry for many helpful discussions around working with lists and list-columns.</w:t>
      </w:r>
    </w:p>
    <w:p w14:paraId="414AB247" w14:textId="77777777" w:rsidR="003A19D6" w:rsidRDefault="0045015C">
      <w:pPr>
        <w:numPr>
          <w:ilvl w:val="0"/>
          <w:numId w:val="5"/>
        </w:numPr>
      </w:pPr>
      <w:r>
        <w:t xml:space="preserve">The three chapters on workflow were adapted (with permission) from </w:t>
      </w:r>
      <w:hyperlink r:id="rId29">
        <w:r>
          <w:rPr>
            <w:rStyle w:val="Hyperlink"/>
          </w:rPr>
          <w:t>https://stat545.com/block002_hello-r-workspace-wd-project.html</w:t>
        </w:r>
      </w:hyperlink>
      <w:r>
        <w:t xml:space="preserve"> by Jenny Bryan.</w:t>
      </w:r>
    </w:p>
    <w:p w14:paraId="69A62FDF" w14:textId="77777777" w:rsidR="003A19D6" w:rsidRDefault="0045015C">
      <w:pPr>
        <w:numPr>
          <w:ilvl w:val="0"/>
          <w:numId w:val="5"/>
        </w:numPr>
      </w:pPr>
      <w:r>
        <w:t xml:space="preserve">Yihui Xie for his work on the </w:t>
      </w:r>
      <w:hyperlink r:id="rId30">
        <w:r>
          <w:rPr>
            <w:rStyle w:val="Hyperlink"/>
          </w:rPr>
          <w:t>bookdown</w:t>
        </w:r>
      </w:hyperlink>
      <w:r>
        <w:t xml:space="preserve"> package and </w:t>
      </w:r>
      <w:r>
        <w:t>for tirelessly responding to my feature requests.</w:t>
      </w:r>
    </w:p>
    <w:p w14:paraId="2787754D" w14:textId="77777777" w:rsidR="003A19D6" w:rsidRDefault="0045015C">
      <w:pPr>
        <w:numPr>
          <w:ilvl w:val="0"/>
          <w:numId w:val="5"/>
        </w:numPr>
      </w:pPr>
      <w:r>
        <w:t>Bill Behrman for his thoughtful reading of the entire book and for trying it out with his data science class at Stanford.</w:t>
      </w:r>
    </w:p>
    <w:p w14:paraId="12ABC50C" w14:textId="77777777" w:rsidR="003A19D6" w:rsidRDefault="0045015C">
      <w:pPr>
        <w:numPr>
          <w:ilvl w:val="0"/>
          <w:numId w:val="5"/>
        </w:numPr>
      </w:pPr>
      <w:r>
        <w:t>The #rstats Twitter community who reviewed all of the draft chapters and provided to</w:t>
      </w:r>
      <w:r>
        <w:t>ns of helpful feedback.</w:t>
      </w:r>
    </w:p>
    <w:p w14:paraId="62B30811" w14:textId="77777777" w:rsidR="003A19D6" w:rsidRDefault="0045015C">
      <w:pPr>
        <w:pStyle w:val="FirstParagraph"/>
      </w:pPr>
      <w:r>
        <w:t>This book was written in the open, and many people contributed pull requests to fix minor problems. Special thanks go to everyone who contributed via GitHub:</w:t>
      </w:r>
    </w:p>
    <w:p w14:paraId="0949628C" w14:textId="77777777" w:rsidR="003A19D6" w:rsidRDefault="0045015C">
      <w:pPr>
        <w:pStyle w:val="BodyText"/>
      </w:pPr>
      <w:r>
        <w:t>A big thank you to all 221 people who contributed specific improvements vi</w:t>
      </w:r>
      <w:r>
        <w:t>a GitHub pull requests (in alphabetical order by username): Alex (@ALShum), A. s. (@Adrianzo), @AlanFeder, @AlbertRapp, Antti Rask (@AnttiRask), Oluwafemi OYEDELE (@BB1464), Brian G. Barkley (@BarkleyBG), Bianca Peterson (@BinxiePeterson), Birger Niklas (@</w:t>
      </w:r>
      <w:r>
        <w:t xml:space="preserve">BirgerNi), David Clark (@DDClark), @DSGeoff, Edwin Thoen (@EdwinTh), Eric Kitaif (@EricKit), Gerome Meyer (@GeroVanMi), Josh Goldberg (@GoldbergData), Iain (@Iain-S), Jeffrey Stevens (@JeffreyRStevens), </w:t>
      </w:r>
      <w:r>
        <w:t>蒋雨蒙</w:t>
      </w:r>
      <w:r>
        <w:t xml:space="preserve"> (@JeldorPKU), @MJMarshall, Kara de la Marck (@Mar</w:t>
      </w:r>
      <w:r>
        <w:t>ckK), Matt Wittbrodt (@MattWittbrodt), Jakub Nowosad (@Nowosad), Y. Yu (@PursuitOfDataScience), Jajo (@RIngyao), Richard Knight (@RJHKnight), Ranae Dietzel (@Ranae), @ReeceGoding, Robin Kohrs (@RobinKohrs), Robin (@Robinlovelace), Rod Mazloomi (@RodAli), R</w:t>
      </w:r>
      <w:r>
        <w:t>ohan Alexander (@RohanAlexander), Romero Morais (@RomeroBarata), Shannon Ellis (@ShanEllis), Christian Heinrich (@Shurakai), Steven M. Mortimer (@StevenMMortimer), @a-rosenberg, Tim Becker (@a2800276), Adam Gruer (@adam-gruer), adi pradhan (@adidoit), Andr</w:t>
      </w:r>
      <w:r>
        <w:t>ea Gilardi (@agila5), Ajay Deonarine (@ajay-d), @aleloi, pete (@alonzi), Andrew M. (@amacfarland), Andrew Landgraf (@andland), Angela Li (@angela-li), LOU Xun (@aquarhead), @ariespirgel, @august-18, Michael Henry (@aviast), Azza Ahmed (@azzaea), Steven Mor</w:t>
      </w:r>
      <w:r>
        <w:t xml:space="preserve">an (@bambooforest), Mara Averick (@batpigandme), Brent Brewington (@bbrewington), Bill Behrman (@behrman), Ben Herbertson (@benherbertson), Ben Marwick (@benmarwick), Ben Steinberg (@bensteinberg), Benjamin Yeh (@bentyeh), Betul Turkoglu (@betulturkoglu), </w:t>
      </w:r>
      <w:r>
        <w:t>Brandon Greenwell (@bgreenwell), Brett Klamer (@bklamer), @boardtc, Christian (@c-hoh), Camille V Leonard (@camillevleonard), @canovasjm, Cedric Batailler (@cedricbatailler), Christian Mongeau (@chrMongeau), Cooper Morris (@coopermor), Colin Gillespie (@cs</w:t>
      </w:r>
      <w:r>
        <w:t>gillespie), Rademeyer Vermaak (@csrvermaak), Chris Saunders (@ctsa), Abhinav Singh (@curious-abhinav), Curtis Alexander (@curtisalexander), Christian G. Warden (@cwarden), Charlotte Wickham (@cwickham), Kenny Darrell (@darrkj), David Rubinger (@davidrubing</w:t>
      </w:r>
      <w:r>
        <w:t>er), Derwin McGeary (@derwinmcgeary), Daniel Gromer (@dgromer), @djbirke, Zhuoer Dong (@dongzhuoer), Devin Pastoor (@dpastoor), Julian During (@duju211), Dylan Cashman (@dylancashman), Dirk Eddelbuettel (@eddelbuettel), Ahmed El-</w:t>
      </w:r>
      <w:r>
        <w:lastRenderedPageBreak/>
        <w:t>Gabbas (@elgabbas), Henry W</w:t>
      </w:r>
      <w:r>
        <w:t>ebel (@enryH), Eric Watt (@ericwatt), Erik Erhardt (@erikerhardt), Etienne B. Racine (@etiennebr), Everett Robinson (@evjrob), @fellennert, Flemming Miguel (@flemmingmiguel), Floris Vanderhaeghe (@florisvdh), @funkybluehen, @gabrivera, Garrick Aden-Buie (@</w:t>
      </w:r>
      <w:r>
        <w:t>gadenbuie), bahadir cankardes (@gridgrad), Gustav W Delius (@gustavdelius), Hao Chen (@hao-trivago), Harris McGehee (@harrismcgehee), @hendrikweisser, Hengni Cai (@hengnicai), Ian Sealy (@iansealy), Ian Lyttle (@ijlyttle), Ivan Krukov (@ivan-krukov), Jacob</w:t>
      </w:r>
      <w:r>
        <w:t xml:space="preserve"> Kaplan (@jacobkap), Jazz Weisman (@jazzlw), John Blischak (@jdblischak), John D. Storey (@jdstorey), Jeff Boichuk (@jeffboichuk), Gregory Jefferis (@jefferis), Jennifer (Jenny) Bryan (@jennybc), Jen Ren (@jenren), Jeroen Janssens (@jeroenjanssens), @jerom</w:t>
      </w:r>
      <w:r>
        <w:t>echolewa, Janet Wesner (@jilmun), Jim Hester (@jimhester), JJ Chen (@jjchern), Jacek Kolacz (@jkolacz), Joanne Jang (@joannejang), @johannes4998, John Sears (@johnsears), @jonathanflint, Jon Calder (@jonmcalder), Jonathan Page (@jonpage), JooYoung Seo (@jo</w:t>
      </w:r>
      <w:r>
        <w:t>oyoungseo), Justinas Petuchovas (@jpetuchovas), Jordan (@jrdnbradford), Jeffrey Arnold (@jrnold), Jose Roberto Ayala Solares (@jroberayalas), @juandering, Julia Stewart Lowndes (@jules32), Sonja (@kaetschap), Kara Woo (@karawoo), Katrin Leinweber (@katrinl</w:t>
      </w:r>
      <w:r>
        <w:t>einweber), Karandeep Singh (@kdpsingh), Kevin Perese (@kevinxperese), Kevin Ferris (@kferris10), Kirill Sevastyanenko (@kirillseva), @koalabearski, Kirill Müller (@krlmlr), Rafał Kucharski (@kucharsky), Kevin Wright (@kwstat), Noah Landesberg (@landesbergn</w:t>
      </w:r>
      <w:r>
        <w:t>), Lawrence Wu (@lawwu), @lindbrook, Luke W Johnston (@lwjohnst86), Kunal Marwaha (@marwahaha), Matan Hakim (@matanhakim), Mauro Lepore (@maurolepore), Mark Beveridge (@mbeveridge), @mcewenkhundi, Matt Herman (@mfherman), Michael Boerman (@michaelboerman),</w:t>
      </w:r>
      <w:r>
        <w:t xml:space="preserve"> Mitsuo Shiota (@mitsuoxv), Matthew Hendrickson (@mjhendrickson), Mohammed Hamdy (@mmhamdy), Maxim Nazarov (@mnazarov), Maria Paula Caldas (@mpaulacaldas), Mustafa Ascha (@mustafaascha), Nelson Areal (@nareal), Nate Olson (@nate-d-olson), Nathanael (@natea</w:t>
      </w:r>
      <w:r>
        <w:t xml:space="preserve">ff), @nattalides, Nick Clark (@nickclark1000), @nickelas, Nirmal Patel (@nirmalpatel), Nischal Shrestha (@nischalshrestha), Nicholas Tierney (@njtierney), @olivier6088, Pablo E. Garcia (@pabloedug), Paul Adamson (@padamson), Peter Hurford (@peterhurford), </w:t>
      </w:r>
      <w:r>
        <w:t>Patrick Kennedy (@pkq), Pooya Taherkhani (@pooyataher), Radu Grosu (@radugrosu), Rayna M Harris (@raynamharris), Robin Gertenbach (@rgertenbach), Riva Quiroga (@rivaquiroga), Richard Zijdeman (@rlzijdeman), @robertchu03, Emily Robinson (@robinsones), Rob T</w:t>
      </w:r>
      <w:r>
        <w:t>enorio (@robtenorio), Albert Y. Kim (@rudeboybert), Saghir (@saghirb), Hojjat Salmasian (@salmasian), Jonas (@sauercrowd), Vebash Naidoo (@sciencificity), Seamus McKinsey (@seamus-mckinsey), @seanpwilliams, Luke Smith (@seasmith), Matthew Sedaghatfar (@sed</w:t>
      </w:r>
      <w:r>
        <w:t>aghatfar), Sebastian Kraus (@sekR4), Sam Firke (@sfirke), @shoili, S’busiso Mkhondwane (@sibusiso16), Jakob Krigovsky (@sonicdoe), Stéphane Guillou (@stragu), Sergiusz Bleja (@svenski), Tal Galili (@talgalili), Tim Broderick (@timbroderick), Tim Waterhouse</w:t>
      </w:r>
      <w:r>
        <w:t xml:space="preserve"> (@timwaterhouse), TJ Mahr (@tjmahr), Thomas Klebel (@tklebel), Tom Prior (@tomjamesprior), Terence Teo (@tteo), @twgardner2, Ulrik Lyngs (@ulyngs), Martin Van der Linden (@vanderlindenma), Walter Somerville (@waltersom), @werkstattcodes, Will Beasley (@wi</w:t>
      </w:r>
      <w:r>
        <w:t>beasley), Yihui Xie (@yihui), Yiming (Paul) Li (@yimingli), Hiroaki Yutani (@yutannihilation), Yu Yu Aung (@yuyu-aung), Zach Bogart (@zachbogart), @zeal626, Zeki Akyol (@zekiakyol).</w:t>
      </w:r>
    </w:p>
    <w:p w14:paraId="5F565DB0" w14:textId="77777777" w:rsidR="003A19D6" w:rsidRDefault="0045015C">
      <w:pPr>
        <w:pStyle w:val="Heading2"/>
      </w:pPr>
      <w:bookmarkStart w:id="19" w:name="colophon"/>
      <w:bookmarkEnd w:id="18"/>
      <w:r>
        <w:t>1.7 Colophon</w:t>
      </w:r>
    </w:p>
    <w:p w14:paraId="0F55180F" w14:textId="77777777" w:rsidR="003A19D6" w:rsidRDefault="0045015C">
      <w:pPr>
        <w:pStyle w:val="FirstParagraph"/>
      </w:pPr>
      <w:r>
        <w:t xml:space="preserve">An online version of this book is available at </w:t>
      </w:r>
      <w:hyperlink r:id="rId31">
        <w:r>
          <w:rPr>
            <w:rStyle w:val="Hyperlink"/>
          </w:rPr>
          <w:t>https://r4ds.hadley.nz</w:t>
        </w:r>
      </w:hyperlink>
      <w:r>
        <w:t xml:space="preserve">. It will continue to evolve in between reprints of the physical book. The source of the book is available at </w:t>
      </w:r>
      <w:hyperlink r:id="rId32">
        <w:r>
          <w:rPr>
            <w:rStyle w:val="Hyperlink"/>
          </w:rPr>
          <w:t>https://github.com/hadley/r4ds</w:t>
        </w:r>
      </w:hyperlink>
      <w:r>
        <w:t xml:space="preserve">. The book is powered by </w:t>
      </w:r>
      <w:hyperlink r:id="rId33">
        <w:r>
          <w:rPr>
            <w:rStyle w:val="Hyperlink"/>
          </w:rPr>
          <w:t>Quarto</w:t>
        </w:r>
      </w:hyperlink>
      <w:r>
        <w:t>, which makes it easy to write books that c</w:t>
      </w:r>
      <w:r>
        <w:t>ombine text and executable code.</w:t>
      </w:r>
    </w:p>
    <w:p w14:paraId="4E88B93C" w14:textId="77777777" w:rsidR="003A19D6" w:rsidRDefault="0045015C">
      <w:pPr>
        <w:pStyle w:val="BodyText"/>
      </w:pPr>
      <w:r>
        <w:t>This book was built with:</w:t>
      </w:r>
    </w:p>
    <w:tbl>
      <w:tblPr>
        <w:tblStyle w:val="Table"/>
        <w:tblW w:w="0" w:type="auto"/>
        <w:tblLook w:val="0020" w:firstRow="1" w:lastRow="0" w:firstColumn="0" w:lastColumn="0" w:noHBand="0" w:noVBand="0"/>
      </w:tblPr>
      <w:tblGrid>
        <w:gridCol w:w="1678"/>
        <w:gridCol w:w="985"/>
        <w:gridCol w:w="1752"/>
      </w:tblGrid>
      <w:tr w:rsidR="003A19D6" w14:paraId="38CDE4AA" w14:textId="77777777" w:rsidTr="003A19D6">
        <w:trPr>
          <w:cnfStyle w:val="100000000000" w:firstRow="1" w:lastRow="0" w:firstColumn="0" w:lastColumn="0" w:oddVBand="0" w:evenVBand="0" w:oddHBand="0" w:evenHBand="0" w:firstRowFirstColumn="0" w:firstRowLastColumn="0" w:lastRowFirstColumn="0" w:lastRowLastColumn="0"/>
          <w:tblHeader/>
        </w:trPr>
        <w:tc>
          <w:tcPr>
            <w:tcW w:w="0" w:type="auto"/>
          </w:tcPr>
          <w:p w14:paraId="6E371F11" w14:textId="77777777" w:rsidR="003A19D6" w:rsidRDefault="0045015C">
            <w:pPr>
              <w:pStyle w:val="Compact"/>
            </w:pPr>
            <w:r>
              <w:t>package</w:t>
            </w:r>
          </w:p>
        </w:tc>
        <w:tc>
          <w:tcPr>
            <w:tcW w:w="0" w:type="auto"/>
          </w:tcPr>
          <w:p w14:paraId="53AFBB12" w14:textId="77777777" w:rsidR="003A19D6" w:rsidRDefault="0045015C">
            <w:pPr>
              <w:pStyle w:val="Compact"/>
            </w:pPr>
            <w:r>
              <w:t>version</w:t>
            </w:r>
          </w:p>
        </w:tc>
        <w:tc>
          <w:tcPr>
            <w:tcW w:w="0" w:type="auto"/>
          </w:tcPr>
          <w:p w14:paraId="17A890F6" w14:textId="77777777" w:rsidR="003A19D6" w:rsidRDefault="0045015C">
            <w:pPr>
              <w:pStyle w:val="Compact"/>
            </w:pPr>
            <w:r>
              <w:t>source</w:t>
            </w:r>
          </w:p>
        </w:tc>
      </w:tr>
      <w:tr w:rsidR="003A19D6" w14:paraId="6EEAAEDC" w14:textId="77777777">
        <w:tc>
          <w:tcPr>
            <w:tcW w:w="0" w:type="auto"/>
          </w:tcPr>
          <w:p w14:paraId="4DCA298B" w14:textId="77777777" w:rsidR="003A19D6" w:rsidRDefault="0045015C">
            <w:pPr>
              <w:pStyle w:val="Compact"/>
            </w:pPr>
            <w:r>
              <w:t>broom</w:t>
            </w:r>
          </w:p>
        </w:tc>
        <w:tc>
          <w:tcPr>
            <w:tcW w:w="0" w:type="auto"/>
          </w:tcPr>
          <w:p w14:paraId="5FA8A6E4" w14:textId="77777777" w:rsidR="003A19D6" w:rsidRDefault="0045015C">
            <w:pPr>
              <w:pStyle w:val="Compact"/>
            </w:pPr>
            <w:r>
              <w:t>1.0.3</w:t>
            </w:r>
          </w:p>
        </w:tc>
        <w:tc>
          <w:tcPr>
            <w:tcW w:w="0" w:type="auto"/>
          </w:tcPr>
          <w:p w14:paraId="64175A28" w14:textId="77777777" w:rsidR="003A19D6" w:rsidRDefault="0045015C">
            <w:pPr>
              <w:pStyle w:val="Compact"/>
            </w:pPr>
            <w:r>
              <w:t>RSPM (R 4.2.0)</w:t>
            </w:r>
          </w:p>
        </w:tc>
      </w:tr>
      <w:tr w:rsidR="003A19D6" w14:paraId="791B9DD8" w14:textId="77777777">
        <w:tc>
          <w:tcPr>
            <w:tcW w:w="0" w:type="auto"/>
          </w:tcPr>
          <w:p w14:paraId="3C431134" w14:textId="77777777" w:rsidR="003A19D6" w:rsidRDefault="0045015C">
            <w:pPr>
              <w:pStyle w:val="Compact"/>
            </w:pPr>
            <w:r>
              <w:t>cli</w:t>
            </w:r>
          </w:p>
        </w:tc>
        <w:tc>
          <w:tcPr>
            <w:tcW w:w="0" w:type="auto"/>
          </w:tcPr>
          <w:p w14:paraId="73F7C54A" w14:textId="77777777" w:rsidR="003A19D6" w:rsidRDefault="0045015C">
            <w:pPr>
              <w:pStyle w:val="Compact"/>
            </w:pPr>
            <w:r>
              <w:t>3.6.0</w:t>
            </w:r>
          </w:p>
        </w:tc>
        <w:tc>
          <w:tcPr>
            <w:tcW w:w="0" w:type="auto"/>
          </w:tcPr>
          <w:p w14:paraId="03589A14" w14:textId="77777777" w:rsidR="003A19D6" w:rsidRDefault="0045015C">
            <w:pPr>
              <w:pStyle w:val="Compact"/>
            </w:pPr>
            <w:r>
              <w:t>RSPM (R 4.2.0)</w:t>
            </w:r>
          </w:p>
        </w:tc>
      </w:tr>
      <w:tr w:rsidR="003A19D6" w14:paraId="60ADADA6" w14:textId="77777777">
        <w:tc>
          <w:tcPr>
            <w:tcW w:w="0" w:type="auto"/>
          </w:tcPr>
          <w:p w14:paraId="33836A98" w14:textId="77777777" w:rsidR="003A19D6" w:rsidRDefault="0045015C">
            <w:pPr>
              <w:pStyle w:val="Compact"/>
            </w:pPr>
            <w:r>
              <w:lastRenderedPageBreak/>
              <w:t>crayon</w:t>
            </w:r>
          </w:p>
        </w:tc>
        <w:tc>
          <w:tcPr>
            <w:tcW w:w="0" w:type="auto"/>
          </w:tcPr>
          <w:p w14:paraId="539D1E43" w14:textId="77777777" w:rsidR="003A19D6" w:rsidRDefault="0045015C">
            <w:pPr>
              <w:pStyle w:val="Compact"/>
            </w:pPr>
            <w:r>
              <w:t>1.5.2</w:t>
            </w:r>
          </w:p>
        </w:tc>
        <w:tc>
          <w:tcPr>
            <w:tcW w:w="0" w:type="auto"/>
          </w:tcPr>
          <w:p w14:paraId="4D9ED066" w14:textId="77777777" w:rsidR="003A19D6" w:rsidRDefault="0045015C">
            <w:pPr>
              <w:pStyle w:val="Compact"/>
            </w:pPr>
            <w:r>
              <w:t>RSPM (R 4.2.0)</w:t>
            </w:r>
          </w:p>
        </w:tc>
      </w:tr>
      <w:tr w:rsidR="003A19D6" w14:paraId="6842B1D3" w14:textId="77777777">
        <w:tc>
          <w:tcPr>
            <w:tcW w:w="0" w:type="auto"/>
          </w:tcPr>
          <w:p w14:paraId="01EB95EC" w14:textId="77777777" w:rsidR="003A19D6" w:rsidRDefault="0045015C">
            <w:pPr>
              <w:pStyle w:val="Compact"/>
            </w:pPr>
            <w:r>
              <w:t>dbplyr</w:t>
            </w:r>
          </w:p>
        </w:tc>
        <w:tc>
          <w:tcPr>
            <w:tcW w:w="0" w:type="auto"/>
          </w:tcPr>
          <w:p w14:paraId="45E31F54" w14:textId="77777777" w:rsidR="003A19D6" w:rsidRDefault="0045015C">
            <w:pPr>
              <w:pStyle w:val="Compact"/>
            </w:pPr>
            <w:r>
              <w:t>2.3.0</w:t>
            </w:r>
          </w:p>
        </w:tc>
        <w:tc>
          <w:tcPr>
            <w:tcW w:w="0" w:type="auto"/>
          </w:tcPr>
          <w:p w14:paraId="3535B3E2" w14:textId="77777777" w:rsidR="003A19D6" w:rsidRDefault="0045015C">
            <w:pPr>
              <w:pStyle w:val="Compact"/>
            </w:pPr>
            <w:r>
              <w:t>RSPM (R 4.2.0)</w:t>
            </w:r>
          </w:p>
        </w:tc>
      </w:tr>
      <w:tr w:rsidR="003A19D6" w14:paraId="0051EEE2" w14:textId="77777777">
        <w:tc>
          <w:tcPr>
            <w:tcW w:w="0" w:type="auto"/>
          </w:tcPr>
          <w:p w14:paraId="61ACEBDA" w14:textId="77777777" w:rsidR="003A19D6" w:rsidRDefault="0045015C">
            <w:pPr>
              <w:pStyle w:val="Compact"/>
            </w:pPr>
            <w:r>
              <w:t>dplyr</w:t>
            </w:r>
          </w:p>
        </w:tc>
        <w:tc>
          <w:tcPr>
            <w:tcW w:w="0" w:type="auto"/>
          </w:tcPr>
          <w:p w14:paraId="41E1023B" w14:textId="77777777" w:rsidR="003A19D6" w:rsidRDefault="0045015C">
            <w:pPr>
              <w:pStyle w:val="Compact"/>
            </w:pPr>
            <w:r>
              <w:t>1.1.0</w:t>
            </w:r>
          </w:p>
        </w:tc>
        <w:tc>
          <w:tcPr>
            <w:tcW w:w="0" w:type="auto"/>
          </w:tcPr>
          <w:p w14:paraId="701F6AD2" w14:textId="77777777" w:rsidR="003A19D6" w:rsidRDefault="0045015C">
            <w:pPr>
              <w:pStyle w:val="Compact"/>
            </w:pPr>
            <w:r>
              <w:t>RSPM (R 4.2.0)</w:t>
            </w:r>
          </w:p>
        </w:tc>
      </w:tr>
      <w:tr w:rsidR="003A19D6" w14:paraId="3C90028A" w14:textId="77777777">
        <w:tc>
          <w:tcPr>
            <w:tcW w:w="0" w:type="auto"/>
          </w:tcPr>
          <w:p w14:paraId="6245F97D" w14:textId="77777777" w:rsidR="003A19D6" w:rsidRDefault="0045015C">
            <w:pPr>
              <w:pStyle w:val="Compact"/>
            </w:pPr>
            <w:r>
              <w:t>dtplyr</w:t>
            </w:r>
          </w:p>
        </w:tc>
        <w:tc>
          <w:tcPr>
            <w:tcW w:w="0" w:type="auto"/>
          </w:tcPr>
          <w:p w14:paraId="318122C1" w14:textId="77777777" w:rsidR="003A19D6" w:rsidRDefault="0045015C">
            <w:pPr>
              <w:pStyle w:val="Compact"/>
            </w:pPr>
            <w:r>
              <w:t>1.2.2</w:t>
            </w:r>
          </w:p>
        </w:tc>
        <w:tc>
          <w:tcPr>
            <w:tcW w:w="0" w:type="auto"/>
          </w:tcPr>
          <w:p w14:paraId="421F0F05" w14:textId="77777777" w:rsidR="003A19D6" w:rsidRDefault="0045015C">
            <w:pPr>
              <w:pStyle w:val="Compact"/>
            </w:pPr>
            <w:r>
              <w:t>RSPM (R 4.2.0)</w:t>
            </w:r>
          </w:p>
        </w:tc>
      </w:tr>
      <w:tr w:rsidR="003A19D6" w14:paraId="313A68C8" w14:textId="77777777">
        <w:tc>
          <w:tcPr>
            <w:tcW w:w="0" w:type="auto"/>
          </w:tcPr>
          <w:p w14:paraId="7BBE4C29" w14:textId="77777777" w:rsidR="003A19D6" w:rsidRDefault="0045015C">
            <w:pPr>
              <w:pStyle w:val="Compact"/>
            </w:pPr>
            <w:r>
              <w:t>forcats</w:t>
            </w:r>
          </w:p>
        </w:tc>
        <w:tc>
          <w:tcPr>
            <w:tcW w:w="0" w:type="auto"/>
          </w:tcPr>
          <w:p w14:paraId="4E7CAD8A" w14:textId="77777777" w:rsidR="003A19D6" w:rsidRDefault="0045015C">
            <w:pPr>
              <w:pStyle w:val="Compact"/>
            </w:pPr>
            <w:r>
              <w:t>1.0.0</w:t>
            </w:r>
          </w:p>
        </w:tc>
        <w:tc>
          <w:tcPr>
            <w:tcW w:w="0" w:type="auto"/>
          </w:tcPr>
          <w:p w14:paraId="201A6FA9" w14:textId="77777777" w:rsidR="003A19D6" w:rsidRDefault="0045015C">
            <w:pPr>
              <w:pStyle w:val="Compact"/>
            </w:pPr>
            <w:r>
              <w:t>RSPM (R 4.2.0)</w:t>
            </w:r>
          </w:p>
        </w:tc>
      </w:tr>
      <w:tr w:rsidR="003A19D6" w14:paraId="0587D131" w14:textId="77777777">
        <w:tc>
          <w:tcPr>
            <w:tcW w:w="0" w:type="auto"/>
          </w:tcPr>
          <w:p w14:paraId="28D297F3" w14:textId="77777777" w:rsidR="003A19D6" w:rsidRDefault="0045015C">
            <w:pPr>
              <w:pStyle w:val="Compact"/>
            </w:pPr>
            <w:r>
              <w:t>ggplot2</w:t>
            </w:r>
          </w:p>
        </w:tc>
        <w:tc>
          <w:tcPr>
            <w:tcW w:w="0" w:type="auto"/>
          </w:tcPr>
          <w:p w14:paraId="321C1035" w14:textId="77777777" w:rsidR="003A19D6" w:rsidRDefault="0045015C">
            <w:pPr>
              <w:pStyle w:val="Compact"/>
            </w:pPr>
            <w:r>
              <w:t>3.4.0</w:t>
            </w:r>
          </w:p>
        </w:tc>
        <w:tc>
          <w:tcPr>
            <w:tcW w:w="0" w:type="auto"/>
          </w:tcPr>
          <w:p w14:paraId="79A68D4E" w14:textId="77777777" w:rsidR="003A19D6" w:rsidRDefault="0045015C">
            <w:pPr>
              <w:pStyle w:val="Compact"/>
            </w:pPr>
            <w:r>
              <w:t>RSPM (R 4.2.0)</w:t>
            </w:r>
          </w:p>
        </w:tc>
      </w:tr>
      <w:tr w:rsidR="003A19D6" w14:paraId="55E7B3EB" w14:textId="77777777">
        <w:tc>
          <w:tcPr>
            <w:tcW w:w="0" w:type="auto"/>
          </w:tcPr>
          <w:p w14:paraId="4670EEFC" w14:textId="77777777" w:rsidR="003A19D6" w:rsidRDefault="0045015C">
            <w:pPr>
              <w:pStyle w:val="Compact"/>
            </w:pPr>
            <w:r>
              <w:t>googledrive</w:t>
            </w:r>
          </w:p>
        </w:tc>
        <w:tc>
          <w:tcPr>
            <w:tcW w:w="0" w:type="auto"/>
          </w:tcPr>
          <w:p w14:paraId="758D1D80" w14:textId="77777777" w:rsidR="003A19D6" w:rsidRDefault="0045015C">
            <w:pPr>
              <w:pStyle w:val="Compact"/>
            </w:pPr>
            <w:r>
              <w:t>2.0.0</w:t>
            </w:r>
          </w:p>
        </w:tc>
        <w:tc>
          <w:tcPr>
            <w:tcW w:w="0" w:type="auto"/>
          </w:tcPr>
          <w:p w14:paraId="41B19D2E" w14:textId="77777777" w:rsidR="003A19D6" w:rsidRDefault="0045015C">
            <w:pPr>
              <w:pStyle w:val="Compact"/>
            </w:pPr>
            <w:r>
              <w:t>RSPM (R 4.2.0)</w:t>
            </w:r>
          </w:p>
        </w:tc>
      </w:tr>
      <w:tr w:rsidR="003A19D6" w14:paraId="2B5B8923" w14:textId="77777777">
        <w:tc>
          <w:tcPr>
            <w:tcW w:w="0" w:type="auto"/>
          </w:tcPr>
          <w:p w14:paraId="34EE1FC7" w14:textId="77777777" w:rsidR="003A19D6" w:rsidRDefault="0045015C">
            <w:pPr>
              <w:pStyle w:val="Compact"/>
            </w:pPr>
            <w:r>
              <w:t>googlesheets4</w:t>
            </w:r>
          </w:p>
        </w:tc>
        <w:tc>
          <w:tcPr>
            <w:tcW w:w="0" w:type="auto"/>
          </w:tcPr>
          <w:p w14:paraId="2E45F43B" w14:textId="77777777" w:rsidR="003A19D6" w:rsidRDefault="0045015C">
            <w:pPr>
              <w:pStyle w:val="Compact"/>
            </w:pPr>
            <w:r>
              <w:t>1.0.1</w:t>
            </w:r>
          </w:p>
        </w:tc>
        <w:tc>
          <w:tcPr>
            <w:tcW w:w="0" w:type="auto"/>
          </w:tcPr>
          <w:p w14:paraId="4CB7343B" w14:textId="77777777" w:rsidR="003A19D6" w:rsidRDefault="0045015C">
            <w:pPr>
              <w:pStyle w:val="Compact"/>
            </w:pPr>
            <w:r>
              <w:t>RSPM (R 4.2.0)</w:t>
            </w:r>
          </w:p>
        </w:tc>
      </w:tr>
      <w:tr w:rsidR="003A19D6" w14:paraId="0922ED05" w14:textId="77777777">
        <w:tc>
          <w:tcPr>
            <w:tcW w:w="0" w:type="auto"/>
          </w:tcPr>
          <w:p w14:paraId="71A8C50D" w14:textId="77777777" w:rsidR="003A19D6" w:rsidRDefault="0045015C">
            <w:pPr>
              <w:pStyle w:val="Compact"/>
            </w:pPr>
            <w:r>
              <w:t>haven</w:t>
            </w:r>
          </w:p>
        </w:tc>
        <w:tc>
          <w:tcPr>
            <w:tcW w:w="0" w:type="auto"/>
          </w:tcPr>
          <w:p w14:paraId="729C6C8B" w14:textId="77777777" w:rsidR="003A19D6" w:rsidRDefault="0045015C">
            <w:pPr>
              <w:pStyle w:val="Compact"/>
            </w:pPr>
            <w:r>
              <w:t>2.5.1</w:t>
            </w:r>
          </w:p>
        </w:tc>
        <w:tc>
          <w:tcPr>
            <w:tcW w:w="0" w:type="auto"/>
          </w:tcPr>
          <w:p w14:paraId="75FD1531" w14:textId="77777777" w:rsidR="003A19D6" w:rsidRDefault="0045015C">
            <w:pPr>
              <w:pStyle w:val="Compact"/>
            </w:pPr>
            <w:r>
              <w:t>RSPM (R 4.2.0)</w:t>
            </w:r>
          </w:p>
        </w:tc>
      </w:tr>
      <w:tr w:rsidR="003A19D6" w14:paraId="3F76B4AE" w14:textId="77777777">
        <w:tc>
          <w:tcPr>
            <w:tcW w:w="0" w:type="auto"/>
          </w:tcPr>
          <w:p w14:paraId="1BEB81CE" w14:textId="77777777" w:rsidR="003A19D6" w:rsidRDefault="0045015C">
            <w:pPr>
              <w:pStyle w:val="Compact"/>
            </w:pPr>
            <w:r>
              <w:t>hms</w:t>
            </w:r>
          </w:p>
        </w:tc>
        <w:tc>
          <w:tcPr>
            <w:tcW w:w="0" w:type="auto"/>
          </w:tcPr>
          <w:p w14:paraId="34DF7D06" w14:textId="77777777" w:rsidR="003A19D6" w:rsidRDefault="0045015C">
            <w:pPr>
              <w:pStyle w:val="Compact"/>
            </w:pPr>
            <w:r>
              <w:t>1.1.2</w:t>
            </w:r>
          </w:p>
        </w:tc>
        <w:tc>
          <w:tcPr>
            <w:tcW w:w="0" w:type="auto"/>
          </w:tcPr>
          <w:p w14:paraId="7CCC2A10" w14:textId="77777777" w:rsidR="003A19D6" w:rsidRDefault="0045015C">
            <w:pPr>
              <w:pStyle w:val="Compact"/>
            </w:pPr>
            <w:r>
              <w:t>RSPM (R 4.2.0)</w:t>
            </w:r>
          </w:p>
        </w:tc>
      </w:tr>
      <w:tr w:rsidR="003A19D6" w14:paraId="707B4365" w14:textId="77777777">
        <w:tc>
          <w:tcPr>
            <w:tcW w:w="0" w:type="auto"/>
          </w:tcPr>
          <w:p w14:paraId="47FE3D45" w14:textId="77777777" w:rsidR="003A19D6" w:rsidRDefault="0045015C">
            <w:pPr>
              <w:pStyle w:val="Compact"/>
            </w:pPr>
            <w:r>
              <w:t>httr</w:t>
            </w:r>
          </w:p>
        </w:tc>
        <w:tc>
          <w:tcPr>
            <w:tcW w:w="0" w:type="auto"/>
          </w:tcPr>
          <w:p w14:paraId="7F815388" w14:textId="77777777" w:rsidR="003A19D6" w:rsidRDefault="0045015C">
            <w:pPr>
              <w:pStyle w:val="Compact"/>
            </w:pPr>
            <w:r>
              <w:t>1.4.4</w:t>
            </w:r>
          </w:p>
        </w:tc>
        <w:tc>
          <w:tcPr>
            <w:tcW w:w="0" w:type="auto"/>
          </w:tcPr>
          <w:p w14:paraId="1F6E95F3" w14:textId="77777777" w:rsidR="003A19D6" w:rsidRDefault="0045015C">
            <w:pPr>
              <w:pStyle w:val="Compact"/>
            </w:pPr>
            <w:r>
              <w:t>RSPM (R 4.2.0)</w:t>
            </w:r>
          </w:p>
        </w:tc>
      </w:tr>
      <w:tr w:rsidR="003A19D6" w14:paraId="76C65A4A" w14:textId="77777777">
        <w:tc>
          <w:tcPr>
            <w:tcW w:w="0" w:type="auto"/>
          </w:tcPr>
          <w:p w14:paraId="43D57BC4" w14:textId="77777777" w:rsidR="003A19D6" w:rsidRDefault="0045015C">
            <w:pPr>
              <w:pStyle w:val="Compact"/>
            </w:pPr>
            <w:r>
              <w:t>jsonlite</w:t>
            </w:r>
          </w:p>
        </w:tc>
        <w:tc>
          <w:tcPr>
            <w:tcW w:w="0" w:type="auto"/>
          </w:tcPr>
          <w:p w14:paraId="6FF9F4A1" w14:textId="77777777" w:rsidR="003A19D6" w:rsidRDefault="0045015C">
            <w:pPr>
              <w:pStyle w:val="Compact"/>
            </w:pPr>
            <w:r>
              <w:t>1.8.4</w:t>
            </w:r>
          </w:p>
        </w:tc>
        <w:tc>
          <w:tcPr>
            <w:tcW w:w="0" w:type="auto"/>
          </w:tcPr>
          <w:p w14:paraId="632AA9F0" w14:textId="77777777" w:rsidR="003A19D6" w:rsidRDefault="0045015C">
            <w:pPr>
              <w:pStyle w:val="Compact"/>
            </w:pPr>
            <w:r>
              <w:t>RSPM (R 4.2.0)</w:t>
            </w:r>
          </w:p>
        </w:tc>
      </w:tr>
      <w:tr w:rsidR="003A19D6" w14:paraId="28E73DCA" w14:textId="77777777">
        <w:tc>
          <w:tcPr>
            <w:tcW w:w="0" w:type="auto"/>
          </w:tcPr>
          <w:p w14:paraId="3282BD9F" w14:textId="77777777" w:rsidR="003A19D6" w:rsidRDefault="0045015C">
            <w:pPr>
              <w:pStyle w:val="Compact"/>
            </w:pPr>
            <w:r>
              <w:t>lubridate</w:t>
            </w:r>
          </w:p>
        </w:tc>
        <w:tc>
          <w:tcPr>
            <w:tcW w:w="0" w:type="auto"/>
          </w:tcPr>
          <w:p w14:paraId="5CB15699" w14:textId="77777777" w:rsidR="003A19D6" w:rsidRDefault="0045015C">
            <w:pPr>
              <w:pStyle w:val="Compact"/>
            </w:pPr>
            <w:r>
              <w:t>1.9.1</w:t>
            </w:r>
          </w:p>
        </w:tc>
        <w:tc>
          <w:tcPr>
            <w:tcW w:w="0" w:type="auto"/>
          </w:tcPr>
          <w:p w14:paraId="1A54239F" w14:textId="77777777" w:rsidR="003A19D6" w:rsidRDefault="0045015C">
            <w:pPr>
              <w:pStyle w:val="Compact"/>
            </w:pPr>
            <w:r>
              <w:t>RSPM (R 4.2.0)</w:t>
            </w:r>
          </w:p>
        </w:tc>
      </w:tr>
      <w:tr w:rsidR="003A19D6" w14:paraId="05839D4A" w14:textId="77777777">
        <w:tc>
          <w:tcPr>
            <w:tcW w:w="0" w:type="auto"/>
          </w:tcPr>
          <w:p w14:paraId="4A3A3C9C" w14:textId="77777777" w:rsidR="003A19D6" w:rsidRDefault="0045015C">
            <w:pPr>
              <w:pStyle w:val="Compact"/>
            </w:pPr>
            <w:r>
              <w:t>magrittr</w:t>
            </w:r>
          </w:p>
        </w:tc>
        <w:tc>
          <w:tcPr>
            <w:tcW w:w="0" w:type="auto"/>
          </w:tcPr>
          <w:p w14:paraId="3733F86D" w14:textId="77777777" w:rsidR="003A19D6" w:rsidRDefault="0045015C">
            <w:pPr>
              <w:pStyle w:val="Compact"/>
            </w:pPr>
            <w:r>
              <w:t>2.0.3</w:t>
            </w:r>
          </w:p>
        </w:tc>
        <w:tc>
          <w:tcPr>
            <w:tcW w:w="0" w:type="auto"/>
          </w:tcPr>
          <w:p w14:paraId="5FCE3993" w14:textId="77777777" w:rsidR="003A19D6" w:rsidRDefault="0045015C">
            <w:pPr>
              <w:pStyle w:val="Compact"/>
            </w:pPr>
            <w:r>
              <w:t>RSPM (R 4.2.0)</w:t>
            </w:r>
          </w:p>
        </w:tc>
      </w:tr>
      <w:tr w:rsidR="003A19D6" w14:paraId="3803FE00" w14:textId="77777777">
        <w:tc>
          <w:tcPr>
            <w:tcW w:w="0" w:type="auto"/>
          </w:tcPr>
          <w:p w14:paraId="2535CE0A" w14:textId="77777777" w:rsidR="003A19D6" w:rsidRDefault="0045015C">
            <w:pPr>
              <w:pStyle w:val="Compact"/>
            </w:pPr>
            <w:r>
              <w:t>modelr</w:t>
            </w:r>
          </w:p>
        </w:tc>
        <w:tc>
          <w:tcPr>
            <w:tcW w:w="0" w:type="auto"/>
          </w:tcPr>
          <w:p w14:paraId="1C2E2B47" w14:textId="77777777" w:rsidR="003A19D6" w:rsidRDefault="0045015C">
            <w:pPr>
              <w:pStyle w:val="Compact"/>
            </w:pPr>
            <w:r>
              <w:t>0.1.10</w:t>
            </w:r>
          </w:p>
        </w:tc>
        <w:tc>
          <w:tcPr>
            <w:tcW w:w="0" w:type="auto"/>
          </w:tcPr>
          <w:p w14:paraId="323F0DDF" w14:textId="77777777" w:rsidR="003A19D6" w:rsidRDefault="0045015C">
            <w:pPr>
              <w:pStyle w:val="Compact"/>
            </w:pPr>
            <w:r>
              <w:t>RSPM (R 4.2.0)</w:t>
            </w:r>
          </w:p>
        </w:tc>
      </w:tr>
      <w:tr w:rsidR="003A19D6" w14:paraId="1C3AF26A" w14:textId="77777777">
        <w:tc>
          <w:tcPr>
            <w:tcW w:w="0" w:type="auto"/>
          </w:tcPr>
          <w:p w14:paraId="0C34259D" w14:textId="77777777" w:rsidR="003A19D6" w:rsidRDefault="0045015C">
            <w:pPr>
              <w:pStyle w:val="Compact"/>
            </w:pPr>
            <w:r>
              <w:t>pillar</w:t>
            </w:r>
          </w:p>
        </w:tc>
        <w:tc>
          <w:tcPr>
            <w:tcW w:w="0" w:type="auto"/>
          </w:tcPr>
          <w:p w14:paraId="4793A2D2" w14:textId="77777777" w:rsidR="003A19D6" w:rsidRDefault="0045015C">
            <w:pPr>
              <w:pStyle w:val="Compact"/>
            </w:pPr>
            <w:r>
              <w:t>1.8.1</w:t>
            </w:r>
          </w:p>
        </w:tc>
        <w:tc>
          <w:tcPr>
            <w:tcW w:w="0" w:type="auto"/>
          </w:tcPr>
          <w:p w14:paraId="05DA2144" w14:textId="77777777" w:rsidR="003A19D6" w:rsidRDefault="0045015C">
            <w:pPr>
              <w:pStyle w:val="Compact"/>
            </w:pPr>
            <w:r>
              <w:t>RSPM (R 4.2.0)</w:t>
            </w:r>
          </w:p>
        </w:tc>
      </w:tr>
      <w:tr w:rsidR="003A19D6" w14:paraId="5E412645" w14:textId="77777777">
        <w:tc>
          <w:tcPr>
            <w:tcW w:w="0" w:type="auto"/>
          </w:tcPr>
          <w:p w14:paraId="1C7295A4" w14:textId="77777777" w:rsidR="003A19D6" w:rsidRDefault="0045015C">
            <w:pPr>
              <w:pStyle w:val="Compact"/>
            </w:pPr>
            <w:r>
              <w:t>purrr</w:t>
            </w:r>
          </w:p>
        </w:tc>
        <w:tc>
          <w:tcPr>
            <w:tcW w:w="0" w:type="auto"/>
          </w:tcPr>
          <w:p w14:paraId="72E372D7" w14:textId="77777777" w:rsidR="003A19D6" w:rsidRDefault="0045015C">
            <w:pPr>
              <w:pStyle w:val="Compact"/>
            </w:pPr>
            <w:r>
              <w:t>1.0.1</w:t>
            </w:r>
          </w:p>
        </w:tc>
        <w:tc>
          <w:tcPr>
            <w:tcW w:w="0" w:type="auto"/>
          </w:tcPr>
          <w:p w14:paraId="1AB9A023" w14:textId="77777777" w:rsidR="003A19D6" w:rsidRDefault="0045015C">
            <w:pPr>
              <w:pStyle w:val="Compact"/>
            </w:pPr>
            <w:r>
              <w:t>RSPM (R 4.2.0)</w:t>
            </w:r>
          </w:p>
        </w:tc>
      </w:tr>
      <w:tr w:rsidR="003A19D6" w14:paraId="28C75698" w14:textId="77777777">
        <w:tc>
          <w:tcPr>
            <w:tcW w:w="0" w:type="auto"/>
          </w:tcPr>
          <w:p w14:paraId="046610D1" w14:textId="77777777" w:rsidR="003A19D6" w:rsidRDefault="0045015C">
            <w:pPr>
              <w:pStyle w:val="Compact"/>
            </w:pPr>
            <w:r>
              <w:t>readr</w:t>
            </w:r>
          </w:p>
        </w:tc>
        <w:tc>
          <w:tcPr>
            <w:tcW w:w="0" w:type="auto"/>
          </w:tcPr>
          <w:p w14:paraId="5A9FDD0B" w14:textId="77777777" w:rsidR="003A19D6" w:rsidRDefault="0045015C">
            <w:pPr>
              <w:pStyle w:val="Compact"/>
            </w:pPr>
            <w:r>
              <w:t>2.1.3</w:t>
            </w:r>
          </w:p>
        </w:tc>
        <w:tc>
          <w:tcPr>
            <w:tcW w:w="0" w:type="auto"/>
          </w:tcPr>
          <w:p w14:paraId="41EFD4E6" w14:textId="77777777" w:rsidR="003A19D6" w:rsidRDefault="0045015C">
            <w:pPr>
              <w:pStyle w:val="Compact"/>
            </w:pPr>
            <w:r>
              <w:t>RSPM (R 4.2.0)</w:t>
            </w:r>
          </w:p>
        </w:tc>
      </w:tr>
      <w:tr w:rsidR="003A19D6" w14:paraId="5F9A360F" w14:textId="77777777">
        <w:tc>
          <w:tcPr>
            <w:tcW w:w="0" w:type="auto"/>
          </w:tcPr>
          <w:p w14:paraId="0251D34C" w14:textId="77777777" w:rsidR="003A19D6" w:rsidRDefault="0045015C">
            <w:pPr>
              <w:pStyle w:val="Compact"/>
            </w:pPr>
            <w:r>
              <w:t>readxl</w:t>
            </w:r>
          </w:p>
        </w:tc>
        <w:tc>
          <w:tcPr>
            <w:tcW w:w="0" w:type="auto"/>
          </w:tcPr>
          <w:p w14:paraId="1823C86E" w14:textId="77777777" w:rsidR="003A19D6" w:rsidRDefault="0045015C">
            <w:pPr>
              <w:pStyle w:val="Compact"/>
            </w:pPr>
            <w:r>
              <w:t>1.4.2</w:t>
            </w:r>
          </w:p>
        </w:tc>
        <w:tc>
          <w:tcPr>
            <w:tcW w:w="0" w:type="auto"/>
          </w:tcPr>
          <w:p w14:paraId="2FCCD1D2" w14:textId="77777777" w:rsidR="003A19D6" w:rsidRDefault="0045015C">
            <w:pPr>
              <w:pStyle w:val="Compact"/>
            </w:pPr>
            <w:r>
              <w:t>RSPM (R 4.2.0)</w:t>
            </w:r>
          </w:p>
        </w:tc>
      </w:tr>
      <w:tr w:rsidR="003A19D6" w14:paraId="274253FE" w14:textId="77777777">
        <w:tc>
          <w:tcPr>
            <w:tcW w:w="0" w:type="auto"/>
          </w:tcPr>
          <w:p w14:paraId="3A18D64F" w14:textId="77777777" w:rsidR="003A19D6" w:rsidRDefault="0045015C">
            <w:pPr>
              <w:pStyle w:val="Compact"/>
            </w:pPr>
            <w:r>
              <w:t>reprex</w:t>
            </w:r>
          </w:p>
        </w:tc>
        <w:tc>
          <w:tcPr>
            <w:tcW w:w="0" w:type="auto"/>
          </w:tcPr>
          <w:p w14:paraId="65E26E03" w14:textId="77777777" w:rsidR="003A19D6" w:rsidRDefault="0045015C">
            <w:pPr>
              <w:pStyle w:val="Compact"/>
            </w:pPr>
            <w:r>
              <w:t>2.0.2</w:t>
            </w:r>
          </w:p>
        </w:tc>
        <w:tc>
          <w:tcPr>
            <w:tcW w:w="0" w:type="auto"/>
          </w:tcPr>
          <w:p w14:paraId="3AA356B6" w14:textId="77777777" w:rsidR="003A19D6" w:rsidRDefault="0045015C">
            <w:pPr>
              <w:pStyle w:val="Compact"/>
            </w:pPr>
            <w:r>
              <w:t>RSPM (R 4.2.0)</w:t>
            </w:r>
          </w:p>
        </w:tc>
      </w:tr>
      <w:tr w:rsidR="003A19D6" w14:paraId="20E0B2A5" w14:textId="77777777">
        <w:tc>
          <w:tcPr>
            <w:tcW w:w="0" w:type="auto"/>
          </w:tcPr>
          <w:p w14:paraId="369D02E1" w14:textId="77777777" w:rsidR="003A19D6" w:rsidRDefault="0045015C">
            <w:pPr>
              <w:pStyle w:val="Compact"/>
            </w:pPr>
            <w:r>
              <w:t>rlang</w:t>
            </w:r>
          </w:p>
        </w:tc>
        <w:tc>
          <w:tcPr>
            <w:tcW w:w="0" w:type="auto"/>
          </w:tcPr>
          <w:p w14:paraId="40842FC7" w14:textId="77777777" w:rsidR="003A19D6" w:rsidRDefault="0045015C">
            <w:pPr>
              <w:pStyle w:val="Compact"/>
            </w:pPr>
            <w:r>
              <w:t>1.0.6</w:t>
            </w:r>
          </w:p>
        </w:tc>
        <w:tc>
          <w:tcPr>
            <w:tcW w:w="0" w:type="auto"/>
          </w:tcPr>
          <w:p w14:paraId="2A29CE6B" w14:textId="77777777" w:rsidR="003A19D6" w:rsidRDefault="0045015C">
            <w:pPr>
              <w:pStyle w:val="Compact"/>
            </w:pPr>
            <w:r>
              <w:t xml:space="preserve">RSPM </w:t>
            </w:r>
            <w:r>
              <w:t>(R 4.2.0)</w:t>
            </w:r>
          </w:p>
        </w:tc>
      </w:tr>
      <w:tr w:rsidR="003A19D6" w14:paraId="4AF83065" w14:textId="77777777">
        <w:tc>
          <w:tcPr>
            <w:tcW w:w="0" w:type="auto"/>
          </w:tcPr>
          <w:p w14:paraId="67321A43" w14:textId="77777777" w:rsidR="003A19D6" w:rsidRDefault="0045015C">
            <w:pPr>
              <w:pStyle w:val="Compact"/>
            </w:pPr>
            <w:r>
              <w:t>rstudioapi</w:t>
            </w:r>
          </w:p>
        </w:tc>
        <w:tc>
          <w:tcPr>
            <w:tcW w:w="0" w:type="auto"/>
          </w:tcPr>
          <w:p w14:paraId="082670A2" w14:textId="77777777" w:rsidR="003A19D6" w:rsidRDefault="0045015C">
            <w:pPr>
              <w:pStyle w:val="Compact"/>
            </w:pPr>
            <w:r>
              <w:t>0.14</w:t>
            </w:r>
          </w:p>
        </w:tc>
        <w:tc>
          <w:tcPr>
            <w:tcW w:w="0" w:type="auto"/>
          </w:tcPr>
          <w:p w14:paraId="45BBA6BB" w14:textId="77777777" w:rsidR="003A19D6" w:rsidRDefault="0045015C">
            <w:pPr>
              <w:pStyle w:val="Compact"/>
            </w:pPr>
            <w:r>
              <w:t>RSPM (R 4.2.0)</w:t>
            </w:r>
          </w:p>
        </w:tc>
      </w:tr>
      <w:tr w:rsidR="003A19D6" w14:paraId="4319C943" w14:textId="77777777">
        <w:tc>
          <w:tcPr>
            <w:tcW w:w="0" w:type="auto"/>
          </w:tcPr>
          <w:p w14:paraId="2E657214" w14:textId="77777777" w:rsidR="003A19D6" w:rsidRDefault="0045015C">
            <w:pPr>
              <w:pStyle w:val="Compact"/>
            </w:pPr>
            <w:r>
              <w:t>rvest</w:t>
            </w:r>
          </w:p>
        </w:tc>
        <w:tc>
          <w:tcPr>
            <w:tcW w:w="0" w:type="auto"/>
          </w:tcPr>
          <w:p w14:paraId="04D62583" w14:textId="77777777" w:rsidR="003A19D6" w:rsidRDefault="0045015C">
            <w:pPr>
              <w:pStyle w:val="Compact"/>
            </w:pPr>
            <w:r>
              <w:t>1.0.3</w:t>
            </w:r>
          </w:p>
        </w:tc>
        <w:tc>
          <w:tcPr>
            <w:tcW w:w="0" w:type="auto"/>
          </w:tcPr>
          <w:p w14:paraId="2669C791" w14:textId="77777777" w:rsidR="003A19D6" w:rsidRDefault="0045015C">
            <w:pPr>
              <w:pStyle w:val="Compact"/>
            </w:pPr>
            <w:r>
              <w:t>RSPM (R 4.2.0)</w:t>
            </w:r>
          </w:p>
        </w:tc>
      </w:tr>
      <w:tr w:rsidR="003A19D6" w14:paraId="334808DF" w14:textId="77777777">
        <w:tc>
          <w:tcPr>
            <w:tcW w:w="0" w:type="auto"/>
          </w:tcPr>
          <w:p w14:paraId="4F4AE309" w14:textId="77777777" w:rsidR="003A19D6" w:rsidRDefault="0045015C">
            <w:pPr>
              <w:pStyle w:val="Compact"/>
            </w:pPr>
            <w:r>
              <w:t>stringr</w:t>
            </w:r>
          </w:p>
        </w:tc>
        <w:tc>
          <w:tcPr>
            <w:tcW w:w="0" w:type="auto"/>
          </w:tcPr>
          <w:p w14:paraId="06F4A5FE" w14:textId="77777777" w:rsidR="003A19D6" w:rsidRDefault="0045015C">
            <w:pPr>
              <w:pStyle w:val="Compact"/>
            </w:pPr>
            <w:r>
              <w:t>1.5.0</w:t>
            </w:r>
          </w:p>
        </w:tc>
        <w:tc>
          <w:tcPr>
            <w:tcW w:w="0" w:type="auto"/>
          </w:tcPr>
          <w:p w14:paraId="7290ACF4" w14:textId="77777777" w:rsidR="003A19D6" w:rsidRDefault="0045015C">
            <w:pPr>
              <w:pStyle w:val="Compact"/>
            </w:pPr>
            <w:r>
              <w:t>RSPM (R 4.2.0)</w:t>
            </w:r>
          </w:p>
        </w:tc>
      </w:tr>
      <w:tr w:rsidR="003A19D6" w14:paraId="69A37CA1" w14:textId="77777777">
        <w:tc>
          <w:tcPr>
            <w:tcW w:w="0" w:type="auto"/>
          </w:tcPr>
          <w:p w14:paraId="6D893324" w14:textId="77777777" w:rsidR="003A19D6" w:rsidRDefault="0045015C">
            <w:pPr>
              <w:pStyle w:val="Compact"/>
            </w:pPr>
            <w:r>
              <w:t>tibble</w:t>
            </w:r>
          </w:p>
        </w:tc>
        <w:tc>
          <w:tcPr>
            <w:tcW w:w="0" w:type="auto"/>
          </w:tcPr>
          <w:p w14:paraId="437BEE01" w14:textId="77777777" w:rsidR="003A19D6" w:rsidRDefault="0045015C">
            <w:pPr>
              <w:pStyle w:val="Compact"/>
            </w:pPr>
            <w:r>
              <w:t>3.1.8</w:t>
            </w:r>
          </w:p>
        </w:tc>
        <w:tc>
          <w:tcPr>
            <w:tcW w:w="0" w:type="auto"/>
          </w:tcPr>
          <w:p w14:paraId="04667502" w14:textId="77777777" w:rsidR="003A19D6" w:rsidRDefault="0045015C">
            <w:pPr>
              <w:pStyle w:val="Compact"/>
            </w:pPr>
            <w:r>
              <w:t>RSPM (R 4.2.0)</w:t>
            </w:r>
          </w:p>
        </w:tc>
      </w:tr>
      <w:tr w:rsidR="003A19D6" w14:paraId="33F964A5" w14:textId="77777777">
        <w:tc>
          <w:tcPr>
            <w:tcW w:w="0" w:type="auto"/>
          </w:tcPr>
          <w:p w14:paraId="3FF12174" w14:textId="77777777" w:rsidR="003A19D6" w:rsidRDefault="0045015C">
            <w:pPr>
              <w:pStyle w:val="Compact"/>
            </w:pPr>
            <w:r>
              <w:t>tidyr</w:t>
            </w:r>
          </w:p>
        </w:tc>
        <w:tc>
          <w:tcPr>
            <w:tcW w:w="0" w:type="auto"/>
          </w:tcPr>
          <w:p w14:paraId="209D2760" w14:textId="77777777" w:rsidR="003A19D6" w:rsidRDefault="0045015C">
            <w:pPr>
              <w:pStyle w:val="Compact"/>
            </w:pPr>
            <w:r>
              <w:t>1.3.0</w:t>
            </w:r>
          </w:p>
        </w:tc>
        <w:tc>
          <w:tcPr>
            <w:tcW w:w="0" w:type="auto"/>
          </w:tcPr>
          <w:p w14:paraId="47FC453F" w14:textId="77777777" w:rsidR="003A19D6" w:rsidRDefault="0045015C">
            <w:pPr>
              <w:pStyle w:val="Compact"/>
            </w:pPr>
            <w:r>
              <w:t>RSPM (R 4.2.0)</w:t>
            </w:r>
          </w:p>
        </w:tc>
      </w:tr>
      <w:tr w:rsidR="003A19D6" w14:paraId="3BD42FF6" w14:textId="77777777">
        <w:tc>
          <w:tcPr>
            <w:tcW w:w="0" w:type="auto"/>
          </w:tcPr>
          <w:p w14:paraId="0196D0DB" w14:textId="77777777" w:rsidR="003A19D6" w:rsidRDefault="0045015C">
            <w:pPr>
              <w:pStyle w:val="Compact"/>
            </w:pPr>
            <w:r>
              <w:t>tidyverse</w:t>
            </w:r>
          </w:p>
        </w:tc>
        <w:tc>
          <w:tcPr>
            <w:tcW w:w="0" w:type="auto"/>
          </w:tcPr>
          <w:p w14:paraId="11D71CE8" w14:textId="77777777" w:rsidR="003A19D6" w:rsidRDefault="0045015C">
            <w:pPr>
              <w:pStyle w:val="Compact"/>
            </w:pPr>
            <w:r>
              <w:t>1.3.2</w:t>
            </w:r>
          </w:p>
        </w:tc>
        <w:tc>
          <w:tcPr>
            <w:tcW w:w="0" w:type="auto"/>
          </w:tcPr>
          <w:p w14:paraId="047C9E5E" w14:textId="77777777" w:rsidR="003A19D6" w:rsidRDefault="0045015C">
            <w:pPr>
              <w:pStyle w:val="Compact"/>
            </w:pPr>
            <w:r>
              <w:t>RSPM (R 4.2.0)</w:t>
            </w:r>
          </w:p>
        </w:tc>
      </w:tr>
      <w:tr w:rsidR="003A19D6" w14:paraId="70AF8E6D" w14:textId="77777777">
        <w:tc>
          <w:tcPr>
            <w:tcW w:w="0" w:type="auto"/>
          </w:tcPr>
          <w:p w14:paraId="5640CE37" w14:textId="77777777" w:rsidR="003A19D6" w:rsidRDefault="0045015C">
            <w:pPr>
              <w:pStyle w:val="Compact"/>
            </w:pPr>
            <w:r>
              <w:t>xml2</w:t>
            </w:r>
          </w:p>
        </w:tc>
        <w:tc>
          <w:tcPr>
            <w:tcW w:w="0" w:type="auto"/>
          </w:tcPr>
          <w:p w14:paraId="0F33EE0C" w14:textId="77777777" w:rsidR="003A19D6" w:rsidRDefault="0045015C">
            <w:pPr>
              <w:pStyle w:val="Compact"/>
            </w:pPr>
            <w:r>
              <w:t>1.3.3</w:t>
            </w:r>
          </w:p>
        </w:tc>
        <w:tc>
          <w:tcPr>
            <w:tcW w:w="0" w:type="auto"/>
          </w:tcPr>
          <w:p w14:paraId="56400292" w14:textId="77777777" w:rsidR="003A19D6" w:rsidRDefault="0045015C">
            <w:pPr>
              <w:pStyle w:val="Compact"/>
            </w:pPr>
            <w:r>
              <w:t>RSPM (R 4.2.0)</w:t>
            </w:r>
          </w:p>
        </w:tc>
      </w:tr>
    </w:tbl>
    <w:p w14:paraId="19F7E150" w14:textId="77777777" w:rsidR="003A19D6" w:rsidRDefault="0045015C">
      <w:pPr>
        <w:pStyle w:val="Heading1"/>
      </w:pPr>
      <w:bookmarkStart w:id="20" w:name="sec-data-visualization"/>
      <w:bookmarkEnd w:id="3"/>
      <w:bookmarkEnd w:id="19"/>
      <w:r>
        <w:t>2. Data visualization</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63070102" w14:textId="77777777" w:rsidTr="003A19D6">
        <w:trPr>
          <w:cantSplit/>
        </w:trPr>
        <w:tc>
          <w:tcPr>
            <w:tcW w:w="0" w:type="auto"/>
            <w:shd w:val="clear" w:color="auto" w:fill="DAE6FB"/>
            <w:tcMar>
              <w:top w:w="92" w:type="dxa"/>
              <w:bottom w:w="92" w:type="dxa"/>
            </w:tcMar>
          </w:tcPr>
          <w:p w14:paraId="558B7B53" w14:textId="77777777" w:rsidR="003A19D6" w:rsidRDefault="0045015C">
            <w:pPr>
              <w:pStyle w:val="FirstParagraph"/>
              <w:spacing w:before="0" w:after="0"/>
              <w:textAlignment w:val="center"/>
            </w:pPr>
            <w:r>
              <w:rPr>
                <w:noProof/>
              </w:rPr>
              <w:drawing>
                <wp:inline distT="0" distB="0" distL="0" distR="0" wp14:anchorId="187DDDA6" wp14:editId="2FACE70C">
                  <wp:extent cx="152400" cy="1524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F11D49C" w14:textId="77777777" w:rsidTr="003A19D6">
        <w:trPr>
          <w:cantSplit/>
        </w:trPr>
        <w:tc>
          <w:tcPr>
            <w:tcW w:w="0" w:type="auto"/>
            <w:tcMar>
              <w:top w:w="108" w:type="dxa"/>
              <w:bottom w:w="108" w:type="dxa"/>
            </w:tcMar>
          </w:tcPr>
          <w:p w14:paraId="1EBE8C1C"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5">
              <w:r>
                <w:rPr>
                  <w:rStyle w:val="Hyperlink"/>
                </w:rPr>
                <w:t>https://r4ds.had.co.nz</w:t>
              </w:r>
            </w:hyperlink>
            <w:r>
              <w:t>.</w:t>
            </w:r>
          </w:p>
        </w:tc>
      </w:tr>
    </w:tbl>
    <w:p w14:paraId="3A160E42" w14:textId="77777777" w:rsidR="003A19D6" w:rsidRDefault="0045015C">
      <w:pPr>
        <w:pStyle w:val="Heading2"/>
      </w:pPr>
      <w:bookmarkStart w:id="21" w:name="introduction"/>
      <w:r>
        <w:t>2.1 Introduction</w:t>
      </w:r>
    </w:p>
    <w:p w14:paraId="7B2DCC8B" w14:textId="77777777" w:rsidR="003A19D6" w:rsidRDefault="0045015C">
      <w:pPr>
        <w:pStyle w:val="BlockText"/>
      </w:pPr>
      <w:r>
        <w:t>“The simple graph has brought more information to the data analyst’s mind than any other device.” — John Tukey</w:t>
      </w:r>
    </w:p>
    <w:p w14:paraId="270CF725" w14:textId="77777777" w:rsidR="003A19D6" w:rsidRDefault="0045015C">
      <w:pPr>
        <w:pStyle w:val="FirstParagraph"/>
      </w:pPr>
      <w:r>
        <w:t xml:space="preserve">R has several systems for making graphs, but ggplot2 is one of the most elegant and most versatile. ggplot2 implements the </w:t>
      </w:r>
      <w:r>
        <w:rPr>
          <w:b/>
          <w:bCs/>
        </w:rPr>
        <w:t>grammar of graphics</w:t>
      </w:r>
      <w:r>
        <w:t xml:space="preserve">, a coherent system for describing and </w:t>
      </w:r>
      <w:r>
        <w:lastRenderedPageBreak/>
        <w:t>building graphs. With ggplot2, you can do more and faster by learning one s</w:t>
      </w:r>
      <w:r>
        <w:t>ystem and applying it in many places.</w:t>
      </w:r>
    </w:p>
    <w:p w14:paraId="377209A7" w14:textId="77777777" w:rsidR="003A19D6" w:rsidRDefault="0045015C">
      <w:pPr>
        <w:pStyle w:val="BodyText"/>
      </w:pPr>
      <w:r>
        <w:t xml:space="preserve">This chapter will teach you how to visualize your data using </w:t>
      </w:r>
      <w:r>
        <w:rPr>
          <w:b/>
          <w:bCs/>
        </w:rPr>
        <w:t>ggplot2</w:t>
      </w:r>
      <w:r>
        <w:t xml:space="preserve">. We will start by creating a simple scatterplot and use that to introduce aesthetic mappings and geometric objects – the fundamental building blocks </w:t>
      </w:r>
      <w:r>
        <w:t>of ggplot2. We will then walk you through visualizing distributions of single variables as well as visualizing relationships between two or more variables. We’ll finish off with saving your plots and troubleshooting tips.</w:t>
      </w:r>
    </w:p>
    <w:p w14:paraId="2CE922E3" w14:textId="77777777" w:rsidR="003A19D6" w:rsidRDefault="0045015C">
      <w:pPr>
        <w:pStyle w:val="Heading3"/>
      </w:pPr>
      <w:bookmarkStart w:id="22" w:name="prerequisites-1"/>
      <w:r>
        <w:t>2.1.1 Prerequisites</w:t>
      </w:r>
    </w:p>
    <w:p w14:paraId="06EC226E" w14:textId="77777777" w:rsidR="003A19D6" w:rsidRDefault="0045015C">
      <w:pPr>
        <w:pStyle w:val="FirstParagraph"/>
      </w:pPr>
      <w:r>
        <w:t>This chapter f</w:t>
      </w:r>
      <w:r>
        <w:t>ocuses on ggplot2, one of the core packages in the tidyverse. To access the datasets, help pages, and functions used in this chapter, load the tidyverse by running:</w:t>
      </w:r>
    </w:p>
    <w:p w14:paraId="2BF17FC6" w14:textId="77777777" w:rsidR="003A19D6" w:rsidRDefault="0045015C">
      <w:pPr>
        <w:pStyle w:val="SourceCode"/>
      </w:pPr>
      <w:r>
        <w:rPr>
          <w:rStyle w:val="FunctionTok"/>
        </w:rPr>
        <w:t>library</w:t>
      </w:r>
      <w:r>
        <w:rPr>
          <w:rStyle w:val="NormalTok"/>
        </w:rPr>
        <w:t>(tidyverse)</w:t>
      </w:r>
      <w:r>
        <w:br/>
      </w:r>
      <w:r>
        <w:rPr>
          <w:rStyle w:val="CommentTok"/>
        </w:rPr>
        <w:t xml:space="preserve">#&gt; ── Attaching packages ──────────────────────────────────── tidyverse </w:t>
      </w:r>
      <w:r>
        <w:rPr>
          <w:rStyle w:val="CommentTok"/>
        </w:rPr>
        <w:t>1.3.2 ──</w:t>
      </w:r>
      <w:r>
        <w:br/>
      </w:r>
      <w:r>
        <w:rPr>
          <w:rStyle w:val="CommentTok"/>
        </w:rPr>
        <w:t>#&gt; ✔ ggplot2 3.4.0     ✔ purrr   1.0.1</w:t>
      </w:r>
      <w:r>
        <w:br/>
      </w:r>
      <w:r>
        <w:rPr>
          <w:rStyle w:val="CommentTok"/>
        </w:rPr>
        <w:t>#&gt; ✔ tibble  3.1.8     ✔ dplyr   1.1.0</w:t>
      </w:r>
      <w:r>
        <w:br/>
      </w:r>
      <w:r>
        <w:rPr>
          <w:rStyle w:val="CommentTok"/>
        </w:rPr>
        <w:t>#&gt; ✔ tidyr   1.3.0     ✔ stringr 1.5.0</w:t>
      </w:r>
      <w:r>
        <w:br/>
      </w:r>
      <w:r>
        <w:rPr>
          <w:rStyle w:val="CommentTok"/>
        </w:rPr>
        <w:t>#&gt; ✔ readr   2.1.3     ✔ forcats 1.0.0</w:t>
      </w:r>
      <w:r>
        <w:br/>
      </w:r>
      <w:r>
        <w:rPr>
          <w:rStyle w:val="CommentTok"/>
        </w:rPr>
        <w:t>#&gt; ── Conflicts ─────────────────────────────────────── tidyverse_conflicts() ──</w:t>
      </w:r>
      <w:r>
        <w:br/>
      </w:r>
      <w:r>
        <w:rPr>
          <w:rStyle w:val="CommentTok"/>
        </w:rPr>
        <w:t>#&gt; ✖ dplyr</w:t>
      </w:r>
      <w:r>
        <w:rPr>
          <w:rStyle w:val="CommentTok"/>
        </w:rPr>
        <w:t>::filter() masks stats::filter()</w:t>
      </w:r>
      <w:r>
        <w:br/>
      </w:r>
      <w:r>
        <w:rPr>
          <w:rStyle w:val="CommentTok"/>
        </w:rPr>
        <w:t>#&gt; ✖ dplyr::lag()    masks stats::lag()</w:t>
      </w:r>
    </w:p>
    <w:p w14:paraId="6ABF900A" w14:textId="77777777" w:rsidR="003A19D6" w:rsidRDefault="0045015C">
      <w:pPr>
        <w:pStyle w:val="FirstParagraph"/>
      </w:pPr>
      <w:r>
        <w:t>That one line of code loads the core tidyverse; the packages that you will use in almost every data analysis. It also tells you which functions from the tidyverse conflict with functi</w:t>
      </w:r>
      <w:r>
        <w:t>ons in base R (or from other packages you might have loaded)</w:t>
      </w:r>
      <w:r>
        <w:rPr>
          <w:rStyle w:val="FootnoteReference"/>
        </w:rPr>
        <w:footnoteReference w:id="1"/>
      </w:r>
      <w:r>
        <w:t>.</w:t>
      </w:r>
    </w:p>
    <w:p w14:paraId="5205C9EA" w14:textId="77777777" w:rsidR="003A19D6" w:rsidRDefault="0045015C">
      <w:pPr>
        <w:pStyle w:val="BodyText"/>
      </w:pPr>
      <w:r>
        <w:t xml:space="preserve">If you run this code and get the error message </w:t>
      </w:r>
      <w:r>
        <w:rPr>
          <w:rStyle w:val="VerbatimChar"/>
        </w:rPr>
        <w:t>there is no package called 'tidyverse'</w:t>
      </w:r>
      <w:r>
        <w:t xml:space="preserve">, you’ll need to first install it, then run </w:t>
      </w:r>
      <w:r>
        <w:rPr>
          <w:rStyle w:val="VerbatimChar"/>
        </w:rPr>
        <w:t>library()</w:t>
      </w:r>
      <w:r>
        <w:t xml:space="preserve"> once again.</w:t>
      </w:r>
    </w:p>
    <w:p w14:paraId="432000A2" w14:textId="77777777" w:rsidR="003A19D6" w:rsidRDefault="0045015C">
      <w:pPr>
        <w:pStyle w:val="SourceCode"/>
      </w:pPr>
      <w:r>
        <w:rPr>
          <w:rStyle w:val="FunctionTok"/>
        </w:rPr>
        <w:t>install.packages</w:t>
      </w:r>
      <w:r>
        <w:rPr>
          <w:rStyle w:val="NormalTok"/>
        </w:rPr>
        <w:t>(</w:t>
      </w:r>
      <w:r>
        <w:rPr>
          <w:rStyle w:val="StringTok"/>
        </w:rPr>
        <w:t>"tidyverse"</w:t>
      </w:r>
      <w:r>
        <w:rPr>
          <w:rStyle w:val="NormalTok"/>
        </w:rPr>
        <w:t>)</w:t>
      </w:r>
      <w:r>
        <w:br/>
      </w:r>
      <w:r>
        <w:rPr>
          <w:rStyle w:val="FunctionTok"/>
        </w:rPr>
        <w:t>library</w:t>
      </w:r>
      <w:r>
        <w:rPr>
          <w:rStyle w:val="NormalTok"/>
        </w:rPr>
        <w:t>(tidyverse)</w:t>
      </w:r>
    </w:p>
    <w:p w14:paraId="3DC50C89" w14:textId="77777777" w:rsidR="003A19D6" w:rsidRDefault="0045015C">
      <w:pPr>
        <w:pStyle w:val="FirstParagraph"/>
      </w:pPr>
      <w:r>
        <w:t>You only need to install a package once, but you need to load it every time you start a new session.</w:t>
      </w:r>
    </w:p>
    <w:p w14:paraId="4B7EBAC3" w14:textId="77777777" w:rsidR="003A19D6" w:rsidRDefault="0045015C">
      <w:pPr>
        <w:pStyle w:val="BodyText"/>
      </w:pPr>
      <w:r>
        <w:t xml:space="preserve">In addition to tidyverse, we will also use the </w:t>
      </w:r>
      <w:r>
        <w:rPr>
          <w:b/>
          <w:bCs/>
        </w:rPr>
        <w:t>palmerpenguins</w:t>
      </w:r>
      <w:r>
        <w:t xml:space="preserve"> package, which includes the </w:t>
      </w:r>
      <w:r>
        <w:rPr>
          <w:rStyle w:val="VerbatimChar"/>
        </w:rPr>
        <w:t>penguins</w:t>
      </w:r>
      <w:r>
        <w:t xml:space="preserve"> dataset containing body measurements for pen</w:t>
      </w:r>
      <w:r>
        <w:t>guins on three islands in the Palmer Archipelago, and the ggthemes package, which offers a colorblind safe color palette.</w:t>
      </w:r>
    </w:p>
    <w:p w14:paraId="57CFA042" w14:textId="77777777" w:rsidR="003A19D6" w:rsidRDefault="0045015C">
      <w:pPr>
        <w:pStyle w:val="SourceCode"/>
      </w:pPr>
      <w:r>
        <w:rPr>
          <w:rStyle w:val="FunctionTok"/>
        </w:rPr>
        <w:t>library</w:t>
      </w:r>
      <w:r>
        <w:rPr>
          <w:rStyle w:val="NormalTok"/>
        </w:rPr>
        <w:t>(palmerpenguins)</w:t>
      </w:r>
      <w:r>
        <w:br/>
      </w:r>
      <w:r>
        <w:rPr>
          <w:rStyle w:val="FunctionTok"/>
        </w:rPr>
        <w:t>library</w:t>
      </w:r>
      <w:r>
        <w:rPr>
          <w:rStyle w:val="NormalTok"/>
        </w:rPr>
        <w:t>(ggthemes)</w:t>
      </w:r>
    </w:p>
    <w:p w14:paraId="5343E083" w14:textId="77777777" w:rsidR="003A19D6" w:rsidRDefault="0045015C">
      <w:pPr>
        <w:pStyle w:val="Heading2"/>
      </w:pPr>
      <w:bookmarkStart w:id="23" w:name="first-steps"/>
      <w:bookmarkEnd w:id="21"/>
      <w:bookmarkEnd w:id="22"/>
      <w:r>
        <w:t>2.2 First steps</w:t>
      </w:r>
    </w:p>
    <w:p w14:paraId="6E08E7F0" w14:textId="77777777" w:rsidR="003A19D6" w:rsidRDefault="0045015C">
      <w:pPr>
        <w:pStyle w:val="FirstParagraph"/>
      </w:pPr>
      <w:r>
        <w:t>Let’s use our first graph to answer a question: Do penguins with longer flip</w:t>
      </w:r>
      <w:r>
        <w:t>pers weigh more or less than penguins with shorter flippers? You probably already have an answer, but try to make your answer precise. What does the relationship between flipper length and body mass look like? Is it positive? Negative? Linear? Nonlinear? D</w:t>
      </w:r>
      <w:r>
        <w:t>oes the relationship vary by the species of the penguin? And how about by the island where the penguin lives.</w:t>
      </w:r>
    </w:p>
    <w:p w14:paraId="66B6E709" w14:textId="77777777" w:rsidR="003A19D6" w:rsidRDefault="0045015C">
      <w:pPr>
        <w:pStyle w:val="Heading3"/>
      </w:pPr>
      <w:bookmarkStart w:id="24" w:name="the-penguins-data-frame"/>
      <w:r>
        <w:lastRenderedPageBreak/>
        <w:t xml:space="preserve">2.2.1 The </w:t>
      </w:r>
      <w:r>
        <w:rPr>
          <w:rStyle w:val="VerbatimChar"/>
        </w:rPr>
        <w:t>penguins</w:t>
      </w:r>
      <w:r>
        <w:t xml:space="preserve"> data frame</w:t>
      </w:r>
    </w:p>
    <w:p w14:paraId="11CA200F" w14:textId="77777777" w:rsidR="003A19D6" w:rsidRDefault="0045015C">
      <w:pPr>
        <w:pStyle w:val="FirstParagraph"/>
      </w:pPr>
      <w:r>
        <w:t xml:space="preserve">You can test your answer with the </w:t>
      </w:r>
      <w:r>
        <w:rPr>
          <w:rStyle w:val="VerbatimChar"/>
        </w:rPr>
        <w:t>penguins</w:t>
      </w:r>
      <w:r>
        <w:t xml:space="preserve"> </w:t>
      </w:r>
      <w:r>
        <w:rPr>
          <w:b/>
          <w:bCs/>
        </w:rPr>
        <w:t>data frame</w:t>
      </w:r>
      <w:r>
        <w:t xml:space="preserve"> found in palmerpenguins (a.k.a. </w:t>
      </w:r>
      <w:r>
        <w:rPr>
          <w:rStyle w:val="VerbatimChar"/>
        </w:rPr>
        <w:t>palmerpenguins::penguins</w:t>
      </w:r>
      <w:r>
        <w:t>). A d</w:t>
      </w:r>
      <w:r>
        <w:t xml:space="preserve">ata frame is a rectangular collection of variables (in the columns) and observations (in the rows). </w:t>
      </w:r>
      <w:r>
        <w:rPr>
          <w:rStyle w:val="VerbatimChar"/>
        </w:rPr>
        <w:t>penguins</w:t>
      </w:r>
      <w:r>
        <w:t xml:space="preserve"> contains 344 observations collected and made available by Dr. Kristen Gorman and the Palmer Station, Antarctica LTER</w:t>
      </w:r>
      <w:r>
        <w:rPr>
          <w:rStyle w:val="FootnoteReference"/>
        </w:rPr>
        <w:footnoteReference w:id="2"/>
      </w:r>
      <w:r>
        <w:t>.</w:t>
      </w:r>
    </w:p>
    <w:p w14:paraId="123CA67C" w14:textId="77777777" w:rsidR="003A19D6" w:rsidRDefault="0045015C">
      <w:pPr>
        <w:pStyle w:val="SourceCode"/>
      </w:pPr>
      <w:r>
        <w:rPr>
          <w:rStyle w:val="NormalTok"/>
        </w:rPr>
        <w:t>penguins</w:t>
      </w:r>
      <w:r>
        <w:br/>
      </w:r>
      <w:r>
        <w:rPr>
          <w:rStyle w:val="CommentTok"/>
        </w:rPr>
        <w:t xml:space="preserve">#&gt; # A </w:t>
      </w:r>
      <w:r>
        <w:rPr>
          <w:rStyle w:val="CommentTok"/>
        </w:rPr>
        <w:t>tibble: 344 × 8</w:t>
      </w:r>
      <w:r>
        <w:br/>
      </w:r>
      <w:r>
        <w:rPr>
          <w:rStyle w:val="CommentTok"/>
        </w:rPr>
        <w:t>#&gt;   species island    bill_length_mm bill_depth_mm flipp…¹ body_…² sex     year</w:t>
      </w:r>
      <w:r>
        <w:br/>
      </w:r>
      <w:r>
        <w:rPr>
          <w:rStyle w:val="CommentTok"/>
        </w:rPr>
        <w:t>#&gt;   &lt;fct&gt;   &lt;fct&gt;              &lt;dbl&gt;         &lt;dbl&gt;   &lt;int&gt;   &lt;int&gt; &lt;fct&gt;  &lt;int&gt;</w:t>
      </w:r>
      <w:r>
        <w:br/>
      </w:r>
      <w:r>
        <w:rPr>
          <w:rStyle w:val="CommentTok"/>
        </w:rPr>
        <w:t>#&gt; 1 Adelie  Torgersen           39.1          18.7     181    3750 male    20</w:t>
      </w:r>
      <w:r>
        <w:rPr>
          <w:rStyle w:val="CommentTok"/>
        </w:rPr>
        <w:t>07</w:t>
      </w:r>
      <w:r>
        <w:br/>
      </w:r>
      <w:r>
        <w:rPr>
          <w:rStyle w:val="CommentTok"/>
        </w:rPr>
        <w:t>#&gt; 2 Adelie  Torgersen           39.5          17.4     186    3800 female  2007</w:t>
      </w:r>
      <w:r>
        <w:br/>
      </w:r>
      <w:r>
        <w:rPr>
          <w:rStyle w:val="CommentTok"/>
        </w:rPr>
        <w:t>#&gt; 3 Adelie  Torgersen           40.3          18       195    3250 female  2007</w:t>
      </w:r>
      <w:r>
        <w:br/>
      </w:r>
      <w:r>
        <w:rPr>
          <w:rStyle w:val="CommentTok"/>
        </w:rPr>
        <w:t>#&gt; 4 Adelie  Torgersen           NA            NA        NA      NA &lt;NA&gt;    2007</w:t>
      </w:r>
      <w:r>
        <w:br/>
      </w:r>
      <w:r>
        <w:rPr>
          <w:rStyle w:val="CommentTok"/>
        </w:rPr>
        <w:t>#&gt; 5 Adeli</w:t>
      </w:r>
      <w:r>
        <w:rPr>
          <w:rStyle w:val="CommentTok"/>
        </w:rPr>
        <w:t>e  Torgersen           36.7          19.3     193    3450 female  2007</w:t>
      </w:r>
      <w:r>
        <w:br/>
      </w:r>
      <w:r>
        <w:rPr>
          <w:rStyle w:val="CommentTok"/>
        </w:rPr>
        <w:t>#&gt; 6 Adelie  Torgersen           39.3          20.6     190    3650 male    2007</w:t>
      </w:r>
      <w:r>
        <w:br/>
      </w:r>
      <w:r>
        <w:rPr>
          <w:rStyle w:val="CommentTok"/>
        </w:rPr>
        <w:t>#&gt; # … with 338 more rows, and abbreviated variable names ¹​flipper_length_mm,</w:t>
      </w:r>
      <w:r>
        <w:br/>
      </w:r>
      <w:r>
        <w:rPr>
          <w:rStyle w:val="CommentTok"/>
        </w:rPr>
        <w:t>#&gt; #   ²​body_mass_g</w:t>
      </w:r>
    </w:p>
    <w:p w14:paraId="3BCB9E04" w14:textId="77777777" w:rsidR="003A19D6" w:rsidRDefault="0045015C">
      <w:pPr>
        <w:pStyle w:val="FirstParagraph"/>
      </w:pPr>
      <w:r>
        <w:t>This</w:t>
      </w:r>
      <w:r>
        <w:t xml:space="preserve"> data frame contains 8 columns. For an alternative view, where you can see all variables and the first few observations of each variable, use </w:t>
      </w:r>
      <w:r>
        <w:rPr>
          <w:rStyle w:val="VerbatimChar"/>
        </w:rPr>
        <w:t>glimpse()</w:t>
      </w:r>
      <w:r>
        <w:t xml:space="preserve">. Or, if you’re in RStudio, run </w:t>
      </w:r>
      <w:r>
        <w:rPr>
          <w:rStyle w:val="VerbatimChar"/>
        </w:rPr>
        <w:t>View(penguins)</w:t>
      </w:r>
      <w:r>
        <w:t xml:space="preserve"> to open an interactive data viewer.</w:t>
      </w:r>
    </w:p>
    <w:p w14:paraId="0D79D76C" w14:textId="77777777" w:rsidR="003A19D6" w:rsidRDefault="0045015C">
      <w:pPr>
        <w:pStyle w:val="SourceCode"/>
      </w:pPr>
      <w:r>
        <w:rPr>
          <w:rStyle w:val="FunctionTok"/>
        </w:rPr>
        <w:t>glimpse</w:t>
      </w:r>
      <w:r>
        <w:rPr>
          <w:rStyle w:val="NormalTok"/>
        </w:rPr>
        <w:t>(penguins)</w:t>
      </w:r>
      <w:r>
        <w:br/>
      </w:r>
      <w:r>
        <w:rPr>
          <w:rStyle w:val="CommentTok"/>
        </w:rPr>
        <w:t>#&gt; R</w:t>
      </w:r>
      <w:r>
        <w:rPr>
          <w:rStyle w:val="CommentTok"/>
        </w:rPr>
        <w:t>ows: 344</w:t>
      </w:r>
      <w:r>
        <w:br/>
      </w:r>
      <w:r>
        <w:rPr>
          <w:rStyle w:val="CommentTok"/>
        </w:rPr>
        <w:t>#&gt; Columns: 8</w:t>
      </w:r>
      <w:r>
        <w:br/>
      </w:r>
      <w:r>
        <w:rPr>
          <w:rStyle w:val="CommentTok"/>
        </w:rPr>
        <w:t>#&gt; $ species           &lt;fct&gt; Adelie, Adelie, Adelie, Adelie, Adelie, Adelie, A…</w:t>
      </w:r>
      <w:r>
        <w:br/>
      </w:r>
      <w:r>
        <w:rPr>
          <w:rStyle w:val="CommentTok"/>
        </w:rPr>
        <w:t>#&gt; $ island            &lt;fct&gt; Torgersen, Torgersen, Torgersen, Torgersen, Torge…</w:t>
      </w:r>
      <w:r>
        <w:br/>
      </w:r>
      <w:r>
        <w:rPr>
          <w:rStyle w:val="CommentTok"/>
        </w:rPr>
        <w:t>#&gt; $ bill_length_mm    &lt;dbl&gt; 39.1, 39.5, 40.3, NA, 36.7, 39.3, 38.9, 39.2</w:t>
      </w:r>
      <w:r>
        <w:rPr>
          <w:rStyle w:val="CommentTok"/>
        </w:rPr>
        <w:t>, 34.…</w:t>
      </w:r>
      <w:r>
        <w:br/>
      </w:r>
      <w:r>
        <w:rPr>
          <w:rStyle w:val="CommentTok"/>
        </w:rPr>
        <w:t>#&gt; $ bill_depth_mm     &lt;dbl&gt; 18.7, 17.4, 18.0, NA, 19.3, 20.6, 17.8, 19.6, 18.…</w:t>
      </w:r>
      <w:r>
        <w:br/>
      </w:r>
      <w:r>
        <w:rPr>
          <w:rStyle w:val="CommentTok"/>
        </w:rPr>
        <w:t>#&gt; $ flipper_length_mm &lt;int&gt; 181, 186, 195, NA, 193, 190, 181, 195, 193, 190, …</w:t>
      </w:r>
      <w:r>
        <w:br/>
      </w:r>
      <w:r>
        <w:rPr>
          <w:rStyle w:val="CommentTok"/>
        </w:rPr>
        <w:t>#&gt; $ body_mass_g       &lt;int&gt; 3750, 3800, 3250, NA, 3450, 3650, 3625, 4675, 347…</w:t>
      </w:r>
      <w:r>
        <w:br/>
      </w:r>
      <w:r>
        <w:rPr>
          <w:rStyle w:val="CommentTok"/>
        </w:rPr>
        <w:t xml:space="preserve">#&gt; $ sex </w:t>
      </w:r>
      <w:r>
        <w:rPr>
          <w:rStyle w:val="CommentTok"/>
        </w:rPr>
        <w:t xml:space="preserve">              &lt;fct&gt; male, female, female, NA, female, male, female, m…</w:t>
      </w:r>
      <w:r>
        <w:br/>
      </w:r>
      <w:r>
        <w:rPr>
          <w:rStyle w:val="CommentTok"/>
        </w:rPr>
        <w:t>#&gt; $ year              &lt;int&gt; 2007, 2007, 2007, 2007, 2007, 2007, 2007, 2007, 2…</w:t>
      </w:r>
    </w:p>
    <w:p w14:paraId="164A0727" w14:textId="77777777" w:rsidR="003A19D6" w:rsidRDefault="0045015C">
      <w:pPr>
        <w:pStyle w:val="FirstParagraph"/>
      </w:pPr>
      <w:r>
        <w:t xml:space="preserve">Among the variables in </w:t>
      </w:r>
      <w:r>
        <w:rPr>
          <w:rStyle w:val="VerbatimChar"/>
        </w:rPr>
        <w:t>penguins</w:t>
      </w:r>
      <w:r>
        <w:t xml:space="preserve"> are:</w:t>
      </w:r>
    </w:p>
    <w:p w14:paraId="3101307F" w14:textId="77777777" w:rsidR="003A19D6" w:rsidRDefault="0045015C">
      <w:pPr>
        <w:numPr>
          <w:ilvl w:val="0"/>
          <w:numId w:val="6"/>
        </w:numPr>
      </w:pPr>
      <w:r>
        <w:rPr>
          <w:rStyle w:val="VerbatimChar"/>
        </w:rPr>
        <w:t>species</w:t>
      </w:r>
      <w:r>
        <w:t>: a penguin’s species (Adelie, Chinstrap, or Gentoo).</w:t>
      </w:r>
    </w:p>
    <w:p w14:paraId="15AE3D00" w14:textId="77777777" w:rsidR="003A19D6" w:rsidRDefault="0045015C">
      <w:pPr>
        <w:numPr>
          <w:ilvl w:val="0"/>
          <w:numId w:val="6"/>
        </w:numPr>
      </w:pPr>
      <w:r>
        <w:rPr>
          <w:rStyle w:val="VerbatimChar"/>
        </w:rPr>
        <w:t>flipper_length_mm</w:t>
      </w:r>
      <w:r>
        <w:t>: length of a penguin’s flipper, in millimeters.</w:t>
      </w:r>
    </w:p>
    <w:p w14:paraId="5866D9B4" w14:textId="77777777" w:rsidR="003A19D6" w:rsidRDefault="0045015C">
      <w:pPr>
        <w:numPr>
          <w:ilvl w:val="0"/>
          <w:numId w:val="6"/>
        </w:numPr>
      </w:pPr>
      <w:r>
        <w:rPr>
          <w:rStyle w:val="VerbatimChar"/>
        </w:rPr>
        <w:t>body_mass_g</w:t>
      </w:r>
      <w:r>
        <w:t>: body mass of a penguin, in grams.</w:t>
      </w:r>
    </w:p>
    <w:p w14:paraId="7CBAAAC6" w14:textId="77777777" w:rsidR="003A19D6" w:rsidRDefault="0045015C">
      <w:pPr>
        <w:pStyle w:val="FirstParagraph"/>
      </w:pPr>
      <w:r>
        <w:t xml:space="preserve">To learn more about </w:t>
      </w:r>
      <w:r>
        <w:rPr>
          <w:rStyle w:val="VerbatimChar"/>
        </w:rPr>
        <w:t>penguins</w:t>
      </w:r>
      <w:r>
        <w:t xml:space="preserve">, open its help page by running </w:t>
      </w:r>
      <w:r>
        <w:rPr>
          <w:rStyle w:val="VerbatimChar"/>
        </w:rPr>
        <w:t>?penguins</w:t>
      </w:r>
      <w:r>
        <w:t>.</w:t>
      </w:r>
    </w:p>
    <w:p w14:paraId="20366CB6" w14:textId="77777777" w:rsidR="003A19D6" w:rsidRDefault="0045015C">
      <w:pPr>
        <w:pStyle w:val="Heading3"/>
      </w:pPr>
      <w:bookmarkStart w:id="25" w:name="sec-ultimate-goal"/>
      <w:bookmarkEnd w:id="24"/>
      <w:r>
        <w:t>2.2.2 Ultimate goal</w:t>
      </w:r>
    </w:p>
    <w:p w14:paraId="62F5427B" w14:textId="77777777" w:rsidR="003A19D6" w:rsidRDefault="0045015C">
      <w:pPr>
        <w:pStyle w:val="FirstParagraph"/>
      </w:pPr>
      <w:r>
        <w:t>Our ultimate goal in this chapter is to recreate the</w:t>
      </w:r>
      <w:r>
        <w:t xml:space="preserve"> following visualization displaying the relationship between flipper lengths and body masses of these penguins, taking into consideration the species of the penguin.</w:t>
      </w:r>
    </w:p>
    <w:tbl>
      <w:tblPr>
        <w:tblStyle w:val="Table"/>
        <w:tblW w:w="5000" w:type="pct"/>
        <w:tblLook w:val="0000" w:firstRow="0" w:lastRow="0" w:firstColumn="0" w:lastColumn="0" w:noHBand="0" w:noVBand="0"/>
      </w:tblPr>
      <w:tblGrid>
        <w:gridCol w:w="10035"/>
      </w:tblGrid>
      <w:tr w:rsidR="003A19D6" w14:paraId="5A63EA85" w14:textId="77777777">
        <w:tc>
          <w:tcPr>
            <w:tcW w:w="0" w:type="auto"/>
          </w:tcPr>
          <w:p w14:paraId="760443A5" w14:textId="77777777" w:rsidR="003A19D6" w:rsidRDefault="0045015C">
            <w:pPr>
              <w:jc w:val="center"/>
            </w:pPr>
            <w:r>
              <w:rPr>
                <w:noProof/>
              </w:rPr>
              <w:lastRenderedPageBreak/>
              <w:drawing>
                <wp:inline distT="0" distB="0" distL="0" distR="0" wp14:anchorId="1728849D" wp14:editId="087438EE">
                  <wp:extent cx="5334000" cy="35560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data-visualize_files/figure-docx/unnamed-chunk-7-1.png"/>
                          <pic:cNvPicPr>
                            <a:picLocks noChangeAspect="1" noChangeArrowheads="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14:paraId="1CA3FE6A" w14:textId="77777777" w:rsidR="003A19D6" w:rsidRDefault="003A19D6">
            <w:pPr>
              <w:pStyle w:val="ImageCaption"/>
              <w:spacing w:before="200"/>
            </w:pPr>
          </w:p>
        </w:tc>
      </w:tr>
    </w:tbl>
    <w:p w14:paraId="4628CB21" w14:textId="77777777" w:rsidR="003A19D6" w:rsidRDefault="0045015C">
      <w:pPr>
        <w:pStyle w:val="Heading3"/>
      </w:pPr>
      <w:bookmarkStart w:id="26" w:name="creating-a-ggplot"/>
      <w:bookmarkEnd w:id="25"/>
      <w:r>
        <w:t>2.2.3 Creating a ggplot</w:t>
      </w:r>
    </w:p>
    <w:p w14:paraId="26059086" w14:textId="77777777" w:rsidR="003A19D6" w:rsidRDefault="0045015C">
      <w:pPr>
        <w:pStyle w:val="FirstParagraph"/>
      </w:pPr>
      <w:r>
        <w:t>Let’s recreate this plot layer-by-layer.</w:t>
      </w:r>
    </w:p>
    <w:p w14:paraId="3E862EDC" w14:textId="77777777" w:rsidR="003A19D6" w:rsidRDefault="0045015C">
      <w:pPr>
        <w:pStyle w:val="BodyText"/>
      </w:pPr>
      <w:r>
        <w:t>With ggplot2, you beg</w:t>
      </w:r>
      <w:r>
        <w:t xml:space="preserve">in a plot with the function </w:t>
      </w:r>
      <w:r>
        <w:rPr>
          <w:rStyle w:val="VerbatimChar"/>
        </w:rPr>
        <w:t>ggplot()</w:t>
      </w:r>
      <w:r>
        <w:t xml:space="preserve">, defining a plot object that you then add layers to. The first argument of </w:t>
      </w:r>
      <w:r>
        <w:rPr>
          <w:rStyle w:val="VerbatimChar"/>
        </w:rPr>
        <w:t>ggplot()</w:t>
      </w:r>
      <w:r>
        <w:t xml:space="preserve"> is the dataset to use in the graph and So </w:t>
      </w:r>
      <w:r>
        <w:rPr>
          <w:rStyle w:val="VerbatimChar"/>
        </w:rPr>
        <w:t>ggplot(data = penguins)</w:t>
      </w:r>
      <w:r>
        <w:t xml:space="preserve"> creates an empty graph. This is not a very exciting plot, but you can</w:t>
      </w:r>
      <w:r>
        <w:t xml:space="preserve"> think of it like an empty canvas you’ll paint the remaining layers of your plot onto.</w:t>
      </w:r>
    </w:p>
    <w:p w14:paraId="3CC08105" w14:textId="77777777" w:rsidR="003A19D6" w:rsidRDefault="0045015C">
      <w:pPr>
        <w:pStyle w:val="SourceCode"/>
      </w:pPr>
      <w:r>
        <w:rPr>
          <w:rStyle w:val="FunctionTok"/>
        </w:rPr>
        <w:t>ggplot</w:t>
      </w:r>
      <w:r>
        <w:rPr>
          <w:rStyle w:val="NormalTok"/>
        </w:rPr>
        <w:t>(</w:t>
      </w:r>
      <w:r>
        <w:rPr>
          <w:rStyle w:val="AttributeTok"/>
        </w:rPr>
        <w:t>data =</w:t>
      </w:r>
      <w:r>
        <w:rPr>
          <w:rStyle w:val="NormalTok"/>
        </w:rPr>
        <w:t xml:space="preserve"> penguins)</w:t>
      </w:r>
    </w:p>
    <w:tbl>
      <w:tblPr>
        <w:tblStyle w:val="Table"/>
        <w:tblW w:w="5000" w:type="pct"/>
        <w:tblLook w:val="0000" w:firstRow="0" w:lastRow="0" w:firstColumn="0" w:lastColumn="0" w:noHBand="0" w:noVBand="0"/>
      </w:tblPr>
      <w:tblGrid>
        <w:gridCol w:w="10035"/>
      </w:tblGrid>
      <w:tr w:rsidR="003A19D6" w14:paraId="50E50829" w14:textId="77777777">
        <w:tc>
          <w:tcPr>
            <w:tcW w:w="0" w:type="auto"/>
          </w:tcPr>
          <w:p w14:paraId="40226127" w14:textId="77777777" w:rsidR="003A19D6" w:rsidRDefault="0045015C">
            <w:pPr>
              <w:jc w:val="center"/>
            </w:pPr>
            <w:r>
              <w:rPr>
                <w:noProof/>
              </w:rPr>
              <w:drawing>
                <wp:inline distT="0" distB="0" distL="0" distR="0" wp14:anchorId="6DB8B748" wp14:editId="625C4788">
                  <wp:extent cx="5334000" cy="3556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data-visualize_files/figure-docx/unnamed-chunk-8-1.png"/>
                          <pic:cNvPicPr>
                            <a:picLocks noChangeAspect="1" noChangeArrowheads="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14:paraId="01F5E1D3" w14:textId="77777777" w:rsidR="003A19D6" w:rsidRDefault="003A19D6">
            <w:pPr>
              <w:pStyle w:val="ImageCaption"/>
              <w:spacing w:before="200"/>
            </w:pPr>
          </w:p>
        </w:tc>
      </w:tr>
    </w:tbl>
    <w:p w14:paraId="7D76E2B0" w14:textId="77777777" w:rsidR="003A19D6" w:rsidRDefault="0045015C">
      <w:pPr>
        <w:pStyle w:val="BodyText"/>
      </w:pPr>
      <w:r>
        <w:lastRenderedPageBreak/>
        <w:t xml:space="preserve">Next, we need to tell </w:t>
      </w:r>
      <w:r>
        <w:rPr>
          <w:rStyle w:val="VerbatimChar"/>
        </w:rPr>
        <w:t>ggplot()</w:t>
      </w:r>
      <w:r>
        <w:t xml:space="preserve"> the variables from this data frame that we want to map to visual properties (</w:t>
      </w:r>
      <w:r>
        <w:rPr>
          <w:b/>
          <w:bCs/>
        </w:rPr>
        <w:t>aesthetics</w:t>
      </w:r>
      <w:r>
        <w:t xml:space="preserve">) of the plot. The </w:t>
      </w:r>
      <w:r>
        <w:rPr>
          <w:rStyle w:val="VerbatimChar"/>
        </w:rPr>
        <w:t>mapp</w:t>
      </w:r>
      <w:r>
        <w:rPr>
          <w:rStyle w:val="VerbatimChar"/>
        </w:rPr>
        <w:t>ing</w:t>
      </w:r>
      <w:r>
        <w:t xml:space="preserve"> argument of the </w:t>
      </w:r>
      <w:r>
        <w:rPr>
          <w:rStyle w:val="VerbatimChar"/>
        </w:rPr>
        <w:t>ggplot()</w:t>
      </w:r>
      <w:r>
        <w:t xml:space="preserve"> function defines how variables in your dataset are mapped to visual properties of your plot. The </w:t>
      </w:r>
      <w:r>
        <w:rPr>
          <w:rStyle w:val="VerbatimChar"/>
        </w:rPr>
        <w:t>mapping</w:t>
      </w:r>
      <w:r>
        <w:t xml:space="preserve"> argument is always paired with the </w:t>
      </w:r>
      <w:r>
        <w:rPr>
          <w:rStyle w:val="VerbatimChar"/>
        </w:rPr>
        <w:t>aes()</w:t>
      </w:r>
      <w:r>
        <w:t xml:space="preserve"> function, and the </w:t>
      </w:r>
      <w:r>
        <w:rPr>
          <w:rStyle w:val="VerbatimChar"/>
        </w:rPr>
        <w:t>x</w:t>
      </w:r>
      <w:r>
        <w:t xml:space="preserve"> and </w:t>
      </w:r>
      <w:r>
        <w:rPr>
          <w:rStyle w:val="VerbatimChar"/>
        </w:rPr>
        <w:t>y</w:t>
      </w:r>
      <w:r>
        <w:t xml:space="preserve"> arguments of </w:t>
      </w:r>
      <w:r>
        <w:rPr>
          <w:rStyle w:val="VerbatimChar"/>
        </w:rPr>
        <w:t>aes()</w:t>
      </w:r>
      <w:r>
        <w:t xml:space="preserve"> specify which variables to map to th</w:t>
      </w:r>
      <w:r>
        <w:t xml:space="preserve">e x and y axes. For now, we will only map flipper length to the </w:t>
      </w:r>
      <w:r>
        <w:rPr>
          <w:rStyle w:val="VerbatimChar"/>
        </w:rPr>
        <w:t>x</w:t>
      </w:r>
      <w:r>
        <w:t xml:space="preserve"> aesthetic and body mass to the </w:t>
      </w:r>
      <w:r>
        <w:rPr>
          <w:rStyle w:val="VerbatimChar"/>
        </w:rPr>
        <w:t>y</w:t>
      </w:r>
      <w:r>
        <w:t xml:space="preserve"> aesthetic. ggplot2 looks for the mapped variables in the </w:t>
      </w:r>
      <w:r>
        <w:rPr>
          <w:rStyle w:val="VerbatimChar"/>
        </w:rPr>
        <w:t>data</w:t>
      </w:r>
      <w:r>
        <w:t xml:space="preserve"> argument, in this case, </w:t>
      </w:r>
      <w:r>
        <w:rPr>
          <w:rStyle w:val="VerbatimChar"/>
        </w:rPr>
        <w:t>penguins</w:t>
      </w:r>
      <w:r>
        <w:t>.</w:t>
      </w:r>
    </w:p>
    <w:p w14:paraId="54E369F4" w14:textId="77777777" w:rsidR="003A19D6" w:rsidRDefault="0045015C">
      <w:pPr>
        <w:pStyle w:val="BodyText"/>
      </w:pPr>
      <w:r>
        <w:t xml:space="preserve">The following plots show the result of adding these </w:t>
      </w:r>
      <w:r>
        <w:t>mappings, one at a time.</w:t>
      </w:r>
    </w:p>
    <w:p w14:paraId="3364A4C3"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w:t>
      </w:r>
      <w:r>
        <w:br/>
      </w:r>
      <w:r>
        <w:rPr>
          <w:rStyle w:val="NormalTok"/>
        </w:rPr>
        <w:t>)</w:t>
      </w:r>
      <w:r>
        <w:br/>
      </w: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w:t>
      </w:r>
    </w:p>
    <w:tbl>
      <w:tblPr>
        <w:tblStyle w:val="Table"/>
        <w:tblW w:w="5000" w:type="pct"/>
        <w:tblLook w:val="0000" w:firstRow="0" w:lastRow="0" w:firstColumn="0" w:lastColumn="0" w:noHBand="0" w:noVBand="0"/>
      </w:tblPr>
      <w:tblGrid>
        <w:gridCol w:w="5017"/>
        <w:gridCol w:w="5018"/>
      </w:tblGrid>
      <w:tr w:rsidR="003A19D6" w14:paraId="6CC942C0" w14:textId="77777777">
        <w:tc>
          <w:tcPr>
            <w:tcW w:w="0" w:type="auto"/>
          </w:tcPr>
          <w:tbl>
            <w:tblPr>
              <w:tblStyle w:val="Table"/>
              <w:tblW w:w="5000" w:type="pct"/>
              <w:tblLook w:val="0000" w:firstRow="0" w:lastRow="0" w:firstColumn="0" w:lastColumn="0" w:noHBand="0" w:noVBand="0"/>
            </w:tblPr>
            <w:tblGrid>
              <w:gridCol w:w="4801"/>
            </w:tblGrid>
            <w:tr w:rsidR="003A19D6" w14:paraId="16461A97" w14:textId="77777777">
              <w:tc>
                <w:tcPr>
                  <w:tcW w:w="0" w:type="auto"/>
                </w:tcPr>
                <w:p w14:paraId="37118EA1" w14:textId="77777777" w:rsidR="003A19D6" w:rsidRDefault="0045015C">
                  <w:pPr>
                    <w:jc w:val="center"/>
                  </w:pPr>
                  <w:r>
                    <w:rPr>
                      <w:noProof/>
                    </w:rPr>
                    <w:drawing>
                      <wp:inline distT="0" distB="0" distL="0" distR="0" wp14:anchorId="09310859" wp14:editId="3919ECF0">
                        <wp:extent cx="2971800" cy="19812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data-visualize_files/figure-docx/unnamed-chunk-9-1.png"/>
                                <pic:cNvPicPr>
                                  <a:picLocks noChangeAspect="1" noChangeArrowheads="1"/>
                                </pic:cNvPicPr>
                              </pic:nvPicPr>
                              <pic:blipFill>
                                <a:blip r:embed="rId38"/>
                                <a:stretch>
                                  <a:fillRect/>
                                </a:stretch>
                              </pic:blipFill>
                              <pic:spPr bwMode="auto">
                                <a:xfrm>
                                  <a:off x="0" y="0"/>
                                  <a:ext cx="2971800" cy="1981200"/>
                                </a:xfrm>
                                <a:prstGeom prst="rect">
                                  <a:avLst/>
                                </a:prstGeom>
                                <a:noFill/>
                                <a:ln w="9525">
                                  <a:noFill/>
                                  <a:headEnd/>
                                  <a:tailEnd/>
                                </a:ln>
                              </pic:spPr>
                            </pic:pic>
                          </a:graphicData>
                        </a:graphic>
                      </wp:inline>
                    </w:drawing>
                  </w:r>
                </w:p>
                <w:p w14:paraId="37997C66" w14:textId="77777777" w:rsidR="003A19D6" w:rsidRDefault="003A19D6">
                  <w:pPr>
                    <w:pStyle w:val="ImageCaption"/>
                    <w:spacing w:before="200"/>
                  </w:pPr>
                </w:p>
              </w:tc>
            </w:tr>
          </w:tbl>
          <w:p w14:paraId="1A76DBEA"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4F5ABDA8" w14:textId="77777777">
              <w:tc>
                <w:tcPr>
                  <w:tcW w:w="0" w:type="auto"/>
                </w:tcPr>
                <w:p w14:paraId="5CDF574E" w14:textId="77777777" w:rsidR="003A19D6" w:rsidRDefault="0045015C">
                  <w:pPr>
                    <w:jc w:val="center"/>
                  </w:pPr>
                  <w:r>
                    <w:rPr>
                      <w:noProof/>
                    </w:rPr>
                    <w:drawing>
                      <wp:inline distT="0" distB="0" distL="0" distR="0" wp14:anchorId="32A38C47" wp14:editId="47495882">
                        <wp:extent cx="2971800" cy="1981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data-visualize_files/figure-docx/unnamed-chunk-9-2.png"/>
                                <pic:cNvPicPr>
                                  <a:picLocks noChangeAspect="1" noChangeArrowheads="1"/>
                                </pic:cNvPicPr>
                              </pic:nvPicPr>
                              <pic:blipFill>
                                <a:blip r:embed="rId39"/>
                                <a:stretch>
                                  <a:fillRect/>
                                </a:stretch>
                              </pic:blipFill>
                              <pic:spPr bwMode="auto">
                                <a:xfrm>
                                  <a:off x="0" y="0"/>
                                  <a:ext cx="2971800" cy="1981200"/>
                                </a:xfrm>
                                <a:prstGeom prst="rect">
                                  <a:avLst/>
                                </a:prstGeom>
                                <a:noFill/>
                                <a:ln w="9525">
                                  <a:noFill/>
                                  <a:headEnd/>
                                  <a:tailEnd/>
                                </a:ln>
                              </pic:spPr>
                            </pic:pic>
                          </a:graphicData>
                        </a:graphic>
                      </wp:inline>
                    </w:drawing>
                  </w:r>
                </w:p>
                <w:p w14:paraId="7F25271F" w14:textId="77777777" w:rsidR="003A19D6" w:rsidRDefault="003A19D6">
                  <w:pPr>
                    <w:pStyle w:val="ImageCaption"/>
                    <w:spacing w:before="200"/>
                  </w:pPr>
                </w:p>
              </w:tc>
            </w:tr>
          </w:tbl>
          <w:p w14:paraId="672AB75C" w14:textId="77777777" w:rsidR="003A19D6" w:rsidRDefault="003A19D6"/>
        </w:tc>
      </w:tr>
    </w:tbl>
    <w:p w14:paraId="0012A309" w14:textId="77777777" w:rsidR="003A19D6" w:rsidRDefault="0045015C">
      <w:pPr>
        <w:pStyle w:val="BodyText"/>
      </w:pPr>
      <w:r>
        <w:t xml:space="preserve">Our empty canvas now has more structure – it’s clear where </w:t>
      </w:r>
      <w:r>
        <w:t>flipper lengths will be displayed (on the x-axis) and where body masses will be displayed (on the y-axis). But the penguins themselves are not yet on the plot. This is because we have not yet articulated, in our code, how to represent the observations from</w:t>
      </w:r>
      <w:r>
        <w:t xml:space="preserve"> our data frame on our plot.</w:t>
      </w:r>
    </w:p>
    <w:p w14:paraId="6605374E" w14:textId="77777777" w:rsidR="003A19D6" w:rsidRDefault="0045015C">
      <w:pPr>
        <w:pStyle w:val="BodyText"/>
      </w:pPr>
      <w:r>
        <w:t xml:space="preserve">To do so, we need to define a </w:t>
      </w:r>
      <w:r>
        <w:rPr>
          <w:b/>
          <w:bCs/>
        </w:rPr>
        <w:t>geom</w:t>
      </w:r>
      <w:r>
        <w:t xml:space="preserve">: the geometrical object that a plot uses to represent data. These geometric objects are made available in ggplot2 with functions that start with </w:t>
      </w:r>
      <w:r>
        <w:rPr>
          <w:rStyle w:val="VerbatimChar"/>
        </w:rPr>
        <w:t>geom_</w:t>
      </w:r>
      <w:r>
        <w:t xml:space="preserve">. People often describe plots by the type </w:t>
      </w:r>
      <w:r>
        <w:t>of geom that the plot uses. For example, bar charts use bar geoms (</w:t>
      </w:r>
      <w:r>
        <w:rPr>
          <w:rStyle w:val="VerbatimChar"/>
        </w:rPr>
        <w:t>geom_bar()</w:t>
      </w:r>
      <w:r>
        <w:t>), line charts use line geoms (</w:t>
      </w:r>
      <w:r>
        <w:rPr>
          <w:rStyle w:val="VerbatimChar"/>
        </w:rPr>
        <w:t>geom_line()</w:t>
      </w:r>
      <w:r>
        <w:t>), boxplots use boxplot geoms (</w:t>
      </w:r>
      <w:r>
        <w:rPr>
          <w:rStyle w:val="VerbatimChar"/>
        </w:rPr>
        <w:t>geom_boxplot()</w:t>
      </w:r>
      <w:r>
        <w:t xml:space="preserve">), and so on. Scatterplots break the trend; they use the point geom: </w:t>
      </w:r>
      <w:r>
        <w:rPr>
          <w:rStyle w:val="VerbatimChar"/>
        </w:rPr>
        <w:t>geom_point()</w:t>
      </w:r>
      <w:r>
        <w:t>.</w:t>
      </w:r>
    </w:p>
    <w:p w14:paraId="71279D86" w14:textId="77777777" w:rsidR="003A19D6" w:rsidRDefault="0045015C">
      <w:pPr>
        <w:pStyle w:val="BodyText"/>
      </w:pPr>
      <w:r>
        <w:t>The funct</w:t>
      </w:r>
      <w:r>
        <w:t xml:space="preserve">ion </w:t>
      </w:r>
      <w:r>
        <w:rPr>
          <w:rStyle w:val="VerbatimChar"/>
        </w:rPr>
        <w:t>geom_point()</w:t>
      </w:r>
      <w:r>
        <w:t xml:space="preserve"> adds a layer of points to your plot, which creates a scatterplot. ggplot2 comes with many geom functions that each adds a different type of layer to a plot. You’ll learn a whole bunch of geoms throughout the book, particularly in </w:t>
      </w:r>
      <w:hyperlink w:anchor="sec-layers">
        <w:r>
          <w:rPr>
            <w:rStyle w:val="Hyperlink"/>
          </w:rPr>
          <w:t>Chapter 11</w:t>
        </w:r>
      </w:hyperlink>
      <w:r>
        <w:t>.</w:t>
      </w:r>
    </w:p>
    <w:p w14:paraId="17D324A1"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br/>
      </w:r>
      <w:r>
        <w:rPr>
          <w:rStyle w:val="CommentTok"/>
        </w:rPr>
        <w:t xml:space="preserve">#&gt; Warning: Removed 2 rows containing missing values </w:t>
      </w:r>
      <w:r>
        <w:rPr>
          <w:rStyle w:val="CommentTok"/>
        </w:rPr>
        <w:t>(`geom_point()`).</w:t>
      </w:r>
    </w:p>
    <w:tbl>
      <w:tblPr>
        <w:tblStyle w:val="Table"/>
        <w:tblW w:w="5000" w:type="pct"/>
        <w:tblLook w:val="0000" w:firstRow="0" w:lastRow="0" w:firstColumn="0" w:lastColumn="0" w:noHBand="0" w:noVBand="0"/>
      </w:tblPr>
      <w:tblGrid>
        <w:gridCol w:w="10035"/>
      </w:tblGrid>
      <w:tr w:rsidR="003A19D6" w14:paraId="0D05FD28" w14:textId="77777777">
        <w:tc>
          <w:tcPr>
            <w:tcW w:w="0" w:type="auto"/>
          </w:tcPr>
          <w:p w14:paraId="1A30ED36" w14:textId="77777777" w:rsidR="003A19D6" w:rsidRDefault="0045015C">
            <w:pPr>
              <w:jc w:val="center"/>
            </w:pPr>
            <w:r>
              <w:rPr>
                <w:noProof/>
              </w:rPr>
              <w:lastRenderedPageBreak/>
              <w:drawing>
                <wp:inline distT="0" distB="0" distL="0" distR="0" wp14:anchorId="63D54F76" wp14:editId="095652B6">
                  <wp:extent cx="5334000" cy="3556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data-visualize_files/figure-docx/unnamed-chunk-10-1.png"/>
                          <pic:cNvPicPr>
                            <a:picLocks noChangeAspect="1" noChangeArrowheads="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14:paraId="6208F759" w14:textId="77777777" w:rsidR="003A19D6" w:rsidRDefault="003A19D6">
            <w:pPr>
              <w:pStyle w:val="ImageCaption"/>
              <w:spacing w:before="200"/>
            </w:pPr>
          </w:p>
        </w:tc>
      </w:tr>
    </w:tbl>
    <w:p w14:paraId="39CDA99E" w14:textId="77777777" w:rsidR="003A19D6" w:rsidRDefault="0045015C">
      <w:pPr>
        <w:pStyle w:val="BodyText"/>
      </w:pPr>
      <w:r>
        <w:t>Now we have something that looks like what we might think of as a “scatter plot”. It doesn’t yet match our “ultimate goal” plot, but using this plot we can start answering the question that motivated our exploration: “What does the re</w:t>
      </w:r>
      <w:r>
        <w:t>lationship between flipper length and body mass look like?” The relationship appears to be positive, fairly linear, and moderately strong. Penguins with longer flippers are generally larger in terms of their body mass.</w:t>
      </w:r>
    </w:p>
    <w:p w14:paraId="21F0F42F" w14:textId="77777777" w:rsidR="003A19D6" w:rsidRDefault="0045015C">
      <w:pPr>
        <w:pStyle w:val="BodyText"/>
      </w:pPr>
      <w:r>
        <w:t>Before we add more layers to this plo</w:t>
      </w:r>
      <w:r>
        <w:t>t, let’s pause for a moment and review the warning message we got:</w:t>
      </w:r>
    </w:p>
    <w:p w14:paraId="33D46420" w14:textId="77777777" w:rsidR="003A19D6" w:rsidRDefault="0045015C">
      <w:pPr>
        <w:pStyle w:val="BlockText"/>
      </w:pPr>
      <w:r>
        <w:t>Removed 2 rows containing missing values (</w:t>
      </w:r>
      <w:r>
        <w:rPr>
          <w:rStyle w:val="VerbatimChar"/>
        </w:rPr>
        <w:t>geom_point()</w:t>
      </w:r>
      <w:r>
        <w:t>).</w:t>
      </w:r>
    </w:p>
    <w:p w14:paraId="7611EA2D" w14:textId="77777777" w:rsidR="003A19D6" w:rsidRDefault="0045015C">
      <w:pPr>
        <w:pStyle w:val="FirstParagraph"/>
      </w:pPr>
      <w:r>
        <w:t>We’re seeing this message because there are two penguins in our dataset with missing body mass and flipper length values and ggplot2 has no way of representing them on the plot. You don’t need to worry about understanding the following code yet (you will l</w:t>
      </w:r>
      <w:r>
        <w:t xml:space="preserve">earn about it in </w:t>
      </w:r>
      <w:hyperlink w:anchor="sec-data-transform">
        <w:r>
          <w:rPr>
            <w:rStyle w:val="Hyperlink"/>
          </w:rPr>
          <w:t>Chapter 4</w:t>
        </w:r>
      </w:hyperlink>
      <w:r>
        <w:t xml:space="preserve">), but it’s one way of identifying the observations with </w:t>
      </w:r>
      <w:r>
        <w:rPr>
          <w:rStyle w:val="VerbatimChar"/>
        </w:rPr>
        <w:t>NA</w:t>
      </w:r>
      <w:r>
        <w:t>s for either body mass or flipper length.</w:t>
      </w:r>
    </w:p>
    <w:p w14:paraId="2851B649" w14:textId="77777777" w:rsidR="003A19D6" w:rsidRDefault="0045015C">
      <w:pPr>
        <w:pStyle w:val="SourceCode"/>
      </w:pPr>
      <w:r>
        <w:rPr>
          <w:rStyle w:val="NormalTok"/>
        </w:rPr>
        <w:t xml:space="preserve">penguins </w:t>
      </w:r>
      <w:r>
        <w:rPr>
          <w:rStyle w:val="SpecialCharTok"/>
        </w:rPr>
        <w:t>|&gt;</w:t>
      </w:r>
      <w:r>
        <w:br/>
      </w:r>
      <w:r>
        <w:rPr>
          <w:rStyle w:val="NormalTok"/>
        </w:rPr>
        <w:t xml:space="preserve">  </w:t>
      </w:r>
      <w:r>
        <w:rPr>
          <w:rStyle w:val="FunctionTok"/>
        </w:rPr>
        <w:t>select</w:t>
      </w:r>
      <w:r>
        <w:rPr>
          <w:rStyle w:val="NormalTok"/>
        </w:rPr>
        <w:t>(species, flipper_length_mm, body_</w:t>
      </w:r>
      <w:r>
        <w:rPr>
          <w:rStyle w:val="NormalTok"/>
        </w:rPr>
        <w:t xml:space="preserve">mass_g) </w:t>
      </w:r>
      <w:r>
        <w:rPr>
          <w:rStyle w:val="SpecialCharTok"/>
        </w:rPr>
        <w:t>|&gt;</w:t>
      </w:r>
      <w:r>
        <w:br/>
      </w:r>
      <w:r>
        <w:rPr>
          <w:rStyle w:val="NormalTok"/>
        </w:rPr>
        <w:t xml:space="preserve">  </w:t>
      </w:r>
      <w:r>
        <w:rPr>
          <w:rStyle w:val="FunctionTok"/>
        </w:rPr>
        <w:t>filter</w:t>
      </w:r>
      <w:r>
        <w:rPr>
          <w:rStyle w:val="NormalTok"/>
        </w:rPr>
        <w:t>(</w:t>
      </w:r>
      <w:r>
        <w:rPr>
          <w:rStyle w:val="FunctionTok"/>
        </w:rPr>
        <w:t>is.na</w:t>
      </w:r>
      <w:r>
        <w:rPr>
          <w:rStyle w:val="NormalTok"/>
        </w:rPr>
        <w:t xml:space="preserve">(body_mass_g) </w:t>
      </w:r>
      <w:r>
        <w:rPr>
          <w:rStyle w:val="SpecialCharTok"/>
        </w:rPr>
        <w:t>|</w:t>
      </w:r>
      <w:r>
        <w:rPr>
          <w:rStyle w:val="NormalTok"/>
        </w:rPr>
        <w:t xml:space="preserve"> </w:t>
      </w:r>
      <w:r>
        <w:rPr>
          <w:rStyle w:val="FunctionTok"/>
        </w:rPr>
        <w:t>is.na</w:t>
      </w:r>
      <w:r>
        <w:rPr>
          <w:rStyle w:val="NormalTok"/>
        </w:rPr>
        <w:t>(flipper_length_mm))</w:t>
      </w:r>
      <w:r>
        <w:br/>
      </w:r>
      <w:r>
        <w:rPr>
          <w:rStyle w:val="CommentTok"/>
        </w:rPr>
        <w:t>#&gt; # A tibble: 2 × 3</w:t>
      </w:r>
      <w:r>
        <w:br/>
      </w:r>
      <w:r>
        <w:rPr>
          <w:rStyle w:val="CommentTok"/>
        </w:rPr>
        <w:t>#&gt;   species flipper_length_mm body_mass_g</w:t>
      </w:r>
      <w:r>
        <w:br/>
      </w:r>
      <w:r>
        <w:rPr>
          <w:rStyle w:val="CommentTok"/>
        </w:rPr>
        <w:t>#&gt;   &lt;fct&gt;               &lt;int&gt;       &lt;int&gt;</w:t>
      </w:r>
      <w:r>
        <w:br/>
      </w:r>
      <w:r>
        <w:rPr>
          <w:rStyle w:val="CommentTok"/>
        </w:rPr>
        <w:t>#&gt; 1 Adelie                 NA          NA</w:t>
      </w:r>
      <w:r>
        <w:br/>
      </w:r>
      <w:r>
        <w:rPr>
          <w:rStyle w:val="CommentTok"/>
        </w:rPr>
        <w:t xml:space="preserve">#&gt; 2 Gentoo                 NA         </w:t>
      </w:r>
      <w:r>
        <w:rPr>
          <w:rStyle w:val="CommentTok"/>
        </w:rPr>
        <w:t xml:space="preserve"> NA</w:t>
      </w:r>
    </w:p>
    <w:p w14:paraId="61CAE4C3" w14:textId="77777777" w:rsidR="003A19D6" w:rsidRDefault="0045015C">
      <w:pPr>
        <w:pStyle w:val="FirstParagraph"/>
      </w:pPr>
      <w:r>
        <w:t>Like R, ggplot2 subscribes to the philosophy that missing values should never silently go missing. This type of warning is probably one of the most common types of warnings you will see when working with real data – missing values are a very common iss</w:t>
      </w:r>
      <w:r>
        <w:t xml:space="preserve">ue and you’ll learn more about them throughout the book, particularly in </w:t>
      </w:r>
      <w:hyperlink w:anchor="sec-missing-values">
        <w:r>
          <w:rPr>
            <w:rStyle w:val="Hyperlink"/>
          </w:rPr>
          <w:t>Chapter 20</w:t>
        </w:r>
      </w:hyperlink>
      <w:r>
        <w:t>. For the remaining plots in this chapter we will suppress this warning so it’s not printed alongsi</w:t>
      </w:r>
      <w:r>
        <w:t>de every single plot we make.</w:t>
      </w:r>
    </w:p>
    <w:p w14:paraId="3FB6E94D" w14:textId="77777777" w:rsidR="003A19D6" w:rsidRDefault="0045015C">
      <w:pPr>
        <w:pStyle w:val="Heading3"/>
      </w:pPr>
      <w:bookmarkStart w:id="27" w:name="adding-aesthetics-and-layers"/>
      <w:bookmarkEnd w:id="26"/>
      <w:r>
        <w:lastRenderedPageBreak/>
        <w:t>2.2.4 Adding aesthetics and layers</w:t>
      </w:r>
    </w:p>
    <w:p w14:paraId="67210E5B" w14:textId="77777777" w:rsidR="003A19D6" w:rsidRDefault="0045015C">
      <w:pPr>
        <w:pStyle w:val="FirstParagraph"/>
      </w:pPr>
      <w:r>
        <w:t xml:space="preserve">Scatterplots are useful for displaying the relationship between two variables, but it’s always a good idea to be skeptical of any apparent relationship between two variables and ask if there </w:t>
      </w:r>
      <w:r>
        <w:t xml:space="preserve">may be other variables that explain or change the nature of this apparent relationship. Let’s incorporate species into our plot and see if this reveals any additional insights into the apparent relationship between flipper length and body mass. We will do </w:t>
      </w:r>
      <w:r>
        <w:t>this by representing species with different colored points.</w:t>
      </w:r>
    </w:p>
    <w:p w14:paraId="7A309BA9" w14:textId="77777777" w:rsidR="003A19D6" w:rsidRDefault="0045015C">
      <w:pPr>
        <w:pStyle w:val="BodyText"/>
      </w:pPr>
      <w:r>
        <w:t xml:space="preserve">To achieve this, where should </w:t>
      </w:r>
      <w:r>
        <w:rPr>
          <w:rStyle w:val="VerbatimChar"/>
        </w:rPr>
        <w:t>species</w:t>
      </w:r>
      <w:r>
        <w:t xml:space="preserve"> go in the ggplot call from earlier? If you guessed “in the aesthetic mapping, inside of </w:t>
      </w:r>
      <w:r>
        <w:rPr>
          <w:rStyle w:val="VerbatimChar"/>
        </w:rPr>
        <w:t>aes()</w:t>
      </w:r>
      <w:r>
        <w:t>”, you’re already getting the hang of creating data visualization</w:t>
      </w:r>
      <w:r>
        <w:t>s with ggplot2! And if not, don’t worry. Throughout the book you will make many more ggplots and have many more opportunities to check your intuition as you make them.</w:t>
      </w:r>
    </w:p>
    <w:p w14:paraId="35D0A419"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AttributeTok"/>
        </w:rPr>
        <w:t>color</w:t>
      </w:r>
      <w:r>
        <w:rPr>
          <w:rStyle w:val="AttributeTok"/>
        </w:rPr>
        <w:t xml:space="preserve"> =</w:t>
      </w:r>
      <w:r>
        <w:rPr>
          <w:rStyle w:val="NormalTok"/>
        </w:rPr>
        <w:t xml:space="preserve"> species)</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429F9E89" w14:textId="77777777">
        <w:tc>
          <w:tcPr>
            <w:tcW w:w="0" w:type="auto"/>
          </w:tcPr>
          <w:p w14:paraId="203416BF" w14:textId="77777777" w:rsidR="003A19D6" w:rsidRDefault="0045015C">
            <w:pPr>
              <w:jc w:val="center"/>
            </w:pPr>
            <w:r>
              <w:rPr>
                <w:noProof/>
              </w:rPr>
              <w:drawing>
                <wp:inline distT="0" distB="0" distL="0" distR="0" wp14:anchorId="4FAFD8B9" wp14:editId="281A0B6C">
                  <wp:extent cx="5334000" cy="35560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data-visualize_files/figure-docx/unnamed-chunk-12-1.png"/>
                          <pic:cNvPicPr>
                            <a:picLocks noChangeAspect="1" noChangeArrowheads="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14:paraId="095951B1" w14:textId="77777777" w:rsidR="003A19D6" w:rsidRDefault="003A19D6">
            <w:pPr>
              <w:pStyle w:val="ImageCaption"/>
              <w:spacing w:before="200"/>
            </w:pPr>
          </w:p>
        </w:tc>
      </w:tr>
    </w:tbl>
    <w:p w14:paraId="0091C032" w14:textId="77777777" w:rsidR="003A19D6" w:rsidRDefault="0045015C">
      <w:pPr>
        <w:pStyle w:val="BodyText"/>
      </w:pPr>
      <w:r>
        <w:t xml:space="preserve">When a variable is mapped to an aesthetic, ggplot2 will automatically assign a unique value of the aesthetic (here a unique color) to each unique level of the variable (each of the three species), a process known as </w:t>
      </w:r>
      <w:r>
        <w:rPr>
          <w:b/>
          <w:bCs/>
        </w:rPr>
        <w:t>scaling</w:t>
      </w:r>
      <w:r>
        <w:t xml:space="preserve">. ggplot2 will also add a legend </w:t>
      </w:r>
      <w:r>
        <w:t>that explains which values correspond to which levels.</w:t>
      </w:r>
    </w:p>
    <w:p w14:paraId="7286EA25" w14:textId="77777777" w:rsidR="003A19D6" w:rsidRDefault="0045015C">
      <w:pPr>
        <w:pStyle w:val="BodyText"/>
      </w:pPr>
      <w:r>
        <w:t>Now let’s add one more layer: a smooth curve displaying the relationship between body mass and flipper length. Before you proceed, refer back to the code above, and think about how we can add this to o</w:t>
      </w:r>
      <w:r>
        <w:t>ur existing plot.</w:t>
      </w:r>
    </w:p>
    <w:p w14:paraId="3CD17F2F" w14:textId="77777777" w:rsidR="003A19D6" w:rsidRDefault="0045015C">
      <w:pPr>
        <w:pStyle w:val="BodyText"/>
      </w:pPr>
      <w:r>
        <w:t xml:space="preserve">Since this is a new geometric object representing our data, we will add a new geom: </w:t>
      </w:r>
      <w:r>
        <w:rPr>
          <w:rStyle w:val="VerbatimChar"/>
        </w:rPr>
        <w:t>geom_smooth()</w:t>
      </w:r>
      <w:r>
        <w:t>.</w:t>
      </w:r>
    </w:p>
    <w:p w14:paraId="4C09091D"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lastRenderedPageBreak/>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AttributeTok"/>
        </w:rPr>
        <w:t>color =</w:t>
      </w:r>
      <w:r>
        <w:rPr>
          <w:rStyle w:val="NormalTok"/>
        </w:rPr>
        <w:t xml:space="preserve"> species)</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10035"/>
      </w:tblGrid>
      <w:tr w:rsidR="003A19D6" w14:paraId="132C366B" w14:textId="77777777">
        <w:tc>
          <w:tcPr>
            <w:tcW w:w="0" w:type="auto"/>
          </w:tcPr>
          <w:p w14:paraId="11AF6B9D" w14:textId="77777777" w:rsidR="003A19D6" w:rsidRDefault="0045015C">
            <w:pPr>
              <w:jc w:val="center"/>
            </w:pPr>
            <w:r>
              <w:rPr>
                <w:noProof/>
              </w:rPr>
              <w:drawing>
                <wp:inline distT="0" distB="0" distL="0" distR="0" wp14:anchorId="0A34FC63" wp14:editId="2DC326C0">
                  <wp:extent cx="5334000" cy="35560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data-visualize_files/figure-docx/unnamed-chunk-13-1.png"/>
                          <pic:cNvPicPr>
                            <a:picLocks noChangeAspect="1" noChangeArrowheads="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14:paraId="11C023DB" w14:textId="77777777" w:rsidR="003A19D6" w:rsidRDefault="003A19D6">
            <w:pPr>
              <w:pStyle w:val="ImageCaption"/>
              <w:spacing w:before="200"/>
            </w:pPr>
          </w:p>
        </w:tc>
      </w:tr>
    </w:tbl>
    <w:p w14:paraId="223060A5" w14:textId="77777777" w:rsidR="003A19D6" w:rsidRDefault="0045015C">
      <w:pPr>
        <w:pStyle w:val="BodyText"/>
      </w:pPr>
      <w:r>
        <w:t xml:space="preserve">We have successfully added smooth curves, but this plot doesn’t look like the plot from </w:t>
      </w:r>
      <w:hyperlink w:anchor="sec-ultimate-goal">
        <w:r>
          <w:rPr>
            <w:rStyle w:val="Hyperlink"/>
          </w:rPr>
          <w:t>Section 2.2.2</w:t>
        </w:r>
      </w:hyperlink>
      <w:r>
        <w:t>, which only has one curve for the entire dataset as opposed to separate curves</w:t>
      </w:r>
      <w:r>
        <w:t xml:space="preserve"> for each of the penguin species.</w:t>
      </w:r>
    </w:p>
    <w:p w14:paraId="34F84F24" w14:textId="77777777" w:rsidR="003A19D6" w:rsidRDefault="0045015C">
      <w:pPr>
        <w:pStyle w:val="BodyText"/>
      </w:pPr>
      <w:r>
        <w:t xml:space="preserve">When aesthetic mappings are defined in </w:t>
      </w:r>
      <w:r>
        <w:rPr>
          <w:rStyle w:val="VerbatimChar"/>
        </w:rPr>
        <w:t>ggplot()</w:t>
      </w:r>
      <w:r>
        <w:t xml:space="preserve">, at the </w:t>
      </w:r>
      <w:r>
        <w:rPr>
          <w:i/>
          <w:iCs/>
        </w:rPr>
        <w:t>global</w:t>
      </w:r>
      <w:r>
        <w:t xml:space="preserve"> level, they’re inherited by each of the subsequent geom layers of the plot. However, each geom function in ggplot2 can also take a </w:t>
      </w:r>
      <w:r>
        <w:rPr>
          <w:rStyle w:val="VerbatimChar"/>
        </w:rPr>
        <w:t>mapping</w:t>
      </w:r>
      <w:r>
        <w:t xml:space="preserve"> argument, which allo</w:t>
      </w:r>
      <w:r>
        <w:t xml:space="preserve">ws for aesthetic mappings at the </w:t>
      </w:r>
      <w:r>
        <w:rPr>
          <w:i/>
          <w:iCs/>
        </w:rPr>
        <w:t>local</w:t>
      </w:r>
      <w:r>
        <w:t xml:space="preserve"> level. Since we want points to be colored based on species but don’t want the smooth curves to be separated out for them, we should specify </w:t>
      </w:r>
      <w:r>
        <w:rPr>
          <w:rStyle w:val="VerbatimChar"/>
        </w:rPr>
        <w:t>color = species</w:t>
      </w:r>
      <w:r>
        <w:t xml:space="preserve"> for </w:t>
      </w:r>
      <w:r>
        <w:rPr>
          <w:rStyle w:val="VerbatimChar"/>
        </w:rPr>
        <w:t>geom_point()</w:t>
      </w:r>
      <w:r>
        <w:t xml:space="preserve"> only.</w:t>
      </w:r>
    </w:p>
    <w:p w14:paraId="3500F092"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color =</w:t>
      </w:r>
      <w:r>
        <w:rPr>
          <w:rStyle w:val="NormalTok"/>
        </w:rPr>
        <w:t xml:space="preserve"> species)) </w:t>
      </w:r>
      <w:r>
        <w:rPr>
          <w:rStyle w:val="SpecialCharTok"/>
        </w:rPr>
        <w:t>+</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10035"/>
      </w:tblGrid>
      <w:tr w:rsidR="003A19D6" w14:paraId="4984E98B" w14:textId="77777777">
        <w:tc>
          <w:tcPr>
            <w:tcW w:w="0" w:type="auto"/>
          </w:tcPr>
          <w:p w14:paraId="0019D860" w14:textId="77777777" w:rsidR="003A19D6" w:rsidRDefault="0045015C">
            <w:pPr>
              <w:jc w:val="center"/>
            </w:pPr>
            <w:r>
              <w:rPr>
                <w:noProof/>
              </w:rPr>
              <w:lastRenderedPageBreak/>
              <w:drawing>
                <wp:inline distT="0" distB="0" distL="0" distR="0" wp14:anchorId="32B263D9" wp14:editId="00AD5C58">
                  <wp:extent cx="5334000" cy="3556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data-visualize_files/figure-docx/unnamed-chunk-14-1.png"/>
                          <pic:cNvPicPr>
                            <a:picLocks noChangeAspect="1" noChangeArrowheads="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14:paraId="7A8E8B5A" w14:textId="77777777" w:rsidR="003A19D6" w:rsidRDefault="003A19D6">
            <w:pPr>
              <w:pStyle w:val="ImageCaption"/>
              <w:spacing w:before="200"/>
            </w:pPr>
          </w:p>
        </w:tc>
      </w:tr>
    </w:tbl>
    <w:p w14:paraId="0B0045B4" w14:textId="77777777" w:rsidR="003A19D6" w:rsidRDefault="0045015C">
      <w:pPr>
        <w:pStyle w:val="BodyText"/>
      </w:pPr>
      <w:r>
        <w:t xml:space="preserve">Voila! We have something that looks very much like our ultimate goal, though it’s not yet perfect. We still need to use different </w:t>
      </w:r>
      <w:r>
        <w:t>shapes for each species of penguins and improve labels.</w:t>
      </w:r>
    </w:p>
    <w:p w14:paraId="247EB374" w14:textId="77777777" w:rsidR="003A19D6" w:rsidRDefault="0045015C">
      <w:pPr>
        <w:pStyle w:val="BodyText"/>
      </w:pPr>
      <w:r>
        <w:t>It’s generally not a good idea to represent information using only colors on a plot, as people perceive colors differently due to color blindness or other color vision differences. Therefore, in addit</w:t>
      </w:r>
      <w:r>
        <w:t xml:space="preserve">ion to color, we can also map </w:t>
      </w:r>
      <w:r>
        <w:rPr>
          <w:rStyle w:val="VerbatimChar"/>
        </w:rPr>
        <w:t>species</w:t>
      </w:r>
      <w:r>
        <w:t xml:space="preserve"> to the </w:t>
      </w:r>
      <w:r>
        <w:rPr>
          <w:rStyle w:val="VerbatimChar"/>
        </w:rPr>
        <w:t>shape</w:t>
      </w:r>
      <w:r>
        <w:t xml:space="preserve"> aesthetic.</w:t>
      </w:r>
    </w:p>
    <w:p w14:paraId="2BB7314C"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color =</w:t>
      </w:r>
      <w:r>
        <w:rPr>
          <w:rStyle w:val="NormalTok"/>
        </w:rPr>
        <w:t xml:space="preserve"> species, </w:t>
      </w:r>
      <w:r>
        <w:rPr>
          <w:rStyle w:val="AttributeTok"/>
        </w:rPr>
        <w:t>shape =</w:t>
      </w:r>
      <w:r>
        <w:rPr>
          <w:rStyle w:val="NormalTok"/>
        </w:rPr>
        <w:t xml:space="preserve"> species)) </w:t>
      </w:r>
      <w:r>
        <w:rPr>
          <w:rStyle w:val="SpecialCharTok"/>
        </w:rPr>
        <w:t>+</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10035"/>
      </w:tblGrid>
      <w:tr w:rsidR="003A19D6" w14:paraId="4B9CB2A6" w14:textId="77777777">
        <w:tc>
          <w:tcPr>
            <w:tcW w:w="0" w:type="auto"/>
          </w:tcPr>
          <w:p w14:paraId="2DEB0761" w14:textId="77777777" w:rsidR="003A19D6" w:rsidRDefault="0045015C">
            <w:pPr>
              <w:jc w:val="center"/>
            </w:pPr>
            <w:r>
              <w:rPr>
                <w:noProof/>
              </w:rPr>
              <w:lastRenderedPageBreak/>
              <w:drawing>
                <wp:inline distT="0" distB="0" distL="0" distR="0" wp14:anchorId="15BC4DA6" wp14:editId="73FB9D30">
                  <wp:extent cx="5334000" cy="35560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data-visualize_files/figure-docx/unnamed-chunk-15-1.png"/>
                          <pic:cNvPicPr>
                            <a:picLocks noChangeAspect="1" noChangeArrowheads="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14:paraId="2C86D4C1" w14:textId="77777777" w:rsidR="003A19D6" w:rsidRDefault="003A19D6">
            <w:pPr>
              <w:pStyle w:val="ImageCaption"/>
              <w:spacing w:before="200"/>
            </w:pPr>
          </w:p>
        </w:tc>
      </w:tr>
    </w:tbl>
    <w:p w14:paraId="557E6F88" w14:textId="77777777" w:rsidR="003A19D6" w:rsidRDefault="0045015C">
      <w:pPr>
        <w:pStyle w:val="BodyText"/>
      </w:pPr>
      <w:r>
        <w:t>Note that the legend is</w:t>
      </w:r>
      <w:r>
        <w:t xml:space="preserve"> automatically updated to reflect the different shapes of the points as well.</w:t>
      </w:r>
    </w:p>
    <w:p w14:paraId="6E899D74" w14:textId="77777777" w:rsidR="003A19D6" w:rsidRDefault="0045015C">
      <w:pPr>
        <w:pStyle w:val="BodyText"/>
      </w:pPr>
      <w:r>
        <w:t xml:space="preserve">And finally, we can improve the labels of our plot using the </w:t>
      </w:r>
      <w:r>
        <w:rPr>
          <w:rStyle w:val="VerbatimChar"/>
        </w:rPr>
        <w:t>labs()</w:t>
      </w:r>
      <w:r>
        <w:t xml:space="preserve"> function in a new layer. Some of the arguments to </w:t>
      </w:r>
      <w:r>
        <w:rPr>
          <w:rStyle w:val="VerbatimChar"/>
        </w:rPr>
        <w:t>labs()</w:t>
      </w:r>
      <w:r>
        <w:t xml:space="preserve"> might be self explanatory: </w:t>
      </w:r>
      <w:r>
        <w:rPr>
          <w:rStyle w:val="VerbatimChar"/>
        </w:rPr>
        <w:t>title</w:t>
      </w:r>
      <w:r>
        <w:t xml:space="preserve"> adds a title and </w:t>
      </w:r>
      <w:r>
        <w:rPr>
          <w:rStyle w:val="VerbatimChar"/>
        </w:rPr>
        <w:t>sub</w:t>
      </w:r>
      <w:r>
        <w:rPr>
          <w:rStyle w:val="VerbatimChar"/>
        </w:rPr>
        <w:t>title</w:t>
      </w:r>
      <w:r>
        <w:t xml:space="preserve"> adds a subtitle to the plot. Other arguments match the aesthetic mappings, </w:t>
      </w:r>
      <w:r>
        <w:rPr>
          <w:rStyle w:val="VerbatimChar"/>
        </w:rPr>
        <w:t>x</w:t>
      </w:r>
      <w:r>
        <w:t xml:space="preserve"> is the x-axis label, </w:t>
      </w:r>
      <w:r>
        <w:rPr>
          <w:rStyle w:val="VerbatimChar"/>
        </w:rPr>
        <w:t>y</w:t>
      </w:r>
      <w:r>
        <w:t xml:space="preserve"> is the y-axis label, and </w:t>
      </w:r>
      <w:r>
        <w:rPr>
          <w:rStyle w:val="VerbatimChar"/>
        </w:rPr>
        <w:t>color</w:t>
      </w:r>
      <w:r>
        <w:t xml:space="preserve"> and </w:t>
      </w:r>
      <w:r>
        <w:rPr>
          <w:rStyle w:val="VerbatimChar"/>
        </w:rPr>
        <w:t>shape</w:t>
      </w:r>
      <w:r>
        <w:t xml:space="preserve"> define the label for the legend. In addition, we can improve the color palette to be colorblind safe with the </w:t>
      </w:r>
      <w:r>
        <w:rPr>
          <w:rStyle w:val="VerbatimChar"/>
        </w:rPr>
        <w:t>scale_color_colorblind()</w:t>
      </w:r>
      <w:r>
        <w:t xml:space="preserve"> function from the ggthemes package.</w:t>
      </w:r>
    </w:p>
    <w:p w14:paraId="306A5E4F" w14:textId="77777777" w:rsidR="003A19D6" w:rsidRDefault="0045015C">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species, </w:t>
      </w:r>
      <w:r>
        <w:rPr>
          <w:rStyle w:val="AttributeTok"/>
        </w:rPr>
        <w:t>shape =</w:t>
      </w:r>
      <w:r>
        <w:rPr>
          <w:rStyle w:val="NormalTok"/>
        </w:rPr>
        <w:t xml:space="preserve"> species)) </w:t>
      </w:r>
      <w:r>
        <w:rPr>
          <w:rStyle w:val="SpecialCharTok"/>
        </w:rPr>
        <w:t>+</w:t>
      </w:r>
      <w:r>
        <w:br/>
      </w:r>
      <w:r>
        <w:rPr>
          <w:rStyle w:val="NormalTok"/>
        </w:rPr>
        <w:t xml:space="preserve">  </w:t>
      </w:r>
      <w:r>
        <w:rPr>
          <w:rStyle w:val="FunctionTok"/>
        </w:rPr>
        <w:t>geom_smooth</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"Body mass and flipper length"</w:t>
      </w:r>
      <w:r>
        <w:rPr>
          <w:rStyle w:val="NormalTok"/>
        </w:rPr>
        <w:t>,</w:t>
      </w:r>
      <w:r>
        <w:br/>
      </w:r>
      <w:r>
        <w:rPr>
          <w:rStyle w:val="NormalTok"/>
        </w:rPr>
        <w:t xml:space="preserve">    </w:t>
      </w:r>
      <w:r>
        <w:rPr>
          <w:rStyle w:val="AttributeTok"/>
        </w:rPr>
        <w:t>subtitle =</w:t>
      </w:r>
      <w:r>
        <w:rPr>
          <w:rStyle w:val="NormalTok"/>
        </w:rPr>
        <w:t xml:space="preserve"> </w:t>
      </w:r>
      <w:r>
        <w:rPr>
          <w:rStyle w:val="StringTok"/>
        </w:rPr>
        <w:t>"Dimensions for Adelie, Chinstrap, and Gentoo Penguins"</w:t>
      </w:r>
      <w:r>
        <w:rPr>
          <w:rStyle w:val="NormalTok"/>
        </w:rPr>
        <w:t>,</w:t>
      </w:r>
      <w:r>
        <w:br/>
      </w:r>
      <w:r>
        <w:rPr>
          <w:rStyle w:val="NormalTok"/>
        </w:rPr>
        <w:t xml:space="preserve">    </w:t>
      </w:r>
      <w:r>
        <w:rPr>
          <w:rStyle w:val="AttributeTok"/>
        </w:rPr>
        <w:t>x =</w:t>
      </w:r>
      <w:r>
        <w:rPr>
          <w:rStyle w:val="NormalTok"/>
        </w:rPr>
        <w:t xml:space="preserve"> </w:t>
      </w:r>
      <w:r>
        <w:rPr>
          <w:rStyle w:val="StringTok"/>
        </w:rPr>
        <w:t>"Flipper length (mm)"</w:t>
      </w:r>
      <w:r>
        <w:rPr>
          <w:rStyle w:val="NormalTok"/>
        </w:rPr>
        <w:t xml:space="preserve">, </w:t>
      </w:r>
      <w:r>
        <w:rPr>
          <w:rStyle w:val="AttributeTok"/>
        </w:rPr>
        <w:t>y =</w:t>
      </w:r>
      <w:r>
        <w:rPr>
          <w:rStyle w:val="NormalTok"/>
        </w:rPr>
        <w:t xml:space="preserve"> </w:t>
      </w:r>
      <w:r>
        <w:rPr>
          <w:rStyle w:val="StringTok"/>
        </w:rPr>
        <w:t>"Body mass (g)"</w:t>
      </w:r>
      <w:r>
        <w:rPr>
          <w:rStyle w:val="NormalTok"/>
        </w:rPr>
        <w:t>,</w:t>
      </w:r>
      <w:r>
        <w:br/>
      </w:r>
      <w:r>
        <w:rPr>
          <w:rStyle w:val="NormalTok"/>
        </w:rPr>
        <w:t xml:space="preserve">    </w:t>
      </w:r>
      <w:r>
        <w:rPr>
          <w:rStyle w:val="AttributeTok"/>
        </w:rPr>
        <w:t>c</w:t>
      </w:r>
      <w:r>
        <w:rPr>
          <w:rStyle w:val="AttributeTok"/>
        </w:rPr>
        <w:t>olor =</w:t>
      </w:r>
      <w:r>
        <w:rPr>
          <w:rStyle w:val="NormalTok"/>
        </w:rPr>
        <w:t xml:space="preserve"> </w:t>
      </w:r>
      <w:r>
        <w:rPr>
          <w:rStyle w:val="StringTok"/>
        </w:rPr>
        <w:t>"Species"</w:t>
      </w:r>
      <w:r>
        <w:rPr>
          <w:rStyle w:val="NormalTok"/>
        </w:rPr>
        <w:t xml:space="preserve">, </w:t>
      </w:r>
      <w:r>
        <w:rPr>
          <w:rStyle w:val="AttributeTok"/>
        </w:rPr>
        <w:t>shape =</w:t>
      </w:r>
      <w:r>
        <w:rPr>
          <w:rStyle w:val="NormalTok"/>
        </w:rPr>
        <w:t xml:space="preserve"> </w:t>
      </w:r>
      <w:r>
        <w:rPr>
          <w:rStyle w:val="StringTok"/>
        </w:rPr>
        <w:t>"Species"</w:t>
      </w:r>
      <w:r>
        <w:br/>
      </w:r>
      <w:r>
        <w:rPr>
          <w:rStyle w:val="NormalTok"/>
        </w:rPr>
        <w:t xml:space="preserve">  ) </w:t>
      </w:r>
      <w:r>
        <w:rPr>
          <w:rStyle w:val="SpecialCharTok"/>
        </w:rPr>
        <w:t>+</w:t>
      </w:r>
      <w:r>
        <w:br/>
      </w:r>
      <w:r>
        <w:rPr>
          <w:rStyle w:val="NormalTok"/>
        </w:rPr>
        <w:t xml:space="preserve">  </w:t>
      </w:r>
      <w:r>
        <w:rPr>
          <w:rStyle w:val="FunctionTok"/>
        </w:rPr>
        <w:t>scale_color_colorblind</w:t>
      </w:r>
      <w:r>
        <w:rPr>
          <w:rStyle w:val="NormalTok"/>
        </w:rPr>
        <w:t>()</w:t>
      </w:r>
    </w:p>
    <w:tbl>
      <w:tblPr>
        <w:tblStyle w:val="Table"/>
        <w:tblW w:w="5000" w:type="pct"/>
        <w:tblLook w:val="0000" w:firstRow="0" w:lastRow="0" w:firstColumn="0" w:lastColumn="0" w:noHBand="0" w:noVBand="0"/>
      </w:tblPr>
      <w:tblGrid>
        <w:gridCol w:w="10035"/>
      </w:tblGrid>
      <w:tr w:rsidR="003A19D6" w14:paraId="360DFAEE" w14:textId="77777777">
        <w:tc>
          <w:tcPr>
            <w:tcW w:w="0" w:type="auto"/>
          </w:tcPr>
          <w:p w14:paraId="7BB0B737" w14:textId="77777777" w:rsidR="003A19D6" w:rsidRDefault="0045015C">
            <w:pPr>
              <w:jc w:val="center"/>
            </w:pPr>
            <w:r>
              <w:rPr>
                <w:noProof/>
              </w:rPr>
              <w:lastRenderedPageBreak/>
              <w:drawing>
                <wp:inline distT="0" distB="0" distL="0" distR="0" wp14:anchorId="16CA3583" wp14:editId="66739038">
                  <wp:extent cx="5334000" cy="3556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data-visualize_files/figure-docx/unnamed-chunk-16-1.png"/>
                          <pic:cNvPicPr>
                            <a:picLocks noChangeAspect="1" noChangeArrowheads="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14:paraId="4571B3DD" w14:textId="77777777" w:rsidR="003A19D6" w:rsidRDefault="003A19D6">
            <w:pPr>
              <w:pStyle w:val="ImageCaption"/>
              <w:spacing w:before="200"/>
            </w:pPr>
          </w:p>
        </w:tc>
      </w:tr>
    </w:tbl>
    <w:p w14:paraId="5160478A" w14:textId="77777777" w:rsidR="003A19D6" w:rsidRDefault="0045015C">
      <w:pPr>
        <w:pStyle w:val="BodyText"/>
      </w:pPr>
      <w:r>
        <w:t>We finally have a plot that perfectly matches our “ultimate goal”!</w:t>
      </w:r>
    </w:p>
    <w:p w14:paraId="75A5531E" w14:textId="77777777" w:rsidR="003A19D6" w:rsidRDefault="0045015C">
      <w:pPr>
        <w:pStyle w:val="Heading3"/>
      </w:pPr>
      <w:bookmarkStart w:id="28" w:name="exercises"/>
      <w:bookmarkEnd w:id="27"/>
      <w:r>
        <w:t>2.2.5 Exercises</w:t>
      </w:r>
    </w:p>
    <w:p w14:paraId="6272ABDE" w14:textId="77777777" w:rsidR="003A19D6" w:rsidRDefault="0045015C">
      <w:pPr>
        <w:numPr>
          <w:ilvl w:val="0"/>
          <w:numId w:val="7"/>
        </w:numPr>
      </w:pPr>
      <w:r>
        <w:t xml:space="preserve">How many rows are in </w:t>
      </w:r>
      <w:r>
        <w:rPr>
          <w:rStyle w:val="VerbatimChar"/>
        </w:rPr>
        <w:t>penguins</w:t>
      </w:r>
      <w:r>
        <w:t>? How many columns?</w:t>
      </w:r>
    </w:p>
    <w:p w14:paraId="64385B28" w14:textId="77777777" w:rsidR="003A19D6" w:rsidRDefault="0045015C">
      <w:pPr>
        <w:numPr>
          <w:ilvl w:val="0"/>
          <w:numId w:val="7"/>
        </w:numPr>
      </w:pPr>
      <w:r>
        <w:t xml:space="preserve">What does the </w:t>
      </w:r>
      <w:r>
        <w:rPr>
          <w:rStyle w:val="VerbatimChar"/>
        </w:rPr>
        <w:t>bill_depth_mm</w:t>
      </w:r>
      <w:r>
        <w:t xml:space="preserve"> variable in the </w:t>
      </w:r>
      <w:r>
        <w:rPr>
          <w:rStyle w:val="VerbatimChar"/>
        </w:rPr>
        <w:t>penguins</w:t>
      </w:r>
      <w:r>
        <w:t xml:space="preserve"> data frame describe? Read the help for </w:t>
      </w:r>
      <w:r>
        <w:rPr>
          <w:rStyle w:val="VerbatimChar"/>
        </w:rPr>
        <w:t>?penguins</w:t>
      </w:r>
      <w:r>
        <w:t xml:space="preserve"> to find out.</w:t>
      </w:r>
    </w:p>
    <w:p w14:paraId="610E02DE" w14:textId="77777777" w:rsidR="003A19D6" w:rsidRDefault="0045015C">
      <w:pPr>
        <w:numPr>
          <w:ilvl w:val="0"/>
          <w:numId w:val="7"/>
        </w:numPr>
      </w:pPr>
      <w:r>
        <w:t xml:space="preserve">Make a scatterplot of </w:t>
      </w:r>
      <w:r>
        <w:rPr>
          <w:rStyle w:val="VerbatimChar"/>
        </w:rPr>
        <w:t>bill_depth_mm</w:t>
      </w:r>
      <w:r>
        <w:t xml:space="preserve"> vs. </w:t>
      </w:r>
      <w:r>
        <w:rPr>
          <w:rStyle w:val="VerbatimChar"/>
        </w:rPr>
        <w:t>bill_length_mm</w:t>
      </w:r>
      <w:r>
        <w:t>. Describe the relationship between these two variables.</w:t>
      </w:r>
    </w:p>
    <w:p w14:paraId="7190E9B8" w14:textId="77777777" w:rsidR="003A19D6" w:rsidRDefault="0045015C">
      <w:pPr>
        <w:numPr>
          <w:ilvl w:val="0"/>
          <w:numId w:val="7"/>
        </w:numPr>
      </w:pPr>
      <w:r>
        <w:t xml:space="preserve">What happens if you make a scatterplot of </w:t>
      </w:r>
      <w:r>
        <w:rPr>
          <w:rStyle w:val="VerbatimChar"/>
        </w:rPr>
        <w:t>species</w:t>
      </w:r>
      <w:r>
        <w:t xml:space="preserve"> vs. </w:t>
      </w:r>
      <w:r>
        <w:rPr>
          <w:rStyle w:val="VerbatimChar"/>
        </w:rPr>
        <w:t>bil</w:t>
      </w:r>
      <w:r>
        <w:rPr>
          <w:rStyle w:val="VerbatimChar"/>
        </w:rPr>
        <w:t>l_depth_mm</w:t>
      </w:r>
      <w:r>
        <w:t>? Why is the plot not useful?</w:t>
      </w:r>
    </w:p>
    <w:p w14:paraId="5F632756" w14:textId="77777777" w:rsidR="003A19D6" w:rsidRDefault="0045015C">
      <w:pPr>
        <w:numPr>
          <w:ilvl w:val="0"/>
          <w:numId w:val="7"/>
        </w:numPr>
      </w:pPr>
      <w:r>
        <w:t>Why does the following give an error and how would you fix it?</w:t>
      </w:r>
    </w:p>
    <w:p w14:paraId="79E8F2DE" w14:textId="77777777" w:rsidR="003A19D6" w:rsidRDefault="0045015C">
      <w:pPr>
        <w:pStyle w:val="SourceCode"/>
        <w:numPr>
          <w:ilvl w:val="0"/>
          <w:numId w:val="1"/>
        </w:numPr>
      </w:pPr>
      <w:r>
        <w:rPr>
          <w:rStyle w:val="FunctionTok"/>
        </w:rPr>
        <w:t>ggplot</w:t>
      </w:r>
      <w:r>
        <w:rPr>
          <w:rStyle w:val="NormalTok"/>
        </w:rPr>
        <w:t>(</w:t>
      </w:r>
      <w:r>
        <w:rPr>
          <w:rStyle w:val="AttributeTok"/>
        </w:rPr>
        <w:t>data =</w:t>
      </w:r>
      <w:r>
        <w:rPr>
          <w:rStyle w:val="NormalTok"/>
        </w:rPr>
        <w:t xml:space="preserve"> penguins)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p w14:paraId="78BA2CAD" w14:textId="77777777" w:rsidR="003A19D6" w:rsidRDefault="0045015C">
      <w:pPr>
        <w:numPr>
          <w:ilvl w:val="0"/>
          <w:numId w:val="7"/>
        </w:numPr>
      </w:pPr>
      <w:r>
        <w:t xml:space="preserve">What does the </w:t>
      </w:r>
      <w:r>
        <w:rPr>
          <w:rStyle w:val="VerbatimChar"/>
        </w:rPr>
        <w:t>na.rm</w:t>
      </w:r>
      <w:r>
        <w:t xml:space="preserve"> argument do in </w:t>
      </w:r>
      <w:r>
        <w:rPr>
          <w:rStyle w:val="VerbatimChar"/>
        </w:rPr>
        <w:t>geom_point()</w:t>
      </w:r>
      <w:r>
        <w:t>? What is the default value of the argument? Create a scatterplo</w:t>
      </w:r>
      <w:r>
        <w:t xml:space="preserve">t where you successfully use this argument set to </w:t>
      </w:r>
      <w:r>
        <w:rPr>
          <w:rStyle w:val="VerbatimChar"/>
        </w:rPr>
        <w:t>TRUE</w:t>
      </w:r>
      <w:r>
        <w:t>.</w:t>
      </w:r>
    </w:p>
    <w:p w14:paraId="1950D6C5" w14:textId="77777777" w:rsidR="003A19D6" w:rsidRDefault="0045015C">
      <w:pPr>
        <w:numPr>
          <w:ilvl w:val="0"/>
          <w:numId w:val="7"/>
        </w:numPr>
      </w:pPr>
      <w:r>
        <w:t xml:space="preserve">Add the following caption to the plot you made in the previous exercise: “Data come from the palmerpenguins package.” Hint: Take a look at the documentation for </w:t>
      </w:r>
      <w:r>
        <w:rPr>
          <w:rStyle w:val="VerbatimChar"/>
        </w:rPr>
        <w:t>labs()</w:t>
      </w:r>
      <w:r>
        <w:t>.</w:t>
      </w:r>
    </w:p>
    <w:p w14:paraId="4D4C0906" w14:textId="77777777" w:rsidR="003A19D6" w:rsidRDefault="0045015C">
      <w:pPr>
        <w:numPr>
          <w:ilvl w:val="0"/>
          <w:numId w:val="7"/>
        </w:numPr>
      </w:pPr>
      <w:r>
        <w:t>Recreate the following visualiz</w:t>
      </w:r>
      <w:r>
        <w:t xml:space="preserve">ation. What aesthetic should </w:t>
      </w:r>
      <w:r>
        <w:rPr>
          <w:rStyle w:val="VerbatimChar"/>
        </w:rPr>
        <w:t>bill_depth_mm</w:t>
      </w:r>
      <w:r>
        <w:t xml:space="preserve"> be mapped to? And should it be mapped at the global level or at the geom level?</w:t>
      </w:r>
    </w:p>
    <w:tbl>
      <w:tblPr>
        <w:tblStyle w:val="Table"/>
        <w:tblW w:w="5000" w:type="pct"/>
        <w:tblLook w:val="0000" w:firstRow="0" w:lastRow="0" w:firstColumn="0" w:lastColumn="0" w:noHBand="0" w:noVBand="0"/>
      </w:tblPr>
      <w:tblGrid>
        <w:gridCol w:w="10035"/>
      </w:tblGrid>
      <w:tr w:rsidR="003A19D6" w14:paraId="6B45D78D" w14:textId="77777777">
        <w:tc>
          <w:tcPr>
            <w:tcW w:w="0" w:type="auto"/>
          </w:tcPr>
          <w:p w14:paraId="790313A0" w14:textId="77777777" w:rsidR="003A19D6" w:rsidRDefault="0045015C">
            <w:pPr>
              <w:numPr>
                <w:ilvl w:val="0"/>
                <w:numId w:val="1"/>
              </w:numPr>
              <w:jc w:val="center"/>
            </w:pPr>
            <w:r>
              <w:rPr>
                <w:noProof/>
              </w:rPr>
              <w:lastRenderedPageBreak/>
              <w:drawing>
                <wp:inline distT="0" distB="0" distL="0" distR="0" wp14:anchorId="7A70A5EF" wp14:editId="4E9AA9C0">
                  <wp:extent cx="5334000" cy="3556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data-visualize_files/figure-docx/unnamed-chunk-18-1.png"/>
                          <pic:cNvPicPr>
                            <a:picLocks noChangeAspect="1" noChangeArrowheads="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14:paraId="0614E946" w14:textId="77777777" w:rsidR="003A19D6" w:rsidRDefault="003A19D6">
            <w:pPr>
              <w:pStyle w:val="ImageCaption"/>
              <w:numPr>
                <w:ilvl w:val="0"/>
                <w:numId w:val="1"/>
              </w:numPr>
              <w:spacing w:before="200"/>
            </w:pPr>
          </w:p>
        </w:tc>
      </w:tr>
    </w:tbl>
    <w:p w14:paraId="716B341B" w14:textId="77777777" w:rsidR="003A19D6" w:rsidRDefault="0045015C">
      <w:pPr>
        <w:numPr>
          <w:ilvl w:val="0"/>
          <w:numId w:val="7"/>
        </w:numPr>
      </w:pPr>
      <w:r>
        <w:t>Run this code in your head and predict what the output will look like. Then, run the code in R and check your predictions.</w:t>
      </w:r>
    </w:p>
    <w:p w14:paraId="38BAE1A0" w14:textId="77777777" w:rsidR="003A19D6" w:rsidRDefault="0045015C">
      <w:pPr>
        <w:pStyle w:val="SourceCode"/>
        <w:numPr>
          <w:ilvl w:val="0"/>
          <w:numId w:val="1"/>
        </w:numPr>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AttributeTok"/>
        </w:rPr>
        <w:t>color =</w:t>
      </w:r>
      <w:r>
        <w:rPr>
          <w:rStyle w:val="NormalTok"/>
        </w:rPr>
        <w:t xml:space="preserve"> island)</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w:t>
      </w:r>
    </w:p>
    <w:p w14:paraId="746E8DAA" w14:textId="77777777" w:rsidR="003A19D6" w:rsidRDefault="0045015C">
      <w:pPr>
        <w:numPr>
          <w:ilvl w:val="0"/>
          <w:numId w:val="7"/>
        </w:numPr>
      </w:pPr>
      <w:r>
        <w:t>Will these two graphs look different? Why/why not?</w:t>
      </w:r>
    </w:p>
    <w:p w14:paraId="503DAB18" w14:textId="77777777" w:rsidR="003A19D6" w:rsidRDefault="0045015C">
      <w:pPr>
        <w:pStyle w:val="SourceCode"/>
        <w:numPr>
          <w:ilvl w:val="0"/>
          <w:numId w:val="1"/>
        </w:numPr>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br/>
      </w:r>
      <w:r>
        <w:br/>
      </w:r>
      <w:r>
        <w:rPr>
          <w:rStyle w:val="FunctionTok"/>
        </w:rPr>
        <w:t>ggplot</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 </w:t>
      </w:r>
      <w:r>
        <w:rPr>
          <w:rStyle w:val="SpecialCharTok"/>
        </w:rPr>
        <w:t>+</w:t>
      </w:r>
      <w:r>
        <w:br/>
      </w:r>
      <w:r>
        <w:rPr>
          <w:rStyle w:val="NormalTok"/>
        </w:rPr>
        <w:t xml:space="preserve">  </w:t>
      </w:r>
      <w:r>
        <w:rPr>
          <w:rStyle w:val="FunctionTok"/>
        </w:rPr>
        <w:t>geom_smooth</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w:t>
      </w:r>
      <w:r>
        <w:rPr>
          <w:rStyle w:val="NormalTok"/>
        </w:rPr>
        <w:t xml:space="preserve">h_mm, </w:t>
      </w:r>
      <w:r>
        <w:rPr>
          <w:rStyle w:val="AttributeTok"/>
        </w:rPr>
        <w:t>y =</w:t>
      </w:r>
      <w:r>
        <w:rPr>
          <w:rStyle w:val="NormalTok"/>
        </w:rPr>
        <w:t xml:space="preserve"> body_mass_g)</w:t>
      </w:r>
      <w:r>
        <w:br/>
      </w:r>
      <w:r>
        <w:rPr>
          <w:rStyle w:val="NormalTok"/>
        </w:rPr>
        <w:t xml:space="preserve">  )</w:t>
      </w:r>
    </w:p>
    <w:p w14:paraId="68D986C4" w14:textId="77777777" w:rsidR="003A19D6" w:rsidRDefault="0045015C">
      <w:pPr>
        <w:pStyle w:val="Heading2"/>
      </w:pPr>
      <w:bookmarkStart w:id="29" w:name="ggplot2-calls"/>
      <w:bookmarkEnd w:id="23"/>
      <w:bookmarkEnd w:id="28"/>
      <w:r>
        <w:t>2.3 ggplot2 calls</w:t>
      </w:r>
    </w:p>
    <w:p w14:paraId="7C13FF3E" w14:textId="77777777" w:rsidR="003A19D6" w:rsidRDefault="0045015C">
      <w:pPr>
        <w:pStyle w:val="FirstParagraph"/>
      </w:pPr>
      <w:r>
        <w:t>As we move on from these introductory sections, we’ll transition to a more concise expression of ggplot2 code. So far we’ve been very explicit, which is helpful when you are learning:</w:t>
      </w:r>
    </w:p>
    <w:p w14:paraId="2633D8E6" w14:textId="77777777" w:rsidR="003A19D6" w:rsidRDefault="0045015C">
      <w:pPr>
        <w:pStyle w:val="SourceCode"/>
      </w:pPr>
      <w:r>
        <w:rPr>
          <w:rStyle w:val="FunctionTok"/>
        </w:rPr>
        <w:lastRenderedPageBreak/>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p>
    <w:p w14:paraId="2E14AE45" w14:textId="77777777" w:rsidR="003A19D6" w:rsidRDefault="0045015C">
      <w:pPr>
        <w:pStyle w:val="FirstParagraph"/>
      </w:pPr>
      <w:r>
        <w:t xml:space="preserve">Typically, the first one or two arguments to a function are so important that you should know them by heart. The first two arguments to </w:t>
      </w:r>
      <w:r>
        <w:rPr>
          <w:rStyle w:val="VerbatimChar"/>
        </w:rPr>
        <w:t>ggplot()</w:t>
      </w:r>
      <w:r>
        <w:t xml:space="preserve"> are </w:t>
      </w:r>
      <w:r>
        <w:rPr>
          <w:rStyle w:val="VerbatimChar"/>
        </w:rPr>
        <w:t>data</w:t>
      </w:r>
      <w:r>
        <w:t xml:space="preserve"> and </w:t>
      </w:r>
      <w:r>
        <w:rPr>
          <w:rStyle w:val="VerbatimChar"/>
        </w:rPr>
        <w:t>mapping</w:t>
      </w:r>
      <w:r>
        <w:t>, in the remainder of the book, we won’t supply those names. That saves typing, and, by red</w:t>
      </w:r>
      <w:r>
        <w:t xml:space="preserve">ucing the amount of boilerplate, makes it easier to see what’s different between plots. That’s a really important programming concern that we’ll come back to in </w:t>
      </w:r>
      <w:hyperlink w:anchor="sec-functions">
        <w:r>
          <w:rPr>
            <w:rStyle w:val="Hyperlink"/>
          </w:rPr>
          <w:t>Chapter 27</w:t>
        </w:r>
      </w:hyperlink>
      <w:r>
        <w:t>.</w:t>
      </w:r>
    </w:p>
    <w:p w14:paraId="6A6E682D" w14:textId="77777777" w:rsidR="003A19D6" w:rsidRDefault="0045015C">
      <w:pPr>
        <w:pStyle w:val="BodyText"/>
      </w:pPr>
      <w:r>
        <w:t>Rewriting the previous plot more concisely yields:</w:t>
      </w:r>
    </w:p>
    <w:p w14:paraId="289F81C2"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p w14:paraId="0A41A92D" w14:textId="77777777" w:rsidR="003A19D6" w:rsidRDefault="0045015C">
      <w:pPr>
        <w:pStyle w:val="FirstParagraph"/>
      </w:pPr>
      <w:r>
        <w:t xml:space="preserve">In the future, you’ll also learn about the pipe, </w:t>
      </w:r>
      <w:r>
        <w:rPr>
          <w:rStyle w:val="VerbatimChar"/>
        </w:rPr>
        <w:t>|&gt;</w:t>
      </w:r>
      <w:r>
        <w:t>, which will allow you to create that plot with:</w:t>
      </w:r>
    </w:p>
    <w:p w14:paraId="1403D195" w14:textId="77777777" w:rsidR="003A19D6" w:rsidRDefault="0045015C">
      <w:pPr>
        <w:pStyle w:val="SourceCode"/>
      </w:pPr>
      <w:r>
        <w:rPr>
          <w:rStyle w:val="NormalTok"/>
        </w:rPr>
        <w:t xml:space="preserve">penguins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p w14:paraId="718BF760" w14:textId="77777777" w:rsidR="003A19D6" w:rsidRDefault="0045015C">
      <w:pPr>
        <w:pStyle w:val="FirstParagraph"/>
      </w:pPr>
      <w:r>
        <w:t>This is the most common syntax you’ll see in the wild.</w:t>
      </w:r>
    </w:p>
    <w:p w14:paraId="219E0B33" w14:textId="77777777" w:rsidR="003A19D6" w:rsidRDefault="0045015C">
      <w:pPr>
        <w:pStyle w:val="Heading2"/>
      </w:pPr>
      <w:bookmarkStart w:id="30" w:name="visualizing-distributions"/>
      <w:bookmarkEnd w:id="29"/>
      <w:r>
        <w:t>2.4 Visualizing distributions</w:t>
      </w:r>
    </w:p>
    <w:p w14:paraId="4720579A" w14:textId="77777777" w:rsidR="003A19D6" w:rsidRDefault="0045015C">
      <w:pPr>
        <w:pStyle w:val="FirstParagraph"/>
      </w:pPr>
      <w:r>
        <w:t>How you visualize the distribution of a variable depends on the type of variable: categorical or numerical.</w:t>
      </w:r>
    </w:p>
    <w:p w14:paraId="3ECD9200" w14:textId="77777777" w:rsidR="003A19D6" w:rsidRDefault="0045015C">
      <w:pPr>
        <w:pStyle w:val="Heading3"/>
      </w:pPr>
      <w:bookmarkStart w:id="31" w:name="a-categorical-variable"/>
      <w:r>
        <w:t>2.4</w:t>
      </w:r>
      <w:r>
        <w:t>.1 A categorical variable</w:t>
      </w:r>
    </w:p>
    <w:p w14:paraId="6F66E8C8" w14:textId="77777777" w:rsidR="003A19D6" w:rsidRDefault="0045015C">
      <w:pPr>
        <w:pStyle w:val="FirstParagraph"/>
      </w:pPr>
      <w:r>
        <w:t xml:space="preserve">A variable is </w:t>
      </w:r>
      <w:r>
        <w:rPr>
          <w:b/>
          <w:bCs/>
        </w:rPr>
        <w:t>categorical</w:t>
      </w:r>
      <w:r>
        <w:t xml:space="preserve"> if it can only take one of a small set of values. To examine the distribution of a categorical variable, you can use a bar chart. The height of the bars displays how many observations occurred with each </w:t>
      </w:r>
      <w:r>
        <w:rPr>
          <w:rStyle w:val="VerbatimChar"/>
        </w:rPr>
        <w:t>x</w:t>
      </w:r>
      <w:r>
        <w:t xml:space="preserve"> value.</w:t>
      </w:r>
    </w:p>
    <w:p w14:paraId="59FD383E"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species)) </w:t>
      </w:r>
      <w:r>
        <w:rPr>
          <w:rStyle w:val="SpecialCharTok"/>
        </w:rPr>
        <w:t>+</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3CD75894" w14:textId="77777777">
        <w:tc>
          <w:tcPr>
            <w:tcW w:w="0" w:type="auto"/>
          </w:tcPr>
          <w:p w14:paraId="62637877" w14:textId="77777777" w:rsidR="003A19D6" w:rsidRDefault="0045015C">
            <w:pPr>
              <w:jc w:val="center"/>
            </w:pPr>
            <w:r>
              <w:rPr>
                <w:noProof/>
              </w:rPr>
              <w:lastRenderedPageBreak/>
              <w:drawing>
                <wp:inline distT="0" distB="0" distL="0" distR="0" wp14:anchorId="1E6F0232" wp14:editId="23B3EAAB">
                  <wp:extent cx="5334000" cy="35560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data-visualize_files/figure-docx/unnamed-chunk-24-1.png"/>
                          <pic:cNvPicPr>
                            <a:picLocks noChangeAspect="1" noChangeArrowheads="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14:paraId="1D11542F" w14:textId="77777777" w:rsidR="003A19D6" w:rsidRDefault="003A19D6">
            <w:pPr>
              <w:pStyle w:val="ImageCaption"/>
              <w:spacing w:before="200"/>
            </w:pPr>
          </w:p>
        </w:tc>
      </w:tr>
    </w:tbl>
    <w:p w14:paraId="2C6E06E0" w14:textId="77777777" w:rsidR="003A19D6" w:rsidRDefault="0045015C">
      <w:pPr>
        <w:pStyle w:val="BodyText"/>
      </w:pPr>
      <w:r>
        <w:t xml:space="preserve">In bar plots of categorical variables with non-ordered levels, like the penguin </w:t>
      </w:r>
      <w:r>
        <w:rPr>
          <w:rStyle w:val="VerbatimChar"/>
        </w:rPr>
        <w:t>species</w:t>
      </w:r>
      <w:r>
        <w:t xml:space="preserve"> above, it’s often preferable to reorder the bars based on their frequencies. Doing so requires transforming the variable to a factor (how R handles categorical data) and then reordering the levels of that factor.</w:t>
      </w:r>
    </w:p>
    <w:p w14:paraId="140A8270"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w:t>
      </w:r>
      <w:r>
        <w:rPr>
          <w:rStyle w:val="FunctionTok"/>
        </w:rPr>
        <w:t>fct_infreq</w:t>
      </w:r>
      <w:r>
        <w:rPr>
          <w:rStyle w:val="NormalTok"/>
        </w:rPr>
        <w:t>(specie</w:t>
      </w:r>
      <w:r>
        <w:rPr>
          <w:rStyle w:val="NormalTok"/>
        </w:rPr>
        <w:t xml:space="preserve">s))) </w:t>
      </w:r>
      <w:r>
        <w:rPr>
          <w:rStyle w:val="SpecialCharTok"/>
        </w:rPr>
        <w:t>+</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73CAF41B" w14:textId="77777777">
        <w:tc>
          <w:tcPr>
            <w:tcW w:w="0" w:type="auto"/>
          </w:tcPr>
          <w:p w14:paraId="723ACBF7" w14:textId="77777777" w:rsidR="003A19D6" w:rsidRDefault="0045015C">
            <w:pPr>
              <w:jc w:val="center"/>
            </w:pPr>
            <w:r>
              <w:rPr>
                <w:noProof/>
              </w:rPr>
              <w:drawing>
                <wp:inline distT="0" distB="0" distL="0" distR="0" wp14:anchorId="483E65EE" wp14:editId="1CD94410">
                  <wp:extent cx="5334000" cy="35560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data-visualize_files/figure-docx/unnamed-chunk-25-1.png"/>
                          <pic:cNvPicPr>
                            <a:picLocks noChangeAspect="1" noChangeArrowheads="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14:paraId="54AFB54B" w14:textId="77777777" w:rsidR="003A19D6" w:rsidRDefault="003A19D6">
            <w:pPr>
              <w:pStyle w:val="ImageCaption"/>
              <w:spacing w:before="200"/>
            </w:pPr>
          </w:p>
        </w:tc>
      </w:tr>
    </w:tbl>
    <w:p w14:paraId="4C03A54C" w14:textId="77777777" w:rsidR="003A19D6" w:rsidRDefault="0045015C">
      <w:pPr>
        <w:pStyle w:val="BodyText"/>
      </w:pPr>
      <w:r>
        <w:lastRenderedPageBreak/>
        <w:t xml:space="preserve">You will learn more about factors and functions for dealing with factors (like </w:t>
      </w:r>
      <w:r>
        <w:rPr>
          <w:rStyle w:val="VerbatimChar"/>
        </w:rPr>
        <w:t>fct_infreq()</w:t>
      </w:r>
      <w:r>
        <w:t xml:space="preserve"> shown above) in </w:t>
      </w:r>
      <w:hyperlink w:anchor="sec-factors">
        <w:r>
          <w:rPr>
            <w:rStyle w:val="Hyperlink"/>
          </w:rPr>
          <w:t>Chapter 18</w:t>
        </w:r>
      </w:hyperlink>
      <w:r>
        <w:t>.</w:t>
      </w:r>
    </w:p>
    <w:p w14:paraId="42E92741" w14:textId="77777777" w:rsidR="003A19D6" w:rsidRDefault="0045015C">
      <w:pPr>
        <w:pStyle w:val="Heading3"/>
      </w:pPr>
      <w:bookmarkStart w:id="32" w:name="a-numerical-variable"/>
      <w:bookmarkEnd w:id="31"/>
      <w:r>
        <w:t>2.4.2 A numerical variable</w:t>
      </w:r>
    </w:p>
    <w:p w14:paraId="0593CFDE" w14:textId="77777777" w:rsidR="003A19D6" w:rsidRDefault="0045015C">
      <w:pPr>
        <w:pStyle w:val="FirstParagraph"/>
      </w:pPr>
      <w:r>
        <w:t xml:space="preserve">A variable is </w:t>
      </w:r>
      <w:r>
        <w:rPr>
          <w:b/>
          <w:bCs/>
        </w:rPr>
        <w:t>nume</w:t>
      </w:r>
      <w:r>
        <w:rPr>
          <w:b/>
          <w:bCs/>
        </w:rPr>
        <w:t>rical</w:t>
      </w:r>
      <w:r>
        <w:t xml:space="preserve"> if it can take any of an infinite set of ordered values. Numbers and date-times are two examples of continuous variables. To visualize the distribution of a continuous variable, you can use a histogram or a density plot.</w:t>
      </w:r>
    </w:p>
    <w:p w14:paraId="129A36AB"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w:t>
      </w:r>
      <w:r>
        <w:rPr>
          <w:rStyle w:val="NormalTok"/>
        </w:rPr>
        <w:t xml:space="preserve">_mass_g))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DecValTok"/>
        </w:rPr>
        <w:t>200</w:t>
      </w:r>
      <w:r>
        <w:rPr>
          <w:rStyle w:val="NormalTok"/>
        </w:rPr>
        <w:t>)</w:t>
      </w:r>
      <w:r>
        <w:br/>
      </w: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SpecialCharTok"/>
        </w:rPr>
        <w:t>+</w:t>
      </w:r>
      <w:r>
        <w:br/>
      </w:r>
      <w:r>
        <w:rPr>
          <w:rStyle w:val="NormalTok"/>
        </w:rPr>
        <w:t xml:space="preserve">  </w:t>
      </w:r>
      <w:r>
        <w:rPr>
          <w:rStyle w:val="FunctionTok"/>
        </w:rPr>
        <w:t>geom_density</w:t>
      </w:r>
      <w:r>
        <w:rPr>
          <w:rStyle w:val="NormalTok"/>
        </w:rPr>
        <w:t>()</w:t>
      </w:r>
    </w:p>
    <w:tbl>
      <w:tblPr>
        <w:tblStyle w:val="Table"/>
        <w:tblW w:w="5000" w:type="pct"/>
        <w:tblLook w:val="0000" w:firstRow="0" w:lastRow="0" w:firstColumn="0" w:lastColumn="0" w:noHBand="0" w:noVBand="0"/>
      </w:tblPr>
      <w:tblGrid>
        <w:gridCol w:w="5017"/>
        <w:gridCol w:w="5018"/>
      </w:tblGrid>
      <w:tr w:rsidR="003A19D6" w14:paraId="31996484" w14:textId="77777777">
        <w:tc>
          <w:tcPr>
            <w:tcW w:w="0" w:type="auto"/>
          </w:tcPr>
          <w:tbl>
            <w:tblPr>
              <w:tblStyle w:val="Table"/>
              <w:tblW w:w="5000" w:type="pct"/>
              <w:tblLook w:val="0000" w:firstRow="0" w:lastRow="0" w:firstColumn="0" w:lastColumn="0" w:noHBand="0" w:noVBand="0"/>
            </w:tblPr>
            <w:tblGrid>
              <w:gridCol w:w="4801"/>
            </w:tblGrid>
            <w:tr w:rsidR="003A19D6" w14:paraId="2C295274" w14:textId="77777777">
              <w:tc>
                <w:tcPr>
                  <w:tcW w:w="0" w:type="auto"/>
                </w:tcPr>
                <w:p w14:paraId="412FE862" w14:textId="77777777" w:rsidR="003A19D6" w:rsidRDefault="0045015C">
                  <w:pPr>
                    <w:jc w:val="center"/>
                  </w:pPr>
                  <w:r>
                    <w:rPr>
                      <w:noProof/>
                    </w:rPr>
                    <w:drawing>
                      <wp:inline distT="0" distB="0" distL="0" distR="0" wp14:anchorId="5614E32B" wp14:editId="7A5BBBCA">
                        <wp:extent cx="2971800" cy="1981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data-visualize_files/figure-docx/unnamed-chunk-26-1.png"/>
                                <pic:cNvPicPr>
                                  <a:picLocks noChangeAspect="1" noChangeArrowheads="1"/>
                                </pic:cNvPicPr>
                              </pic:nvPicPr>
                              <pic:blipFill>
                                <a:blip r:embed="rId48"/>
                                <a:stretch>
                                  <a:fillRect/>
                                </a:stretch>
                              </pic:blipFill>
                              <pic:spPr bwMode="auto">
                                <a:xfrm>
                                  <a:off x="0" y="0"/>
                                  <a:ext cx="2971800" cy="1981200"/>
                                </a:xfrm>
                                <a:prstGeom prst="rect">
                                  <a:avLst/>
                                </a:prstGeom>
                                <a:noFill/>
                                <a:ln w="9525">
                                  <a:noFill/>
                                  <a:headEnd/>
                                  <a:tailEnd/>
                                </a:ln>
                              </pic:spPr>
                            </pic:pic>
                          </a:graphicData>
                        </a:graphic>
                      </wp:inline>
                    </w:drawing>
                  </w:r>
                </w:p>
                <w:p w14:paraId="65F2BC29" w14:textId="77777777" w:rsidR="003A19D6" w:rsidRDefault="003A19D6">
                  <w:pPr>
                    <w:pStyle w:val="ImageCaption"/>
                    <w:spacing w:before="200"/>
                  </w:pPr>
                </w:p>
              </w:tc>
            </w:tr>
          </w:tbl>
          <w:p w14:paraId="484CF2A6"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4B529D30" w14:textId="77777777">
              <w:tc>
                <w:tcPr>
                  <w:tcW w:w="0" w:type="auto"/>
                </w:tcPr>
                <w:p w14:paraId="4B05A139" w14:textId="77777777" w:rsidR="003A19D6" w:rsidRDefault="0045015C">
                  <w:pPr>
                    <w:jc w:val="center"/>
                  </w:pPr>
                  <w:r>
                    <w:rPr>
                      <w:noProof/>
                    </w:rPr>
                    <w:drawing>
                      <wp:inline distT="0" distB="0" distL="0" distR="0" wp14:anchorId="2C40260D" wp14:editId="34008954">
                        <wp:extent cx="2971800" cy="1981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data-visualize_files/figure-docx/unnamed-chunk-26-2.png"/>
                                <pic:cNvPicPr>
                                  <a:picLocks noChangeAspect="1" noChangeArrowheads="1"/>
                                </pic:cNvPicPr>
                              </pic:nvPicPr>
                              <pic:blipFill>
                                <a:blip r:embed="rId49"/>
                                <a:stretch>
                                  <a:fillRect/>
                                </a:stretch>
                              </pic:blipFill>
                              <pic:spPr bwMode="auto">
                                <a:xfrm>
                                  <a:off x="0" y="0"/>
                                  <a:ext cx="2971800" cy="1981200"/>
                                </a:xfrm>
                                <a:prstGeom prst="rect">
                                  <a:avLst/>
                                </a:prstGeom>
                                <a:noFill/>
                                <a:ln w="9525">
                                  <a:noFill/>
                                  <a:headEnd/>
                                  <a:tailEnd/>
                                </a:ln>
                              </pic:spPr>
                            </pic:pic>
                          </a:graphicData>
                        </a:graphic>
                      </wp:inline>
                    </w:drawing>
                  </w:r>
                </w:p>
                <w:p w14:paraId="3206D628" w14:textId="77777777" w:rsidR="003A19D6" w:rsidRDefault="003A19D6">
                  <w:pPr>
                    <w:pStyle w:val="ImageCaption"/>
                    <w:spacing w:before="200"/>
                  </w:pPr>
                </w:p>
              </w:tc>
            </w:tr>
          </w:tbl>
          <w:p w14:paraId="3B65206A" w14:textId="77777777" w:rsidR="003A19D6" w:rsidRDefault="003A19D6"/>
        </w:tc>
      </w:tr>
    </w:tbl>
    <w:p w14:paraId="64B1E5E8" w14:textId="77777777" w:rsidR="003A19D6" w:rsidRDefault="0045015C">
      <w:pPr>
        <w:pStyle w:val="BodyText"/>
      </w:pPr>
      <w:r>
        <w:t xml:space="preserve">A histogram divides the x-axis into equally spaced bins and then uses the height of a bar to display the number of observations that fall in each bin. In the graph above, the tallest bar shows that 39 observations have a </w:t>
      </w:r>
      <w:r>
        <w:rPr>
          <w:rStyle w:val="VerbatimChar"/>
        </w:rPr>
        <w:t>body_mass_g</w:t>
      </w:r>
      <w:r>
        <w:t xml:space="preserve"> value between 3,500 and</w:t>
      </w:r>
      <w:r>
        <w:t xml:space="preserve"> 3,700 grams, which are the left and right edges of the bar.</w:t>
      </w:r>
    </w:p>
    <w:p w14:paraId="17CDD9D6" w14:textId="77777777" w:rsidR="003A19D6" w:rsidRDefault="0045015C">
      <w:pPr>
        <w:pStyle w:val="SourceCode"/>
      </w:pPr>
      <w:r>
        <w:rPr>
          <w:rStyle w:val="NormalTok"/>
        </w:rPr>
        <w:t xml:space="preserve">penguins </w:t>
      </w:r>
      <w:r>
        <w:rPr>
          <w:rStyle w:val="SpecialCharTok"/>
        </w:rPr>
        <w:t>|&gt;</w:t>
      </w:r>
      <w:r>
        <w:br/>
      </w:r>
      <w:r>
        <w:rPr>
          <w:rStyle w:val="NormalTok"/>
        </w:rPr>
        <w:t xml:space="preserve">  </w:t>
      </w:r>
      <w:r>
        <w:rPr>
          <w:rStyle w:val="FunctionTok"/>
        </w:rPr>
        <w:t>count</w:t>
      </w:r>
      <w:r>
        <w:rPr>
          <w:rStyle w:val="NormalTok"/>
        </w:rPr>
        <w:t>(</w:t>
      </w:r>
      <w:r>
        <w:rPr>
          <w:rStyle w:val="FunctionTok"/>
        </w:rPr>
        <w:t>cut_width</w:t>
      </w:r>
      <w:r>
        <w:rPr>
          <w:rStyle w:val="NormalTok"/>
        </w:rPr>
        <w:t xml:space="preserve">(body_mass_g, </w:t>
      </w:r>
      <w:r>
        <w:rPr>
          <w:rStyle w:val="DecValTok"/>
        </w:rPr>
        <w:t>200</w:t>
      </w:r>
      <w:r>
        <w:rPr>
          <w:rStyle w:val="NormalTok"/>
        </w:rPr>
        <w:t>))</w:t>
      </w:r>
      <w:r>
        <w:br/>
      </w:r>
      <w:r>
        <w:rPr>
          <w:rStyle w:val="CommentTok"/>
        </w:rPr>
        <w:t>#&gt; # A tibble: 19 × 2</w:t>
      </w:r>
      <w:r>
        <w:br/>
      </w:r>
      <w:r>
        <w:rPr>
          <w:rStyle w:val="CommentTok"/>
        </w:rPr>
        <w:t>#&gt;   `cut_width(body_mass_g, 200)`     n</w:t>
      </w:r>
      <w:r>
        <w:br/>
      </w:r>
      <w:r>
        <w:rPr>
          <w:rStyle w:val="CommentTok"/>
        </w:rPr>
        <w:t>#&gt;   &lt;fct&gt;                         &lt;int&gt;</w:t>
      </w:r>
      <w:r>
        <w:br/>
      </w:r>
      <w:r>
        <w:rPr>
          <w:rStyle w:val="CommentTok"/>
        </w:rPr>
        <w:t>#&gt; 1 [2.7e+03,2.9e+03]                 7</w:t>
      </w:r>
      <w:r>
        <w:br/>
      </w:r>
      <w:r>
        <w:rPr>
          <w:rStyle w:val="CommentTok"/>
        </w:rPr>
        <w:t>#</w:t>
      </w:r>
      <w:r>
        <w:rPr>
          <w:rStyle w:val="CommentTok"/>
        </w:rPr>
        <w:t>&gt; 2 (2.9e+03,3.1e+03]                10</w:t>
      </w:r>
      <w:r>
        <w:br/>
      </w:r>
      <w:r>
        <w:rPr>
          <w:rStyle w:val="CommentTok"/>
        </w:rPr>
        <w:t>#&gt; 3 (3.1e+03,3.3e+03]                23</w:t>
      </w:r>
      <w:r>
        <w:br/>
      </w:r>
      <w:r>
        <w:rPr>
          <w:rStyle w:val="CommentTok"/>
        </w:rPr>
        <w:t>#&gt; 4 (3.3e+03,3.5e+03]                38</w:t>
      </w:r>
      <w:r>
        <w:br/>
      </w:r>
      <w:r>
        <w:rPr>
          <w:rStyle w:val="CommentTok"/>
        </w:rPr>
        <w:t>#&gt; 5 (3.5e+03,3.7e+03]                39</w:t>
      </w:r>
      <w:r>
        <w:br/>
      </w:r>
      <w:r>
        <w:rPr>
          <w:rStyle w:val="CommentTok"/>
        </w:rPr>
        <w:t>#&gt; 6 (3.7e+03,3.9e+03]                37</w:t>
      </w:r>
      <w:r>
        <w:br/>
      </w:r>
      <w:r>
        <w:rPr>
          <w:rStyle w:val="CommentTok"/>
        </w:rPr>
        <w:t>#&gt; # … with 13 more rows</w:t>
      </w:r>
    </w:p>
    <w:p w14:paraId="4F2AB770" w14:textId="77777777" w:rsidR="003A19D6" w:rsidRDefault="0045015C">
      <w:pPr>
        <w:pStyle w:val="FirstParagraph"/>
      </w:pPr>
      <w:r>
        <w:t>You can set the width of th</w:t>
      </w:r>
      <w:r>
        <w:t xml:space="preserve">e intervals in a histogram with the binwidth argument, which is measured in the units of the </w:t>
      </w:r>
      <w:r>
        <w:rPr>
          <w:rStyle w:val="VerbatimChar"/>
        </w:rPr>
        <w:t>x</w:t>
      </w:r>
      <w:r>
        <w:t xml:space="preserve"> variable. You should always explore a variety of binwidths when working with histograms, as different binwidths can reveal different patterns. In the plots below</w:t>
      </w:r>
      <w:r>
        <w:t xml:space="preserve"> a binwidth of 20 is too narrow, resulting in too many bars, making it difficult to determine the shape of the distribution. Similarly, a binwidth of 2,000 is too high, resulting in all data being binned into only three bars, and also making it difficult t</w:t>
      </w:r>
      <w:r>
        <w:t>o determine the shape of the distribution.</w:t>
      </w:r>
    </w:p>
    <w:p w14:paraId="34CC3594"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DecValTok"/>
        </w:rPr>
        <w:t>20</w:t>
      </w:r>
      <w:r>
        <w:rPr>
          <w:rStyle w:val="NormalTok"/>
        </w:rPr>
        <w:t>)</w:t>
      </w:r>
      <w:r>
        <w:br/>
      </w: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DecValTok"/>
        </w:rPr>
        <w:t>200</w:t>
      </w:r>
      <w:r>
        <w:rPr>
          <w:rStyle w:val="NormalTok"/>
        </w:rPr>
        <w:t>)</w:t>
      </w:r>
      <w:r>
        <w:br/>
      </w:r>
      <w:r>
        <w:rPr>
          <w:rStyle w:val="FunctionTok"/>
        </w:rPr>
        <w:lastRenderedPageBreak/>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SpecialCharTok"/>
        </w:rPr>
        <w:t>+</w:t>
      </w:r>
      <w:r>
        <w:br/>
      </w:r>
      <w:r>
        <w:rPr>
          <w:rStyle w:val="NormalTok"/>
        </w:rPr>
        <w:t xml:space="preserve">  </w:t>
      </w:r>
      <w:r>
        <w:rPr>
          <w:rStyle w:val="FunctionTok"/>
        </w:rPr>
        <w:t>geom_histogram</w:t>
      </w:r>
      <w:r>
        <w:rPr>
          <w:rStyle w:val="NormalTok"/>
        </w:rPr>
        <w:t>(</w:t>
      </w:r>
      <w:r>
        <w:rPr>
          <w:rStyle w:val="AttributeTok"/>
        </w:rPr>
        <w:t>binwidth</w:t>
      </w:r>
      <w:r>
        <w:rPr>
          <w:rStyle w:val="AttributeTok"/>
        </w:rPr>
        <w:t xml:space="preserve"> =</w:t>
      </w:r>
      <w:r>
        <w:rPr>
          <w:rStyle w:val="NormalTok"/>
        </w:rPr>
        <w:t xml:space="preserve"> </w:t>
      </w:r>
      <w:r>
        <w:rPr>
          <w:rStyle w:val="DecValTok"/>
        </w:rPr>
        <w:t>2000</w:t>
      </w:r>
      <w:r>
        <w:rPr>
          <w:rStyle w:val="NormalTok"/>
        </w:rPr>
        <w:t>)</w:t>
      </w:r>
    </w:p>
    <w:tbl>
      <w:tblPr>
        <w:tblStyle w:val="Table"/>
        <w:tblW w:w="4995" w:type="pct"/>
        <w:tblLook w:val="0000" w:firstRow="0" w:lastRow="0" w:firstColumn="0" w:lastColumn="0" w:noHBand="0" w:noVBand="0"/>
      </w:tblPr>
      <w:tblGrid>
        <w:gridCol w:w="3345"/>
        <w:gridCol w:w="3345"/>
        <w:gridCol w:w="3345"/>
      </w:tblGrid>
      <w:tr w:rsidR="003A19D6" w14:paraId="56BD4E53" w14:textId="77777777">
        <w:tc>
          <w:tcPr>
            <w:tcW w:w="0" w:type="auto"/>
          </w:tcPr>
          <w:tbl>
            <w:tblPr>
              <w:tblStyle w:val="Table"/>
              <w:tblW w:w="5000" w:type="pct"/>
              <w:tblLook w:val="0000" w:firstRow="0" w:lastRow="0" w:firstColumn="0" w:lastColumn="0" w:noHBand="0" w:noVBand="0"/>
            </w:tblPr>
            <w:tblGrid>
              <w:gridCol w:w="3129"/>
            </w:tblGrid>
            <w:tr w:rsidR="003A19D6" w14:paraId="2230D854" w14:textId="77777777">
              <w:tc>
                <w:tcPr>
                  <w:tcW w:w="0" w:type="auto"/>
                </w:tcPr>
                <w:p w14:paraId="19304C34" w14:textId="77777777" w:rsidR="003A19D6" w:rsidRDefault="0045015C">
                  <w:pPr>
                    <w:jc w:val="center"/>
                  </w:pPr>
                  <w:r>
                    <w:rPr>
                      <w:noProof/>
                    </w:rPr>
                    <w:drawing>
                      <wp:inline distT="0" distB="0" distL="0" distR="0" wp14:anchorId="13A135BB" wp14:editId="2A971516">
                        <wp:extent cx="1975104" cy="1316736"/>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data-visualize_files/figure-docx/unnamed-chunk-28-1.png"/>
                                <pic:cNvPicPr>
                                  <a:picLocks noChangeAspect="1" noChangeArrowheads="1"/>
                                </pic:cNvPicPr>
                              </pic:nvPicPr>
                              <pic:blipFill>
                                <a:blip r:embed="rId50"/>
                                <a:stretch>
                                  <a:fillRect/>
                                </a:stretch>
                              </pic:blipFill>
                              <pic:spPr bwMode="auto">
                                <a:xfrm>
                                  <a:off x="0" y="0"/>
                                  <a:ext cx="1975104" cy="1316736"/>
                                </a:xfrm>
                                <a:prstGeom prst="rect">
                                  <a:avLst/>
                                </a:prstGeom>
                                <a:noFill/>
                                <a:ln w="9525">
                                  <a:noFill/>
                                  <a:headEnd/>
                                  <a:tailEnd/>
                                </a:ln>
                              </pic:spPr>
                            </pic:pic>
                          </a:graphicData>
                        </a:graphic>
                      </wp:inline>
                    </w:drawing>
                  </w:r>
                </w:p>
                <w:p w14:paraId="6CE82DC5" w14:textId="77777777" w:rsidR="003A19D6" w:rsidRDefault="003A19D6">
                  <w:pPr>
                    <w:pStyle w:val="ImageCaption"/>
                    <w:spacing w:before="200"/>
                  </w:pPr>
                </w:p>
              </w:tc>
            </w:tr>
          </w:tbl>
          <w:p w14:paraId="46E7C86F" w14:textId="77777777" w:rsidR="003A19D6" w:rsidRDefault="003A19D6"/>
        </w:tc>
        <w:tc>
          <w:tcPr>
            <w:tcW w:w="0" w:type="auto"/>
          </w:tcPr>
          <w:tbl>
            <w:tblPr>
              <w:tblStyle w:val="Table"/>
              <w:tblW w:w="5000" w:type="pct"/>
              <w:tblLook w:val="0000" w:firstRow="0" w:lastRow="0" w:firstColumn="0" w:lastColumn="0" w:noHBand="0" w:noVBand="0"/>
            </w:tblPr>
            <w:tblGrid>
              <w:gridCol w:w="3129"/>
            </w:tblGrid>
            <w:tr w:rsidR="003A19D6" w14:paraId="303F6700" w14:textId="77777777">
              <w:tc>
                <w:tcPr>
                  <w:tcW w:w="0" w:type="auto"/>
                </w:tcPr>
                <w:p w14:paraId="450133D3" w14:textId="77777777" w:rsidR="003A19D6" w:rsidRDefault="0045015C">
                  <w:pPr>
                    <w:jc w:val="center"/>
                  </w:pPr>
                  <w:r>
                    <w:rPr>
                      <w:noProof/>
                    </w:rPr>
                    <w:drawing>
                      <wp:inline distT="0" distB="0" distL="0" distR="0" wp14:anchorId="0110B1C8" wp14:editId="7880EF63">
                        <wp:extent cx="1975104" cy="1316736"/>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data-visualize_files/figure-docx/unnamed-chunk-28-2.png"/>
                                <pic:cNvPicPr>
                                  <a:picLocks noChangeAspect="1" noChangeArrowheads="1"/>
                                </pic:cNvPicPr>
                              </pic:nvPicPr>
                              <pic:blipFill>
                                <a:blip r:embed="rId48"/>
                                <a:stretch>
                                  <a:fillRect/>
                                </a:stretch>
                              </pic:blipFill>
                              <pic:spPr bwMode="auto">
                                <a:xfrm>
                                  <a:off x="0" y="0"/>
                                  <a:ext cx="1975104" cy="1316736"/>
                                </a:xfrm>
                                <a:prstGeom prst="rect">
                                  <a:avLst/>
                                </a:prstGeom>
                                <a:noFill/>
                                <a:ln w="9525">
                                  <a:noFill/>
                                  <a:headEnd/>
                                  <a:tailEnd/>
                                </a:ln>
                              </pic:spPr>
                            </pic:pic>
                          </a:graphicData>
                        </a:graphic>
                      </wp:inline>
                    </w:drawing>
                  </w:r>
                </w:p>
                <w:p w14:paraId="5A2DF5E6" w14:textId="77777777" w:rsidR="003A19D6" w:rsidRDefault="003A19D6">
                  <w:pPr>
                    <w:pStyle w:val="ImageCaption"/>
                    <w:spacing w:before="200"/>
                  </w:pPr>
                </w:p>
              </w:tc>
            </w:tr>
          </w:tbl>
          <w:p w14:paraId="0B5F3ACD" w14:textId="77777777" w:rsidR="003A19D6" w:rsidRDefault="003A19D6"/>
        </w:tc>
        <w:tc>
          <w:tcPr>
            <w:tcW w:w="0" w:type="auto"/>
          </w:tcPr>
          <w:tbl>
            <w:tblPr>
              <w:tblStyle w:val="Table"/>
              <w:tblW w:w="5000" w:type="pct"/>
              <w:tblLook w:val="0000" w:firstRow="0" w:lastRow="0" w:firstColumn="0" w:lastColumn="0" w:noHBand="0" w:noVBand="0"/>
            </w:tblPr>
            <w:tblGrid>
              <w:gridCol w:w="3129"/>
            </w:tblGrid>
            <w:tr w:rsidR="003A19D6" w14:paraId="141490A2" w14:textId="77777777">
              <w:tc>
                <w:tcPr>
                  <w:tcW w:w="0" w:type="auto"/>
                </w:tcPr>
                <w:p w14:paraId="5F5F8F1B" w14:textId="77777777" w:rsidR="003A19D6" w:rsidRDefault="0045015C">
                  <w:pPr>
                    <w:jc w:val="center"/>
                  </w:pPr>
                  <w:r>
                    <w:rPr>
                      <w:noProof/>
                    </w:rPr>
                    <w:drawing>
                      <wp:inline distT="0" distB="0" distL="0" distR="0" wp14:anchorId="056CAFD7" wp14:editId="35A28853">
                        <wp:extent cx="1975104" cy="1316736"/>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data-visualize_files/figure-docx/unnamed-chunk-28-3.png"/>
                                <pic:cNvPicPr>
                                  <a:picLocks noChangeAspect="1" noChangeArrowheads="1"/>
                                </pic:cNvPicPr>
                              </pic:nvPicPr>
                              <pic:blipFill>
                                <a:blip r:embed="rId51"/>
                                <a:stretch>
                                  <a:fillRect/>
                                </a:stretch>
                              </pic:blipFill>
                              <pic:spPr bwMode="auto">
                                <a:xfrm>
                                  <a:off x="0" y="0"/>
                                  <a:ext cx="1975104" cy="1316736"/>
                                </a:xfrm>
                                <a:prstGeom prst="rect">
                                  <a:avLst/>
                                </a:prstGeom>
                                <a:noFill/>
                                <a:ln w="9525">
                                  <a:noFill/>
                                  <a:headEnd/>
                                  <a:tailEnd/>
                                </a:ln>
                              </pic:spPr>
                            </pic:pic>
                          </a:graphicData>
                        </a:graphic>
                      </wp:inline>
                    </w:drawing>
                  </w:r>
                </w:p>
                <w:p w14:paraId="7001E755" w14:textId="77777777" w:rsidR="003A19D6" w:rsidRDefault="003A19D6">
                  <w:pPr>
                    <w:pStyle w:val="ImageCaption"/>
                    <w:spacing w:before="200"/>
                  </w:pPr>
                </w:p>
              </w:tc>
            </w:tr>
          </w:tbl>
          <w:p w14:paraId="73FD47ED" w14:textId="77777777" w:rsidR="003A19D6" w:rsidRDefault="003A19D6"/>
        </w:tc>
      </w:tr>
    </w:tbl>
    <w:p w14:paraId="3772B07A" w14:textId="77777777" w:rsidR="003A19D6" w:rsidRDefault="0045015C">
      <w:pPr>
        <w:pStyle w:val="Heading3"/>
      </w:pPr>
      <w:bookmarkStart w:id="33" w:name="exercises-1"/>
      <w:bookmarkEnd w:id="32"/>
      <w:r>
        <w:t>2.4.3 Exercises</w:t>
      </w:r>
    </w:p>
    <w:p w14:paraId="45E9087E" w14:textId="77777777" w:rsidR="003A19D6" w:rsidRDefault="0045015C">
      <w:pPr>
        <w:numPr>
          <w:ilvl w:val="0"/>
          <w:numId w:val="8"/>
        </w:numPr>
      </w:pPr>
      <w:r>
        <w:t xml:space="preserve">Make a bar plot of </w:t>
      </w:r>
      <w:r>
        <w:rPr>
          <w:rStyle w:val="VerbatimChar"/>
        </w:rPr>
        <w:t>species</w:t>
      </w:r>
      <w:r>
        <w:t xml:space="preserve"> of </w:t>
      </w:r>
      <w:r>
        <w:rPr>
          <w:rStyle w:val="VerbatimChar"/>
        </w:rPr>
        <w:t>penguins</w:t>
      </w:r>
      <w:r>
        <w:t xml:space="preserve">, where you assign </w:t>
      </w:r>
      <w:r>
        <w:rPr>
          <w:rStyle w:val="VerbatimChar"/>
        </w:rPr>
        <w:t>species</w:t>
      </w:r>
      <w:r>
        <w:t xml:space="preserve"> to the </w:t>
      </w:r>
      <w:r>
        <w:rPr>
          <w:rStyle w:val="VerbatimChar"/>
        </w:rPr>
        <w:t>y</w:t>
      </w:r>
      <w:r>
        <w:t xml:space="preserve"> aesthetic. How is this plot different?</w:t>
      </w:r>
    </w:p>
    <w:p w14:paraId="17F7B141" w14:textId="77777777" w:rsidR="003A19D6" w:rsidRDefault="0045015C">
      <w:pPr>
        <w:numPr>
          <w:ilvl w:val="0"/>
          <w:numId w:val="8"/>
        </w:numPr>
      </w:pPr>
      <w:r>
        <w:t xml:space="preserve">How are the following two plots different? Which aesthetic, </w:t>
      </w:r>
      <w:r>
        <w:rPr>
          <w:rStyle w:val="VerbatimChar"/>
        </w:rPr>
        <w:t>color</w:t>
      </w:r>
      <w:r>
        <w:t xml:space="preserve"> or </w:t>
      </w:r>
      <w:r>
        <w:rPr>
          <w:rStyle w:val="VerbatimChar"/>
        </w:rPr>
        <w:t>fill</w:t>
      </w:r>
      <w:r>
        <w:t>, is more useful for changing the color of bars?</w:t>
      </w:r>
    </w:p>
    <w:p w14:paraId="1457B82C" w14:textId="77777777" w:rsidR="003A19D6" w:rsidRDefault="0045015C">
      <w:pPr>
        <w:pStyle w:val="SourceCode"/>
        <w:numPr>
          <w:ilvl w:val="0"/>
          <w:numId w:val="1"/>
        </w:numPr>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species)) </w:t>
      </w:r>
      <w:r>
        <w:rPr>
          <w:rStyle w:val="SpecialCharTok"/>
        </w:rPr>
        <w:t>+</w:t>
      </w:r>
      <w:r>
        <w:br/>
      </w:r>
      <w:r>
        <w:rPr>
          <w:rStyle w:val="NormalTok"/>
        </w:rPr>
        <w:t xml:space="preserve">  </w:t>
      </w:r>
      <w:r>
        <w:rPr>
          <w:rStyle w:val="FunctionTok"/>
        </w:rPr>
        <w:t>geom_bar</w:t>
      </w:r>
      <w:r>
        <w:rPr>
          <w:rStyle w:val="NormalTok"/>
        </w:rPr>
        <w:t>(</w:t>
      </w:r>
      <w:r>
        <w:rPr>
          <w:rStyle w:val="AttributeTok"/>
        </w:rPr>
        <w:t>color =</w:t>
      </w:r>
      <w:r>
        <w:rPr>
          <w:rStyle w:val="NormalTok"/>
        </w:rPr>
        <w:t xml:space="preserve"> </w:t>
      </w:r>
      <w:r>
        <w:rPr>
          <w:rStyle w:val="StringTok"/>
        </w:rPr>
        <w:t>"red"</w:t>
      </w:r>
      <w:r>
        <w:rPr>
          <w:rStyle w:val="NormalTok"/>
        </w:rPr>
        <w:t>)</w:t>
      </w:r>
      <w:r>
        <w:br/>
      </w:r>
      <w:r>
        <w:br/>
      </w: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species)) </w:t>
      </w:r>
      <w:r>
        <w:rPr>
          <w:rStyle w:val="SpecialCharTok"/>
        </w:rPr>
        <w:t>+</w:t>
      </w:r>
      <w:r>
        <w:br/>
      </w:r>
      <w:r>
        <w:rPr>
          <w:rStyle w:val="NormalTok"/>
        </w:rPr>
        <w:t xml:space="preserve">  </w:t>
      </w:r>
      <w:r>
        <w:rPr>
          <w:rStyle w:val="FunctionTok"/>
        </w:rPr>
        <w:t>geom_bar</w:t>
      </w:r>
      <w:r>
        <w:rPr>
          <w:rStyle w:val="NormalTok"/>
        </w:rPr>
        <w:t>(</w:t>
      </w:r>
      <w:r>
        <w:rPr>
          <w:rStyle w:val="AttributeTok"/>
        </w:rPr>
        <w:t>fill =</w:t>
      </w:r>
      <w:r>
        <w:rPr>
          <w:rStyle w:val="NormalTok"/>
        </w:rPr>
        <w:t xml:space="preserve"> </w:t>
      </w:r>
      <w:r>
        <w:rPr>
          <w:rStyle w:val="StringTok"/>
        </w:rPr>
        <w:t>"red"</w:t>
      </w:r>
      <w:r>
        <w:rPr>
          <w:rStyle w:val="NormalTok"/>
        </w:rPr>
        <w:t>)</w:t>
      </w:r>
    </w:p>
    <w:p w14:paraId="0441343F" w14:textId="77777777" w:rsidR="003A19D6" w:rsidRDefault="0045015C">
      <w:pPr>
        <w:numPr>
          <w:ilvl w:val="0"/>
          <w:numId w:val="8"/>
        </w:numPr>
      </w:pPr>
      <w:r>
        <w:t>What doe</w:t>
      </w:r>
      <w:r>
        <w:t xml:space="preserve">s the </w:t>
      </w:r>
      <w:r>
        <w:rPr>
          <w:rStyle w:val="VerbatimChar"/>
        </w:rPr>
        <w:t>bins</w:t>
      </w:r>
      <w:r>
        <w:t xml:space="preserve"> argument in </w:t>
      </w:r>
      <w:r>
        <w:rPr>
          <w:rStyle w:val="VerbatimChar"/>
        </w:rPr>
        <w:t>geom_histogram()</w:t>
      </w:r>
      <w:r>
        <w:t xml:space="preserve"> do?</w:t>
      </w:r>
    </w:p>
    <w:p w14:paraId="547E1A92" w14:textId="77777777" w:rsidR="003A19D6" w:rsidRDefault="0045015C">
      <w:pPr>
        <w:numPr>
          <w:ilvl w:val="0"/>
          <w:numId w:val="8"/>
        </w:numPr>
      </w:pPr>
      <w:r>
        <w:t xml:space="preserve">Make a histogram of the </w:t>
      </w:r>
      <w:r>
        <w:rPr>
          <w:rStyle w:val="VerbatimChar"/>
        </w:rPr>
        <w:t>carat</w:t>
      </w:r>
      <w:r>
        <w:t xml:space="preserve"> variable in the </w:t>
      </w:r>
      <w:r>
        <w:rPr>
          <w:rStyle w:val="VerbatimChar"/>
        </w:rPr>
        <w:t>diamonds</w:t>
      </w:r>
      <w:r>
        <w:t xml:space="preserve"> dataset. Experiment with different binwidths. What binwidth reveals the most interesting patterns?</w:t>
      </w:r>
    </w:p>
    <w:p w14:paraId="04CE2A09" w14:textId="77777777" w:rsidR="003A19D6" w:rsidRDefault="0045015C">
      <w:pPr>
        <w:pStyle w:val="Heading2"/>
      </w:pPr>
      <w:bookmarkStart w:id="34" w:name="visualizing-relationships"/>
      <w:bookmarkEnd w:id="30"/>
      <w:bookmarkEnd w:id="33"/>
      <w:r>
        <w:t>2.5 Visualizing relationships</w:t>
      </w:r>
    </w:p>
    <w:p w14:paraId="742F4A52" w14:textId="77777777" w:rsidR="003A19D6" w:rsidRDefault="0045015C">
      <w:pPr>
        <w:pStyle w:val="FirstParagraph"/>
      </w:pPr>
      <w:r>
        <w:t>To visualize a relationship we need to have at least two variables mapped to aesthetics of a plot. In the following sections y</w:t>
      </w:r>
      <w:r>
        <w:t>ou will learn about commonly used plots for visualizing relationships between two or more variables and the geoms used for creating them.</w:t>
      </w:r>
    </w:p>
    <w:p w14:paraId="55432EB0" w14:textId="77777777" w:rsidR="003A19D6" w:rsidRDefault="0045015C">
      <w:pPr>
        <w:pStyle w:val="Heading3"/>
      </w:pPr>
      <w:bookmarkStart w:id="35" w:name="a-numerical-and-a-categorical-variable"/>
      <w:r>
        <w:t>2.5.1 A numerical and a categorical variable</w:t>
      </w:r>
    </w:p>
    <w:p w14:paraId="0D62FC5E" w14:textId="77777777" w:rsidR="003A19D6" w:rsidRDefault="0045015C">
      <w:pPr>
        <w:pStyle w:val="FirstParagraph"/>
      </w:pPr>
      <w:r>
        <w:t>To visualize the relationship between a numerical and a categorical varia</w:t>
      </w:r>
      <w:r>
        <w:t xml:space="preserve">ble we can use side-by-side box plots. A </w:t>
      </w:r>
      <w:r>
        <w:rPr>
          <w:b/>
          <w:bCs/>
        </w:rPr>
        <w:t>boxplot</w:t>
      </w:r>
      <w:r>
        <w:t xml:space="preserve"> is a type of visual shorthand for a distribution of values that is popular among statisticians. As shown in </w:t>
      </w:r>
      <w:hyperlink w:anchor="fig-eda-boxplot">
        <w:r>
          <w:rPr>
            <w:rStyle w:val="Hyperlink"/>
          </w:rPr>
          <w:t>Figure 2.1</w:t>
        </w:r>
      </w:hyperlink>
      <w:r>
        <w:t xml:space="preserve">, each </w:t>
      </w:r>
      <w:r>
        <w:t>boxplot consists of:</w:t>
      </w:r>
    </w:p>
    <w:p w14:paraId="2978613D" w14:textId="77777777" w:rsidR="003A19D6" w:rsidRDefault="0045015C">
      <w:pPr>
        <w:numPr>
          <w:ilvl w:val="0"/>
          <w:numId w:val="9"/>
        </w:numPr>
      </w:pPr>
      <w:r>
        <w:t>A box that stretches from the 25th percentile of the distribution to the 75th percentile, a distance known as the interquartile range (IQR). In the middle of the box is a line that displays the median, i.e. 50th percentile, of the dist</w:t>
      </w:r>
      <w:r>
        <w:t>ribution. These three lines give you a sense of the spread of the distribution and whether or not the distribution is symmetric about the median or skewed to one side.</w:t>
      </w:r>
    </w:p>
    <w:p w14:paraId="0A3738C1" w14:textId="77777777" w:rsidR="003A19D6" w:rsidRDefault="0045015C">
      <w:pPr>
        <w:numPr>
          <w:ilvl w:val="0"/>
          <w:numId w:val="9"/>
        </w:numPr>
      </w:pPr>
      <w:r>
        <w:t>Visual points that display observations that fall more than 1.5 times the IQR from eithe</w:t>
      </w:r>
      <w:r>
        <w:t>r edge of the box. These outlying points are unusual so are plotted individually.</w:t>
      </w:r>
    </w:p>
    <w:p w14:paraId="0389048E" w14:textId="77777777" w:rsidR="003A19D6" w:rsidRDefault="0045015C">
      <w:pPr>
        <w:numPr>
          <w:ilvl w:val="0"/>
          <w:numId w:val="9"/>
        </w:numPr>
      </w:pPr>
      <w:r>
        <w:t>A line (or whisker) that extends from each end of the box and goes to the farthest non-outlier point in the distribution.</w:t>
      </w:r>
    </w:p>
    <w:tbl>
      <w:tblPr>
        <w:tblStyle w:val="Table"/>
        <w:tblW w:w="5000" w:type="pct"/>
        <w:tblLook w:val="0000" w:firstRow="0" w:lastRow="0" w:firstColumn="0" w:lastColumn="0" w:noHBand="0" w:noVBand="0"/>
      </w:tblPr>
      <w:tblGrid>
        <w:gridCol w:w="10035"/>
      </w:tblGrid>
      <w:tr w:rsidR="003A19D6" w14:paraId="494F3CA1" w14:textId="77777777">
        <w:tc>
          <w:tcPr>
            <w:tcW w:w="0" w:type="auto"/>
          </w:tcPr>
          <w:p w14:paraId="3A807728" w14:textId="77777777" w:rsidR="003A19D6" w:rsidRDefault="0045015C">
            <w:pPr>
              <w:pStyle w:val="Figure"/>
              <w:jc w:val="center"/>
            </w:pPr>
            <w:bookmarkStart w:id="36" w:name="fig-eda-boxplot"/>
            <w:r>
              <w:rPr>
                <w:noProof/>
              </w:rPr>
              <w:lastRenderedPageBreak/>
              <w:drawing>
                <wp:inline distT="0" distB="0" distL="0" distR="0" wp14:anchorId="37549AFD" wp14:editId="43CAB6A6">
                  <wp:extent cx="5334000" cy="2958331"/>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mages/EDA-boxplot.png"/>
                          <pic:cNvPicPr>
                            <a:picLocks noChangeAspect="1" noChangeArrowheads="1"/>
                          </pic:cNvPicPr>
                        </pic:nvPicPr>
                        <pic:blipFill>
                          <a:blip r:embed="rId52"/>
                          <a:stretch>
                            <a:fillRect/>
                          </a:stretch>
                        </pic:blipFill>
                        <pic:spPr bwMode="auto">
                          <a:xfrm>
                            <a:off x="0" y="0"/>
                            <a:ext cx="5334000" cy="2958331"/>
                          </a:xfrm>
                          <a:prstGeom prst="rect">
                            <a:avLst/>
                          </a:prstGeom>
                          <a:noFill/>
                          <a:ln w="9525">
                            <a:noFill/>
                            <a:headEnd/>
                            <a:tailEnd/>
                          </a:ln>
                        </pic:spPr>
                      </pic:pic>
                    </a:graphicData>
                  </a:graphic>
                </wp:inline>
              </w:drawing>
            </w:r>
          </w:p>
          <w:p w14:paraId="6D67FC84" w14:textId="77777777" w:rsidR="003A19D6" w:rsidRDefault="0045015C">
            <w:pPr>
              <w:pStyle w:val="ImageCaption"/>
              <w:spacing w:before="200"/>
            </w:pPr>
            <w:r>
              <w:t>Figure 2.1: Diagram depicting how a boxplot is cre</w:t>
            </w:r>
            <w:r>
              <w:t>ated.</w:t>
            </w:r>
          </w:p>
        </w:tc>
        <w:bookmarkEnd w:id="36"/>
      </w:tr>
    </w:tbl>
    <w:p w14:paraId="7FD5BCE2" w14:textId="77777777" w:rsidR="003A19D6" w:rsidRDefault="0045015C">
      <w:pPr>
        <w:pStyle w:val="BodyText"/>
      </w:pPr>
      <w:r>
        <w:t xml:space="preserve">Let’s take a look at the distribution of body mass by species using </w:t>
      </w:r>
      <w:r>
        <w:rPr>
          <w:rStyle w:val="VerbatimChar"/>
        </w:rPr>
        <w:t>geom_boxplot()</w:t>
      </w:r>
      <w:r>
        <w:t>:</w:t>
      </w:r>
    </w:p>
    <w:p w14:paraId="45BC267C"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species, </w:t>
      </w:r>
      <w:r>
        <w:rPr>
          <w:rStyle w:val="AttributeTok"/>
        </w:rPr>
        <w:t>y =</w:t>
      </w:r>
      <w:r>
        <w:rPr>
          <w:rStyle w:val="NormalTok"/>
        </w:rPr>
        <w:t xml:space="preserve"> body_mass_g))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11FD04C9" w14:textId="77777777">
        <w:tc>
          <w:tcPr>
            <w:tcW w:w="0" w:type="auto"/>
          </w:tcPr>
          <w:p w14:paraId="5E1D2A9A" w14:textId="77777777" w:rsidR="003A19D6" w:rsidRDefault="0045015C">
            <w:pPr>
              <w:jc w:val="center"/>
            </w:pPr>
            <w:r>
              <w:rPr>
                <w:noProof/>
              </w:rPr>
              <w:drawing>
                <wp:inline distT="0" distB="0" distL="0" distR="0" wp14:anchorId="52CDD6DE" wp14:editId="3DB8F750">
                  <wp:extent cx="5334000" cy="3556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data-visualize_files/figure-docx/unnamed-chunk-31-1.png"/>
                          <pic:cNvPicPr>
                            <a:picLocks noChangeAspect="1" noChangeArrowheads="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14:paraId="1FF841B2" w14:textId="77777777" w:rsidR="003A19D6" w:rsidRDefault="003A19D6">
            <w:pPr>
              <w:pStyle w:val="ImageCaption"/>
              <w:spacing w:before="200"/>
            </w:pPr>
          </w:p>
        </w:tc>
      </w:tr>
    </w:tbl>
    <w:p w14:paraId="32AD528F" w14:textId="77777777" w:rsidR="003A19D6" w:rsidRDefault="0045015C">
      <w:pPr>
        <w:pStyle w:val="BodyText"/>
      </w:pPr>
      <w:r>
        <w:t xml:space="preserve">Alternatively, we can make frequency polygons with </w:t>
      </w:r>
      <w:r>
        <w:rPr>
          <w:rStyle w:val="VerbatimChar"/>
        </w:rPr>
        <w:t>geom_freqpoly()</w:t>
      </w:r>
      <w:r>
        <w:t xml:space="preserve">. </w:t>
      </w:r>
      <w:r>
        <w:rPr>
          <w:rStyle w:val="VerbatimChar"/>
        </w:rPr>
        <w:t>geom_freqpoly()</w:t>
      </w:r>
      <w:r>
        <w:t xml:space="preserve"> perfor</w:t>
      </w:r>
      <w:r>
        <w:t xml:space="preserve">ms the same calculation as </w:t>
      </w:r>
      <w:r>
        <w:rPr>
          <w:rStyle w:val="VerbatimChar"/>
        </w:rPr>
        <w:t>geom_histogram()</w:t>
      </w:r>
      <w:r>
        <w:t xml:space="preserve">, but instead of displaying the counts with bars, it uses lines instead. It’s much easier to understand overlapping lines than bars of </w:t>
      </w:r>
      <w:r>
        <w:rPr>
          <w:rStyle w:val="VerbatimChar"/>
        </w:rPr>
        <w:t>geom_histogram()</w:t>
      </w:r>
      <w:r>
        <w:t xml:space="preserve">. There are a few challenges with this type of plot, which we </w:t>
      </w:r>
      <w:r>
        <w:t xml:space="preserve">will come back to in </w:t>
      </w:r>
      <w:hyperlink w:anchor="sec-cat-num">
        <w:r>
          <w:rPr>
            <w:rStyle w:val="Hyperlink"/>
          </w:rPr>
          <w:t>Section 12.5.1</w:t>
        </w:r>
      </w:hyperlink>
      <w:r>
        <w:t xml:space="preserve"> on exploring the covariation between a categorical and a numerical variable.</w:t>
      </w:r>
    </w:p>
    <w:p w14:paraId="3E4512FD"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AttributeTok"/>
        </w:rPr>
        <w:t>color =</w:t>
      </w:r>
      <w:r>
        <w:rPr>
          <w:rStyle w:val="NormalTok"/>
        </w:rPr>
        <w:t xml:space="preserve"> species)) </w:t>
      </w:r>
      <w:r>
        <w:rPr>
          <w:rStyle w:val="SpecialCharTok"/>
        </w:rPr>
        <w:t>+</w:t>
      </w:r>
      <w:r>
        <w:br/>
      </w:r>
      <w:r>
        <w:rPr>
          <w:rStyle w:val="NormalTok"/>
        </w:rPr>
        <w:t xml:space="preserve">  </w:t>
      </w:r>
      <w:r>
        <w:rPr>
          <w:rStyle w:val="FunctionTok"/>
        </w:rPr>
        <w:t>geom_freqpoly</w:t>
      </w:r>
      <w:r>
        <w:rPr>
          <w:rStyle w:val="NormalTok"/>
        </w:rPr>
        <w:t>(</w:t>
      </w:r>
      <w:r>
        <w:rPr>
          <w:rStyle w:val="AttributeTok"/>
        </w:rPr>
        <w:t>b</w:t>
      </w:r>
      <w:r>
        <w:rPr>
          <w:rStyle w:val="AttributeTok"/>
        </w:rPr>
        <w:t>inwidth =</w:t>
      </w:r>
      <w:r>
        <w:rPr>
          <w:rStyle w:val="NormalTok"/>
        </w:rPr>
        <w:t xml:space="preserve"> </w:t>
      </w:r>
      <w:r>
        <w:rPr>
          <w:rStyle w:val="DecValTok"/>
        </w:rPr>
        <w:t>200</w:t>
      </w:r>
      <w:r>
        <w:rPr>
          <w:rStyle w:val="NormalTok"/>
        </w:rPr>
        <w:t xml:space="preserve">, </w:t>
      </w:r>
      <w:r>
        <w:rPr>
          <w:rStyle w:val="AttributeTok"/>
        </w:rPr>
        <w:t>linewidth =</w:t>
      </w:r>
      <w:r>
        <w:rPr>
          <w:rStyle w:val="NormalTok"/>
        </w:rPr>
        <w:t xml:space="preserve"> </w:t>
      </w:r>
      <w:r>
        <w:rPr>
          <w:rStyle w:val="FloatTok"/>
        </w:rPr>
        <w:t>0.75</w:t>
      </w:r>
      <w:r>
        <w:rPr>
          <w:rStyle w:val="NormalTok"/>
        </w:rPr>
        <w:t>)</w:t>
      </w:r>
    </w:p>
    <w:tbl>
      <w:tblPr>
        <w:tblStyle w:val="Table"/>
        <w:tblW w:w="5000" w:type="pct"/>
        <w:tblLook w:val="0000" w:firstRow="0" w:lastRow="0" w:firstColumn="0" w:lastColumn="0" w:noHBand="0" w:noVBand="0"/>
      </w:tblPr>
      <w:tblGrid>
        <w:gridCol w:w="10035"/>
      </w:tblGrid>
      <w:tr w:rsidR="003A19D6" w14:paraId="59AF67DD" w14:textId="77777777">
        <w:tc>
          <w:tcPr>
            <w:tcW w:w="0" w:type="auto"/>
          </w:tcPr>
          <w:p w14:paraId="7AF641FB" w14:textId="77777777" w:rsidR="003A19D6" w:rsidRDefault="0045015C">
            <w:pPr>
              <w:jc w:val="center"/>
            </w:pPr>
            <w:r>
              <w:rPr>
                <w:noProof/>
              </w:rPr>
              <w:lastRenderedPageBreak/>
              <w:drawing>
                <wp:inline distT="0" distB="0" distL="0" distR="0" wp14:anchorId="7BF48AC8" wp14:editId="6F7D08E0">
                  <wp:extent cx="5334000" cy="35560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data-visualize_files/figure-docx/unnamed-chunk-32-1.png"/>
                          <pic:cNvPicPr>
                            <a:picLocks noChangeAspect="1" noChangeArrowheads="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14:paraId="544E44BA" w14:textId="77777777" w:rsidR="003A19D6" w:rsidRDefault="003A19D6">
            <w:pPr>
              <w:pStyle w:val="ImageCaption"/>
              <w:spacing w:before="200"/>
            </w:pPr>
          </w:p>
        </w:tc>
      </w:tr>
    </w:tbl>
    <w:p w14:paraId="39307063" w14:textId="77777777" w:rsidR="003A19D6" w:rsidRDefault="0045015C">
      <w:pPr>
        <w:pStyle w:val="BodyText"/>
      </w:pPr>
      <w:r>
        <w:t xml:space="preserve">We’ve also customized the thickness of the lines using the </w:t>
      </w:r>
      <w:r>
        <w:rPr>
          <w:rStyle w:val="VerbatimChar"/>
        </w:rPr>
        <w:t>linewidth</w:t>
      </w:r>
      <w:r>
        <w:t xml:space="preserve"> argument in order to make them stand out a bit more against the background.</w:t>
      </w:r>
    </w:p>
    <w:p w14:paraId="12545D69" w14:textId="77777777" w:rsidR="003A19D6" w:rsidRDefault="0045015C">
      <w:pPr>
        <w:pStyle w:val="BodyText"/>
      </w:pPr>
      <w:r>
        <w:t xml:space="preserve">We can also use overlaid density plots, with </w:t>
      </w:r>
      <w:r>
        <w:rPr>
          <w:rStyle w:val="VerbatimChar"/>
        </w:rPr>
        <w:t>species</w:t>
      </w:r>
      <w:r>
        <w:t xml:space="preserve"> mapped to both </w:t>
      </w:r>
      <w:r>
        <w:rPr>
          <w:rStyle w:val="VerbatimChar"/>
        </w:rPr>
        <w:t>color</w:t>
      </w:r>
      <w:r>
        <w:t xml:space="preserve"> and </w:t>
      </w:r>
      <w:r>
        <w:rPr>
          <w:rStyle w:val="VerbatimChar"/>
        </w:rPr>
        <w:t>fill</w:t>
      </w:r>
      <w:r>
        <w:t xml:space="preserve"> aesthetics and using the </w:t>
      </w:r>
      <w:r>
        <w:rPr>
          <w:rStyle w:val="VerbatimChar"/>
        </w:rPr>
        <w:t>alpha</w:t>
      </w:r>
      <w:r>
        <w:t xml:space="preserve"> aesthetic to add transparency to the filled density curves. This aesthetic takes values between 0 (completely transparent) and 1 (completely opaque). In the following plot it’s </w:t>
      </w:r>
      <w:r>
        <w:rPr>
          <w:i/>
          <w:iCs/>
        </w:rPr>
        <w:t>set</w:t>
      </w:r>
      <w:r>
        <w:t xml:space="preserve"> to 0.5.</w:t>
      </w:r>
    </w:p>
    <w:p w14:paraId="499037A5"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body_mass_g, </w:t>
      </w:r>
      <w:r>
        <w:rPr>
          <w:rStyle w:val="AttributeTok"/>
        </w:rPr>
        <w:t>color =</w:t>
      </w:r>
      <w:r>
        <w:rPr>
          <w:rStyle w:val="NormalTok"/>
        </w:rPr>
        <w:t xml:space="preserve"> species, </w:t>
      </w:r>
      <w:r>
        <w:rPr>
          <w:rStyle w:val="AttributeTok"/>
        </w:rPr>
        <w:t>fill =</w:t>
      </w:r>
      <w:r>
        <w:rPr>
          <w:rStyle w:val="NormalTok"/>
        </w:rPr>
        <w:t xml:space="preserve"> spec</w:t>
      </w:r>
      <w:r>
        <w:rPr>
          <w:rStyle w:val="NormalTok"/>
        </w:rPr>
        <w:t xml:space="preserve">ies)) </w:t>
      </w:r>
      <w:r>
        <w:rPr>
          <w:rStyle w:val="SpecialCharTok"/>
        </w:rPr>
        <w:t>+</w:t>
      </w:r>
      <w:r>
        <w:br/>
      </w:r>
      <w:r>
        <w:rPr>
          <w:rStyle w:val="NormalTok"/>
        </w:rPr>
        <w:t xml:space="preserve">  </w:t>
      </w:r>
      <w:r>
        <w:rPr>
          <w:rStyle w:val="FunctionTok"/>
        </w:rPr>
        <w:t>geom_density</w:t>
      </w:r>
      <w:r>
        <w:rPr>
          <w:rStyle w:val="NormalTok"/>
        </w:rPr>
        <w:t>(</w:t>
      </w:r>
      <w:r>
        <w:rPr>
          <w:rStyle w:val="AttributeTok"/>
        </w:rPr>
        <w:t>alpha =</w:t>
      </w:r>
      <w:r>
        <w:rPr>
          <w:rStyle w:val="NormalTok"/>
        </w:rPr>
        <w:t xml:space="preserve"> </w:t>
      </w:r>
      <w:r>
        <w:rPr>
          <w:rStyle w:val="FloatTok"/>
        </w:rPr>
        <w:t>0.5</w:t>
      </w:r>
      <w:r>
        <w:rPr>
          <w:rStyle w:val="NormalTok"/>
        </w:rPr>
        <w:t>)</w:t>
      </w:r>
    </w:p>
    <w:tbl>
      <w:tblPr>
        <w:tblStyle w:val="Table"/>
        <w:tblW w:w="5000" w:type="pct"/>
        <w:tblLook w:val="0000" w:firstRow="0" w:lastRow="0" w:firstColumn="0" w:lastColumn="0" w:noHBand="0" w:noVBand="0"/>
      </w:tblPr>
      <w:tblGrid>
        <w:gridCol w:w="10035"/>
      </w:tblGrid>
      <w:tr w:rsidR="003A19D6" w14:paraId="66677C11" w14:textId="77777777">
        <w:tc>
          <w:tcPr>
            <w:tcW w:w="0" w:type="auto"/>
          </w:tcPr>
          <w:p w14:paraId="3CB39F1E" w14:textId="77777777" w:rsidR="003A19D6" w:rsidRDefault="0045015C">
            <w:pPr>
              <w:jc w:val="center"/>
            </w:pPr>
            <w:r>
              <w:rPr>
                <w:noProof/>
              </w:rPr>
              <w:drawing>
                <wp:inline distT="0" distB="0" distL="0" distR="0" wp14:anchorId="2ACA5AB5" wp14:editId="3006A9CC">
                  <wp:extent cx="5334000" cy="3556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data-visualize_files/figure-docx/unnamed-chunk-33-1.png"/>
                          <pic:cNvPicPr>
                            <a:picLocks noChangeAspect="1" noChangeArrowheads="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14:paraId="51EC0422" w14:textId="77777777" w:rsidR="003A19D6" w:rsidRDefault="003A19D6">
            <w:pPr>
              <w:pStyle w:val="ImageCaption"/>
              <w:spacing w:before="200"/>
            </w:pPr>
          </w:p>
        </w:tc>
      </w:tr>
    </w:tbl>
    <w:p w14:paraId="2B0F91B6" w14:textId="77777777" w:rsidR="003A19D6" w:rsidRDefault="0045015C">
      <w:pPr>
        <w:pStyle w:val="BodyText"/>
      </w:pPr>
      <w:r>
        <w:lastRenderedPageBreak/>
        <w:t>Note the terminology we have used here:</w:t>
      </w:r>
    </w:p>
    <w:p w14:paraId="0F55BE6C" w14:textId="77777777" w:rsidR="003A19D6" w:rsidRDefault="0045015C">
      <w:pPr>
        <w:pStyle w:val="Compact"/>
        <w:numPr>
          <w:ilvl w:val="0"/>
          <w:numId w:val="10"/>
        </w:numPr>
      </w:pPr>
      <w:r>
        <w:t xml:space="preserve">We </w:t>
      </w:r>
      <w:r>
        <w:rPr>
          <w:i/>
          <w:iCs/>
        </w:rPr>
        <w:t>map</w:t>
      </w:r>
      <w:r>
        <w:t xml:space="preserve"> variables to aesthetics if we want the visual attribute represented by that aesthetic to vary based on the values of that variable.</w:t>
      </w:r>
    </w:p>
    <w:p w14:paraId="6776FDC3" w14:textId="77777777" w:rsidR="003A19D6" w:rsidRDefault="0045015C">
      <w:pPr>
        <w:pStyle w:val="Compact"/>
        <w:numPr>
          <w:ilvl w:val="0"/>
          <w:numId w:val="10"/>
        </w:numPr>
      </w:pPr>
      <w:r>
        <w:t xml:space="preserve">Otherwise, we </w:t>
      </w:r>
      <w:r>
        <w:rPr>
          <w:i/>
          <w:iCs/>
        </w:rPr>
        <w:t>set</w:t>
      </w:r>
      <w:r>
        <w:t xml:space="preserve"> the value of an aes</w:t>
      </w:r>
      <w:r>
        <w:t>thetic.</w:t>
      </w:r>
    </w:p>
    <w:p w14:paraId="5AF21B72" w14:textId="77777777" w:rsidR="003A19D6" w:rsidRDefault="0045015C">
      <w:pPr>
        <w:pStyle w:val="Heading3"/>
      </w:pPr>
      <w:bookmarkStart w:id="37" w:name="two-categorical-variables"/>
      <w:bookmarkEnd w:id="35"/>
      <w:r>
        <w:t>2.5.2 Two categorical variables</w:t>
      </w:r>
    </w:p>
    <w:p w14:paraId="1513DD0D" w14:textId="77777777" w:rsidR="003A19D6" w:rsidRDefault="0045015C">
      <w:pPr>
        <w:pStyle w:val="FirstParagraph"/>
      </w:pPr>
      <w:r>
        <w:t xml:space="preserve">We can use segmented bar plots to visualize the distribution between two categorical variables. In creating this bar chart, we map the variable we want to divide the data into first to the </w:t>
      </w:r>
      <w:r>
        <w:rPr>
          <w:rStyle w:val="VerbatimChar"/>
        </w:rPr>
        <w:t>x</w:t>
      </w:r>
      <w:r>
        <w:t xml:space="preserve"> aesthetic and the variabl</w:t>
      </w:r>
      <w:r>
        <w:t xml:space="preserve">e we then further want to divide each group into to the </w:t>
      </w:r>
      <w:r>
        <w:rPr>
          <w:rStyle w:val="VerbatimChar"/>
        </w:rPr>
        <w:t>fill</w:t>
      </w:r>
      <w:r>
        <w:t xml:space="preserve"> aesthetic.</w:t>
      </w:r>
    </w:p>
    <w:p w14:paraId="36140022" w14:textId="77777777" w:rsidR="003A19D6" w:rsidRDefault="0045015C">
      <w:pPr>
        <w:pStyle w:val="BodyText"/>
      </w:pPr>
      <w:r>
        <w:t xml:space="preserve">Below are two segmented bar plots, both displaying the relationship between </w:t>
      </w:r>
      <w:r>
        <w:rPr>
          <w:rStyle w:val="VerbatimChar"/>
        </w:rPr>
        <w:t>island</w:t>
      </w:r>
      <w:r>
        <w:t xml:space="preserve"> and </w:t>
      </w:r>
      <w:r>
        <w:rPr>
          <w:rStyle w:val="VerbatimChar"/>
        </w:rPr>
        <w:t>species</w:t>
      </w:r>
      <w:r>
        <w:t xml:space="preserve">, or specifically, visualizing the distribution of </w:t>
      </w:r>
      <w:r>
        <w:rPr>
          <w:rStyle w:val="VerbatimChar"/>
        </w:rPr>
        <w:t>species</w:t>
      </w:r>
      <w:r>
        <w:t xml:space="preserve"> within each island. The plot on</w:t>
      </w:r>
      <w:r>
        <w:t xml:space="preserve"> the left shows the frequencies of each species of penguins on each island and the plot on the right shows the relative frequencies (proportions) of each species within each island (despite the incorrectly labeled y-axis that says “count”). The relative fr</w:t>
      </w:r>
      <w:r>
        <w:t xml:space="preserve">equency plot, created by setting </w:t>
      </w:r>
      <w:r>
        <w:rPr>
          <w:rStyle w:val="VerbatimChar"/>
        </w:rPr>
        <w:t>position = "fill"</w:t>
      </w:r>
      <w:r>
        <w:t xml:space="preserve"> in the geom is more useful for comparing species distributions across islands since it’s not affected by the unequal numbers of penguins across the islands. Based on the plot on the left, we can see that G</w:t>
      </w:r>
      <w:r>
        <w:t>entoo penguins all live on Biscoe island and make up roughly 75% of the penguins on that island, Chinstrap all live on Dream island and make up roughly 50% of the penguins on that island, and Adelie live on all three islands and make up all of the penguins</w:t>
      </w:r>
      <w:r>
        <w:t xml:space="preserve"> on Torgersen.</w:t>
      </w:r>
    </w:p>
    <w:p w14:paraId="3855EBF9"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island, </w:t>
      </w:r>
      <w:r>
        <w:rPr>
          <w:rStyle w:val="AttributeTok"/>
        </w:rPr>
        <w:t>fill =</w:t>
      </w:r>
      <w:r>
        <w:rPr>
          <w:rStyle w:val="NormalTok"/>
        </w:rPr>
        <w:t xml:space="preserve"> species)) </w:t>
      </w:r>
      <w:r>
        <w:rPr>
          <w:rStyle w:val="SpecialCharTok"/>
        </w:rPr>
        <w:t>+</w:t>
      </w:r>
      <w:r>
        <w:br/>
      </w:r>
      <w:r>
        <w:rPr>
          <w:rStyle w:val="NormalTok"/>
        </w:rPr>
        <w:t xml:space="preserve">  </w:t>
      </w:r>
      <w:r>
        <w:rPr>
          <w:rStyle w:val="FunctionTok"/>
        </w:rPr>
        <w:t>geom_bar</w:t>
      </w:r>
      <w:r>
        <w:rPr>
          <w:rStyle w:val="NormalTok"/>
        </w:rPr>
        <w:t>()</w:t>
      </w:r>
      <w:r>
        <w:br/>
      </w: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island, </w:t>
      </w:r>
      <w:r>
        <w:rPr>
          <w:rStyle w:val="AttributeTok"/>
        </w:rPr>
        <w:t>fill =</w:t>
      </w:r>
      <w:r>
        <w:rPr>
          <w:rStyle w:val="NormalTok"/>
        </w:rPr>
        <w:t xml:space="preserve"> species)) </w:t>
      </w:r>
      <w:r>
        <w:rPr>
          <w:rStyle w:val="SpecialCharTok"/>
        </w:rPr>
        <w:t>+</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"fill"</w:t>
      </w:r>
      <w:r>
        <w:rPr>
          <w:rStyle w:val="NormalTok"/>
        </w:rPr>
        <w:t>)</w:t>
      </w:r>
    </w:p>
    <w:tbl>
      <w:tblPr>
        <w:tblStyle w:val="Table"/>
        <w:tblW w:w="5000" w:type="pct"/>
        <w:tblLook w:val="0000" w:firstRow="0" w:lastRow="0" w:firstColumn="0" w:lastColumn="0" w:noHBand="0" w:noVBand="0"/>
      </w:tblPr>
      <w:tblGrid>
        <w:gridCol w:w="10035"/>
      </w:tblGrid>
      <w:tr w:rsidR="003A19D6" w14:paraId="6DB63DBA" w14:textId="77777777">
        <w:tc>
          <w:tcPr>
            <w:tcW w:w="0" w:type="auto"/>
          </w:tcPr>
          <w:p w14:paraId="534A7E35" w14:textId="77777777" w:rsidR="003A19D6" w:rsidRDefault="0045015C">
            <w:pPr>
              <w:jc w:val="center"/>
            </w:pPr>
            <w:r>
              <w:rPr>
                <w:noProof/>
              </w:rPr>
              <w:drawing>
                <wp:inline distT="0" distB="0" distL="0" distR="0" wp14:anchorId="0AACBAFF" wp14:editId="1F8E91D8">
                  <wp:extent cx="5334000" cy="35560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data-visualize_files/figure-docx/unnamed-chunk-34-1.png"/>
                          <pic:cNvPicPr>
                            <a:picLocks noChangeAspect="1" noChangeArrowheads="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p>
          <w:p w14:paraId="6BD88D6B" w14:textId="77777777" w:rsidR="003A19D6" w:rsidRDefault="003A19D6">
            <w:pPr>
              <w:pStyle w:val="ImageCaption"/>
              <w:spacing w:before="200"/>
            </w:pPr>
          </w:p>
        </w:tc>
      </w:tr>
      <w:tr w:rsidR="003A19D6" w14:paraId="67037BF8" w14:textId="77777777">
        <w:tc>
          <w:tcPr>
            <w:tcW w:w="0" w:type="auto"/>
          </w:tcPr>
          <w:p w14:paraId="036AEC27" w14:textId="77777777" w:rsidR="003A19D6" w:rsidRDefault="0045015C">
            <w:pPr>
              <w:jc w:val="center"/>
            </w:pPr>
            <w:r>
              <w:rPr>
                <w:noProof/>
              </w:rPr>
              <w:lastRenderedPageBreak/>
              <w:drawing>
                <wp:inline distT="0" distB="0" distL="0" distR="0" wp14:anchorId="3B7DD0B4" wp14:editId="64BC5CEF">
                  <wp:extent cx="5334000" cy="3556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data-visualize_files/figure-docx/unnamed-chunk-34-2.png"/>
                          <pic:cNvPicPr>
                            <a:picLocks noChangeAspect="1" noChangeArrowheads="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14:paraId="37F25714" w14:textId="77777777" w:rsidR="003A19D6" w:rsidRDefault="003A19D6">
            <w:pPr>
              <w:pStyle w:val="ImageCaption"/>
              <w:spacing w:before="200"/>
            </w:pPr>
          </w:p>
        </w:tc>
      </w:tr>
    </w:tbl>
    <w:p w14:paraId="0BB7D3E8" w14:textId="77777777" w:rsidR="003A19D6" w:rsidRDefault="0045015C">
      <w:pPr>
        <w:pStyle w:val="Heading3"/>
      </w:pPr>
      <w:bookmarkStart w:id="38" w:name="two-numerical-variables"/>
      <w:bookmarkEnd w:id="37"/>
      <w:r>
        <w:t>2.5.3 Two numerical variables</w:t>
      </w:r>
    </w:p>
    <w:p w14:paraId="26491398" w14:textId="77777777" w:rsidR="003A19D6" w:rsidRDefault="0045015C">
      <w:pPr>
        <w:pStyle w:val="FirstParagraph"/>
      </w:pPr>
      <w:r>
        <w:t xml:space="preserve">So far you’ve learned about scatterplots (created with </w:t>
      </w:r>
      <w:r>
        <w:rPr>
          <w:rStyle w:val="VerbatimChar"/>
        </w:rPr>
        <w:t>geom_point()</w:t>
      </w:r>
      <w:r>
        <w:t xml:space="preserve">) and smooth curves (created with </w:t>
      </w:r>
      <w:r>
        <w:rPr>
          <w:rStyle w:val="VerbatimChar"/>
        </w:rPr>
        <w:t>geom_smooth()</w:t>
      </w:r>
      <w:r>
        <w:t xml:space="preserve">) for visualizing the relationship between two numerical variables. A scatterplot is probably the most commonly used plot for visualizing the </w:t>
      </w:r>
      <w:r>
        <w:t>relationship between two variables.</w:t>
      </w:r>
    </w:p>
    <w:p w14:paraId="5C817D6B"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5B091F2D" w14:textId="77777777">
        <w:tc>
          <w:tcPr>
            <w:tcW w:w="0" w:type="auto"/>
          </w:tcPr>
          <w:p w14:paraId="6EB54B7C" w14:textId="77777777" w:rsidR="003A19D6" w:rsidRDefault="0045015C">
            <w:pPr>
              <w:jc w:val="center"/>
            </w:pPr>
            <w:r>
              <w:rPr>
                <w:noProof/>
              </w:rPr>
              <w:drawing>
                <wp:inline distT="0" distB="0" distL="0" distR="0" wp14:anchorId="29462AF8" wp14:editId="03EB4663">
                  <wp:extent cx="5334000" cy="3556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data-visualize_files/figure-docx/unnamed-chunk-35-1.png"/>
                          <pic:cNvPicPr>
                            <a:picLocks noChangeAspect="1" noChangeArrowheads="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14:paraId="3C1DB72D" w14:textId="77777777" w:rsidR="003A19D6" w:rsidRDefault="003A19D6">
            <w:pPr>
              <w:pStyle w:val="ImageCaption"/>
              <w:spacing w:before="200"/>
            </w:pPr>
          </w:p>
        </w:tc>
      </w:tr>
    </w:tbl>
    <w:p w14:paraId="07FDD56C" w14:textId="77777777" w:rsidR="003A19D6" w:rsidRDefault="0045015C">
      <w:pPr>
        <w:pStyle w:val="Heading3"/>
      </w:pPr>
      <w:bookmarkStart w:id="39" w:name="three-or-more-variables"/>
      <w:bookmarkEnd w:id="38"/>
      <w:r>
        <w:lastRenderedPageBreak/>
        <w:t>2.5.4 Three or more variables</w:t>
      </w:r>
    </w:p>
    <w:p w14:paraId="2FF13C12" w14:textId="77777777" w:rsidR="003A19D6" w:rsidRDefault="0045015C">
      <w:pPr>
        <w:pStyle w:val="FirstParagraph"/>
      </w:pPr>
      <w:r>
        <w:t>One way to add additional variables to a plot is by mapping them to an aesthetic. For example, in the follo</w:t>
      </w:r>
      <w:r>
        <w:t>wing scatterplot the colors of points represent species and the shapes of points represent islands.</w:t>
      </w:r>
    </w:p>
    <w:p w14:paraId="549A3BFB"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species, </w:t>
      </w:r>
      <w:r>
        <w:rPr>
          <w:rStyle w:val="AttributeTok"/>
        </w:rPr>
        <w:t>shape =</w:t>
      </w:r>
      <w:r>
        <w:rPr>
          <w:rStyle w:val="NormalTok"/>
        </w:rPr>
        <w:t xml:space="preserve"> island))</w:t>
      </w:r>
    </w:p>
    <w:tbl>
      <w:tblPr>
        <w:tblStyle w:val="Table"/>
        <w:tblW w:w="5000" w:type="pct"/>
        <w:tblLook w:val="0000" w:firstRow="0" w:lastRow="0" w:firstColumn="0" w:lastColumn="0" w:noHBand="0" w:noVBand="0"/>
      </w:tblPr>
      <w:tblGrid>
        <w:gridCol w:w="10035"/>
      </w:tblGrid>
      <w:tr w:rsidR="003A19D6" w14:paraId="143500A6" w14:textId="77777777">
        <w:tc>
          <w:tcPr>
            <w:tcW w:w="0" w:type="auto"/>
          </w:tcPr>
          <w:p w14:paraId="3BFBE3ED" w14:textId="77777777" w:rsidR="003A19D6" w:rsidRDefault="0045015C">
            <w:pPr>
              <w:jc w:val="center"/>
            </w:pPr>
            <w:r>
              <w:rPr>
                <w:noProof/>
              </w:rPr>
              <w:drawing>
                <wp:inline distT="0" distB="0" distL="0" distR="0" wp14:anchorId="73F7F2B8" wp14:editId="0A2763E0">
                  <wp:extent cx="5334000" cy="35560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data-visualize_files/figure-docx/unnamed-chunk-36-1.png"/>
                          <pic:cNvPicPr>
                            <a:picLocks noChangeAspect="1" noChangeArrowheads="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14:paraId="4963C979" w14:textId="77777777" w:rsidR="003A19D6" w:rsidRDefault="003A19D6">
            <w:pPr>
              <w:pStyle w:val="ImageCaption"/>
              <w:spacing w:before="200"/>
            </w:pPr>
          </w:p>
        </w:tc>
      </w:tr>
    </w:tbl>
    <w:p w14:paraId="5066A40A" w14:textId="77777777" w:rsidR="003A19D6" w:rsidRDefault="0045015C">
      <w:pPr>
        <w:pStyle w:val="BodyText"/>
      </w:pPr>
      <w:r>
        <w:t>However adding too many aesthetic map</w:t>
      </w:r>
      <w:r>
        <w:t xml:space="preserve">pings to a plot makes it cluttered and difficult to make sense of. Another way, which is particularly useful for categorical variables, is to split your plot into </w:t>
      </w:r>
      <w:r>
        <w:rPr>
          <w:b/>
          <w:bCs/>
        </w:rPr>
        <w:t>facets</w:t>
      </w:r>
      <w:r>
        <w:t>, subplots that each display one subset of the data.</w:t>
      </w:r>
    </w:p>
    <w:p w14:paraId="0CAFF545" w14:textId="77777777" w:rsidR="003A19D6" w:rsidRDefault="0045015C">
      <w:pPr>
        <w:pStyle w:val="BodyText"/>
      </w:pPr>
      <w:r>
        <w:t>To facet your plot by a single var</w:t>
      </w:r>
      <w:r>
        <w:t xml:space="preserve">iable, use </w:t>
      </w:r>
      <w:r>
        <w:rPr>
          <w:rStyle w:val="VerbatimChar"/>
        </w:rPr>
        <w:t>facet_wrap()</w:t>
      </w:r>
      <w:r>
        <w:t xml:space="preserve">. The first argument of </w:t>
      </w:r>
      <w:r>
        <w:rPr>
          <w:rStyle w:val="VerbatimChar"/>
        </w:rPr>
        <w:t>facet_wrap()</w:t>
      </w:r>
      <w:r>
        <w:t xml:space="preserve"> is a formula</w:t>
      </w:r>
      <w:r>
        <w:rPr>
          <w:rStyle w:val="FootnoteReference"/>
        </w:rPr>
        <w:footnoteReference w:id="3"/>
      </w:r>
      <w:r>
        <w:t xml:space="preserve">, which you create with </w:t>
      </w:r>
      <w:r>
        <w:rPr>
          <w:rStyle w:val="VerbatimChar"/>
        </w:rPr>
        <w:t>~</w:t>
      </w:r>
      <w:r>
        <w:t xml:space="preserve"> followed by a variable name. The variable that you pass to </w:t>
      </w:r>
      <w:r>
        <w:rPr>
          <w:rStyle w:val="VerbatimChar"/>
        </w:rPr>
        <w:t>facet_wrap()</w:t>
      </w:r>
      <w:r>
        <w:t xml:space="preserve"> should be categorical.</w:t>
      </w:r>
    </w:p>
    <w:p w14:paraId="5560FF2E"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flipper_length_mm, </w:t>
      </w:r>
      <w:r>
        <w:rPr>
          <w:rStyle w:val="AttributeTok"/>
        </w:rPr>
        <w:t>y =</w:t>
      </w:r>
      <w:r>
        <w:rPr>
          <w:rStyle w:val="NormalTok"/>
        </w:rPr>
        <w:t xml:space="preserve"> body_mass_g))</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species, </w:t>
      </w:r>
      <w:r>
        <w:rPr>
          <w:rStyle w:val="AttributeTok"/>
        </w:rPr>
        <w:t>shape =</w:t>
      </w:r>
      <w:r>
        <w:rPr>
          <w:rStyle w:val="NormalTok"/>
        </w:rPr>
        <w:t xml:space="preserve"> species))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island)</w:t>
      </w:r>
    </w:p>
    <w:tbl>
      <w:tblPr>
        <w:tblStyle w:val="Table"/>
        <w:tblW w:w="5000" w:type="pct"/>
        <w:tblLook w:val="0000" w:firstRow="0" w:lastRow="0" w:firstColumn="0" w:lastColumn="0" w:noHBand="0" w:noVBand="0"/>
      </w:tblPr>
      <w:tblGrid>
        <w:gridCol w:w="10035"/>
      </w:tblGrid>
      <w:tr w:rsidR="003A19D6" w14:paraId="39785BDC" w14:textId="77777777">
        <w:tc>
          <w:tcPr>
            <w:tcW w:w="0" w:type="auto"/>
          </w:tcPr>
          <w:p w14:paraId="052A5A83" w14:textId="77777777" w:rsidR="003A19D6" w:rsidRDefault="0045015C">
            <w:pPr>
              <w:jc w:val="center"/>
            </w:pPr>
            <w:r>
              <w:rPr>
                <w:noProof/>
              </w:rPr>
              <w:lastRenderedPageBreak/>
              <w:drawing>
                <wp:inline distT="0" distB="0" distL="0" distR="0" wp14:anchorId="242F3290" wp14:editId="41B37BE7">
                  <wp:extent cx="5334000" cy="1757164"/>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data-visualize_files/figure-docx/unnamed-chunk-37-1.png"/>
                          <pic:cNvPicPr>
                            <a:picLocks noChangeAspect="1" noChangeArrowheads="1"/>
                          </pic:cNvPicPr>
                        </pic:nvPicPr>
                        <pic:blipFill>
                          <a:blip r:embed="rId59"/>
                          <a:stretch>
                            <a:fillRect/>
                          </a:stretch>
                        </pic:blipFill>
                        <pic:spPr bwMode="auto">
                          <a:xfrm>
                            <a:off x="0" y="0"/>
                            <a:ext cx="5334000" cy="1757164"/>
                          </a:xfrm>
                          <a:prstGeom prst="rect">
                            <a:avLst/>
                          </a:prstGeom>
                          <a:noFill/>
                          <a:ln w="9525">
                            <a:noFill/>
                            <a:headEnd/>
                            <a:tailEnd/>
                          </a:ln>
                        </pic:spPr>
                      </pic:pic>
                    </a:graphicData>
                  </a:graphic>
                </wp:inline>
              </w:drawing>
            </w:r>
          </w:p>
          <w:p w14:paraId="44DEFC0D" w14:textId="77777777" w:rsidR="003A19D6" w:rsidRDefault="003A19D6">
            <w:pPr>
              <w:pStyle w:val="ImageCaption"/>
              <w:spacing w:before="200"/>
            </w:pPr>
          </w:p>
        </w:tc>
      </w:tr>
    </w:tbl>
    <w:p w14:paraId="5968D84B" w14:textId="77777777" w:rsidR="003A19D6" w:rsidRDefault="0045015C">
      <w:pPr>
        <w:pStyle w:val="BodyText"/>
      </w:pPr>
      <w:r>
        <w:t xml:space="preserve">You will learn about many other geoms for visualizing distributions of variables and relationships between them in </w:t>
      </w:r>
      <w:hyperlink w:anchor="sec-layers">
        <w:r>
          <w:rPr>
            <w:rStyle w:val="Hyperlink"/>
          </w:rPr>
          <w:t>Chapter 11</w:t>
        </w:r>
      </w:hyperlink>
      <w:r>
        <w:t>.</w:t>
      </w:r>
    </w:p>
    <w:p w14:paraId="263E9921" w14:textId="77777777" w:rsidR="003A19D6" w:rsidRDefault="0045015C">
      <w:pPr>
        <w:pStyle w:val="Heading3"/>
      </w:pPr>
      <w:bookmarkStart w:id="40" w:name="exercises-2"/>
      <w:bookmarkEnd w:id="39"/>
      <w:r>
        <w:t>2.5.5 Exercises</w:t>
      </w:r>
    </w:p>
    <w:p w14:paraId="4A853F56" w14:textId="77777777" w:rsidR="003A19D6" w:rsidRDefault="0045015C">
      <w:pPr>
        <w:numPr>
          <w:ilvl w:val="0"/>
          <w:numId w:val="11"/>
        </w:numPr>
      </w:pPr>
      <w:r>
        <w:t xml:space="preserve">Which variables in </w:t>
      </w:r>
      <w:r>
        <w:rPr>
          <w:rStyle w:val="VerbatimChar"/>
        </w:rPr>
        <w:t>mpg</w:t>
      </w:r>
      <w:r>
        <w:t xml:space="preserve"> are categorical? Which variables are continuous? (Hint: type </w:t>
      </w:r>
      <w:r>
        <w:rPr>
          <w:rStyle w:val="VerbatimChar"/>
        </w:rPr>
        <w:t>?mpg</w:t>
      </w:r>
      <w:r>
        <w:t xml:space="preserve"> to read the documentation for the dataset). How can you see this information when you run </w:t>
      </w:r>
      <w:r>
        <w:rPr>
          <w:rStyle w:val="VerbatimChar"/>
        </w:rPr>
        <w:t>mpg</w:t>
      </w:r>
      <w:r>
        <w:t>?</w:t>
      </w:r>
    </w:p>
    <w:p w14:paraId="74DB907E" w14:textId="77777777" w:rsidR="003A19D6" w:rsidRDefault="0045015C">
      <w:pPr>
        <w:numPr>
          <w:ilvl w:val="0"/>
          <w:numId w:val="11"/>
        </w:numPr>
      </w:pPr>
      <w:r>
        <w:t xml:space="preserve">Make a scatterplot of </w:t>
      </w:r>
      <w:r>
        <w:rPr>
          <w:rStyle w:val="VerbatimChar"/>
        </w:rPr>
        <w:t>hwy</w:t>
      </w:r>
      <w:r>
        <w:t xml:space="preserve"> vs. </w:t>
      </w:r>
      <w:r>
        <w:rPr>
          <w:rStyle w:val="VerbatimChar"/>
        </w:rPr>
        <w:t>displ</w:t>
      </w:r>
      <w:r>
        <w:t xml:space="preserve"> using the </w:t>
      </w:r>
      <w:r>
        <w:rPr>
          <w:rStyle w:val="VerbatimChar"/>
        </w:rPr>
        <w:t>mpg</w:t>
      </w:r>
      <w:r>
        <w:t xml:space="preserve"> data frame. Next, map a third, numerical var</w:t>
      </w:r>
      <w:r>
        <w:t xml:space="preserve">iable to </w:t>
      </w:r>
      <w:r>
        <w:rPr>
          <w:rStyle w:val="VerbatimChar"/>
        </w:rPr>
        <w:t>color</w:t>
      </w:r>
      <w:r>
        <w:t xml:space="preserve">, then </w:t>
      </w:r>
      <w:r>
        <w:rPr>
          <w:rStyle w:val="VerbatimChar"/>
        </w:rPr>
        <w:t>size</w:t>
      </w:r>
      <w:r>
        <w:t xml:space="preserve">, then both </w:t>
      </w:r>
      <w:r>
        <w:rPr>
          <w:rStyle w:val="VerbatimChar"/>
        </w:rPr>
        <w:t>color</w:t>
      </w:r>
      <w:r>
        <w:t xml:space="preserve"> and </w:t>
      </w:r>
      <w:r>
        <w:rPr>
          <w:rStyle w:val="VerbatimChar"/>
        </w:rPr>
        <w:t>size</w:t>
      </w:r>
      <w:r>
        <w:t xml:space="preserve">, then </w:t>
      </w:r>
      <w:r>
        <w:rPr>
          <w:rStyle w:val="VerbatimChar"/>
        </w:rPr>
        <w:t>shape</w:t>
      </w:r>
      <w:r>
        <w:t>. How do these aesthetics behave differently for categorical vs. numerical variables?</w:t>
      </w:r>
    </w:p>
    <w:p w14:paraId="26433234" w14:textId="77777777" w:rsidR="003A19D6" w:rsidRDefault="0045015C">
      <w:pPr>
        <w:numPr>
          <w:ilvl w:val="0"/>
          <w:numId w:val="11"/>
        </w:numPr>
      </w:pPr>
      <w:r>
        <w:t xml:space="preserve">In the scatterplot of </w:t>
      </w:r>
      <w:r>
        <w:rPr>
          <w:rStyle w:val="VerbatimChar"/>
        </w:rPr>
        <w:t>hwy</w:t>
      </w:r>
      <w:r>
        <w:t xml:space="preserve"> vs. </w:t>
      </w:r>
      <w:r>
        <w:rPr>
          <w:rStyle w:val="VerbatimChar"/>
        </w:rPr>
        <w:t>displ</w:t>
      </w:r>
      <w:r>
        <w:t xml:space="preserve">, what happens if you map a third variable to </w:t>
      </w:r>
      <w:r>
        <w:rPr>
          <w:rStyle w:val="VerbatimChar"/>
        </w:rPr>
        <w:t>linewidth</w:t>
      </w:r>
      <w:r>
        <w:t>?</w:t>
      </w:r>
    </w:p>
    <w:p w14:paraId="7AE9B540" w14:textId="77777777" w:rsidR="003A19D6" w:rsidRDefault="0045015C">
      <w:pPr>
        <w:numPr>
          <w:ilvl w:val="0"/>
          <w:numId w:val="11"/>
        </w:numPr>
      </w:pPr>
      <w:r>
        <w:t>What happens if</w:t>
      </w:r>
      <w:r>
        <w:t xml:space="preserve"> you map the same variable to multiple aesthetics?</w:t>
      </w:r>
    </w:p>
    <w:p w14:paraId="72DB5993" w14:textId="77777777" w:rsidR="003A19D6" w:rsidRDefault="0045015C">
      <w:pPr>
        <w:numPr>
          <w:ilvl w:val="0"/>
          <w:numId w:val="11"/>
        </w:numPr>
      </w:pPr>
      <w:r>
        <w:t xml:space="preserve">Make a scatterplot of </w:t>
      </w:r>
      <w:r>
        <w:rPr>
          <w:rStyle w:val="VerbatimChar"/>
        </w:rPr>
        <w:t>bill_depth_mm</w:t>
      </w:r>
      <w:r>
        <w:t xml:space="preserve"> vs. </w:t>
      </w:r>
      <w:r>
        <w:rPr>
          <w:rStyle w:val="VerbatimChar"/>
        </w:rPr>
        <w:t>bill_length_mm</w:t>
      </w:r>
      <w:r>
        <w:t xml:space="preserve"> and color the points by </w:t>
      </w:r>
      <w:r>
        <w:rPr>
          <w:rStyle w:val="VerbatimChar"/>
        </w:rPr>
        <w:t>species</w:t>
      </w:r>
      <w:r>
        <w:t>. What does adding coloring by species reveal about the relationship between these two variables?</w:t>
      </w:r>
    </w:p>
    <w:p w14:paraId="64084A05" w14:textId="77777777" w:rsidR="003A19D6" w:rsidRDefault="0045015C">
      <w:pPr>
        <w:numPr>
          <w:ilvl w:val="0"/>
          <w:numId w:val="11"/>
        </w:numPr>
      </w:pPr>
      <w:r>
        <w:t>Why does the followin</w:t>
      </w:r>
      <w:r>
        <w:t>g yield two separate legends? How would you fix it to combine the two legends?</w:t>
      </w:r>
    </w:p>
    <w:p w14:paraId="2D0C9821" w14:textId="77777777" w:rsidR="003A19D6" w:rsidRDefault="0045015C">
      <w:pPr>
        <w:pStyle w:val="SourceCode"/>
        <w:numPr>
          <w:ilvl w:val="0"/>
          <w:numId w:val="1"/>
        </w:numPr>
      </w:pPr>
      <w:r>
        <w:rPr>
          <w:rStyle w:val="FunctionTok"/>
        </w:rPr>
        <w:t>ggplot</w:t>
      </w:r>
      <w:r>
        <w:rPr>
          <w:rStyle w:val="NormalTok"/>
        </w:rPr>
        <w:t>(</w:t>
      </w:r>
      <w:r>
        <w:br/>
      </w:r>
      <w:r>
        <w:rPr>
          <w:rStyle w:val="NormalTok"/>
        </w:rPr>
        <w:t xml:space="preserve">  </w:t>
      </w:r>
      <w:r>
        <w:rPr>
          <w:rStyle w:val="AttributeTok"/>
        </w:rPr>
        <w:t>data =</w:t>
      </w:r>
      <w:r>
        <w:rPr>
          <w:rStyle w:val="NormalTok"/>
        </w:rPr>
        <w:t xml:space="preserve"> penguins,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bill_length_mm, </w:t>
      </w:r>
      <w:r>
        <w:rPr>
          <w:rStyle w:val="AttributeTok"/>
        </w:rPr>
        <w:t>y =</w:t>
      </w:r>
      <w:r>
        <w:rPr>
          <w:rStyle w:val="NormalTok"/>
        </w:rPr>
        <w:t xml:space="preserve"> bill_depth_mm, </w:t>
      </w:r>
      <w:r>
        <w:br/>
      </w:r>
      <w:r>
        <w:rPr>
          <w:rStyle w:val="NormalTok"/>
        </w:rPr>
        <w:t xml:space="preserve">    </w:t>
      </w:r>
      <w:r>
        <w:rPr>
          <w:rStyle w:val="AttributeTok"/>
        </w:rPr>
        <w:t>color =</w:t>
      </w:r>
      <w:r>
        <w:rPr>
          <w:rStyle w:val="NormalTok"/>
        </w:rPr>
        <w:t xml:space="preserve"> species, </w:t>
      </w:r>
      <w:r>
        <w:rPr>
          <w:rStyle w:val="AttributeTok"/>
        </w:rPr>
        <w:t>shape =</w:t>
      </w:r>
      <w:r>
        <w:rPr>
          <w:rStyle w:val="NormalTok"/>
        </w:rPr>
        <w:t xml:space="preserve"> species</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color =</w:t>
      </w:r>
      <w:r>
        <w:rPr>
          <w:rStyle w:val="NormalTok"/>
        </w:rPr>
        <w:t xml:space="preserve"> </w:t>
      </w:r>
      <w:r>
        <w:rPr>
          <w:rStyle w:val="StringTok"/>
        </w:rPr>
        <w:t>"Species"</w:t>
      </w:r>
      <w:r>
        <w:rPr>
          <w:rStyle w:val="NormalTok"/>
        </w:rPr>
        <w:t>)</w:t>
      </w:r>
    </w:p>
    <w:tbl>
      <w:tblPr>
        <w:tblStyle w:val="Table"/>
        <w:tblW w:w="5000" w:type="pct"/>
        <w:tblLook w:val="0000" w:firstRow="0" w:lastRow="0" w:firstColumn="0" w:lastColumn="0" w:noHBand="0" w:noVBand="0"/>
      </w:tblPr>
      <w:tblGrid>
        <w:gridCol w:w="10035"/>
      </w:tblGrid>
      <w:tr w:rsidR="003A19D6" w14:paraId="28C5F2EF" w14:textId="77777777">
        <w:tc>
          <w:tcPr>
            <w:tcW w:w="0" w:type="auto"/>
          </w:tcPr>
          <w:p w14:paraId="5734FC8F" w14:textId="77777777" w:rsidR="003A19D6" w:rsidRDefault="0045015C">
            <w:pPr>
              <w:numPr>
                <w:ilvl w:val="0"/>
                <w:numId w:val="1"/>
              </w:numPr>
              <w:jc w:val="center"/>
            </w:pPr>
            <w:r>
              <w:rPr>
                <w:noProof/>
              </w:rPr>
              <w:lastRenderedPageBreak/>
              <w:drawing>
                <wp:inline distT="0" distB="0" distL="0" distR="0" wp14:anchorId="1DA53299" wp14:editId="6592DDB7">
                  <wp:extent cx="5334000" cy="35560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data-visualize_files/figure-docx/unnamed-chunk-38-1.png"/>
                          <pic:cNvPicPr>
                            <a:picLocks noChangeAspect="1" noChangeArrowheads="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14:paraId="26C9DA3C" w14:textId="77777777" w:rsidR="003A19D6" w:rsidRDefault="003A19D6">
            <w:pPr>
              <w:pStyle w:val="ImageCaption"/>
              <w:numPr>
                <w:ilvl w:val="0"/>
                <w:numId w:val="1"/>
              </w:numPr>
              <w:spacing w:before="200"/>
            </w:pPr>
          </w:p>
        </w:tc>
      </w:tr>
    </w:tbl>
    <w:p w14:paraId="4D058B12" w14:textId="77777777" w:rsidR="003A19D6" w:rsidRDefault="0045015C">
      <w:pPr>
        <w:pStyle w:val="Heading2"/>
      </w:pPr>
      <w:bookmarkStart w:id="41" w:name="sec-ggsave"/>
      <w:bookmarkEnd w:id="34"/>
      <w:bookmarkEnd w:id="40"/>
      <w:r>
        <w:t>2.6 Saving your plots</w:t>
      </w:r>
    </w:p>
    <w:p w14:paraId="68B51FFB" w14:textId="77777777" w:rsidR="003A19D6" w:rsidRDefault="0045015C">
      <w:pPr>
        <w:pStyle w:val="FirstParagraph"/>
      </w:pPr>
      <w:r>
        <w:t xml:space="preserve">Once you’ve made a plot, you might want to get it out of R by saving it as an image that you can use elsewhere. That’s the job of </w:t>
      </w:r>
      <w:r>
        <w:rPr>
          <w:rStyle w:val="VerbatimChar"/>
        </w:rPr>
        <w:t>ggsave()</w:t>
      </w:r>
      <w:r>
        <w:t>, which will save the most recent plot to disk:</w:t>
      </w:r>
    </w:p>
    <w:p w14:paraId="0798D659" w14:textId="77777777" w:rsidR="003A19D6" w:rsidRDefault="0045015C">
      <w:pPr>
        <w:pStyle w:val="SourceCode"/>
      </w:pPr>
      <w:r>
        <w:rPr>
          <w:rStyle w:val="FunctionTok"/>
        </w:rPr>
        <w:t>ggplot</w:t>
      </w:r>
      <w:r>
        <w:rPr>
          <w:rStyle w:val="NormalTok"/>
        </w:rPr>
        <w:t xml:space="preserve">(penguins, </w:t>
      </w:r>
      <w:r>
        <w:rPr>
          <w:rStyle w:val="FunctionTok"/>
        </w:rPr>
        <w:t>aes</w:t>
      </w:r>
      <w:r>
        <w:rPr>
          <w:rStyle w:val="NormalTok"/>
        </w:rPr>
        <w:t>(</w:t>
      </w:r>
      <w:r>
        <w:rPr>
          <w:rStyle w:val="AttributeTok"/>
        </w:rPr>
        <w:t>x =</w:t>
      </w:r>
      <w:r>
        <w:rPr>
          <w:rStyle w:val="NormalTok"/>
        </w:rPr>
        <w:t xml:space="preserve"> flipper_</w:t>
      </w:r>
      <w:r>
        <w:rPr>
          <w:rStyle w:val="NormalTok"/>
        </w:rPr>
        <w:t xml:space="preserve">length_mm, </w:t>
      </w:r>
      <w:r>
        <w:rPr>
          <w:rStyle w:val="AttributeTok"/>
        </w:rPr>
        <w:t>y =</w:t>
      </w:r>
      <w:r>
        <w:rPr>
          <w:rStyle w:val="NormalTok"/>
        </w:rPr>
        <w:t xml:space="preserve"> body_mass_g)) </w:t>
      </w:r>
      <w:r>
        <w:rPr>
          <w:rStyle w:val="SpecialCharTok"/>
        </w:rPr>
        <w:t>+</w:t>
      </w:r>
      <w:r>
        <w:br/>
      </w:r>
      <w:r>
        <w:rPr>
          <w:rStyle w:val="NormalTok"/>
        </w:rPr>
        <w:t xml:space="preserve">  </w:t>
      </w:r>
      <w:r>
        <w:rPr>
          <w:rStyle w:val="FunctionTok"/>
        </w:rPr>
        <w:t>geom_point</w:t>
      </w:r>
      <w:r>
        <w:rPr>
          <w:rStyle w:val="NormalTok"/>
        </w:rPr>
        <w:t>()</w:t>
      </w:r>
      <w:r>
        <w:br/>
      </w:r>
      <w:r>
        <w:rPr>
          <w:rStyle w:val="FunctionTok"/>
        </w:rPr>
        <w:t>ggsave</w:t>
      </w:r>
      <w:r>
        <w:rPr>
          <w:rStyle w:val="NormalTok"/>
        </w:rPr>
        <w:t>(</w:t>
      </w:r>
      <w:r>
        <w:rPr>
          <w:rStyle w:val="AttributeTok"/>
        </w:rPr>
        <w:t>filename =</w:t>
      </w:r>
      <w:r>
        <w:rPr>
          <w:rStyle w:val="NormalTok"/>
        </w:rPr>
        <w:t xml:space="preserve"> </w:t>
      </w:r>
      <w:r>
        <w:rPr>
          <w:rStyle w:val="StringTok"/>
        </w:rPr>
        <w:t>"my-plot.png"</w:t>
      </w:r>
      <w:r>
        <w:rPr>
          <w:rStyle w:val="NormalTok"/>
        </w:rPr>
        <w:t>)</w:t>
      </w:r>
    </w:p>
    <w:p w14:paraId="0D63D8F8" w14:textId="77777777" w:rsidR="003A19D6" w:rsidRDefault="0045015C">
      <w:pPr>
        <w:pStyle w:val="FirstParagraph"/>
      </w:pPr>
      <w:r>
        <w:t xml:space="preserve">This will save your plot to your working directory, a concept you’ll learn more about in </w:t>
      </w:r>
      <w:hyperlink w:anchor="sec-workflow-scripts-projects">
        <w:r>
          <w:rPr>
            <w:rStyle w:val="Hyperlink"/>
          </w:rPr>
          <w:t>Chapter 9</w:t>
        </w:r>
      </w:hyperlink>
      <w:r>
        <w:t>.</w:t>
      </w:r>
    </w:p>
    <w:p w14:paraId="4A876441" w14:textId="77777777" w:rsidR="003A19D6" w:rsidRDefault="0045015C">
      <w:pPr>
        <w:pStyle w:val="BodyText"/>
      </w:pPr>
      <w:r>
        <w:t xml:space="preserve">If you don’t specify the </w:t>
      </w:r>
      <w:r>
        <w:rPr>
          <w:rStyle w:val="VerbatimChar"/>
        </w:rPr>
        <w:t>width</w:t>
      </w:r>
      <w:r>
        <w:t xml:space="preserve"> and </w:t>
      </w:r>
      <w:r>
        <w:rPr>
          <w:rStyle w:val="VerbatimChar"/>
        </w:rPr>
        <w:t>height</w:t>
      </w:r>
      <w:r>
        <w:t xml:space="preserve"> they will be taken from the dimensions of the current plotting device. For reproducible code, you’ll want to specify them. You can learn more about </w:t>
      </w:r>
      <w:r>
        <w:rPr>
          <w:rStyle w:val="VerbatimChar"/>
        </w:rPr>
        <w:t>ggsave()</w:t>
      </w:r>
      <w:r>
        <w:t xml:space="preserve"> in the documentation.</w:t>
      </w:r>
    </w:p>
    <w:p w14:paraId="471DFA5D" w14:textId="77777777" w:rsidR="003A19D6" w:rsidRDefault="0045015C">
      <w:pPr>
        <w:pStyle w:val="BodyText"/>
      </w:pPr>
      <w:r>
        <w:t>Generally, however, we recommend that you assemble your final reports using Quarto, a reproducible authoring system that allows you to interleave your code and your prose and automatically include your plots in your write-ups. You will learn more about Qua</w:t>
      </w:r>
      <w:r>
        <w:t xml:space="preserve">rto in </w:t>
      </w:r>
      <w:hyperlink w:anchor="sec-quarto">
        <w:r>
          <w:rPr>
            <w:rStyle w:val="Hyperlink"/>
          </w:rPr>
          <w:t>Chapter 30</w:t>
        </w:r>
      </w:hyperlink>
      <w:r>
        <w:t>.</w:t>
      </w:r>
    </w:p>
    <w:p w14:paraId="641A9913" w14:textId="77777777" w:rsidR="003A19D6" w:rsidRDefault="0045015C">
      <w:pPr>
        <w:pStyle w:val="Heading3"/>
      </w:pPr>
      <w:bookmarkStart w:id="42" w:name="exercises-3"/>
      <w:r>
        <w:t>2.6.1 Exercises</w:t>
      </w:r>
    </w:p>
    <w:p w14:paraId="6B6F5F31" w14:textId="77777777" w:rsidR="003A19D6" w:rsidRDefault="0045015C">
      <w:pPr>
        <w:numPr>
          <w:ilvl w:val="0"/>
          <w:numId w:val="12"/>
        </w:numPr>
      </w:pPr>
      <w:r>
        <w:t xml:space="preserve">Run the following lines of code. Which of the two plots is saved as </w:t>
      </w:r>
      <w:r>
        <w:rPr>
          <w:rStyle w:val="VerbatimChar"/>
        </w:rPr>
        <w:t>mpg-plot.png</w:t>
      </w:r>
      <w:r>
        <w:t>? Why?</w:t>
      </w:r>
    </w:p>
    <w:p w14:paraId="2AA3CD38" w14:textId="77777777" w:rsidR="003A19D6" w:rsidRDefault="0045015C">
      <w:pPr>
        <w:pStyle w:val="SourceCode"/>
        <w:numPr>
          <w:ilvl w:val="0"/>
          <w:numId w:val="1"/>
        </w:numPr>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class)) </w:t>
      </w:r>
      <w:r>
        <w:rPr>
          <w:rStyle w:val="SpecialCharTok"/>
        </w:rPr>
        <w:t>+</w:t>
      </w:r>
      <w:r>
        <w:br/>
      </w:r>
      <w:r>
        <w:rPr>
          <w:rStyle w:val="NormalTok"/>
        </w:rPr>
        <w:t xml:space="preserve">  </w:t>
      </w:r>
      <w:r>
        <w:rPr>
          <w:rStyle w:val="FunctionTok"/>
        </w:rPr>
        <w:t>geom_bar</w:t>
      </w:r>
      <w:r>
        <w:rPr>
          <w:rStyle w:val="NormalTok"/>
        </w:rPr>
        <w: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br/>
      </w:r>
      <w:r>
        <w:rPr>
          <w:rStyle w:val="FunctionTok"/>
        </w:rPr>
        <w:t>ggsave</w:t>
      </w:r>
      <w:r>
        <w:rPr>
          <w:rStyle w:val="NormalTok"/>
        </w:rPr>
        <w:t>(</w:t>
      </w:r>
      <w:r>
        <w:rPr>
          <w:rStyle w:val="StringTok"/>
        </w:rPr>
        <w:t>"mpg-plot.png"</w:t>
      </w:r>
      <w:r>
        <w:rPr>
          <w:rStyle w:val="NormalTok"/>
        </w:rPr>
        <w:t>)</w:t>
      </w:r>
    </w:p>
    <w:p w14:paraId="69049EE7" w14:textId="77777777" w:rsidR="003A19D6" w:rsidRDefault="0045015C">
      <w:pPr>
        <w:numPr>
          <w:ilvl w:val="0"/>
          <w:numId w:val="12"/>
        </w:numPr>
      </w:pPr>
      <w:r>
        <w:t>What do you need to change in the code above to save the plot as a PDF instead of a PNG?</w:t>
      </w:r>
    </w:p>
    <w:p w14:paraId="715101A5" w14:textId="77777777" w:rsidR="003A19D6" w:rsidRDefault="0045015C">
      <w:pPr>
        <w:pStyle w:val="Heading2"/>
      </w:pPr>
      <w:bookmarkStart w:id="43" w:name="common-problems"/>
      <w:bookmarkEnd w:id="41"/>
      <w:bookmarkEnd w:id="42"/>
      <w:r>
        <w:lastRenderedPageBreak/>
        <w:t>2.7 Common problems</w:t>
      </w:r>
    </w:p>
    <w:p w14:paraId="4BB90F33" w14:textId="77777777" w:rsidR="003A19D6" w:rsidRDefault="0045015C">
      <w:pPr>
        <w:pStyle w:val="FirstParagraph"/>
      </w:pPr>
      <w:r>
        <w:t xml:space="preserve">As you start to run R code, you’re likely to run into problems. Don’t worry — it happens to </w:t>
      </w:r>
      <w:r>
        <w:t>everyone. We have all been writing R code for years, but every day we still write code that doesn’t work!</w:t>
      </w:r>
    </w:p>
    <w:p w14:paraId="158905E6" w14:textId="77777777" w:rsidR="003A19D6" w:rsidRDefault="0045015C">
      <w:pPr>
        <w:pStyle w:val="BodyText"/>
      </w:pPr>
      <w:r>
        <w:t>Start by carefully comparing the code that you’re running to the code in the book. R is extremely picky, and a misplaced character can make all the di</w:t>
      </w:r>
      <w:r>
        <w:t xml:space="preserve">fference. Make sure that every </w:t>
      </w:r>
      <w:r>
        <w:rPr>
          <w:rStyle w:val="VerbatimChar"/>
        </w:rPr>
        <w:t>(</w:t>
      </w:r>
      <w:r>
        <w:t xml:space="preserve"> is matched with a </w:t>
      </w:r>
      <w:r>
        <w:rPr>
          <w:rStyle w:val="VerbatimChar"/>
        </w:rPr>
        <w:t>)</w:t>
      </w:r>
      <w:r>
        <w:t xml:space="preserve"> and every </w:t>
      </w:r>
      <w:r>
        <w:rPr>
          <w:rStyle w:val="VerbatimChar"/>
        </w:rPr>
        <w:t>"</w:t>
      </w:r>
      <w:r>
        <w:t xml:space="preserve"> is paired with another </w:t>
      </w:r>
      <w:r>
        <w:rPr>
          <w:rStyle w:val="VerbatimChar"/>
        </w:rPr>
        <w:t>"</w:t>
      </w:r>
      <w:r>
        <w:t xml:space="preserve">. Sometimes you’ll run the code and nothing happens. Check the left-hand of your console: if it’s a </w:t>
      </w:r>
      <w:r>
        <w:rPr>
          <w:rStyle w:val="VerbatimChar"/>
        </w:rPr>
        <w:t>+</w:t>
      </w:r>
      <w:r>
        <w:t>, it means that R doesn’t think you’ve typed a complete expression</w:t>
      </w:r>
      <w:r>
        <w:t xml:space="preserve"> and it’s waiting for you to finish it. In this case, it’s usually easy to start from scratch again by pressing ESCAPE to abort processing the current command.</w:t>
      </w:r>
    </w:p>
    <w:p w14:paraId="44B41163" w14:textId="77777777" w:rsidR="003A19D6" w:rsidRDefault="0045015C">
      <w:pPr>
        <w:pStyle w:val="BodyText"/>
      </w:pPr>
      <w:r>
        <w:t xml:space="preserve">One common problem when creating ggplot2 graphics is to put the </w:t>
      </w:r>
      <w:r>
        <w:rPr>
          <w:rStyle w:val="VerbatimChar"/>
        </w:rPr>
        <w:t>+</w:t>
      </w:r>
      <w:r>
        <w:t xml:space="preserve"> in the wrong place: it has to </w:t>
      </w:r>
      <w:r>
        <w:t>come at the end of the line, not the start. In other words, make sure you haven’t accidentally written code like this:</w:t>
      </w:r>
    </w:p>
    <w:p w14:paraId="4B0BCBB8" w14:textId="77777777" w:rsidR="003A19D6" w:rsidRDefault="0045015C">
      <w:pPr>
        <w:pStyle w:val="SourceCode"/>
      </w:pPr>
      <w:r>
        <w:rPr>
          <w:rStyle w:val="FunctionTok"/>
        </w:rPr>
        <w:t>ggplot</w:t>
      </w:r>
      <w:r>
        <w:rPr>
          <w:rStyle w:val="NormalTok"/>
        </w:rPr>
        <w:t>(</w:t>
      </w:r>
      <w:r>
        <w:rPr>
          <w:rStyle w:val="AttributeTok"/>
        </w:rPr>
        <w:t>data =</w:t>
      </w:r>
      <w:r>
        <w:rPr>
          <w:rStyle w:val="NormalTok"/>
        </w:rPr>
        <w:t xml:space="preserve"> mpg) </w:t>
      </w:r>
      <w:r>
        <w:br/>
      </w:r>
      <w:r>
        <w:rPr>
          <w:rStyle w:val="SpecialCharTok"/>
        </w:rPr>
        <w:t>+</w:t>
      </w:r>
      <w:r>
        <w:rPr>
          <w:rStyle w:val="NormalTok"/>
        </w:rPr>
        <w:t xml:space="preserve"> </w:t>
      </w:r>
      <w:r>
        <w:rPr>
          <w:rStyle w:val="FunctionTok"/>
        </w:rPr>
        <w:t>geom_point</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w:t>
      </w:r>
    </w:p>
    <w:p w14:paraId="1E9339FF" w14:textId="77777777" w:rsidR="003A19D6" w:rsidRDefault="0045015C">
      <w:pPr>
        <w:pStyle w:val="FirstParagraph"/>
      </w:pPr>
      <w:r>
        <w:t>If you’re still stuck, try the help. You can get help about any R fun</w:t>
      </w:r>
      <w:r>
        <w:t xml:space="preserve">ction by running </w:t>
      </w:r>
      <w:r>
        <w:rPr>
          <w:rStyle w:val="VerbatimChar"/>
        </w:rPr>
        <w:t>?function_name</w:t>
      </w:r>
      <w:r>
        <w:t xml:space="preserve"> in the console, or selecting the function name and pressing F1 in RStudio. Don’t worry if the help doesn’t seem that helpful - instead skip down to the examples and look for code that matches what you’re trying to do.</w:t>
      </w:r>
    </w:p>
    <w:p w14:paraId="1124B18C" w14:textId="77777777" w:rsidR="003A19D6" w:rsidRDefault="0045015C">
      <w:pPr>
        <w:pStyle w:val="BodyText"/>
      </w:pPr>
      <w:r>
        <w:t xml:space="preserve">If that doesn’t help, carefully read </w:t>
      </w:r>
      <w:r>
        <w:t>the error message. Sometimes the answer will be buried there! But when you’re new to R, even if the answer is in the error message, you might not yet know how to understand it. Another great tool is Google: try googling the error message, as it’s likely so</w:t>
      </w:r>
      <w:r>
        <w:t>meone else has had the same problem, and has gotten help online.</w:t>
      </w:r>
    </w:p>
    <w:p w14:paraId="47BC0D65" w14:textId="77777777" w:rsidR="003A19D6" w:rsidRDefault="0045015C">
      <w:pPr>
        <w:pStyle w:val="Heading2"/>
      </w:pPr>
      <w:bookmarkStart w:id="44" w:name="summary"/>
      <w:bookmarkEnd w:id="43"/>
      <w:r>
        <w:t>2.8 Summary</w:t>
      </w:r>
    </w:p>
    <w:p w14:paraId="145AA4C0" w14:textId="77777777" w:rsidR="003A19D6" w:rsidRDefault="0045015C">
      <w:pPr>
        <w:pStyle w:val="FirstParagraph"/>
      </w:pPr>
      <w:r>
        <w:t>In this chapter, you’ve learned the basics of data visualization with ggplot2. We started with the basic idea that underpins ggplot2: a visualization is a mapping from variables i</w:t>
      </w:r>
      <w:r>
        <w:t>n your data to aesthetic properties like position, color, size and shape. You then learned about increasing the complexity and improving the presentation of your plots layer-by-layer. You also learned about commonly used plots for visualizing the distribut</w:t>
      </w:r>
      <w:r>
        <w:t>ion of a single variable as well as for visualizing relationships between two or more variables, by levering additional aesthetic mappings and/or splitting your plot into small multiples using faceting.</w:t>
      </w:r>
    </w:p>
    <w:p w14:paraId="746F110B" w14:textId="77777777" w:rsidR="003A19D6" w:rsidRDefault="0045015C">
      <w:pPr>
        <w:pStyle w:val="BodyText"/>
      </w:pPr>
      <w:r>
        <w:t xml:space="preserve">We’ll use visualizations again and again through out </w:t>
      </w:r>
      <w:r>
        <w:t xml:space="preserve">this book, introducing new techniques as we need them as well as do a deeper dive into creating visualizations with ggplot2 in </w:t>
      </w:r>
      <w:hyperlink w:anchor="sec-layers">
        <w:r>
          <w:rPr>
            <w:rStyle w:val="Hyperlink"/>
          </w:rPr>
          <w:t>Chapter 11</w:t>
        </w:r>
      </w:hyperlink>
      <w:r>
        <w:t xml:space="preserve"> through </w:t>
      </w:r>
      <w:hyperlink w:anchor="sec-exploratory-data-analysis">
        <w:r>
          <w:rPr>
            <w:rStyle w:val="Hyperlink"/>
          </w:rPr>
          <w:t>Chapter 12</w:t>
        </w:r>
      </w:hyperlink>
      <w:r>
        <w:t>.</w:t>
      </w:r>
    </w:p>
    <w:p w14:paraId="63EDD525" w14:textId="77777777" w:rsidR="003A19D6" w:rsidRDefault="0045015C">
      <w:pPr>
        <w:pStyle w:val="BodyText"/>
      </w:pPr>
      <w:r>
        <w:t>With the basics of visualization under your belt, in the next chapter we’re going to switch gears a little and give you some practical workflow advice. We intersperse workflow advice with data science to</w:t>
      </w:r>
      <w:r>
        <w:t>ols throughout this part of the book because it’ll help you stay organized as you write increasing amounts of R code.</w:t>
      </w:r>
    </w:p>
    <w:p w14:paraId="3616D9EA" w14:textId="77777777" w:rsidR="003A19D6" w:rsidRDefault="0045015C">
      <w:pPr>
        <w:pStyle w:val="Heading1"/>
      </w:pPr>
      <w:bookmarkStart w:id="45" w:name="sec-workflow-basics"/>
      <w:bookmarkEnd w:id="20"/>
      <w:bookmarkEnd w:id="44"/>
      <w:r>
        <w:t>3. Workflow: basics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51E1C2C2" w14:textId="77777777" w:rsidTr="003A19D6">
        <w:trPr>
          <w:cantSplit/>
        </w:trPr>
        <w:tc>
          <w:tcPr>
            <w:tcW w:w="0" w:type="auto"/>
            <w:shd w:val="clear" w:color="auto" w:fill="DAE6FB"/>
            <w:tcMar>
              <w:top w:w="92" w:type="dxa"/>
              <w:bottom w:w="92" w:type="dxa"/>
            </w:tcMar>
          </w:tcPr>
          <w:p w14:paraId="25B2A7F2" w14:textId="77777777" w:rsidR="003A19D6" w:rsidRDefault="0045015C">
            <w:pPr>
              <w:pStyle w:val="FirstParagraph"/>
              <w:spacing w:before="0" w:after="0"/>
              <w:textAlignment w:val="center"/>
            </w:pPr>
            <w:r>
              <w:rPr>
                <w:noProof/>
              </w:rPr>
              <w:drawing>
                <wp:inline distT="0" distB="0" distL="0" distR="0" wp14:anchorId="4E508FEB" wp14:editId="03AE0D6E">
                  <wp:extent cx="152400" cy="152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684F9227" w14:textId="77777777" w:rsidTr="003A19D6">
        <w:trPr>
          <w:cantSplit/>
        </w:trPr>
        <w:tc>
          <w:tcPr>
            <w:tcW w:w="0" w:type="auto"/>
            <w:tcMar>
              <w:top w:w="108" w:type="dxa"/>
              <w:bottom w:w="108" w:type="dxa"/>
            </w:tcMar>
          </w:tcPr>
          <w:p w14:paraId="5CF97021"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61">
              <w:r>
                <w:rPr>
                  <w:rStyle w:val="Hyperlink"/>
                </w:rPr>
                <w:t>https://r4ds.had.co.nz</w:t>
              </w:r>
            </w:hyperlink>
            <w:r>
              <w:t>.</w:t>
            </w:r>
          </w:p>
        </w:tc>
      </w:tr>
    </w:tbl>
    <w:p w14:paraId="4FA6DF26" w14:textId="77777777" w:rsidR="003A19D6" w:rsidRDefault="0045015C">
      <w:pPr>
        <w:pStyle w:val="BodyText"/>
      </w:pPr>
      <w:r>
        <w:lastRenderedPageBreak/>
        <w:t>You now have some experience running R code. We didn’t give you many details, but you’ve obviously figured out the basics, or you would’ve thrown this book away in frustration! Frustration is natural when you start programmi</w:t>
      </w:r>
      <w:r>
        <w:t>ng in R because it is such a stickler for punctuation, and even one character out of place will cause it to complain. But while you should expect to be a little frustrated, take comfort in that this experience is typical and temporary: it happens to everyo</w:t>
      </w:r>
      <w:r>
        <w:t>ne, and the only way to get over it is to keep trying.</w:t>
      </w:r>
    </w:p>
    <w:p w14:paraId="4FCB8DBE" w14:textId="77777777" w:rsidR="003A19D6" w:rsidRDefault="0045015C">
      <w:pPr>
        <w:pStyle w:val="BodyText"/>
      </w:pPr>
      <w:r>
        <w:t>Before we go any further, let’s ensure you’ve got a solid foundation in running R code and that you know some of the most helpful RStudio features.</w:t>
      </w:r>
    </w:p>
    <w:p w14:paraId="4F09A32A" w14:textId="77777777" w:rsidR="003A19D6" w:rsidRDefault="0045015C">
      <w:pPr>
        <w:pStyle w:val="Heading2"/>
      </w:pPr>
      <w:bookmarkStart w:id="46" w:name="coding-basics"/>
      <w:r>
        <w:t>3.1 Coding basics</w:t>
      </w:r>
    </w:p>
    <w:p w14:paraId="3FC566BD" w14:textId="77777777" w:rsidR="003A19D6" w:rsidRDefault="0045015C">
      <w:pPr>
        <w:pStyle w:val="FirstParagraph"/>
      </w:pPr>
      <w:r>
        <w:t>Let’s review some basics we’ve omit</w:t>
      </w:r>
      <w:r>
        <w:t>ted so far in the interest of getting you plotting as quickly as possible. You can use R as a calculator:</w:t>
      </w:r>
    </w:p>
    <w:p w14:paraId="13032A65" w14:textId="77777777" w:rsidR="003A19D6" w:rsidRDefault="0045015C">
      <w:pPr>
        <w:pStyle w:val="SourceCode"/>
      </w:pPr>
      <w:r>
        <w:rPr>
          <w:rStyle w:val="DecValTok"/>
        </w:rPr>
        <w:t>1</w:t>
      </w:r>
      <w:r>
        <w:rPr>
          <w:rStyle w:val="NormalTok"/>
        </w:rPr>
        <w:t xml:space="preserve"> </w:t>
      </w:r>
      <w:r>
        <w:rPr>
          <w:rStyle w:val="SpecialCharTok"/>
        </w:rPr>
        <w:t>/</w:t>
      </w:r>
      <w:r>
        <w:rPr>
          <w:rStyle w:val="NormalTok"/>
        </w:rPr>
        <w:t xml:space="preserve"> </w:t>
      </w:r>
      <w:r>
        <w:rPr>
          <w:rStyle w:val="DecValTok"/>
        </w:rPr>
        <w:t>200</w:t>
      </w:r>
      <w:r>
        <w:rPr>
          <w:rStyle w:val="NormalTok"/>
        </w:rPr>
        <w:t xml:space="preserve"> </w:t>
      </w:r>
      <w:r>
        <w:rPr>
          <w:rStyle w:val="SpecialCharTok"/>
        </w:rPr>
        <w:t>*</w:t>
      </w:r>
      <w:r>
        <w:rPr>
          <w:rStyle w:val="NormalTok"/>
        </w:rPr>
        <w:t xml:space="preserve"> </w:t>
      </w:r>
      <w:r>
        <w:rPr>
          <w:rStyle w:val="DecValTok"/>
        </w:rPr>
        <w:t>30</w:t>
      </w:r>
      <w:r>
        <w:br/>
      </w:r>
      <w:r>
        <w:rPr>
          <w:rStyle w:val="CommentTok"/>
        </w:rPr>
        <w:t>#&gt; [1] 0.15</w:t>
      </w:r>
      <w:r>
        <w:br/>
      </w:r>
      <w:r>
        <w:rPr>
          <w:rStyle w:val="NormalTok"/>
        </w:rPr>
        <w:t>(</w:t>
      </w:r>
      <w:r>
        <w:rPr>
          <w:rStyle w:val="DecValTok"/>
        </w:rPr>
        <w:t>59</w:t>
      </w:r>
      <w:r>
        <w:rPr>
          <w:rStyle w:val="NormalTok"/>
        </w:rPr>
        <w:t xml:space="preserve"> </w:t>
      </w:r>
      <w:r>
        <w:rPr>
          <w:rStyle w:val="SpecialCharTok"/>
        </w:rPr>
        <w:t>+</w:t>
      </w:r>
      <w:r>
        <w:rPr>
          <w:rStyle w:val="NormalTok"/>
        </w:rPr>
        <w:t xml:space="preserve"> </w:t>
      </w:r>
      <w:r>
        <w:rPr>
          <w:rStyle w:val="DecValTok"/>
        </w:rPr>
        <w:t>73</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3</w:t>
      </w:r>
      <w:r>
        <w:br/>
      </w:r>
      <w:r>
        <w:rPr>
          <w:rStyle w:val="CommentTok"/>
        </w:rPr>
        <w:t>#&gt; [1] 44.66667</w:t>
      </w:r>
      <w:r>
        <w:br/>
      </w:r>
      <w:r>
        <w:rPr>
          <w:rStyle w:val="FunctionTok"/>
        </w:rPr>
        <w:t>sin</w:t>
      </w:r>
      <w:r>
        <w:rPr>
          <w:rStyle w:val="NormalTok"/>
        </w:rPr>
        <w:t xml:space="preserve">(pi </w:t>
      </w:r>
      <w:r>
        <w:rPr>
          <w:rStyle w:val="SpecialCharTok"/>
        </w:rPr>
        <w:t>/</w:t>
      </w:r>
      <w:r>
        <w:rPr>
          <w:rStyle w:val="NormalTok"/>
        </w:rPr>
        <w:t xml:space="preserve"> </w:t>
      </w:r>
      <w:r>
        <w:rPr>
          <w:rStyle w:val="DecValTok"/>
        </w:rPr>
        <w:t>2</w:t>
      </w:r>
      <w:r>
        <w:rPr>
          <w:rStyle w:val="NormalTok"/>
        </w:rPr>
        <w:t>)</w:t>
      </w:r>
      <w:r>
        <w:br/>
      </w:r>
      <w:r>
        <w:rPr>
          <w:rStyle w:val="CommentTok"/>
        </w:rPr>
        <w:t>#&gt; [1] 1</w:t>
      </w:r>
    </w:p>
    <w:p w14:paraId="7B7E0DF9" w14:textId="77777777" w:rsidR="003A19D6" w:rsidRDefault="0045015C">
      <w:pPr>
        <w:pStyle w:val="FirstParagraph"/>
      </w:pPr>
      <w:r>
        <w:t xml:space="preserve">You can create new objects with the assignment operator </w:t>
      </w:r>
      <w:r>
        <w:rPr>
          <w:rStyle w:val="VerbatimChar"/>
        </w:rPr>
        <w:t>&lt;-</w:t>
      </w:r>
      <w:r>
        <w:t>:</w:t>
      </w:r>
    </w:p>
    <w:p w14:paraId="2DEB0CE2" w14:textId="77777777" w:rsidR="003A19D6" w:rsidRDefault="0045015C">
      <w:pPr>
        <w:pStyle w:val="SourceCode"/>
      </w:pPr>
      <w:r>
        <w:rPr>
          <w:rStyle w:val="NormalTok"/>
        </w:rPr>
        <w:t xml:space="preserve">x </w:t>
      </w:r>
      <w:r>
        <w:rPr>
          <w:rStyle w:val="OtherTok"/>
        </w:rPr>
        <w:t>&lt;-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p>
    <w:p w14:paraId="2D5A04A8" w14:textId="77777777" w:rsidR="003A19D6" w:rsidRDefault="0045015C">
      <w:pPr>
        <w:pStyle w:val="FirstParagraph"/>
      </w:pPr>
      <w:r>
        <w:t xml:space="preserve">You can </w:t>
      </w:r>
      <w:r>
        <w:rPr>
          <w:b/>
          <w:bCs/>
        </w:rPr>
        <w:t>c</w:t>
      </w:r>
      <w:r>
        <w:t xml:space="preserve">ombine multiple elements into a vector with </w:t>
      </w:r>
      <w:r>
        <w:rPr>
          <w:rStyle w:val="VerbatimChar"/>
        </w:rPr>
        <w:t>c()</w:t>
      </w:r>
      <w:r>
        <w:t>:</w:t>
      </w:r>
    </w:p>
    <w:p w14:paraId="7171709A" w14:textId="77777777" w:rsidR="003A19D6" w:rsidRDefault="0045015C">
      <w:pPr>
        <w:pStyle w:val="SourceCode"/>
      </w:pPr>
      <w:r>
        <w:rPr>
          <w:rStyle w:val="NormalTok"/>
        </w:rPr>
        <w:t xml:space="preserve">primes </w:t>
      </w:r>
      <w:r>
        <w:rPr>
          <w:rStyle w:val="OtherTok"/>
        </w:rPr>
        <w:t>&lt;-</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w:t>
      </w:r>
    </w:p>
    <w:p w14:paraId="27F9C067" w14:textId="77777777" w:rsidR="003A19D6" w:rsidRDefault="0045015C">
      <w:pPr>
        <w:pStyle w:val="FirstParagraph"/>
      </w:pPr>
      <w:r>
        <w:t>And basic arithmetic is applied to every element of the vector:</w:t>
      </w:r>
    </w:p>
    <w:p w14:paraId="3356FE05" w14:textId="77777777" w:rsidR="003A19D6" w:rsidRDefault="0045015C">
      <w:pPr>
        <w:pStyle w:val="SourceCode"/>
      </w:pPr>
      <w:r>
        <w:rPr>
          <w:rStyle w:val="NormalTok"/>
        </w:rPr>
        <w:t xml:space="preserve">primes </w:t>
      </w:r>
      <w:r>
        <w:rPr>
          <w:rStyle w:val="SpecialCharTok"/>
        </w:rPr>
        <w:t>*</w:t>
      </w:r>
      <w:r>
        <w:rPr>
          <w:rStyle w:val="NormalTok"/>
        </w:rPr>
        <w:t xml:space="preserve"> </w:t>
      </w:r>
      <w:r>
        <w:rPr>
          <w:rStyle w:val="DecValTok"/>
        </w:rPr>
        <w:t>2</w:t>
      </w:r>
      <w:r>
        <w:br/>
      </w:r>
      <w:r>
        <w:rPr>
          <w:rStyle w:val="CommentTok"/>
        </w:rPr>
        <w:t>#&gt; [1]  4  6 10 14 2</w:t>
      </w:r>
      <w:r>
        <w:rPr>
          <w:rStyle w:val="CommentTok"/>
        </w:rPr>
        <w:t>2 26</w:t>
      </w:r>
      <w:r>
        <w:br/>
      </w:r>
      <w:r>
        <w:rPr>
          <w:rStyle w:val="NormalTok"/>
        </w:rPr>
        <w:t xml:space="preserve">primes </w:t>
      </w:r>
      <w:r>
        <w:rPr>
          <w:rStyle w:val="SpecialCharTok"/>
        </w:rPr>
        <w:t>-</w:t>
      </w:r>
      <w:r>
        <w:rPr>
          <w:rStyle w:val="NormalTok"/>
        </w:rPr>
        <w:t xml:space="preserve"> </w:t>
      </w:r>
      <w:r>
        <w:rPr>
          <w:rStyle w:val="DecValTok"/>
        </w:rPr>
        <w:t>1</w:t>
      </w:r>
      <w:r>
        <w:br/>
      </w:r>
      <w:r>
        <w:rPr>
          <w:rStyle w:val="CommentTok"/>
        </w:rPr>
        <w:t>#&gt; [1]  1  2  4  6 10 12</w:t>
      </w:r>
    </w:p>
    <w:p w14:paraId="2B5BCE0D" w14:textId="77777777" w:rsidR="003A19D6" w:rsidRDefault="0045015C">
      <w:pPr>
        <w:pStyle w:val="FirstParagraph"/>
      </w:pPr>
      <w:r>
        <w:t xml:space="preserve">All R statements where you create objects, </w:t>
      </w:r>
      <w:r>
        <w:rPr>
          <w:b/>
          <w:bCs/>
        </w:rPr>
        <w:t>assignment</w:t>
      </w:r>
      <w:r>
        <w:t xml:space="preserve"> statements, have the same form:</w:t>
      </w:r>
    </w:p>
    <w:p w14:paraId="7BFC8017" w14:textId="77777777" w:rsidR="003A19D6" w:rsidRDefault="0045015C">
      <w:pPr>
        <w:pStyle w:val="SourceCode"/>
      </w:pPr>
      <w:r>
        <w:rPr>
          <w:rStyle w:val="NormalTok"/>
        </w:rPr>
        <w:t xml:space="preserve">object_name </w:t>
      </w:r>
      <w:r>
        <w:rPr>
          <w:rStyle w:val="OtherTok"/>
        </w:rPr>
        <w:t>&lt;-</w:t>
      </w:r>
      <w:r>
        <w:rPr>
          <w:rStyle w:val="NormalTok"/>
        </w:rPr>
        <w:t xml:space="preserve"> value</w:t>
      </w:r>
    </w:p>
    <w:p w14:paraId="20CAFB7A" w14:textId="77777777" w:rsidR="003A19D6" w:rsidRDefault="0045015C">
      <w:pPr>
        <w:pStyle w:val="FirstParagraph"/>
      </w:pPr>
      <w:r>
        <w:t>When reading that code, say “object name gets value” in your head.</w:t>
      </w:r>
    </w:p>
    <w:p w14:paraId="261E3A62" w14:textId="77777777" w:rsidR="003A19D6" w:rsidRDefault="0045015C">
      <w:pPr>
        <w:pStyle w:val="BodyText"/>
      </w:pPr>
      <w:r>
        <w:t xml:space="preserve">You will make lots of assignments, and </w:t>
      </w:r>
      <w:r>
        <w:rPr>
          <w:rStyle w:val="VerbatimChar"/>
        </w:rPr>
        <w:t>&lt;-</w:t>
      </w:r>
      <w:r>
        <w:t xml:space="preserve"> is a pain to type. You can save time with RStudio’s keyboard shortcut: Alt + - (the minus sign). Notice that RStudio automatically surrounds </w:t>
      </w:r>
      <w:r>
        <w:rPr>
          <w:rStyle w:val="VerbatimChar"/>
        </w:rPr>
        <w:t>&lt;-</w:t>
      </w:r>
      <w:r>
        <w:t xml:space="preserve"> with spaces, which is a good code formatting practice. Code is miserable to read on a good day, so giveyoureyes</w:t>
      </w:r>
      <w:r>
        <w:t>abreak and use spaces.</w:t>
      </w:r>
    </w:p>
    <w:p w14:paraId="70B28AE1" w14:textId="77777777" w:rsidR="003A19D6" w:rsidRDefault="0045015C">
      <w:pPr>
        <w:pStyle w:val="Heading2"/>
      </w:pPr>
      <w:bookmarkStart w:id="47" w:name="comments"/>
      <w:bookmarkEnd w:id="46"/>
      <w:r>
        <w:t>3.2 Comments</w:t>
      </w:r>
    </w:p>
    <w:p w14:paraId="0C86CC4F" w14:textId="77777777" w:rsidR="003A19D6" w:rsidRDefault="0045015C">
      <w:pPr>
        <w:pStyle w:val="FirstParagraph"/>
      </w:pPr>
      <w:r>
        <w:t xml:space="preserve">R will ignore any text after </w:t>
      </w:r>
      <w:r>
        <w:rPr>
          <w:rStyle w:val="VerbatimChar"/>
        </w:rPr>
        <w:t>#</w:t>
      </w:r>
      <w:r>
        <w:t xml:space="preserve"> for that line. This allows you to write </w:t>
      </w:r>
      <w:r>
        <w:rPr>
          <w:b/>
          <w:bCs/>
        </w:rPr>
        <w:t>comments</w:t>
      </w:r>
      <w:r>
        <w:t xml:space="preserve">, text that is ignored by R but read by other humans. We’ll sometimes include comments in examples explaining what’s happening with the </w:t>
      </w:r>
      <w:r>
        <w:t>code.</w:t>
      </w:r>
    </w:p>
    <w:p w14:paraId="2A589BD6" w14:textId="77777777" w:rsidR="003A19D6" w:rsidRDefault="0045015C">
      <w:pPr>
        <w:pStyle w:val="BodyText"/>
      </w:pPr>
      <w:r>
        <w:t>Comments can be helpful for briefly describing what the following code does.</w:t>
      </w:r>
    </w:p>
    <w:p w14:paraId="245F2FDE" w14:textId="77777777" w:rsidR="003A19D6" w:rsidRDefault="0045015C">
      <w:pPr>
        <w:pStyle w:val="SourceCode"/>
      </w:pPr>
      <w:r>
        <w:rPr>
          <w:rStyle w:val="CommentTok"/>
        </w:rPr>
        <w:t># define primes</w:t>
      </w:r>
      <w:r>
        <w:br/>
      </w:r>
      <w:r>
        <w:rPr>
          <w:rStyle w:val="NormalTok"/>
        </w:rPr>
        <w:t xml:space="preserve">primes </w:t>
      </w:r>
      <w:r>
        <w:rPr>
          <w:rStyle w:val="OtherTok"/>
        </w:rPr>
        <w:t>&lt;-</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w:t>
      </w:r>
      <w:r>
        <w:br/>
      </w:r>
      <w:r>
        <w:br/>
      </w:r>
      <w:r>
        <w:rPr>
          <w:rStyle w:val="CommentTok"/>
        </w:rPr>
        <w:t># multiply primes by 2</w:t>
      </w:r>
      <w:r>
        <w:br/>
      </w:r>
      <w:r>
        <w:rPr>
          <w:rStyle w:val="NormalTok"/>
        </w:rPr>
        <w:lastRenderedPageBreak/>
        <w:t xml:space="preserve">primes </w:t>
      </w:r>
      <w:r>
        <w:rPr>
          <w:rStyle w:val="SpecialCharTok"/>
        </w:rPr>
        <w:t>*</w:t>
      </w:r>
      <w:r>
        <w:rPr>
          <w:rStyle w:val="NormalTok"/>
        </w:rPr>
        <w:t xml:space="preserve"> </w:t>
      </w:r>
      <w:r>
        <w:rPr>
          <w:rStyle w:val="DecValTok"/>
        </w:rPr>
        <w:t>2</w:t>
      </w:r>
      <w:r>
        <w:br/>
      </w:r>
      <w:r>
        <w:rPr>
          <w:rStyle w:val="CommentTok"/>
        </w:rPr>
        <w:t>#&gt; [1]  4  6 10 14 22 26</w:t>
      </w:r>
    </w:p>
    <w:p w14:paraId="72BC2A4B" w14:textId="77777777" w:rsidR="003A19D6" w:rsidRDefault="0045015C">
      <w:pPr>
        <w:pStyle w:val="FirstParagraph"/>
      </w:pPr>
      <w:r>
        <w:t xml:space="preserve">With short pieces of code like this, leaving a comment for </w:t>
      </w:r>
      <w:r>
        <w:t>every single line of code might not be necessary. But as the code you’re writing gets more complex, comments can save you (and your collaborators) a lot of time figuring out what was done in the code.</w:t>
      </w:r>
    </w:p>
    <w:p w14:paraId="37AF6680" w14:textId="77777777" w:rsidR="003A19D6" w:rsidRDefault="0045015C">
      <w:pPr>
        <w:pStyle w:val="BodyText"/>
      </w:pPr>
      <w:r>
        <w:t xml:space="preserve">Use comments to explain the </w:t>
      </w:r>
      <w:r>
        <w:rPr>
          <w:i/>
          <w:iCs/>
        </w:rPr>
        <w:t>why</w:t>
      </w:r>
      <w:r>
        <w:t xml:space="preserve"> of your code, not the </w:t>
      </w:r>
      <w:r>
        <w:rPr>
          <w:i/>
          <w:iCs/>
        </w:rPr>
        <w:t>h</w:t>
      </w:r>
      <w:r>
        <w:rPr>
          <w:i/>
          <w:iCs/>
        </w:rPr>
        <w:t>ow</w:t>
      </w:r>
      <w:r>
        <w:t xml:space="preserve"> or the </w:t>
      </w:r>
      <w:r>
        <w:rPr>
          <w:i/>
          <w:iCs/>
        </w:rPr>
        <w:t>what</w:t>
      </w:r>
      <w:r>
        <w:t xml:space="preserve">. The </w:t>
      </w:r>
      <w:r>
        <w:rPr>
          <w:i/>
          <w:iCs/>
        </w:rPr>
        <w:t>what</w:t>
      </w:r>
      <w:r>
        <w:t xml:space="preserve"> and </w:t>
      </w:r>
      <w:r>
        <w:rPr>
          <w:i/>
          <w:iCs/>
        </w:rPr>
        <w:t>how</w:t>
      </w:r>
      <w:r>
        <w:t xml:space="preserve"> of your code are always possible to figure out, even if it might be tedious, by carefully reading it. But if you describe the “what” in your comments and your code, you’ll have to remember to update the comment and code in </w:t>
      </w:r>
      <w:r>
        <w:t>tandem carefully. If you change the code and forget to update the comment, they’ll be inconsistent, leading to confusion when you return to your code in the future.</w:t>
      </w:r>
    </w:p>
    <w:p w14:paraId="5EFBFBAA" w14:textId="77777777" w:rsidR="003A19D6" w:rsidRDefault="0045015C">
      <w:pPr>
        <w:pStyle w:val="BodyText"/>
      </w:pPr>
      <w:r>
        <w:t xml:space="preserve">Figuring out </w:t>
      </w:r>
      <w:r>
        <w:rPr>
          <w:i/>
          <w:iCs/>
        </w:rPr>
        <w:t>why</w:t>
      </w:r>
      <w:r>
        <w:t xml:space="preserve"> something was done is much more difficult, if not impossible. For example,</w:t>
      </w:r>
      <w:r>
        <w:t xml:space="preserve"> </w:t>
      </w:r>
      <w:r>
        <w:rPr>
          <w:rStyle w:val="VerbatimChar"/>
        </w:rPr>
        <w:t>geom_smooth()</w:t>
      </w:r>
      <w:r>
        <w:t xml:space="preserve"> has an argument called </w:t>
      </w:r>
      <w:r>
        <w:rPr>
          <w:rStyle w:val="VerbatimChar"/>
        </w:rPr>
        <w:t>span</w:t>
      </w:r>
      <w:r>
        <w:t xml:space="preserve">, which controls the smoothness of the curve, with larger values yielding a smoother curve. Suppose you decide to change the value of </w:t>
      </w:r>
      <w:r>
        <w:rPr>
          <w:rStyle w:val="VerbatimChar"/>
        </w:rPr>
        <w:t>span</w:t>
      </w:r>
      <w:r>
        <w:t xml:space="preserve"> from its default of 0.75 to 0.3: it’s easy for a future reader to understan</w:t>
      </w:r>
      <w:r>
        <w:t xml:space="preserve">d </w:t>
      </w:r>
      <w:r>
        <w:rPr>
          <w:i/>
          <w:iCs/>
        </w:rPr>
        <w:t>what</w:t>
      </w:r>
      <w:r>
        <w:t xml:space="preserve"> is happening, but unless you note your thinking in a comment, no one will understand </w:t>
      </w:r>
      <w:r>
        <w:rPr>
          <w:i/>
          <w:iCs/>
        </w:rPr>
        <w:t>why</w:t>
      </w:r>
      <w:r>
        <w:t xml:space="preserve"> you changed the default.</w:t>
      </w:r>
    </w:p>
    <w:p w14:paraId="03F28752" w14:textId="77777777" w:rsidR="003A19D6" w:rsidRDefault="0045015C">
      <w:pPr>
        <w:pStyle w:val="BodyText"/>
      </w:pPr>
      <w:r>
        <w:t>For data analysis code, use comments to explain your overall plan of attack and record important insights as you encounter them. There’</w:t>
      </w:r>
      <w:r>
        <w:t>s no way to re-capture this knowledge from the code itself.</w:t>
      </w:r>
    </w:p>
    <w:p w14:paraId="0A3E111C" w14:textId="77777777" w:rsidR="003A19D6" w:rsidRDefault="0045015C">
      <w:pPr>
        <w:pStyle w:val="Heading2"/>
      </w:pPr>
      <w:bookmarkStart w:id="48" w:name="sec-whats-in-a-name"/>
      <w:bookmarkEnd w:id="47"/>
      <w:r>
        <w:t>3.3 What’s in a name?</w:t>
      </w:r>
    </w:p>
    <w:p w14:paraId="0A231B1E" w14:textId="77777777" w:rsidR="003A19D6" w:rsidRDefault="0045015C">
      <w:pPr>
        <w:pStyle w:val="FirstParagraph"/>
      </w:pPr>
      <w:r>
        <w:t xml:space="preserve">Object names must start with a letter and can only contain letters, numbers, </w:t>
      </w:r>
      <w:r>
        <w:rPr>
          <w:rStyle w:val="VerbatimChar"/>
        </w:rPr>
        <w:t>_</w:t>
      </w:r>
      <w:r>
        <w:t xml:space="preserve">, and </w:t>
      </w:r>
      <w:r>
        <w:rPr>
          <w:rStyle w:val="VerbatimChar"/>
        </w:rPr>
        <w:t>.</w:t>
      </w:r>
      <w:r>
        <w:t xml:space="preserve">. You want your object names to be descriptive, so you’ll need to adopt a convention for </w:t>
      </w:r>
      <w:r>
        <w:t xml:space="preserve">multiple words. We recommend </w:t>
      </w:r>
      <w:r>
        <w:rPr>
          <w:b/>
          <w:bCs/>
        </w:rPr>
        <w:t>snake_case</w:t>
      </w:r>
      <w:r>
        <w:t xml:space="preserve">, where you separate lowercase words with </w:t>
      </w:r>
      <w:r>
        <w:rPr>
          <w:rStyle w:val="VerbatimChar"/>
        </w:rPr>
        <w:t>_</w:t>
      </w:r>
      <w:r>
        <w:t>.</w:t>
      </w:r>
    </w:p>
    <w:p w14:paraId="7FD40D5C" w14:textId="77777777" w:rsidR="003A19D6" w:rsidRDefault="0045015C">
      <w:pPr>
        <w:pStyle w:val="SourceCode"/>
      </w:pPr>
      <w:r>
        <w:rPr>
          <w:rStyle w:val="NormalTok"/>
        </w:rPr>
        <w:t>i_use_snake_case</w:t>
      </w:r>
      <w:r>
        <w:br/>
      </w:r>
      <w:r>
        <w:rPr>
          <w:rStyle w:val="NormalTok"/>
        </w:rPr>
        <w:t>otherPeopleUseCamelCase</w:t>
      </w:r>
      <w:r>
        <w:br/>
      </w:r>
      <w:r>
        <w:rPr>
          <w:rStyle w:val="NormalTok"/>
        </w:rPr>
        <w:t>some.people.use.periods</w:t>
      </w:r>
      <w:r>
        <w:br/>
      </w:r>
      <w:r>
        <w:rPr>
          <w:rStyle w:val="NormalTok"/>
        </w:rPr>
        <w:t>And_aFew.People_RENOUNCEconvention</w:t>
      </w:r>
    </w:p>
    <w:p w14:paraId="05117CDC" w14:textId="77777777" w:rsidR="003A19D6" w:rsidRDefault="0045015C">
      <w:pPr>
        <w:pStyle w:val="FirstParagraph"/>
      </w:pPr>
      <w:r>
        <w:t xml:space="preserve">We’ll return to names again when we discuss code style in </w:t>
      </w:r>
      <w:hyperlink w:anchor="sec-workflow-style">
        <w:r>
          <w:rPr>
            <w:rStyle w:val="Hyperlink"/>
          </w:rPr>
          <w:t>Chapter 7</w:t>
        </w:r>
      </w:hyperlink>
      <w:r>
        <w:t>.</w:t>
      </w:r>
    </w:p>
    <w:p w14:paraId="0AEFAFE9" w14:textId="77777777" w:rsidR="003A19D6" w:rsidRDefault="0045015C">
      <w:pPr>
        <w:pStyle w:val="BodyText"/>
      </w:pPr>
      <w:r>
        <w:t>You can inspect an object by typing its name:</w:t>
      </w:r>
    </w:p>
    <w:p w14:paraId="283C22A9" w14:textId="77777777" w:rsidR="003A19D6" w:rsidRDefault="0045015C">
      <w:pPr>
        <w:pStyle w:val="SourceCode"/>
      </w:pPr>
      <w:r>
        <w:rPr>
          <w:rStyle w:val="NormalTok"/>
        </w:rPr>
        <w:t>x</w:t>
      </w:r>
      <w:r>
        <w:br/>
      </w:r>
      <w:r>
        <w:rPr>
          <w:rStyle w:val="CommentTok"/>
        </w:rPr>
        <w:t>#&gt; [1] 12</w:t>
      </w:r>
    </w:p>
    <w:p w14:paraId="260A7CE5" w14:textId="77777777" w:rsidR="003A19D6" w:rsidRDefault="0045015C">
      <w:pPr>
        <w:pStyle w:val="FirstParagraph"/>
      </w:pPr>
      <w:r>
        <w:t>Make another assignment:</w:t>
      </w:r>
    </w:p>
    <w:p w14:paraId="7B662C50" w14:textId="77777777" w:rsidR="003A19D6" w:rsidRDefault="0045015C">
      <w:pPr>
        <w:pStyle w:val="SourceCode"/>
      </w:pPr>
      <w:r>
        <w:rPr>
          <w:rStyle w:val="NormalTok"/>
        </w:rPr>
        <w:t xml:space="preserve">this_is_a_really_long_name </w:t>
      </w:r>
      <w:r>
        <w:rPr>
          <w:rStyle w:val="OtherTok"/>
        </w:rPr>
        <w:t>&lt;-</w:t>
      </w:r>
      <w:r>
        <w:rPr>
          <w:rStyle w:val="NormalTok"/>
        </w:rPr>
        <w:t xml:space="preserve"> </w:t>
      </w:r>
      <w:r>
        <w:rPr>
          <w:rStyle w:val="FloatTok"/>
        </w:rPr>
        <w:t>2.5</w:t>
      </w:r>
    </w:p>
    <w:p w14:paraId="19BEF213" w14:textId="77777777" w:rsidR="003A19D6" w:rsidRDefault="0045015C">
      <w:pPr>
        <w:pStyle w:val="FirstParagraph"/>
      </w:pPr>
      <w:r>
        <w:t xml:space="preserve">To inspect this object, try out RStudio’s completion </w:t>
      </w:r>
      <w:r>
        <w:t>facility: type “this”, press TAB, add characters until you have a unique prefix, then press return.</w:t>
      </w:r>
    </w:p>
    <w:p w14:paraId="4D5983DD" w14:textId="77777777" w:rsidR="003A19D6" w:rsidRDefault="0045015C">
      <w:pPr>
        <w:pStyle w:val="BodyText"/>
      </w:pPr>
      <w:r>
        <w:t xml:space="preserve">Ooops, you made a mistake! The value of </w:t>
      </w:r>
      <w:r>
        <w:rPr>
          <w:rStyle w:val="VerbatimChar"/>
        </w:rPr>
        <w:t>this_is_a_really_long_name</w:t>
      </w:r>
      <w:r>
        <w:t xml:space="preserve"> should be 3.5, not 2.5. Use another keyboard shortcut to help you fix it. Type “this” the</w:t>
      </w:r>
      <w:r>
        <w:t>n press Cmd/Ctrl + ↑. Doing so will list all the commands you’ve typed that start with those letters. Use the arrow keys to navigate, then press enter to retype the command. Change 2.5 to 3.5 and rerun.</w:t>
      </w:r>
    </w:p>
    <w:p w14:paraId="7E24A1A1" w14:textId="77777777" w:rsidR="003A19D6" w:rsidRDefault="0045015C">
      <w:pPr>
        <w:pStyle w:val="BodyText"/>
      </w:pPr>
      <w:r>
        <w:t>Make yet another assignment:</w:t>
      </w:r>
    </w:p>
    <w:p w14:paraId="5E59905A" w14:textId="77777777" w:rsidR="003A19D6" w:rsidRDefault="0045015C">
      <w:pPr>
        <w:pStyle w:val="SourceCode"/>
      </w:pPr>
      <w:r>
        <w:rPr>
          <w:rStyle w:val="NormalTok"/>
        </w:rPr>
        <w:t xml:space="preserve">r_rocks </w:t>
      </w:r>
      <w:r>
        <w:rPr>
          <w:rStyle w:val="OtherTok"/>
        </w:rPr>
        <w:t>&lt;-</w:t>
      </w:r>
      <w:r>
        <w:rPr>
          <w:rStyle w:val="NormalTok"/>
        </w:rPr>
        <w:t xml:space="preserve"> </w:t>
      </w:r>
      <w:r>
        <w:rPr>
          <w:rStyle w:val="DecValTok"/>
        </w:rPr>
        <w:t>2</w:t>
      </w:r>
      <w:r>
        <w:rPr>
          <w:rStyle w:val="SpecialCharTok"/>
        </w:rPr>
        <w:t>^</w:t>
      </w:r>
      <w:r>
        <w:rPr>
          <w:rStyle w:val="DecValTok"/>
        </w:rPr>
        <w:t>3</w:t>
      </w:r>
    </w:p>
    <w:p w14:paraId="2D03B812" w14:textId="77777777" w:rsidR="003A19D6" w:rsidRDefault="0045015C">
      <w:pPr>
        <w:pStyle w:val="FirstParagraph"/>
      </w:pPr>
      <w:r>
        <w:t>Let’s try</w:t>
      </w:r>
      <w:r>
        <w:t xml:space="preserve"> to inspect it:</w:t>
      </w:r>
    </w:p>
    <w:p w14:paraId="02B9492F" w14:textId="77777777" w:rsidR="003A19D6" w:rsidRDefault="0045015C">
      <w:pPr>
        <w:pStyle w:val="SourceCode"/>
      </w:pPr>
      <w:r>
        <w:rPr>
          <w:rStyle w:val="NormalTok"/>
        </w:rPr>
        <w:t>r_rock</w:t>
      </w:r>
      <w:r>
        <w:br/>
      </w:r>
      <w:r>
        <w:rPr>
          <w:rStyle w:val="CommentTok"/>
        </w:rPr>
        <w:t>#&gt; Error: object 'r_rock' not found</w:t>
      </w:r>
      <w:r>
        <w:br/>
      </w:r>
      <w:r>
        <w:rPr>
          <w:rStyle w:val="NormalTok"/>
        </w:rPr>
        <w:lastRenderedPageBreak/>
        <w:t>R_rocks</w:t>
      </w:r>
      <w:r>
        <w:br/>
      </w:r>
      <w:r>
        <w:rPr>
          <w:rStyle w:val="CommentTok"/>
        </w:rPr>
        <w:t>#&gt; Error: object 'R_rocks' not found</w:t>
      </w:r>
    </w:p>
    <w:p w14:paraId="19393DDC" w14:textId="77777777" w:rsidR="003A19D6" w:rsidRDefault="0045015C">
      <w:pPr>
        <w:pStyle w:val="FirstParagraph"/>
      </w:pPr>
      <w:r>
        <w:t xml:space="preserve">This illustrates the implied contract between you and R: R will do the tedious computations for you, but in exchange, you must be completely precise in </w:t>
      </w:r>
      <w:r>
        <w:t xml:space="preserve">your instructions. Typos matter; R can’t read your mind and say, “oh, they probably meant </w:t>
      </w:r>
      <w:r>
        <w:rPr>
          <w:rStyle w:val="VerbatimChar"/>
        </w:rPr>
        <w:t>r_rocks</w:t>
      </w:r>
      <w:r>
        <w:t xml:space="preserve"> when they typed </w:t>
      </w:r>
      <w:r>
        <w:rPr>
          <w:rStyle w:val="VerbatimChar"/>
        </w:rPr>
        <w:t>r_rock</w:t>
      </w:r>
      <w:r>
        <w:t xml:space="preserve">”. Case matters; similarly, R can’t read your mind and say, “oh, they probably meant </w:t>
      </w:r>
      <w:r>
        <w:rPr>
          <w:rStyle w:val="VerbatimChar"/>
        </w:rPr>
        <w:t>r_rocks</w:t>
      </w:r>
      <w:r>
        <w:t xml:space="preserve"> when they typed </w:t>
      </w:r>
      <w:r>
        <w:rPr>
          <w:rStyle w:val="VerbatimChar"/>
        </w:rPr>
        <w:t>R_rocks</w:t>
      </w:r>
      <w:r>
        <w:t>”.</w:t>
      </w:r>
    </w:p>
    <w:p w14:paraId="4406D3BA" w14:textId="77777777" w:rsidR="003A19D6" w:rsidRDefault="0045015C">
      <w:pPr>
        <w:pStyle w:val="Heading2"/>
      </w:pPr>
      <w:bookmarkStart w:id="49" w:name="calling-functions"/>
      <w:bookmarkEnd w:id="48"/>
      <w:r>
        <w:t>3.4 Calling funct</w:t>
      </w:r>
      <w:r>
        <w:t>ions</w:t>
      </w:r>
    </w:p>
    <w:p w14:paraId="54F556E4" w14:textId="77777777" w:rsidR="003A19D6" w:rsidRDefault="0045015C">
      <w:pPr>
        <w:pStyle w:val="FirstParagraph"/>
      </w:pPr>
      <w:r>
        <w:t>R has a large collection of built-in functions that are called like this:</w:t>
      </w:r>
    </w:p>
    <w:p w14:paraId="63135E3D" w14:textId="77777777" w:rsidR="003A19D6" w:rsidRDefault="0045015C">
      <w:pPr>
        <w:pStyle w:val="SourceCode"/>
      </w:pPr>
      <w:r>
        <w:rPr>
          <w:rStyle w:val="FunctionTok"/>
        </w:rPr>
        <w:t>function_name</w:t>
      </w:r>
      <w:r>
        <w:rPr>
          <w:rStyle w:val="NormalTok"/>
        </w:rPr>
        <w:t>(</w:t>
      </w:r>
      <w:r>
        <w:rPr>
          <w:rStyle w:val="AttributeTok"/>
        </w:rPr>
        <w:t>arg1 =</w:t>
      </w:r>
      <w:r>
        <w:rPr>
          <w:rStyle w:val="NormalTok"/>
        </w:rPr>
        <w:t xml:space="preserve"> val1, </w:t>
      </w:r>
      <w:r>
        <w:rPr>
          <w:rStyle w:val="AttributeTok"/>
        </w:rPr>
        <w:t>arg2 =</w:t>
      </w:r>
      <w:r>
        <w:rPr>
          <w:rStyle w:val="NormalTok"/>
        </w:rPr>
        <w:t xml:space="preserve"> val2, ...)</w:t>
      </w:r>
    </w:p>
    <w:p w14:paraId="79133C33" w14:textId="77777777" w:rsidR="003A19D6" w:rsidRDefault="0045015C">
      <w:pPr>
        <w:pStyle w:val="FirstParagraph"/>
      </w:pPr>
      <w:r>
        <w:t xml:space="preserve">Let’s try using </w:t>
      </w:r>
      <w:r>
        <w:rPr>
          <w:rStyle w:val="VerbatimChar"/>
        </w:rPr>
        <w:t>seq()</w:t>
      </w:r>
      <w:r>
        <w:t xml:space="preserve">, which makes regular </w:t>
      </w:r>
      <w:r>
        <w:rPr>
          <w:b/>
          <w:bCs/>
        </w:rPr>
        <w:t>seq</w:t>
      </w:r>
      <w:r>
        <w:t>uences of numbers, and while we’re at it, learn more helpful features of RStudio. Type</w:t>
      </w:r>
      <w:r>
        <w:t xml:space="preserve"> </w:t>
      </w:r>
      <w:r>
        <w:rPr>
          <w:rStyle w:val="VerbatimChar"/>
        </w:rPr>
        <w:t>se</w:t>
      </w:r>
      <w:r>
        <w:t xml:space="preserve"> and hit TAB. A popup shows you possible completions. Specify </w:t>
      </w:r>
      <w:r>
        <w:rPr>
          <w:rStyle w:val="VerbatimChar"/>
        </w:rPr>
        <w:t>seq()</w:t>
      </w:r>
      <w:r>
        <w:t xml:space="preserve"> by typing more (a </w:t>
      </w:r>
      <w:r>
        <w:rPr>
          <w:rStyle w:val="VerbatimChar"/>
        </w:rPr>
        <w:t>q</w:t>
      </w:r>
      <w:r>
        <w:t xml:space="preserve">) to disambiguate or by using ↑/↓ arrows to select. Notice the floating tooltip that pops up, reminding you of the function’s arguments and purpose. If you want more </w:t>
      </w:r>
      <w:r>
        <w:t>help, press F1 to get all the details in the help tab in the lower right pane.</w:t>
      </w:r>
    </w:p>
    <w:p w14:paraId="71F95BE6" w14:textId="77777777" w:rsidR="003A19D6" w:rsidRDefault="0045015C">
      <w:pPr>
        <w:pStyle w:val="BodyText"/>
      </w:pPr>
      <w:r>
        <w:t>When you’ve selected the function you want, press TAB again. RStudio will add matching opening (</w:t>
      </w:r>
      <w:r>
        <w:rPr>
          <w:rStyle w:val="VerbatimChar"/>
        </w:rPr>
        <w:t>(</w:t>
      </w:r>
      <w:r>
        <w:t>) and closing (</w:t>
      </w:r>
      <w:r>
        <w:rPr>
          <w:rStyle w:val="VerbatimChar"/>
        </w:rPr>
        <w:t>)</w:t>
      </w:r>
      <w:r>
        <w:t xml:space="preserve">) parentheses for you. Type the arguments </w:t>
      </w:r>
      <w:r>
        <w:rPr>
          <w:rStyle w:val="VerbatimChar"/>
        </w:rPr>
        <w:t>1, 10</w:t>
      </w:r>
      <w:r>
        <w:t xml:space="preserve"> and hit return.</w:t>
      </w:r>
    </w:p>
    <w:p w14:paraId="06476BA3" w14:textId="77777777" w:rsidR="003A19D6" w:rsidRDefault="0045015C">
      <w:pPr>
        <w:pStyle w:val="SourceCode"/>
      </w:pPr>
      <w:r>
        <w:rPr>
          <w:rStyle w:val="FunctionTok"/>
        </w:rPr>
        <w:t>seq</w:t>
      </w:r>
      <w:r>
        <w:rPr>
          <w:rStyle w:val="NormalTok"/>
        </w:rPr>
        <w:t>(</w:t>
      </w:r>
      <w:r>
        <w:rPr>
          <w:rStyle w:val="DecValTok"/>
        </w:rPr>
        <w:t>1</w:t>
      </w:r>
      <w:r>
        <w:rPr>
          <w:rStyle w:val="NormalTok"/>
        </w:rPr>
        <w:t xml:space="preserve">, </w:t>
      </w:r>
      <w:r>
        <w:rPr>
          <w:rStyle w:val="DecValTok"/>
        </w:rPr>
        <w:t>10</w:t>
      </w:r>
      <w:r>
        <w:rPr>
          <w:rStyle w:val="NormalTok"/>
        </w:rPr>
        <w:t>)</w:t>
      </w:r>
      <w:r>
        <w:br/>
      </w:r>
      <w:r>
        <w:rPr>
          <w:rStyle w:val="CommentTok"/>
        </w:rPr>
        <w:t>#&gt;  [1]  1  2  3  4  5  6  7  8  9 10</w:t>
      </w:r>
    </w:p>
    <w:p w14:paraId="7CF90109" w14:textId="77777777" w:rsidR="003A19D6" w:rsidRDefault="0045015C">
      <w:pPr>
        <w:pStyle w:val="FirstParagraph"/>
      </w:pPr>
      <w:r>
        <w:t>Type this code and notice that RStudio provides similar assistance with the paired quotation marks:</w:t>
      </w:r>
    </w:p>
    <w:p w14:paraId="77A9B8A4" w14:textId="77777777" w:rsidR="003A19D6" w:rsidRDefault="0045015C">
      <w:pPr>
        <w:pStyle w:val="SourceCode"/>
      </w:pPr>
      <w:r>
        <w:rPr>
          <w:rStyle w:val="NormalTok"/>
        </w:rPr>
        <w:t xml:space="preserve">x </w:t>
      </w:r>
      <w:r>
        <w:rPr>
          <w:rStyle w:val="OtherTok"/>
        </w:rPr>
        <w:t>&lt;-</w:t>
      </w:r>
      <w:r>
        <w:rPr>
          <w:rStyle w:val="NormalTok"/>
        </w:rPr>
        <w:t xml:space="preserve"> </w:t>
      </w:r>
      <w:r>
        <w:rPr>
          <w:rStyle w:val="StringTok"/>
        </w:rPr>
        <w:t>"hello world"</w:t>
      </w:r>
    </w:p>
    <w:p w14:paraId="451D6DE1" w14:textId="77777777" w:rsidR="003A19D6" w:rsidRDefault="0045015C">
      <w:pPr>
        <w:pStyle w:val="FirstParagraph"/>
      </w:pPr>
      <w:r>
        <w:t xml:space="preserve">Quotation marks and parentheses must always come in a pair. RStudio does its best to </w:t>
      </w:r>
      <w:r>
        <w:t>help you, but it’s still possible to mess up and end up with a mismatch. If this happens, R will show you the continuation character “+”:</w:t>
      </w:r>
    </w:p>
    <w:p w14:paraId="150D25C9" w14:textId="77777777" w:rsidR="003A19D6" w:rsidRDefault="0045015C">
      <w:pPr>
        <w:pStyle w:val="SourceCode"/>
      </w:pPr>
      <w:r>
        <w:rPr>
          <w:rStyle w:val="VerbatimChar"/>
        </w:rPr>
        <w:t>&gt; x &lt;- "hello</w:t>
      </w:r>
      <w:r>
        <w:br/>
      </w:r>
      <w:r>
        <w:rPr>
          <w:rStyle w:val="VerbatimChar"/>
        </w:rPr>
        <w:t>+</w:t>
      </w:r>
    </w:p>
    <w:p w14:paraId="346F49B7" w14:textId="77777777" w:rsidR="003A19D6" w:rsidRDefault="0045015C">
      <w:pPr>
        <w:pStyle w:val="FirstParagraph"/>
      </w:pPr>
      <w:r>
        <w:t xml:space="preserve">The </w:t>
      </w:r>
      <w:r>
        <w:rPr>
          <w:rStyle w:val="VerbatimChar"/>
        </w:rPr>
        <w:t>+</w:t>
      </w:r>
      <w:r>
        <w:t xml:space="preserve"> tells you that R is waiting for more input; it doesn’t think you’re done yet. Usually, this mean</w:t>
      </w:r>
      <w:r>
        <w:t xml:space="preserve">s you’ve forgotten either a </w:t>
      </w:r>
      <w:r>
        <w:rPr>
          <w:rStyle w:val="VerbatimChar"/>
        </w:rPr>
        <w:t>"</w:t>
      </w:r>
      <w:r>
        <w:t xml:space="preserve"> or a </w:t>
      </w:r>
      <w:r>
        <w:rPr>
          <w:rStyle w:val="VerbatimChar"/>
        </w:rPr>
        <w:t>)</w:t>
      </w:r>
      <w:r>
        <w:t>. Either add the missing pair, or press ESCAPE to abort the expression and try again.</w:t>
      </w:r>
    </w:p>
    <w:p w14:paraId="2C6BC613" w14:textId="77777777" w:rsidR="003A19D6" w:rsidRDefault="0045015C">
      <w:pPr>
        <w:pStyle w:val="BodyText"/>
      </w:pPr>
      <w:r>
        <w:t>Note that the environment tab in the upper right pane displays all of the objects that you’ve created:</w:t>
      </w:r>
    </w:p>
    <w:tbl>
      <w:tblPr>
        <w:tblStyle w:val="Table"/>
        <w:tblW w:w="5000" w:type="pct"/>
        <w:tblLook w:val="0000" w:firstRow="0" w:lastRow="0" w:firstColumn="0" w:lastColumn="0" w:noHBand="0" w:noVBand="0"/>
      </w:tblPr>
      <w:tblGrid>
        <w:gridCol w:w="10035"/>
      </w:tblGrid>
      <w:tr w:rsidR="003A19D6" w14:paraId="70D85601" w14:textId="77777777">
        <w:tc>
          <w:tcPr>
            <w:tcW w:w="0" w:type="auto"/>
          </w:tcPr>
          <w:p w14:paraId="3D9AA384" w14:textId="77777777" w:rsidR="003A19D6" w:rsidRDefault="0045015C">
            <w:pPr>
              <w:jc w:val="center"/>
            </w:pPr>
            <w:r>
              <w:rPr>
                <w:noProof/>
              </w:rPr>
              <w:drawing>
                <wp:inline distT="0" distB="0" distL="0" distR="0" wp14:anchorId="4745ED62" wp14:editId="60B099D2">
                  <wp:extent cx="5334000" cy="171401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screenshots/rstudio-env.png"/>
                          <pic:cNvPicPr>
                            <a:picLocks noChangeAspect="1" noChangeArrowheads="1"/>
                          </pic:cNvPicPr>
                        </pic:nvPicPr>
                        <pic:blipFill>
                          <a:blip r:embed="rId62"/>
                          <a:stretch>
                            <a:fillRect/>
                          </a:stretch>
                        </pic:blipFill>
                        <pic:spPr bwMode="auto">
                          <a:xfrm>
                            <a:off x="0" y="0"/>
                            <a:ext cx="5334000" cy="1714010"/>
                          </a:xfrm>
                          <a:prstGeom prst="rect">
                            <a:avLst/>
                          </a:prstGeom>
                          <a:noFill/>
                          <a:ln w="9525">
                            <a:noFill/>
                            <a:headEnd/>
                            <a:tailEnd/>
                          </a:ln>
                        </pic:spPr>
                      </pic:pic>
                    </a:graphicData>
                  </a:graphic>
                </wp:inline>
              </w:drawing>
            </w:r>
          </w:p>
          <w:p w14:paraId="707FC5E8" w14:textId="77777777" w:rsidR="003A19D6" w:rsidRDefault="003A19D6">
            <w:pPr>
              <w:pStyle w:val="ImageCaption"/>
              <w:spacing w:before="200"/>
            </w:pPr>
          </w:p>
        </w:tc>
      </w:tr>
    </w:tbl>
    <w:p w14:paraId="366866F7" w14:textId="77777777" w:rsidR="003A19D6" w:rsidRDefault="0045015C">
      <w:pPr>
        <w:pStyle w:val="Heading2"/>
      </w:pPr>
      <w:bookmarkStart w:id="50" w:name="exercises-4"/>
      <w:bookmarkEnd w:id="49"/>
      <w:r>
        <w:lastRenderedPageBreak/>
        <w:t>3.5 Exercises</w:t>
      </w:r>
    </w:p>
    <w:p w14:paraId="5E42DC48" w14:textId="77777777" w:rsidR="003A19D6" w:rsidRDefault="0045015C">
      <w:pPr>
        <w:numPr>
          <w:ilvl w:val="0"/>
          <w:numId w:val="13"/>
        </w:numPr>
      </w:pPr>
      <w:r>
        <w:t>Why does this</w:t>
      </w:r>
      <w:r>
        <w:t xml:space="preserve"> code not work?</w:t>
      </w:r>
    </w:p>
    <w:p w14:paraId="4609AC18" w14:textId="77777777" w:rsidR="003A19D6" w:rsidRDefault="0045015C">
      <w:pPr>
        <w:pStyle w:val="SourceCode"/>
        <w:numPr>
          <w:ilvl w:val="0"/>
          <w:numId w:val="1"/>
        </w:numPr>
      </w:pPr>
      <w:r>
        <w:rPr>
          <w:rStyle w:val="NormalTok"/>
        </w:rPr>
        <w:t xml:space="preserve">my_variable </w:t>
      </w:r>
      <w:r>
        <w:rPr>
          <w:rStyle w:val="OtherTok"/>
        </w:rPr>
        <w:t>&lt;-</w:t>
      </w:r>
      <w:r>
        <w:rPr>
          <w:rStyle w:val="NormalTok"/>
        </w:rPr>
        <w:t xml:space="preserve"> </w:t>
      </w:r>
      <w:r>
        <w:rPr>
          <w:rStyle w:val="DecValTok"/>
        </w:rPr>
        <w:t>10</w:t>
      </w:r>
      <w:r>
        <w:br/>
      </w:r>
      <w:r>
        <w:rPr>
          <w:rStyle w:val="NormalTok"/>
        </w:rPr>
        <w:t>my_varıable</w:t>
      </w:r>
      <w:r>
        <w:br/>
      </w:r>
      <w:r>
        <w:rPr>
          <w:rStyle w:val="CommentTok"/>
        </w:rPr>
        <w:t>#&gt; Error in eval(expr, envir, enclos): object 'my_varıable' not found</w:t>
      </w:r>
    </w:p>
    <w:p w14:paraId="7C1BEACF" w14:textId="77777777" w:rsidR="003A19D6" w:rsidRDefault="0045015C">
      <w:pPr>
        <w:numPr>
          <w:ilvl w:val="0"/>
          <w:numId w:val="1"/>
        </w:numPr>
      </w:pPr>
      <w:r>
        <w:t>Look carefully! (This may seem like an exercise in pointlessness, but training your brain to notice even the tiniest difference will pay off</w:t>
      </w:r>
      <w:r>
        <w:t xml:space="preserve"> when programming.)</w:t>
      </w:r>
    </w:p>
    <w:p w14:paraId="560BFC16" w14:textId="77777777" w:rsidR="003A19D6" w:rsidRDefault="0045015C">
      <w:pPr>
        <w:numPr>
          <w:ilvl w:val="0"/>
          <w:numId w:val="13"/>
        </w:numPr>
      </w:pPr>
      <w:r>
        <w:t>Tweak each of the following R commands so that they run correctly:</w:t>
      </w:r>
    </w:p>
    <w:p w14:paraId="24D2BF9F" w14:textId="77777777" w:rsidR="003A19D6" w:rsidRDefault="0045015C">
      <w:pPr>
        <w:pStyle w:val="SourceCode"/>
        <w:numPr>
          <w:ilvl w:val="0"/>
          <w:numId w:val="1"/>
        </w:numPr>
      </w:pPr>
      <w:r>
        <w:rPr>
          <w:rStyle w:val="FunctionTok"/>
        </w:rPr>
        <w:t>libary</w:t>
      </w:r>
      <w:r>
        <w:rPr>
          <w:rStyle w:val="NormalTok"/>
        </w:rPr>
        <w:t>(tidyverse)</w:t>
      </w:r>
      <w:r>
        <w:br/>
      </w:r>
      <w:r>
        <w:br/>
      </w:r>
      <w:r>
        <w:rPr>
          <w:rStyle w:val="FunctionTok"/>
        </w:rPr>
        <w:t>ggplot</w:t>
      </w:r>
      <w:r>
        <w:rPr>
          <w:rStyle w:val="NormalTok"/>
        </w:rPr>
        <w:t>(</w:t>
      </w:r>
      <w:r>
        <w:rPr>
          <w:rStyle w:val="AttributeTok"/>
        </w:rPr>
        <w:t>dota =</w:t>
      </w:r>
      <w:r>
        <w:rPr>
          <w:rStyle w:val="NormalTok"/>
        </w:rPr>
        <w:t xml:space="preserve"> 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maping =</w:t>
      </w:r>
      <w:r>
        <w:rPr>
          <w:rStyle w:val="NormalTok"/>
        </w:rPr>
        <w:t xml:space="preserve">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w:t>
      </w:r>
    </w:p>
    <w:p w14:paraId="440DF241" w14:textId="77777777" w:rsidR="003A19D6" w:rsidRDefault="0045015C">
      <w:pPr>
        <w:numPr>
          <w:ilvl w:val="0"/>
          <w:numId w:val="13"/>
        </w:numPr>
      </w:pPr>
      <w:r>
        <w:t xml:space="preserve">Press Alt + Shift + K. What happens? How can you get to the same place using the </w:t>
      </w:r>
      <w:r>
        <w:t>menus?</w:t>
      </w:r>
    </w:p>
    <w:p w14:paraId="661389FE" w14:textId="77777777" w:rsidR="003A19D6" w:rsidRDefault="0045015C">
      <w:pPr>
        <w:numPr>
          <w:ilvl w:val="0"/>
          <w:numId w:val="13"/>
        </w:numPr>
      </w:pPr>
      <w:r>
        <w:t xml:space="preserve">Let’s revisit an exercise from the </w:t>
      </w:r>
      <w:hyperlink w:anchor="sec-ggsave">
        <w:r>
          <w:rPr>
            <w:rStyle w:val="Hyperlink"/>
          </w:rPr>
          <w:t>Section 2.6</w:t>
        </w:r>
      </w:hyperlink>
      <w:r>
        <w:t xml:space="preserve">. Run the following lines of code. Which of the two plots is saved as </w:t>
      </w:r>
      <w:r>
        <w:rPr>
          <w:rStyle w:val="VerbatimChar"/>
        </w:rPr>
        <w:t>mpg-plot.png</w:t>
      </w:r>
      <w:r>
        <w:t>? Why?</w:t>
      </w:r>
    </w:p>
    <w:p w14:paraId="16A1C212" w14:textId="77777777" w:rsidR="003A19D6" w:rsidRDefault="0045015C">
      <w:pPr>
        <w:pStyle w:val="SourceCode"/>
        <w:numPr>
          <w:ilvl w:val="0"/>
          <w:numId w:val="1"/>
        </w:numPr>
      </w:pPr>
      <w:r>
        <w:rPr>
          <w:rStyle w:val="NormalTok"/>
        </w:rPr>
        <w:t xml:space="preserve">my_bar_plot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class)) </w:t>
      </w:r>
      <w:r>
        <w:rPr>
          <w:rStyle w:val="SpecialCharTok"/>
        </w:rPr>
        <w:t>+</w:t>
      </w:r>
      <w:r>
        <w:br/>
      </w:r>
      <w:r>
        <w:rPr>
          <w:rStyle w:val="NormalTok"/>
        </w:rPr>
        <w:t xml:space="preserve">  </w:t>
      </w:r>
      <w:r>
        <w:rPr>
          <w:rStyle w:val="FunctionTok"/>
        </w:rPr>
        <w:t>geom_bar</w:t>
      </w:r>
      <w:r>
        <w:rPr>
          <w:rStyle w:val="NormalTok"/>
        </w:rPr>
        <w:t>()</w:t>
      </w:r>
      <w:r>
        <w:br/>
      </w:r>
      <w:r>
        <w:rPr>
          <w:rStyle w:val="NormalTok"/>
        </w:rPr>
        <w:t xml:space="preserve">my_scatter_plot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br/>
      </w:r>
      <w:r>
        <w:rPr>
          <w:rStyle w:val="FunctionTok"/>
        </w:rPr>
        <w:t>ggsave</w:t>
      </w:r>
      <w:r>
        <w:rPr>
          <w:rStyle w:val="NormalTok"/>
        </w:rPr>
        <w:t>(</w:t>
      </w:r>
      <w:r>
        <w:rPr>
          <w:rStyle w:val="AttributeTok"/>
        </w:rPr>
        <w:t>filename =</w:t>
      </w:r>
      <w:r>
        <w:rPr>
          <w:rStyle w:val="NormalTok"/>
        </w:rPr>
        <w:t xml:space="preserve"> </w:t>
      </w:r>
      <w:r>
        <w:rPr>
          <w:rStyle w:val="StringTok"/>
        </w:rPr>
        <w:t>"mpg-plot.png"</w:t>
      </w:r>
      <w:r>
        <w:rPr>
          <w:rStyle w:val="NormalTok"/>
        </w:rPr>
        <w:t xml:space="preserve">, </w:t>
      </w:r>
      <w:r>
        <w:rPr>
          <w:rStyle w:val="AttributeTok"/>
        </w:rPr>
        <w:t>plot =</w:t>
      </w:r>
      <w:r>
        <w:rPr>
          <w:rStyle w:val="NormalTok"/>
        </w:rPr>
        <w:t xml:space="preserve"> my_bar_plot)</w:t>
      </w:r>
    </w:p>
    <w:p w14:paraId="569EFC7D" w14:textId="77777777" w:rsidR="003A19D6" w:rsidRDefault="0045015C">
      <w:pPr>
        <w:pStyle w:val="Heading2"/>
      </w:pPr>
      <w:bookmarkStart w:id="51" w:name="summary-1"/>
      <w:bookmarkEnd w:id="50"/>
      <w:r>
        <w:t>3.6 Summary</w:t>
      </w:r>
    </w:p>
    <w:p w14:paraId="2C4919FC" w14:textId="77777777" w:rsidR="003A19D6" w:rsidRDefault="0045015C">
      <w:pPr>
        <w:pStyle w:val="FirstParagraph"/>
      </w:pPr>
      <w:r>
        <w:t>Now that you’ve learned a little more about how R code works, and some tips to help you underst</w:t>
      </w:r>
      <w:r>
        <w:t>and your code when you come back to it in the future. In the next chapter, we’ll continue your data science journey by teaching you about dplyr, the tidyverse package that helps you transform data, whether it’s selecting important variables, filtering down</w:t>
      </w:r>
      <w:r>
        <w:t xml:space="preserve"> to rows of interest, or computing summary statistics.</w:t>
      </w:r>
    </w:p>
    <w:p w14:paraId="0B769278" w14:textId="77777777" w:rsidR="003A19D6" w:rsidRDefault="0045015C">
      <w:pPr>
        <w:pStyle w:val="Heading1"/>
      </w:pPr>
      <w:bookmarkStart w:id="52" w:name="sec-data-transform"/>
      <w:bookmarkEnd w:id="45"/>
      <w:bookmarkEnd w:id="51"/>
      <w:r>
        <w:t>4. Data transformation</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D6A7E2E" w14:textId="77777777" w:rsidTr="003A19D6">
        <w:trPr>
          <w:cantSplit/>
        </w:trPr>
        <w:tc>
          <w:tcPr>
            <w:tcW w:w="0" w:type="auto"/>
            <w:shd w:val="clear" w:color="auto" w:fill="DAE6FB"/>
            <w:tcMar>
              <w:top w:w="92" w:type="dxa"/>
              <w:bottom w:w="92" w:type="dxa"/>
            </w:tcMar>
          </w:tcPr>
          <w:p w14:paraId="5EDDC8BA" w14:textId="77777777" w:rsidR="003A19D6" w:rsidRDefault="0045015C">
            <w:pPr>
              <w:pStyle w:val="FirstParagraph"/>
              <w:spacing w:before="0" w:after="0"/>
              <w:textAlignment w:val="center"/>
            </w:pPr>
            <w:r>
              <w:rPr>
                <w:noProof/>
              </w:rPr>
              <w:drawing>
                <wp:inline distT="0" distB="0" distL="0" distR="0" wp14:anchorId="720A0998" wp14:editId="061EF32D">
                  <wp:extent cx="152400" cy="1524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7C3B637A" w14:textId="77777777" w:rsidTr="003A19D6">
        <w:trPr>
          <w:cantSplit/>
        </w:trPr>
        <w:tc>
          <w:tcPr>
            <w:tcW w:w="0" w:type="auto"/>
            <w:tcMar>
              <w:top w:w="108" w:type="dxa"/>
              <w:bottom w:w="108" w:type="dxa"/>
            </w:tcMar>
          </w:tcPr>
          <w:p w14:paraId="79779927"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63">
              <w:r>
                <w:rPr>
                  <w:rStyle w:val="Hyperlink"/>
                </w:rPr>
                <w:t>https://r4ds.had.co.nz</w:t>
              </w:r>
            </w:hyperlink>
            <w:r>
              <w:t>.</w:t>
            </w:r>
          </w:p>
        </w:tc>
      </w:tr>
    </w:tbl>
    <w:p w14:paraId="0D643855" w14:textId="77777777" w:rsidR="003A19D6" w:rsidRDefault="0045015C">
      <w:pPr>
        <w:pStyle w:val="Heading2"/>
      </w:pPr>
      <w:bookmarkStart w:id="53" w:name="introduction-1"/>
      <w:r>
        <w:t>4.1 Introduction</w:t>
      </w:r>
    </w:p>
    <w:p w14:paraId="58D1D5D7" w14:textId="77777777" w:rsidR="003A19D6" w:rsidRDefault="0045015C">
      <w:pPr>
        <w:pStyle w:val="FirstParagraph"/>
      </w:pPr>
      <w:r>
        <w:t>Visualisation is an important tool for generating insight, but it’s rare that you get the data in exactly the right form you need for it. Often you’ll need to create some new variables or summaries to see th</w:t>
      </w:r>
      <w:r>
        <w:t>e most important patterns, or maybe you just want to rename the variables or reorder the observations to make the data a little easier to work with. You’ll learn how to do all that (and more!) in this chapter, which will introduce you to data transformatio</w:t>
      </w:r>
      <w:r>
        <w:t xml:space="preserve">n using the </w:t>
      </w:r>
      <w:r>
        <w:rPr>
          <w:b/>
          <w:bCs/>
        </w:rPr>
        <w:t>dplyr</w:t>
      </w:r>
      <w:r>
        <w:t xml:space="preserve"> package and a new dataset on flights that departed New York City in 2013.</w:t>
      </w:r>
    </w:p>
    <w:p w14:paraId="05058575" w14:textId="77777777" w:rsidR="003A19D6" w:rsidRDefault="0045015C">
      <w:pPr>
        <w:pStyle w:val="BodyText"/>
      </w:pPr>
      <w:r>
        <w:t>The goal of this chapter is to give you an overview of all the key tools for transforming a data frame. We’ll start with functions that operate on rows and then columns of a data frame. We will then introduce the ability to work with groups. We will end th</w:t>
      </w:r>
      <w:r>
        <w:t xml:space="preserve">e chapter with a case study that </w:t>
      </w:r>
      <w:r>
        <w:lastRenderedPageBreak/>
        <w:t>showcases these functions in action and we’ll come back to the functions in more detail in later chapters, as we start to dig into specific types of data (e.g. numbers, strings, dates).</w:t>
      </w:r>
    </w:p>
    <w:p w14:paraId="3FDD7FA5" w14:textId="77777777" w:rsidR="003A19D6" w:rsidRDefault="0045015C">
      <w:pPr>
        <w:pStyle w:val="Heading3"/>
      </w:pPr>
      <w:bookmarkStart w:id="54" w:name="prerequisites-2"/>
      <w:r>
        <w:t>4.1.1 Prerequisites</w:t>
      </w:r>
    </w:p>
    <w:p w14:paraId="2F76A1E0" w14:textId="77777777" w:rsidR="003A19D6" w:rsidRDefault="0045015C">
      <w:pPr>
        <w:pStyle w:val="FirstParagraph"/>
      </w:pPr>
      <w:r>
        <w:t>In this chapter w</w:t>
      </w:r>
      <w:r>
        <w:t>e’ll focus on the dplyr package, another core member of the tidyverse. We’ll illustrate the key ideas using data from the nycflights13 package, and use ggplot2 to help us understand the data.</w:t>
      </w:r>
    </w:p>
    <w:p w14:paraId="752CEC68" w14:textId="77777777" w:rsidR="003A19D6" w:rsidRDefault="0045015C">
      <w:pPr>
        <w:pStyle w:val="SourceCode"/>
      </w:pPr>
      <w:r>
        <w:rPr>
          <w:rStyle w:val="FunctionTok"/>
        </w:rPr>
        <w:t>library</w:t>
      </w:r>
      <w:r>
        <w:rPr>
          <w:rStyle w:val="NormalTok"/>
        </w:rPr>
        <w:t>(nycflights13)</w:t>
      </w:r>
      <w:r>
        <w:br/>
      </w:r>
      <w:r>
        <w:rPr>
          <w:rStyle w:val="FunctionTok"/>
        </w:rPr>
        <w:t>library</w:t>
      </w:r>
      <w:r>
        <w:rPr>
          <w:rStyle w:val="NormalTok"/>
        </w:rPr>
        <w:t>(tidyverse)</w:t>
      </w:r>
      <w:r>
        <w:br/>
      </w:r>
      <w:r>
        <w:rPr>
          <w:rStyle w:val="CommentTok"/>
        </w:rPr>
        <w:t xml:space="preserve">#&gt; ── </w:t>
      </w:r>
      <w:r>
        <w:rPr>
          <w:rStyle w:val="CommentTok"/>
        </w:rPr>
        <w:t>Attaching packages ──────────────────────────────────── tidyverse 1.3.2 ──</w:t>
      </w:r>
      <w:r>
        <w:br/>
      </w:r>
      <w:r>
        <w:rPr>
          <w:rStyle w:val="CommentTok"/>
        </w:rPr>
        <w:t>#&gt; ✔ ggplot2 3.4.0     ✔ purrr   1.0.1</w:t>
      </w:r>
      <w:r>
        <w:br/>
      </w:r>
      <w:r>
        <w:rPr>
          <w:rStyle w:val="CommentTok"/>
        </w:rPr>
        <w:t>#&gt; ✔ tibble  3.1.8     ✔ dplyr   1.1.0</w:t>
      </w:r>
      <w:r>
        <w:br/>
      </w:r>
      <w:r>
        <w:rPr>
          <w:rStyle w:val="CommentTok"/>
        </w:rPr>
        <w:t>#&gt; ✔ tidyr   1.3.0     ✔ stringr 1.5.0</w:t>
      </w:r>
      <w:r>
        <w:br/>
      </w:r>
      <w:r>
        <w:rPr>
          <w:rStyle w:val="CommentTok"/>
        </w:rPr>
        <w:t>#&gt; ✔ readr   2.1.3     ✔ forcats 1.0.0</w:t>
      </w:r>
      <w:r>
        <w:br/>
      </w:r>
      <w:r>
        <w:rPr>
          <w:rStyle w:val="CommentTok"/>
        </w:rPr>
        <w:t>#&gt; ── Conflicts ─────────</w:t>
      </w:r>
      <w:r>
        <w:rPr>
          <w:rStyle w:val="CommentTok"/>
        </w:rPr>
        <w:t>────────────────────────────── tidyverse_conflicts() ──</w:t>
      </w:r>
      <w:r>
        <w:br/>
      </w:r>
      <w:r>
        <w:rPr>
          <w:rStyle w:val="CommentTok"/>
        </w:rPr>
        <w:t>#&gt; ✖ dplyr::filter() masks stats::filter()</w:t>
      </w:r>
      <w:r>
        <w:br/>
      </w:r>
      <w:r>
        <w:rPr>
          <w:rStyle w:val="CommentTok"/>
        </w:rPr>
        <w:t>#&gt; ✖ dplyr::lag()    masks stats::lag()</w:t>
      </w:r>
    </w:p>
    <w:p w14:paraId="57765069" w14:textId="77777777" w:rsidR="003A19D6" w:rsidRDefault="0045015C">
      <w:pPr>
        <w:pStyle w:val="FirstParagraph"/>
      </w:pPr>
      <w:r>
        <w:t>Take careful note of the conflicts message that’s printed when you load the tidyverse. It tells you that dplyr overwr</w:t>
      </w:r>
      <w:r>
        <w:t xml:space="preserve">ites some functions in base R. If you want to use the base version of these functions after loading dplyr, you’ll need to use their full names: </w:t>
      </w:r>
      <w:r>
        <w:rPr>
          <w:rStyle w:val="VerbatimChar"/>
        </w:rPr>
        <w:t>stats::filter()</w:t>
      </w:r>
      <w:r>
        <w:t xml:space="preserve"> and </w:t>
      </w:r>
      <w:r>
        <w:rPr>
          <w:rStyle w:val="VerbatimChar"/>
        </w:rPr>
        <w:t>stats::lag()</w:t>
      </w:r>
      <w:r>
        <w:t>. So far we’ve mostly ignored which package a function comes from because most o</w:t>
      </w:r>
      <w:r>
        <w:t xml:space="preserve">f the time it doesn’t matter. However, knowing the package can help you find help and find related functions, so when we need to be precise about which function a package comes from, we’ll use the same syntax as R: </w:t>
      </w:r>
      <w:r>
        <w:rPr>
          <w:rStyle w:val="VerbatimChar"/>
        </w:rPr>
        <w:t>packagename::functionname()</w:t>
      </w:r>
      <w:r>
        <w:t>.</w:t>
      </w:r>
    </w:p>
    <w:p w14:paraId="70F7A515" w14:textId="77777777" w:rsidR="003A19D6" w:rsidRDefault="0045015C">
      <w:pPr>
        <w:pStyle w:val="Heading3"/>
      </w:pPr>
      <w:bookmarkStart w:id="55" w:name="nycflights13"/>
      <w:bookmarkEnd w:id="54"/>
      <w:r>
        <w:t>4.1.2 nycfli</w:t>
      </w:r>
      <w:r>
        <w:t>ghts13</w:t>
      </w:r>
    </w:p>
    <w:p w14:paraId="678507C5" w14:textId="77777777" w:rsidR="003A19D6" w:rsidRDefault="0045015C">
      <w:pPr>
        <w:pStyle w:val="FirstParagraph"/>
      </w:pPr>
      <w:r>
        <w:t xml:space="preserve">To explore the basic dplyr verbs, we’re going to use </w:t>
      </w:r>
      <w:r>
        <w:rPr>
          <w:rStyle w:val="VerbatimChar"/>
        </w:rPr>
        <w:t>nycflights13::flights</w:t>
      </w:r>
      <w:r>
        <w:t xml:space="preserve">. This dataset contains all 336,776 flights that departed from New York City in 2013. The data comes from the US </w:t>
      </w:r>
      <w:hyperlink r:id="rId64">
        <w:r>
          <w:rPr>
            <w:rStyle w:val="Hyperlink"/>
          </w:rPr>
          <w:t>Bureau of Transportation Statistics</w:t>
        </w:r>
      </w:hyperlink>
      <w:r>
        <w:t xml:space="preserve">, and is documented in </w:t>
      </w:r>
      <w:r>
        <w:rPr>
          <w:rStyle w:val="VerbatimChar"/>
        </w:rPr>
        <w:t>?flights</w:t>
      </w:r>
      <w:r>
        <w:t>.</w:t>
      </w:r>
    </w:p>
    <w:p w14:paraId="7587F531" w14:textId="77777777" w:rsidR="003A19D6" w:rsidRDefault="0045015C">
      <w:pPr>
        <w:pStyle w:val="SourceCode"/>
      </w:pPr>
      <w:r>
        <w:rPr>
          <w:rStyle w:val="NormalTok"/>
        </w:rPr>
        <w:t>flights</w:t>
      </w:r>
      <w:r>
        <w:br/>
      </w:r>
      <w:r>
        <w:rPr>
          <w:rStyle w:val="CommentTok"/>
        </w:rPr>
        <w:t>#&gt; # A tibble: 336,776 × 19</w:t>
      </w:r>
      <w:r>
        <w:br/>
      </w:r>
      <w:r>
        <w:rPr>
          <w:rStyle w:val="CommentTok"/>
        </w:rPr>
        <w:t>#&gt;    year month   day dep_time sched_…¹ dep_d…² arr_t…³ sched…⁴ arr_d…⁵ carrier</w:t>
      </w:r>
      <w:r>
        <w:br/>
      </w:r>
      <w:r>
        <w:rPr>
          <w:rStyle w:val="CommentTok"/>
        </w:rPr>
        <w:t xml:space="preserve">#&gt;   &lt;int&gt; &lt;int&gt; </w:t>
      </w:r>
      <w:r>
        <w:rPr>
          <w:rStyle w:val="CommentTok"/>
        </w:rPr>
        <w:t xml:space="preserve">&lt;int&gt;    &lt;int&gt;    &lt;int&gt;   &lt;dbl&gt;   &lt;int&gt;   &lt;int&gt;   &lt;dbl&gt; &lt;chr&gt;  </w:t>
      </w:r>
      <w:r>
        <w:br/>
      </w:r>
      <w:r>
        <w:rPr>
          <w:rStyle w:val="CommentTok"/>
        </w:rPr>
        <w:t xml:space="preserve">#&gt; 1  2013     1     1      517      515       2     830     819      11 UA     </w:t>
      </w:r>
      <w:r>
        <w:br/>
      </w:r>
      <w:r>
        <w:rPr>
          <w:rStyle w:val="CommentTok"/>
        </w:rPr>
        <w:t xml:space="preserve">#&gt; 2  2013     1     1      533      529       4     850     830      20 UA     </w:t>
      </w:r>
      <w:r>
        <w:br/>
      </w:r>
      <w:r>
        <w:rPr>
          <w:rStyle w:val="CommentTok"/>
        </w:rPr>
        <w:t>#&gt; 3  2013     1     1      54</w:t>
      </w:r>
      <w:r>
        <w:rPr>
          <w:rStyle w:val="CommentTok"/>
        </w:rPr>
        <w:t xml:space="preserve">2      540       2     923     850      33 AA     </w:t>
      </w:r>
      <w:r>
        <w:br/>
      </w:r>
      <w:r>
        <w:rPr>
          <w:rStyle w:val="CommentTok"/>
        </w:rPr>
        <w:t xml:space="preserve">#&gt; 4  2013     1     1      544      545      -1    1004    1022     -18 B6     </w:t>
      </w:r>
      <w:r>
        <w:br/>
      </w:r>
      <w:r>
        <w:rPr>
          <w:rStyle w:val="CommentTok"/>
        </w:rPr>
        <w:t xml:space="preserve">#&gt; 5  2013     1     1      554      600      -6     812     837     -25 DL     </w:t>
      </w:r>
      <w:r>
        <w:br/>
      </w:r>
      <w:r>
        <w:rPr>
          <w:rStyle w:val="CommentTok"/>
        </w:rPr>
        <w:t xml:space="preserve">#&gt; 6  2013     1     1      554      558   </w:t>
      </w:r>
      <w:r>
        <w:rPr>
          <w:rStyle w:val="CommentTok"/>
        </w:rPr>
        <w:t xml:space="preserve">   -4     740     728      12 UA     </w:t>
      </w:r>
      <w:r>
        <w:br/>
      </w:r>
      <w:r>
        <w:rPr>
          <w:rStyle w:val="CommentTok"/>
        </w:rPr>
        <w:t>#&gt; # … with 336,770 more rows, 9 more variables: flight &lt;int&gt;, tailnum &lt;chr&gt;,</w:t>
      </w:r>
      <w:r>
        <w:br/>
      </w:r>
      <w:r>
        <w:rPr>
          <w:rStyle w:val="CommentTok"/>
        </w:rPr>
        <w:t>#&gt; #   origin &lt;chr&gt;, dest &lt;chr&gt;, air_time &lt;dbl&gt;, distance &lt;dbl&gt;, hour &lt;dbl&gt;, …</w:t>
      </w:r>
    </w:p>
    <w:p w14:paraId="7BD656D4" w14:textId="77777777" w:rsidR="003A19D6" w:rsidRDefault="0045015C">
      <w:pPr>
        <w:pStyle w:val="FirstParagraph"/>
      </w:pPr>
      <w:r>
        <w:t>If you’ve used R before, you might notice that this data fram</w:t>
      </w:r>
      <w:r>
        <w:t xml:space="preserve">e prints a little differently to other data frames you’ve seen. That’s because it’s a </w:t>
      </w:r>
      <w:r>
        <w:rPr>
          <w:b/>
          <w:bCs/>
        </w:rPr>
        <w:t>tibble</w:t>
      </w:r>
      <w:r>
        <w:t>, a special type of data frame used by the tidyverse to avoid some common gotchas. The most important difference is the way it prints: tibbles are designed for larg</w:t>
      </w:r>
      <w:r>
        <w:t xml:space="preserve">e datasets, so they only show the first few rows and only the columns that fit on one screen. There are a few options to see everything. If you’re using RStudio, the most convenient is probably </w:t>
      </w:r>
      <w:r>
        <w:rPr>
          <w:rStyle w:val="VerbatimChar"/>
        </w:rPr>
        <w:t>View(flights)</w:t>
      </w:r>
      <w:r>
        <w:t>, which will open an interactive scrollable and f</w:t>
      </w:r>
      <w:r>
        <w:t xml:space="preserve">ilterable view. Otherwise you can use </w:t>
      </w:r>
      <w:r>
        <w:rPr>
          <w:rStyle w:val="VerbatimChar"/>
        </w:rPr>
        <w:t>print(flights, width = Inf)</w:t>
      </w:r>
      <w:r>
        <w:t xml:space="preserve"> to show all columns, or use call </w:t>
      </w:r>
      <w:r>
        <w:rPr>
          <w:rStyle w:val="VerbatimChar"/>
        </w:rPr>
        <w:t>glimpse()</w:t>
      </w:r>
      <w:r>
        <w:t>:</w:t>
      </w:r>
    </w:p>
    <w:p w14:paraId="68CDF0EF" w14:textId="77777777" w:rsidR="003A19D6" w:rsidRDefault="0045015C">
      <w:pPr>
        <w:pStyle w:val="SourceCode"/>
      </w:pPr>
      <w:r>
        <w:rPr>
          <w:rStyle w:val="FunctionTok"/>
        </w:rPr>
        <w:lastRenderedPageBreak/>
        <w:t>glimpse</w:t>
      </w:r>
      <w:r>
        <w:rPr>
          <w:rStyle w:val="NormalTok"/>
        </w:rPr>
        <w:t>(flights)</w:t>
      </w:r>
      <w:r>
        <w:br/>
      </w:r>
      <w:r>
        <w:rPr>
          <w:rStyle w:val="CommentTok"/>
        </w:rPr>
        <w:t>#&gt; Rows: 336,776</w:t>
      </w:r>
      <w:r>
        <w:br/>
      </w:r>
      <w:r>
        <w:rPr>
          <w:rStyle w:val="CommentTok"/>
        </w:rPr>
        <w:t>#&gt; Columns: 19</w:t>
      </w:r>
      <w:r>
        <w:br/>
      </w:r>
      <w:r>
        <w:rPr>
          <w:rStyle w:val="CommentTok"/>
        </w:rPr>
        <w:t>#&gt; $ year           &lt;int&gt; 2013, 2013, 2013, 2013, 2013, 2013, 2013, 2013, 2013…</w:t>
      </w:r>
      <w:r>
        <w:br/>
      </w:r>
      <w:r>
        <w:rPr>
          <w:rStyle w:val="CommentTok"/>
        </w:rPr>
        <w:t xml:space="preserve">#&gt; $ month       </w:t>
      </w:r>
      <w:r>
        <w:rPr>
          <w:rStyle w:val="CommentTok"/>
        </w:rPr>
        <w:t xml:space="preserve">   &lt;int&gt; 1, 1, 1, 1, 1, 1, 1, 1, 1, 1, 1, 1, 1, 1, 1, 1, 1, 1…</w:t>
      </w:r>
      <w:r>
        <w:br/>
      </w:r>
      <w:r>
        <w:rPr>
          <w:rStyle w:val="CommentTok"/>
        </w:rPr>
        <w:t>#&gt; $ day            &lt;int&gt; 1, 1, 1, 1, 1, 1, 1, 1, 1, 1, 1, 1, 1, 1, 1, 1, 1, 1…</w:t>
      </w:r>
      <w:r>
        <w:br/>
      </w:r>
      <w:r>
        <w:rPr>
          <w:rStyle w:val="CommentTok"/>
        </w:rPr>
        <w:t>#&gt; $ dep_time       &lt;int&gt; 517, 533, 542, 544, 554, 554, 555, 557, 557, 558, 55…</w:t>
      </w:r>
      <w:r>
        <w:br/>
      </w:r>
      <w:r>
        <w:rPr>
          <w:rStyle w:val="CommentTok"/>
        </w:rPr>
        <w:t xml:space="preserve">#&gt; $ sched_dep_time &lt;int&gt; </w:t>
      </w:r>
      <w:r>
        <w:rPr>
          <w:rStyle w:val="CommentTok"/>
        </w:rPr>
        <w:t>515, 529, 540, 545, 600, 558, 600, 600, 600, 600, 60…</w:t>
      </w:r>
      <w:r>
        <w:br/>
      </w:r>
      <w:r>
        <w:rPr>
          <w:rStyle w:val="CommentTok"/>
        </w:rPr>
        <w:t>#&gt; $ dep_delay      &lt;dbl&gt; 2, 4, 2, -1, -6, -4, -5, -3, -3, -2, -2, -2, -2, -2,…</w:t>
      </w:r>
      <w:r>
        <w:br/>
      </w:r>
      <w:r>
        <w:rPr>
          <w:rStyle w:val="CommentTok"/>
        </w:rPr>
        <w:t>#&gt; $ arr_time       &lt;int&gt; 830, 850, 923, 1004, 812, 740, 913, 709, 838, 753, 8…</w:t>
      </w:r>
      <w:r>
        <w:br/>
      </w:r>
      <w:r>
        <w:rPr>
          <w:rStyle w:val="CommentTok"/>
        </w:rPr>
        <w:t>#&gt; $ sched_arr_time &lt;int&gt; 819, 830, 850, 1</w:t>
      </w:r>
      <w:r>
        <w:rPr>
          <w:rStyle w:val="CommentTok"/>
        </w:rPr>
        <w:t>022, 837, 728, 854, 723, 846, 745, 8…</w:t>
      </w:r>
      <w:r>
        <w:br/>
      </w:r>
      <w:r>
        <w:rPr>
          <w:rStyle w:val="CommentTok"/>
        </w:rPr>
        <w:t>#&gt; $ arr_delay      &lt;dbl&gt; 11, 20, 33, -18, -25, 12, 19, -14, -8, 8, -2, -3, 7,…</w:t>
      </w:r>
      <w:r>
        <w:br/>
      </w:r>
      <w:r>
        <w:rPr>
          <w:rStyle w:val="CommentTok"/>
        </w:rPr>
        <w:t>#&gt; $ carrier        &lt;chr&gt; "UA", "UA", "AA", "B6", "DL", "UA", "B6", "EV", "B6"…</w:t>
      </w:r>
      <w:r>
        <w:br/>
      </w:r>
      <w:r>
        <w:rPr>
          <w:rStyle w:val="CommentTok"/>
        </w:rPr>
        <w:t>#&gt; $ flight         &lt;int&gt; 1545, 1714, 1141, 725, 461, 1696</w:t>
      </w:r>
      <w:r>
        <w:rPr>
          <w:rStyle w:val="CommentTok"/>
        </w:rPr>
        <w:t>, 507, 5708, 79, 301…</w:t>
      </w:r>
      <w:r>
        <w:br/>
      </w:r>
      <w:r>
        <w:rPr>
          <w:rStyle w:val="CommentTok"/>
        </w:rPr>
        <w:t>#&gt; $ tailnum        &lt;chr&gt; "N14228", "N24211", "N619AA", "N804JB", "N668DN", "N…</w:t>
      </w:r>
      <w:r>
        <w:br/>
      </w:r>
      <w:r>
        <w:rPr>
          <w:rStyle w:val="CommentTok"/>
        </w:rPr>
        <w:t>#&gt; $ origin         &lt;chr&gt; "EWR", "LGA", "JFK", "JFK", "LGA", "EWR", "EWR", "LG…</w:t>
      </w:r>
      <w:r>
        <w:br/>
      </w:r>
      <w:r>
        <w:rPr>
          <w:rStyle w:val="CommentTok"/>
        </w:rPr>
        <w:t>#&gt; $ dest           &lt;chr&gt; "IAH", "IAH", "MIA", "BQN", "ATL", "ORD", "FLL",</w:t>
      </w:r>
      <w:r>
        <w:rPr>
          <w:rStyle w:val="CommentTok"/>
        </w:rPr>
        <w:t xml:space="preserve"> "IA…</w:t>
      </w:r>
      <w:r>
        <w:br/>
      </w:r>
      <w:r>
        <w:rPr>
          <w:rStyle w:val="CommentTok"/>
        </w:rPr>
        <w:t>#&gt; $ air_time       &lt;dbl&gt; 227, 227, 160, 183, 116, 150, 158, 53, 140, 138, 149…</w:t>
      </w:r>
      <w:r>
        <w:br/>
      </w:r>
      <w:r>
        <w:rPr>
          <w:rStyle w:val="CommentTok"/>
        </w:rPr>
        <w:t>#&gt; $ distance       &lt;dbl&gt; 1400, 1416, 1089, 1576, 762, 719, 1065, 229, 944, 73…</w:t>
      </w:r>
      <w:r>
        <w:br/>
      </w:r>
      <w:r>
        <w:rPr>
          <w:rStyle w:val="CommentTok"/>
        </w:rPr>
        <w:t>#&gt; $ hour           &lt;dbl&gt; 5, 5, 5, 5, 6, 5, 6, 6, 6, 6, 6, 6, 6, 6, 6, 5, 6, 6…</w:t>
      </w:r>
      <w:r>
        <w:br/>
      </w:r>
      <w:r>
        <w:rPr>
          <w:rStyle w:val="CommentTok"/>
        </w:rPr>
        <w:t>#&gt; $ minut</w:t>
      </w:r>
      <w:r>
        <w:rPr>
          <w:rStyle w:val="CommentTok"/>
        </w:rPr>
        <w:t>e         &lt;dbl&gt; 15, 29, 40, 45, 0, 58, 0, 0, 0, 0, 0, 0, 0, 0, 0, 59…</w:t>
      </w:r>
      <w:r>
        <w:br/>
      </w:r>
      <w:r>
        <w:rPr>
          <w:rStyle w:val="CommentTok"/>
        </w:rPr>
        <w:t>#&gt; $ time_hour      &lt;dttm&gt; 2013-01-01 05:00:00, 2013-01-01 05:00:00, 2013-01-0…</w:t>
      </w:r>
    </w:p>
    <w:p w14:paraId="3FA0ECA5" w14:textId="77777777" w:rsidR="003A19D6" w:rsidRDefault="0045015C">
      <w:pPr>
        <w:pStyle w:val="FirstParagraph"/>
      </w:pPr>
      <w:r>
        <w:t xml:space="preserve">In both views, the variables names are followed by abbreviations that tell you the type of each variable: </w:t>
      </w:r>
      <w:r>
        <w:rPr>
          <w:rStyle w:val="VerbatimChar"/>
        </w:rPr>
        <w:t>&lt;int&gt;</w:t>
      </w:r>
      <w:r>
        <w:t xml:space="preserve"> is short for integer, </w:t>
      </w:r>
      <w:r>
        <w:rPr>
          <w:rStyle w:val="VerbatimChar"/>
        </w:rPr>
        <w:t>&lt;dbl&gt;</w:t>
      </w:r>
      <w:r>
        <w:t xml:space="preserve"> is short for double (aka real numbers), </w:t>
      </w:r>
      <w:r>
        <w:rPr>
          <w:rStyle w:val="VerbatimChar"/>
        </w:rPr>
        <w:t>&lt;chr&gt;</w:t>
      </w:r>
      <w:r>
        <w:t xml:space="preserve"> for character (aka strings), and </w:t>
      </w:r>
      <w:r>
        <w:rPr>
          <w:rStyle w:val="VerbatimChar"/>
        </w:rPr>
        <w:t>&lt;dttm&gt;</w:t>
      </w:r>
      <w:r>
        <w:t xml:space="preserve"> for date-time. These are important because the operations you can perform on a column depend so much on its “type”, and these types are </w:t>
      </w:r>
      <w:r>
        <w:t>used to organize the chapters in the next section of the book.</w:t>
      </w:r>
    </w:p>
    <w:p w14:paraId="1BA35E65" w14:textId="77777777" w:rsidR="003A19D6" w:rsidRDefault="0045015C">
      <w:pPr>
        <w:pStyle w:val="Heading3"/>
      </w:pPr>
      <w:bookmarkStart w:id="56" w:name="dplyr-basics"/>
      <w:bookmarkEnd w:id="55"/>
      <w:r>
        <w:t>4.1.3 dplyr basics</w:t>
      </w:r>
    </w:p>
    <w:p w14:paraId="6569041C" w14:textId="77777777" w:rsidR="003A19D6" w:rsidRDefault="0045015C">
      <w:pPr>
        <w:pStyle w:val="FirstParagraph"/>
      </w:pPr>
      <w:r>
        <w:t>You’re about to learn the primary dplyr verbs which will allow you to solve the vast majority of your data manipulation challenges. But before we discuss their individual dif</w:t>
      </w:r>
      <w:r>
        <w:t>ferences, it’s worth stating what they have in common:</w:t>
      </w:r>
    </w:p>
    <w:p w14:paraId="08CF8197" w14:textId="77777777" w:rsidR="003A19D6" w:rsidRDefault="0045015C">
      <w:pPr>
        <w:numPr>
          <w:ilvl w:val="0"/>
          <w:numId w:val="14"/>
        </w:numPr>
      </w:pPr>
      <w:r>
        <w:t>The first argument is always a data frame.</w:t>
      </w:r>
    </w:p>
    <w:p w14:paraId="1BAB220C" w14:textId="77777777" w:rsidR="003A19D6" w:rsidRDefault="0045015C">
      <w:pPr>
        <w:numPr>
          <w:ilvl w:val="0"/>
          <w:numId w:val="14"/>
        </w:numPr>
      </w:pPr>
      <w:r>
        <w:t>The subsequent arguments describe what to do with the data frame, using the variable names (without quotes).</w:t>
      </w:r>
    </w:p>
    <w:p w14:paraId="0F45F5F0" w14:textId="77777777" w:rsidR="003A19D6" w:rsidRDefault="0045015C">
      <w:pPr>
        <w:numPr>
          <w:ilvl w:val="0"/>
          <w:numId w:val="14"/>
        </w:numPr>
      </w:pPr>
      <w:r>
        <w:t>The result is always a new data frame.</w:t>
      </w:r>
    </w:p>
    <w:p w14:paraId="09F8A7EC" w14:textId="77777777" w:rsidR="003A19D6" w:rsidRDefault="0045015C">
      <w:pPr>
        <w:pStyle w:val="FirstParagraph"/>
      </w:pPr>
      <w:r>
        <w:t>Because th</w:t>
      </w:r>
      <w:r>
        <w:t xml:space="preserve">e first argument is a data frame and the output is a data frame, dplyr verbs work well with the pipe, </w:t>
      </w:r>
      <w:r>
        <w:rPr>
          <w:rStyle w:val="VerbatimChar"/>
        </w:rPr>
        <w:t>|&gt;</w:t>
      </w:r>
      <w:r>
        <w:t xml:space="preserve">. The pipe takes the thing on its left and passes it along to the function on its right so that </w:t>
      </w:r>
      <w:r>
        <w:rPr>
          <w:rStyle w:val="VerbatimChar"/>
        </w:rPr>
        <w:t>x |&gt; f(y)</w:t>
      </w:r>
      <w:r>
        <w:t xml:space="preserve"> is equivalent to </w:t>
      </w:r>
      <w:r>
        <w:rPr>
          <w:rStyle w:val="VerbatimChar"/>
        </w:rPr>
        <w:t>f(x, y)</w:t>
      </w:r>
      <w:r>
        <w:t xml:space="preserve">, and </w:t>
      </w:r>
      <w:r>
        <w:rPr>
          <w:rStyle w:val="VerbatimChar"/>
        </w:rPr>
        <w:t>x |&gt; f(y) |&gt; g(z</w:t>
      </w:r>
      <w:r>
        <w:rPr>
          <w:rStyle w:val="VerbatimChar"/>
        </w:rPr>
        <w:t>)</w:t>
      </w:r>
      <w:r>
        <w:t xml:space="preserve"> is equivalent to into </w:t>
      </w:r>
      <w:r>
        <w:rPr>
          <w:rStyle w:val="VerbatimChar"/>
        </w:rPr>
        <w:t>g(f(x, y), z)</w:t>
      </w:r>
      <w:r>
        <w:t>. The easiest way to pronounce the pipe is “then”. That makes it possible to get a sense of the following code even though you haven’t yet learned the details:</w:t>
      </w:r>
    </w:p>
    <w:p w14:paraId="234EB0E6" w14:textId="77777777" w:rsidR="003A19D6" w:rsidRDefault="0045015C">
      <w:pPr>
        <w:pStyle w:val="SourceCode"/>
      </w:pPr>
      <w:r>
        <w:rPr>
          <w:rStyle w:val="NormalTok"/>
        </w:rPr>
        <w:t xml:space="preserve">flights </w:t>
      </w:r>
      <w:r>
        <w:rPr>
          <w:rStyle w:val="SpecialCharTok"/>
        </w:rPr>
        <w:t>|&gt;</w:t>
      </w:r>
      <w:r>
        <w:br/>
      </w:r>
      <w:r>
        <w:rPr>
          <w:rStyle w:val="NormalTok"/>
        </w:rPr>
        <w:t xml:space="preserve">  </w:t>
      </w:r>
      <w:r>
        <w:rPr>
          <w:rStyle w:val="FunctionTok"/>
        </w:rPr>
        <w:t>filter</w:t>
      </w:r>
      <w:r>
        <w:rPr>
          <w:rStyle w:val="NormalTok"/>
        </w:rPr>
        <w:t xml:space="preserve">(dest </w:t>
      </w:r>
      <w:r>
        <w:rPr>
          <w:rStyle w:val="SpecialCharTok"/>
        </w:rPr>
        <w:t>==</w:t>
      </w:r>
      <w:r>
        <w:rPr>
          <w:rStyle w:val="NormalTok"/>
        </w:rPr>
        <w:t xml:space="preserve"> </w:t>
      </w:r>
      <w:r>
        <w:rPr>
          <w:rStyle w:val="StringTok"/>
        </w:rPr>
        <w:t>"IAH"</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(year, mon</w:t>
      </w:r>
      <w:r>
        <w:rPr>
          <w:rStyle w:val="NormalTok"/>
        </w:rPr>
        <w:t xml:space="preserve">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arr_delay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p>
    <w:p w14:paraId="1CE528D2" w14:textId="77777777" w:rsidR="003A19D6" w:rsidRDefault="0045015C">
      <w:pPr>
        <w:pStyle w:val="FirstParagraph"/>
      </w:pPr>
      <w:r>
        <w:t xml:space="preserve">The code starts with the </w:t>
      </w:r>
      <w:r>
        <w:rPr>
          <w:rStyle w:val="VerbatimChar"/>
        </w:rPr>
        <w:t>flights</w:t>
      </w:r>
      <w:r>
        <w:t xml:space="preserve"> dataset, then filters it, then groups it, then summarizes it. We’ll come back to the pipe and its alternatives in </w:t>
      </w:r>
      <w:hyperlink w:anchor="sec-pipes">
        <w:r>
          <w:rPr>
            <w:rStyle w:val="Hyperlink"/>
          </w:rPr>
          <w:t>Section 7.3</w:t>
        </w:r>
      </w:hyperlink>
      <w:r>
        <w:t>.</w:t>
      </w:r>
    </w:p>
    <w:p w14:paraId="1E5BBBC9" w14:textId="77777777" w:rsidR="003A19D6" w:rsidRDefault="0045015C">
      <w:pPr>
        <w:pStyle w:val="BodyText"/>
      </w:pPr>
      <w:r>
        <w:lastRenderedPageBreak/>
        <w:t>dplyr’s verbs are organised into four groups based on what they</w:t>
      </w:r>
      <w:r>
        <w:t xml:space="preserve"> operate on: </w:t>
      </w:r>
      <w:r>
        <w:rPr>
          <w:b/>
          <w:bCs/>
        </w:rPr>
        <w:t>rows</w:t>
      </w:r>
      <w:r>
        <w:t xml:space="preserve">, </w:t>
      </w:r>
      <w:r>
        <w:rPr>
          <w:b/>
          <w:bCs/>
        </w:rPr>
        <w:t>columns</w:t>
      </w:r>
      <w:r>
        <w:t xml:space="preserve">, </w:t>
      </w:r>
      <w:r>
        <w:rPr>
          <w:b/>
          <w:bCs/>
        </w:rPr>
        <w:t>groups</w:t>
      </w:r>
      <w:r>
        <w:t xml:space="preserve">, or </w:t>
      </w:r>
      <w:r>
        <w:rPr>
          <w:b/>
          <w:bCs/>
        </w:rPr>
        <w:t>tables</w:t>
      </w:r>
      <w:r>
        <w:t xml:space="preserve">. In the following sections you’ll learn the most important verbs for rows, columns, and groups, then we’ll come back to verbs that work on tables in </w:t>
      </w:r>
      <w:hyperlink w:anchor="sec-joins">
        <w:r>
          <w:rPr>
            <w:rStyle w:val="Hyperlink"/>
          </w:rPr>
          <w:t>Chapter 21</w:t>
        </w:r>
      </w:hyperlink>
      <w:r>
        <w:t>. Let’s dive in!</w:t>
      </w:r>
    </w:p>
    <w:p w14:paraId="403FCA0A" w14:textId="77777777" w:rsidR="003A19D6" w:rsidRDefault="0045015C">
      <w:pPr>
        <w:pStyle w:val="Heading2"/>
      </w:pPr>
      <w:bookmarkStart w:id="57" w:name="rows"/>
      <w:bookmarkEnd w:id="53"/>
      <w:bookmarkEnd w:id="56"/>
      <w:r>
        <w:t>4.2 Rows</w:t>
      </w:r>
    </w:p>
    <w:p w14:paraId="6A36A810" w14:textId="77777777" w:rsidR="003A19D6" w:rsidRDefault="0045015C">
      <w:pPr>
        <w:pStyle w:val="FirstParagraph"/>
      </w:pPr>
      <w:r>
        <w:t xml:space="preserve">The most important verbs that operate on rows are </w:t>
      </w:r>
      <w:r>
        <w:rPr>
          <w:rStyle w:val="VerbatimChar"/>
        </w:rPr>
        <w:t>filter()</w:t>
      </w:r>
      <w:r>
        <w:t xml:space="preserve">, which changes which rows are present without changing their order, and </w:t>
      </w:r>
      <w:r>
        <w:rPr>
          <w:rStyle w:val="VerbatimChar"/>
        </w:rPr>
        <w:t>arrange()</w:t>
      </w:r>
      <w:r>
        <w:t>, which changes the order of the rows without changing which are present. B</w:t>
      </w:r>
      <w:r>
        <w:t xml:space="preserve">oth functions only affect the rows, and the columns are left unchanged. We’ll also discuss </w:t>
      </w:r>
      <w:r>
        <w:rPr>
          <w:rStyle w:val="VerbatimChar"/>
        </w:rPr>
        <w:t>distinct()</w:t>
      </w:r>
      <w:r>
        <w:t xml:space="preserve"> which finds rows with unique values but unlike </w:t>
      </w:r>
      <w:r>
        <w:rPr>
          <w:rStyle w:val="VerbatimChar"/>
        </w:rPr>
        <w:t>arrange()</w:t>
      </w:r>
      <w:r>
        <w:t xml:space="preserve"> and </w:t>
      </w:r>
      <w:r>
        <w:rPr>
          <w:rStyle w:val="VerbatimChar"/>
        </w:rPr>
        <w:t>filter()</w:t>
      </w:r>
      <w:r>
        <w:t xml:space="preserve"> it can also optionally modify the columns.</w:t>
      </w:r>
    </w:p>
    <w:p w14:paraId="4DDA6420" w14:textId="77777777" w:rsidR="003A19D6" w:rsidRDefault="0045015C">
      <w:pPr>
        <w:pStyle w:val="Heading3"/>
      </w:pPr>
      <w:bookmarkStart w:id="58" w:name="filter"/>
      <w:r>
        <w:t xml:space="preserve">4.2.1 </w:t>
      </w:r>
      <w:r>
        <w:rPr>
          <w:rStyle w:val="VerbatimChar"/>
        </w:rPr>
        <w:t>filter()</w:t>
      </w:r>
    </w:p>
    <w:p w14:paraId="4E3FF232" w14:textId="77777777" w:rsidR="003A19D6" w:rsidRDefault="0045015C">
      <w:pPr>
        <w:pStyle w:val="FirstParagraph"/>
      </w:pPr>
      <w:r>
        <w:rPr>
          <w:rStyle w:val="VerbatimChar"/>
        </w:rPr>
        <w:t>filter()</w:t>
      </w:r>
      <w:r>
        <w:t xml:space="preserve"> allows you to kee</w:t>
      </w:r>
      <w:r>
        <w:t>p rows based on the values of the columns</w:t>
      </w:r>
      <w:r>
        <w:rPr>
          <w:rStyle w:val="FootnoteReference"/>
        </w:rPr>
        <w:footnoteReference w:id="4"/>
      </w:r>
      <w:r>
        <w:t>. The first argument is the data frame. The second and subsequent arguments are the conditions that must be true to keep the row. For example, we could find all flights that arrived more than 120 minutes (two hour</w:t>
      </w:r>
      <w:r>
        <w:t>s) late:</w:t>
      </w:r>
    </w:p>
    <w:p w14:paraId="063B487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(arr_delay </w:t>
      </w:r>
      <w:r>
        <w:rPr>
          <w:rStyle w:val="SpecialCharTok"/>
        </w:rPr>
        <w:t>&gt;</w:t>
      </w:r>
      <w:r>
        <w:rPr>
          <w:rStyle w:val="NormalTok"/>
        </w:rPr>
        <w:t xml:space="preserve"> </w:t>
      </w:r>
      <w:r>
        <w:rPr>
          <w:rStyle w:val="DecValTok"/>
        </w:rPr>
        <w:t>120</w:t>
      </w:r>
      <w:r>
        <w:rPr>
          <w:rStyle w:val="NormalTok"/>
        </w:rPr>
        <w:t>)</w:t>
      </w:r>
      <w:r>
        <w:br/>
      </w:r>
      <w:r>
        <w:rPr>
          <w:rStyle w:val="CommentTok"/>
        </w:rPr>
        <w:t>#&gt; # A tibble: 10,034 × 19</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w:t>
      </w:r>
      <w:r>
        <w:rPr>
          <w:rStyle w:val="CommentTok"/>
        </w:rPr>
        <w:t xml:space="preserve"> 1      811      630     101    1047     830     137 MQ     </w:t>
      </w:r>
      <w:r>
        <w:br/>
      </w:r>
      <w:r>
        <w:rPr>
          <w:rStyle w:val="CommentTok"/>
        </w:rPr>
        <w:t xml:space="preserve">#&gt; 2  2013     1     1      848     1835     853    1001    1950     851 MQ     </w:t>
      </w:r>
      <w:r>
        <w:br/>
      </w:r>
      <w:r>
        <w:rPr>
          <w:rStyle w:val="CommentTok"/>
        </w:rPr>
        <w:t xml:space="preserve">#&gt; 3  2013     1     1      957      733     144    1056     853     123 UA     </w:t>
      </w:r>
      <w:r>
        <w:br/>
      </w:r>
      <w:r>
        <w:rPr>
          <w:rStyle w:val="CommentTok"/>
        </w:rPr>
        <w:t xml:space="preserve">#&gt; 4  2013     1     1     1114      900     134    1447    1222     145 UA     </w:t>
      </w:r>
      <w:r>
        <w:br/>
      </w:r>
      <w:r>
        <w:rPr>
          <w:rStyle w:val="CommentTok"/>
        </w:rPr>
        <w:t xml:space="preserve">#&gt; 5  2013     1     1     1505     1310     115    1638    1431     127 EV     </w:t>
      </w:r>
      <w:r>
        <w:br/>
      </w:r>
      <w:r>
        <w:rPr>
          <w:rStyle w:val="CommentTok"/>
        </w:rPr>
        <w:t xml:space="preserve">#&gt; 6  2013   </w:t>
      </w:r>
      <w:r>
        <w:rPr>
          <w:rStyle w:val="CommentTok"/>
        </w:rPr>
        <w:t xml:space="preserve">  1     1     1525     1340     105    1831    1626     125 B6     </w:t>
      </w:r>
      <w:r>
        <w:br/>
      </w:r>
      <w:r>
        <w:rPr>
          <w:rStyle w:val="CommentTok"/>
        </w:rPr>
        <w:t>#&gt; # … with 10,028 more rows, 9 more variables: flight &lt;int&gt;, tailnum &lt;chr&gt;,</w:t>
      </w:r>
      <w:r>
        <w:br/>
      </w:r>
      <w:r>
        <w:rPr>
          <w:rStyle w:val="CommentTok"/>
        </w:rPr>
        <w:t>#&gt; #   origin &lt;chr&gt;, dest &lt;chr&gt;, air_time &lt;dbl&gt;, distance &lt;dbl&gt;, hour &lt;dbl&gt;, …</w:t>
      </w:r>
    </w:p>
    <w:p w14:paraId="2B5726EA" w14:textId="77777777" w:rsidR="003A19D6" w:rsidRDefault="0045015C">
      <w:pPr>
        <w:pStyle w:val="FirstParagraph"/>
      </w:pPr>
      <w:r>
        <w:t xml:space="preserve">As well as </w:t>
      </w:r>
      <w:r>
        <w:rPr>
          <w:rStyle w:val="VerbatimChar"/>
        </w:rPr>
        <w:t>&gt;</w:t>
      </w:r>
      <w:r>
        <w:t xml:space="preserve"> (greater than), you</w:t>
      </w:r>
      <w:r>
        <w:t xml:space="preserve"> can use </w:t>
      </w:r>
      <w:r>
        <w:rPr>
          <w:rStyle w:val="VerbatimChar"/>
        </w:rPr>
        <w:t>&gt;=</w:t>
      </w:r>
      <w:r>
        <w:t xml:space="preserve"> (greater than or equal to), </w:t>
      </w:r>
      <w:r>
        <w:rPr>
          <w:rStyle w:val="VerbatimChar"/>
        </w:rPr>
        <w:t>&lt;</w:t>
      </w:r>
      <w:r>
        <w:t xml:space="preserve"> (less than), </w:t>
      </w:r>
      <w:r>
        <w:rPr>
          <w:rStyle w:val="VerbatimChar"/>
        </w:rPr>
        <w:t>&lt;=</w:t>
      </w:r>
      <w:r>
        <w:t xml:space="preserve"> (less than or equal to), </w:t>
      </w:r>
      <w:r>
        <w:rPr>
          <w:rStyle w:val="VerbatimChar"/>
        </w:rPr>
        <w:t>==</w:t>
      </w:r>
      <w:r>
        <w:t xml:space="preserve"> (equal to), and </w:t>
      </w:r>
      <w:r>
        <w:rPr>
          <w:rStyle w:val="VerbatimChar"/>
        </w:rPr>
        <w:t>!=</w:t>
      </w:r>
      <w:r>
        <w:t xml:space="preserve"> (not equal to). You can also use </w:t>
      </w:r>
      <w:r>
        <w:rPr>
          <w:rStyle w:val="VerbatimChar"/>
        </w:rPr>
        <w:t>&amp;</w:t>
      </w:r>
      <w:r>
        <w:t xml:space="preserve"> (and) or </w:t>
      </w:r>
      <w:r>
        <w:rPr>
          <w:rStyle w:val="VerbatimChar"/>
        </w:rPr>
        <w:t>|</w:t>
      </w:r>
      <w:r>
        <w:t xml:space="preserve"> (or) to combine multiple conditions:</w:t>
      </w:r>
    </w:p>
    <w:p w14:paraId="497CAF41" w14:textId="77777777" w:rsidR="003A19D6" w:rsidRDefault="0045015C">
      <w:pPr>
        <w:pStyle w:val="SourceCode"/>
      </w:pPr>
      <w:r>
        <w:rPr>
          <w:rStyle w:val="CommentTok"/>
        </w:rPr>
        <w:t># Flights that departed on January 1</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day </w:t>
      </w:r>
      <w:r>
        <w:rPr>
          <w:rStyle w:val="SpecialCharTok"/>
        </w:rPr>
        <w:t>==</w:t>
      </w:r>
      <w:r>
        <w:rPr>
          <w:rStyle w:val="NormalTok"/>
        </w:rPr>
        <w:t xml:space="preserve"> </w:t>
      </w:r>
      <w:r>
        <w:rPr>
          <w:rStyle w:val="DecValTok"/>
        </w:rPr>
        <w:t>1</w:t>
      </w:r>
      <w:r>
        <w:rPr>
          <w:rStyle w:val="NormalTok"/>
        </w:rPr>
        <w:t>)</w:t>
      </w:r>
      <w:r>
        <w:br/>
      </w:r>
      <w:r>
        <w:rPr>
          <w:rStyle w:val="CommentTok"/>
        </w:rPr>
        <w:t>#&gt; # A tibble: 842 × 19</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w:t>
      </w:r>
      <w:r>
        <w:rPr>
          <w:rStyle w:val="CommentTok"/>
        </w:rPr>
        <w:t xml:space="preserve">    819      11 UA     </w:t>
      </w:r>
      <w:r>
        <w:br/>
      </w:r>
      <w:r>
        <w:rPr>
          <w:rStyle w:val="CommentTok"/>
        </w:rPr>
        <w:t xml:space="preserve">#&gt; 2  2013     1     1      533      529       4     850     830      20 UA     </w:t>
      </w:r>
      <w:r>
        <w:br/>
      </w:r>
      <w:r>
        <w:rPr>
          <w:rStyle w:val="CommentTok"/>
        </w:rPr>
        <w:t xml:space="preserve">#&gt; 3  2013     1     1      542      540       2     923     850      33 AA     </w:t>
      </w:r>
      <w:r>
        <w:br/>
      </w:r>
      <w:r>
        <w:rPr>
          <w:rStyle w:val="CommentTok"/>
        </w:rPr>
        <w:t>#&gt; 4  2013     1     1      544      545      -1    1004    1022     -</w:t>
      </w:r>
      <w:r>
        <w:rPr>
          <w:rStyle w:val="CommentTok"/>
        </w:rPr>
        <w:t xml:space="preserve">18 B6     </w:t>
      </w:r>
      <w:r>
        <w:br/>
      </w:r>
      <w:r>
        <w:rPr>
          <w:rStyle w:val="CommentTok"/>
        </w:rPr>
        <w:t xml:space="preserve">#&gt; 5  2013     1     1      554      600      -6     812     837     -25 DL     </w:t>
      </w:r>
      <w:r>
        <w:br/>
      </w:r>
      <w:r>
        <w:rPr>
          <w:rStyle w:val="CommentTok"/>
        </w:rPr>
        <w:t xml:space="preserve">#&gt; 6  2013     1     1      554      558      -4     740     728      12 UA     </w:t>
      </w:r>
      <w:r>
        <w:br/>
      </w:r>
      <w:r>
        <w:rPr>
          <w:rStyle w:val="CommentTok"/>
        </w:rPr>
        <w:t>#&gt; # … with 836 more rows, 9 more variables: flight &lt;int&gt;, tailnum &lt;chr&gt;,</w:t>
      </w:r>
      <w:r>
        <w:br/>
      </w:r>
      <w:r>
        <w:rPr>
          <w:rStyle w:val="CommentTok"/>
        </w:rPr>
        <w:t>#&gt; #   or</w:t>
      </w:r>
      <w:r>
        <w:rPr>
          <w:rStyle w:val="CommentTok"/>
        </w:rPr>
        <w:t>igin &lt;chr&gt;, dest &lt;chr&gt;, air_time &lt;dbl&gt;, distance &lt;dbl&gt;, hour &lt;dbl&gt;, …</w:t>
      </w:r>
      <w:r>
        <w:br/>
      </w:r>
      <w:r>
        <w:br/>
      </w:r>
      <w:r>
        <w:rPr>
          <w:rStyle w:val="CommentTok"/>
        </w:rPr>
        <w:lastRenderedPageBreak/>
        <w:t># Flights that departed in January or February</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month </w:t>
      </w:r>
      <w:r>
        <w:rPr>
          <w:rStyle w:val="SpecialCharTok"/>
        </w:rPr>
        <w:t>==</w:t>
      </w:r>
      <w:r>
        <w:rPr>
          <w:rStyle w:val="NormalTok"/>
        </w:rPr>
        <w:t xml:space="preserve"> </w:t>
      </w:r>
      <w:r>
        <w:rPr>
          <w:rStyle w:val="DecValTok"/>
        </w:rPr>
        <w:t>2</w:t>
      </w:r>
      <w:r>
        <w:rPr>
          <w:rStyle w:val="NormalTok"/>
        </w:rPr>
        <w:t>)</w:t>
      </w:r>
      <w:r>
        <w:br/>
      </w:r>
      <w:r>
        <w:rPr>
          <w:rStyle w:val="CommentTok"/>
        </w:rPr>
        <w:t>#&gt; # A tibble: 51,955 × 19</w:t>
      </w:r>
      <w:r>
        <w:br/>
      </w:r>
      <w:r>
        <w:rPr>
          <w:rStyle w:val="CommentTok"/>
        </w:rPr>
        <w:t xml:space="preserve">#&gt;    year month   day dep_time sched_…¹ dep_d…² arr_t…³ </w:t>
      </w:r>
      <w:r>
        <w:rPr>
          <w:rStyle w:val="CommentTok"/>
        </w:rPr>
        <w:t>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533      529       4     850     830      </w:t>
      </w:r>
      <w:r>
        <w:rPr>
          <w:rStyle w:val="CommentTok"/>
        </w:rPr>
        <w:t xml:space="preserve">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 xml:space="preserve">#&gt; 5  2013     1     1      554      600      -6     812     837     -25 DL     </w:t>
      </w:r>
      <w:r>
        <w:br/>
      </w:r>
      <w:r>
        <w:rPr>
          <w:rStyle w:val="CommentTok"/>
        </w:rPr>
        <w:t>#&gt;</w:t>
      </w:r>
      <w:r>
        <w:rPr>
          <w:rStyle w:val="CommentTok"/>
        </w:rPr>
        <w:t xml:space="preserve"> 6  2013     1     1      554      558      -4     740     728      12 UA     </w:t>
      </w:r>
      <w:r>
        <w:br/>
      </w:r>
      <w:r>
        <w:rPr>
          <w:rStyle w:val="CommentTok"/>
        </w:rPr>
        <w:t>#&gt; # … with 51,949 more rows, 9 more variables: flight &lt;int&gt;, tailnum &lt;chr&gt;,</w:t>
      </w:r>
      <w:r>
        <w:br/>
      </w:r>
      <w:r>
        <w:rPr>
          <w:rStyle w:val="CommentTok"/>
        </w:rPr>
        <w:t>#&gt; #   origin &lt;chr&gt;, dest &lt;chr&gt;, air_time &lt;dbl&gt;, distance &lt;dbl&gt;, hour &lt;dbl&gt;, …</w:t>
      </w:r>
    </w:p>
    <w:p w14:paraId="4F5C3F0F" w14:textId="77777777" w:rsidR="003A19D6" w:rsidRDefault="0045015C">
      <w:pPr>
        <w:pStyle w:val="FirstParagraph"/>
      </w:pPr>
      <w:r>
        <w:t xml:space="preserve">There’s a useful shortcut when you’re combining </w:t>
      </w:r>
      <w:r>
        <w:rPr>
          <w:rStyle w:val="VerbatimChar"/>
        </w:rPr>
        <w:t>|</w:t>
      </w:r>
      <w:r>
        <w:t xml:space="preserve"> and </w:t>
      </w:r>
      <w:r>
        <w:rPr>
          <w:rStyle w:val="VerbatimChar"/>
        </w:rPr>
        <w:t>==</w:t>
      </w:r>
      <w:r>
        <w:t xml:space="preserve">: </w:t>
      </w:r>
      <w:r>
        <w:rPr>
          <w:rStyle w:val="VerbatimChar"/>
        </w:rPr>
        <w:t>%in%</w:t>
      </w:r>
      <w:r>
        <w:t>. It keeps rows where the variable equals one of the values on the right:</w:t>
      </w:r>
    </w:p>
    <w:p w14:paraId="20EBF240" w14:textId="77777777" w:rsidR="003A19D6" w:rsidRDefault="0045015C">
      <w:pPr>
        <w:pStyle w:val="SourceCode"/>
      </w:pPr>
      <w:r>
        <w:rPr>
          <w:rStyle w:val="CommentTok"/>
        </w:rPr>
        <w:t># A shorter way to select flights that departed in January or February</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%in%</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CommentTok"/>
        </w:rPr>
        <w:t>#&gt; # A t</w:t>
      </w:r>
      <w:r>
        <w:rPr>
          <w:rStyle w:val="CommentTok"/>
        </w:rPr>
        <w:t>ibble: 51,955 × 19</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#&gt; 1  2013     1     1      517      515       2     830     819      11 UA</w:t>
      </w:r>
      <w:r>
        <w:rPr>
          <w:rStyle w:val="CommentTok"/>
        </w:rPr>
        <w:t xml:space="preserve">     </w:t>
      </w:r>
      <w:r>
        <w:br/>
      </w:r>
      <w:r>
        <w:rPr>
          <w:rStyle w:val="CommentTok"/>
        </w:rPr>
        <w:t xml:space="preserve">#&gt; 2  2013     1     1      533      529       4     850     830      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#&gt; 5  2</w:t>
      </w:r>
      <w:r>
        <w:rPr>
          <w:rStyle w:val="CommentTok"/>
        </w:rPr>
        <w:t xml:space="preserve">013     1     1      554      600      -6     812     837     -25 DL     </w:t>
      </w:r>
      <w:r>
        <w:br/>
      </w:r>
      <w:r>
        <w:rPr>
          <w:rStyle w:val="CommentTok"/>
        </w:rPr>
        <w:t xml:space="preserve">#&gt; 6  2013     1     1      554      558      -4     740     728      12 UA     </w:t>
      </w:r>
      <w:r>
        <w:br/>
      </w:r>
      <w:r>
        <w:rPr>
          <w:rStyle w:val="CommentTok"/>
        </w:rPr>
        <w:t>#&gt; # … with 51,949 more rows, 9 more variables: flight &lt;int&gt;, tailnum &lt;chr&gt;,</w:t>
      </w:r>
      <w:r>
        <w:br/>
      </w:r>
      <w:r>
        <w:rPr>
          <w:rStyle w:val="CommentTok"/>
        </w:rPr>
        <w:t>#&gt; #   origin &lt;chr&gt;, des</w:t>
      </w:r>
      <w:r>
        <w:rPr>
          <w:rStyle w:val="CommentTok"/>
        </w:rPr>
        <w:t>t &lt;chr&gt;, air_time &lt;dbl&gt;, distance &lt;dbl&gt;, hour &lt;dbl&gt;, …</w:t>
      </w:r>
    </w:p>
    <w:p w14:paraId="16B945E3" w14:textId="77777777" w:rsidR="003A19D6" w:rsidRDefault="0045015C">
      <w:pPr>
        <w:pStyle w:val="FirstParagraph"/>
      </w:pPr>
      <w:r>
        <w:t xml:space="preserve">We’ll come back to these comparisons and logical operators in more detail in </w:t>
      </w:r>
      <w:hyperlink w:anchor="sec-logicals">
        <w:r>
          <w:rPr>
            <w:rStyle w:val="Hyperlink"/>
          </w:rPr>
          <w:t>Chapter 14</w:t>
        </w:r>
      </w:hyperlink>
      <w:r>
        <w:t>.</w:t>
      </w:r>
    </w:p>
    <w:p w14:paraId="5CBAD7A0" w14:textId="77777777" w:rsidR="003A19D6" w:rsidRDefault="0045015C">
      <w:pPr>
        <w:pStyle w:val="BodyText"/>
      </w:pPr>
      <w:r>
        <w:t xml:space="preserve">When you run </w:t>
      </w:r>
      <w:r>
        <w:rPr>
          <w:rStyle w:val="VerbatimChar"/>
        </w:rPr>
        <w:t>filter()</w:t>
      </w:r>
      <w:r>
        <w:t xml:space="preserve"> dplyr executes the fi</w:t>
      </w:r>
      <w:r>
        <w:t xml:space="preserve">ltering operation, creating a new data frame, and then prints it. It doesn’t modify the existing </w:t>
      </w:r>
      <w:r>
        <w:rPr>
          <w:rStyle w:val="VerbatimChar"/>
        </w:rPr>
        <w:t>flights</w:t>
      </w:r>
      <w:r>
        <w:t xml:space="preserve"> dataset because dplyr functions never modify their inputs. To save the result, you need to use the assignment operator, </w:t>
      </w:r>
      <w:r>
        <w:rPr>
          <w:rStyle w:val="VerbatimChar"/>
        </w:rPr>
        <w:t>&lt;-</w:t>
      </w:r>
      <w:r>
        <w:t>:</w:t>
      </w:r>
    </w:p>
    <w:p w14:paraId="06EEFDE1" w14:textId="77777777" w:rsidR="003A19D6" w:rsidRDefault="0045015C">
      <w:pPr>
        <w:pStyle w:val="SourceCode"/>
      </w:pPr>
      <w:r>
        <w:rPr>
          <w:rStyle w:val="NormalTok"/>
        </w:rPr>
        <w:t xml:space="preserve">jan1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day </w:t>
      </w:r>
      <w:r>
        <w:rPr>
          <w:rStyle w:val="SpecialCharTok"/>
        </w:rPr>
        <w:t>==</w:t>
      </w:r>
      <w:r>
        <w:rPr>
          <w:rStyle w:val="NormalTok"/>
        </w:rPr>
        <w:t xml:space="preserve"> </w:t>
      </w:r>
      <w:r>
        <w:rPr>
          <w:rStyle w:val="DecValTok"/>
        </w:rPr>
        <w:t>1</w:t>
      </w:r>
      <w:r>
        <w:rPr>
          <w:rStyle w:val="NormalTok"/>
        </w:rPr>
        <w:t>)</w:t>
      </w:r>
    </w:p>
    <w:p w14:paraId="198E51AB" w14:textId="77777777" w:rsidR="003A19D6" w:rsidRDefault="0045015C">
      <w:pPr>
        <w:pStyle w:val="Heading3"/>
      </w:pPr>
      <w:bookmarkStart w:id="59" w:name="common-mistakes"/>
      <w:bookmarkEnd w:id="58"/>
      <w:r>
        <w:t>4.2.2 Common mistakes</w:t>
      </w:r>
    </w:p>
    <w:p w14:paraId="03DFD80E" w14:textId="77777777" w:rsidR="003A19D6" w:rsidRDefault="0045015C">
      <w:pPr>
        <w:pStyle w:val="FirstParagraph"/>
      </w:pPr>
      <w:r>
        <w:t xml:space="preserve">When you’re starting out with R, the easiest mistake to make is to use </w:t>
      </w:r>
      <w:r>
        <w:rPr>
          <w:rStyle w:val="VerbatimChar"/>
        </w:rPr>
        <w:t>=</w:t>
      </w:r>
      <w:r>
        <w:t xml:space="preserve"> instead of </w:t>
      </w:r>
      <w:r>
        <w:rPr>
          <w:rStyle w:val="VerbatimChar"/>
        </w:rPr>
        <w:t>==</w:t>
      </w:r>
      <w:r>
        <w:t xml:space="preserve"> when testing for equality. </w:t>
      </w:r>
      <w:r>
        <w:rPr>
          <w:rStyle w:val="VerbatimChar"/>
        </w:rPr>
        <w:t>filter()</w:t>
      </w:r>
      <w:r>
        <w:t xml:space="preserve"> will let you know when this happens:</w:t>
      </w:r>
    </w:p>
    <w:p w14:paraId="3D7036C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AttributeTok"/>
        </w:rPr>
        <w:t>month =</w:t>
      </w:r>
      <w:r>
        <w:rPr>
          <w:rStyle w:val="NormalTok"/>
        </w:rPr>
        <w:t xml:space="preserve"> </w:t>
      </w:r>
      <w:r>
        <w:rPr>
          <w:rStyle w:val="DecValTok"/>
        </w:rPr>
        <w:t>1</w:t>
      </w:r>
      <w:r>
        <w:rPr>
          <w:rStyle w:val="NormalTok"/>
        </w:rPr>
        <w:t>)</w:t>
      </w:r>
      <w:r>
        <w:br/>
      </w:r>
      <w:r>
        <w:rPr>
          <w:rStyle w:val="CommentTok"/>
        </w:rPr>
        <w:t xml:space="preserve">#&gt; Error in </w:t>
      </w:r>
      <w:r>
        <w:rPr>
          <w:rStyle w:val="CommentTok"/>
        </w:rPr>
        <w:t>`filter()`:</w:t>
      </w:r>
      <w:r>
        <w:br/>
      </w:r>
      <w:r>
        <w:rPr>
          <w:rStyle w:val="CommentTok"/>
        </w:rPr>
        <w:t>#&gt; ! We detected a named input.</w:t>
      </w:r>
      <w:r>
        <w:br/>
      </w:r>
      <w:r>
        <w:rPr>
          <w:rStyle w:val="CommentTok"/>
        </w:rPr>
        <w:t>#&gt; ℹ This usually means that you've used `=` instead of `==`.</w:t>
      </w:r>
      <w:r>
        <w:br/>
      </w:r>
      <w:r>
        <w:rPr>
          <w:rStyle w:val="CommentTok"/>
        </w:rPr>
        <w:t>#&gt; ℹ Did you mean `month == 1`?</w:t>
      </w:r>
    </w:p>
    <w:p w14:paraId="14F231C9" w14:textId="77777777" w:rsidR="003A19D6" w:rsidRDefault="0045015C">
      <w:pPr>
        <w:pStyle w:val="FirstParagraph"/>
      </w:pPr>
      <w:r>
        <w:t>Another mistakes is you write “or” statements like you would in English:</w:t>
      </w:r>
    </w:p>
    <w:p w14:paraId="2A6C960E"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w:t>
      </w:r>
    </w:p>
    <w:p w14:paraId="22C56D1B" w14:textId="77777777" w:rsidR="003A19D6" w:rsidRDefault="0045015C">
      <w:pPr>
        <w:pStyle w:val="FirstParagraph"/>
      </w:pPr>
      <w:r>
        <w:lastRenderedPageBreak/>
        <w:t>This wor</w:t>
      </w:r>
      <w:r>
        <w:t xml:space="preserve">ks, in the sense that it doesn’t throw an error, but it doesn’t do what you want. We’ll come back to what it does and why in </w:t>
      </w:r>
      <w:hyperlink w:anchor="sec-boolean-operations">
        <w:r>
          <w:rPr>
            <w:rStyle w:val="Hyperlink"/>
          </w:rPr>
          <w:t>Section 17.6.2</w:t>
        </w:r>
      </w:hyperlink>
      <w:r>
        <w:t>.</w:t>
      </w:r>
    </w:p>
    <w:p w14:paraId="0AF76C5E" w14:textId="77777777" w:rsidR="003A19D6" w:rsidRDefault="0045015C">
      <w:pPr>
        <w:pStyle w:val="Heading3"/>
      </w:pPr>
      <w:bookmarkStart w:id="60" w:name="arrange"/>
      <w:bookmarkEnd w:id="59"/>
      <w:r>
        <w:t xml:space="preserve">4.2.3 </w:t>
      </w:r>
      <w:r>
        <w:rPr>
          <w:rStyle w:val="VerbatimChar"/>
        </w:rPr>
        <w:t>arrange()</w:t>
      </w:r>
    </w:p>
    <w:p w14:paraId="51051788" w14:textId="77777777" w:rsidR="003A19D6" w:rsidRDefault="0045015C">
      <w:pPr>
        <w:pStyle w:val="FirstParagraph"/>
      </w:pPr>
      <w:r>
        <w:rPr>
          <w:rStyle w:val="VerbatimChar"/>
        </w:rPr>
        <w:t>arrange()</w:t>
      </w:r>
      <w:r>
        <w:t xml:space="preserve"> changes the</w:t>
      </w:r>
      <w:r>
        <w:t xml:space="preserve"> order of the rows based on the value of the columns. It takes a data frame and a set of column names (or more complicated expressions) to order by. If you provide more than one column name, each additional column will be used to break ties in the values o</w:t>
      </w:r>
      <w:r>
        <w:t>f preceding columns. For example, the following code sorts by the departure time, which is spread over four columns.</w:t>
      </w:r>
    </w:p>
    <w:p w14:paraId="4B649DE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arrange</w:t>
      </w:r>
      <w:r>
        <w:rPr>
          <w:rStyle w:val="NormalTok"/>
        </w:rPr>
        <w:t>(year, month, day, dep_time)</w:t>
      </w:r>
      <w:r>
        <w:br/>
      </w:r>
      <w:r>
        <w:rPr>
          <w:rStyle w:val="CommentTok"/>
        </w:rPr>
        <w:t>#&gt; # A tibble: 336,776 × 19</w:t>
      </w:r>
      <w:r>
        <w:br/>
      </w:r>
      <w:r>
        <w:rPr>
          <w:rStyle w:val="CommentTok"/>
        </w:rPr>
        <w:t xml:space="preserve">#&gt;    year month   day dep_time sched_…¹ dep_d…² </w:t>
      </w:r>
      <w:r>
        <w:rPr>
          <w:rStyle w:val="CommentTok"/>
        </w:rPr>
        <w:t>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#&gt; 2  2013     1     1      533      529       4     850     8</w:t>
      </w:r>
      <w:r>
        <w:rPr>
          <w:rStyle w:val="CommentTok"/>
        </w:rPr>
        <w:t xml:space="preserve">30      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#&gt; 5  2013     1     1      554      600      -6     812     837     -25 DL</w:t>
      </w:r>
      <w:r>
        <w:rPr>
          <w:rStyle w:val="CommentTok"/>
        </w:rPr>
        <w:t xml:space="preserve">     </w:t>
      </w:r>
      <w:r>
        <w:br/>
      </w:r>
      <w:r>
        <w:rPr>
          <w:rStyle w:val="CommentTok"/>
        </w:rPr>
        <w:t xml:space="preserve">#&gt; 6  2013     1     1      554      558      -4     740     728      12 UA     </w:t>
      </w:r>
      <w:r>
        <w:br/>
      </w:r>
      <w:r>
        <w:rPr>
          <w:rStyle w:val="CommentTok"/>
        </w:rPr>
        <w:t>#&gt; # … with 336,770 more rows, 9 more variables: flight &lt;int&gt;, tailnum &lt;chr&gt;,</w:t>
      </w:r>
      <w:r>
        <w:br/>
      </w:r>
      <w:r>
        <w:rPr>
          <w:rStyle w:val="CommentTok"/>
        </w:rPr>
        <w:t>#&gt; #   origin &lt;chr&gt;, dest &lt;chr&gt;, air_time &lt;dbl&gt;, distance &lt;dbl&gt;, hour &lt;dbl&gt;, …</w:t>
      </w:r>
    </w:p>
    <w:p w14:paraId="6E09F35D" w14:textId="77777777" w:rsidR="003A19D6" w:rsidRDefault="0045015C">
      <w:pPr>
        <w:pStyle w:val="FirstParagraph"/>
      </w:pPr>
      <w:r>
        <w:t xml:space="preserve">You can use </w:t>
      </w:r>
      <w:r>
        <w:rPr>
          <w:rStyle w:val="VerbatimChar"/>
        </w:rPr>
        <w:t>desc()</w:t>
      </w:r>
      <w:r>
        <w:t xml:space="preserve"> to re-order by a column in descending order. For example, this code shows the most delayed flights:</w:t>
      </w:r>
    </w:p>
    <w:p w14:paraId="0ECA3831"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(dep_delay))</w:t>
      </w:r>
      <w:r>
        <w:br/>
      </w:r>
      <w:r>
        <w:rPr>
          <w:rStyle w:val="CommentTok"/>
        </w:rPr>
        <w:t>#&gt; # A tibble: 336,776 × 19</w:t>
      </w:r>
      <w:r>
        <w:br/>
      </w:r>
      <w:r>
        <w:rPr>
          <w:rStyle w:val="CommentTok"/>
        </w:rPr>
        <w:t>#&gt;    year month   day dep_time sched_…¹ dep_d…² arr_t…³ sched…⁴ arr_d…⁵ carrier</w:t>
      </w:r>
      <w:r>
        <w:br/>
      </w:r>
      <w:r>
        <w:rPr>
          <w:rStyle w:val="CommentTok"/>
        </w:rPr>
        <w:t>#</w:t>
      </w:r>
      <w:r>
        <w:rPr>
          <w:rStyle w:val="CommentTok"/>
        </w:rPr>
        <w:t xml:space="preserve">&gt;   &lt;int&gt; &lt;int&gt; &lt;int&gt;    &lt;int&gt;    &lt;int&gt;   &lt;dbl&gt;   &lt;int&gt;   &lt;int&gt;   &lt;dbl&gt; &lt;chr&gt;  </w:t>
      </w:r>
      <w:r>
        <w:br/>
      </w:r>
      <w:r>
        <w:rPr>
          <w:rStyle w:val="CommentTok"/>
        </w:rPr>
        <w:t xml:space="preserve">#&gt; 1  2013     1     9      641      900    1301    1242    1530    1272 HA     </w:t>
      </w:r>
      <w:r>
        <w:br/>
      </w:r>
      <w:r>
        <w:rPr>
          <w:rStyle w:val="CommentTok"/>
        </w:rPr>
        <w:t xml:space="preserve">#&gt; 2  2013     6    15     1432     1935    1137    1607    2120    1127 MQ     </w:t>
      </w:r>
      <w:r>
        <w:br/>
      </w:r>
      <w:r>
        <w:rPr>
          <w:rStyle w:val="CommentTok"/>
        </w:rPr>
        <w:t xml:space="preserve">#&gt; 3  2013    </w:t>
      </w:r>
      <w:r>
        <w:rPr>
          <w:rStyle w:val="CommentTok"/>
        </w:rPr>
        <w:t xml:space="preserve"> 1    10     1121     1635    1126    1239    1810    1109 MQ     </w:t>
      </w:r>
      <w:r>
        <w:br/>
      </w:r>
      <w:r>
        <w:rPr>
          <w:rStyle w:val="CommentTok"/>
        </w:rPr>
        <w:t xml:space="preserve">#&gt; 4  2013     9    20     1139     1845    1014    1457    2210    1007 AA     </w:t>
      </w:r>
      <w:r>
        <w:br/>
      </w:r>
      <w:r>
        <w:rPr>
          <w:rStyle w:val="CommentTok"/>
        </w:rPr>
        <w:t xml:space="preserve">#&gt; 5  2013     7    22      845     1600    1005    1044    1815     989 MQ     </w:t>
      </w:r>
      <w:r>
        <w:br/>
      </w:r>
      <w:r>
        <w:rPr>
          <w:rStyle w:val="CommentTok"/>
        </w:rPr>
        <w:t xml:space="preserve">#&gt; 6  2013     4    10     </w:t>
      </w:r>
      <w:r>
        <w:rPr>
          <w:rStyle w:val="CommentTok"/>
        </w:rPr>
        <w:t xml:space="preserve">1100     1900     960    1342    2211     931 DL     </w:t>
      </w:r>
      <w:r>
        <w:br/>
      </w:r>
      <w:r>
        <w:rPr>
          <w:rStyle w:val="CommentTok"/>
        </w:rPr>
        <w:t>#&gt; # … with 336,770 more rows, 9 more variables: flight &lt;int&gt;, tailnum &lt;chr&gt;,</w:t>
      </w:r>
      <w:r>
        <w:br/>
      </w:r>
      <w:r>
        <w:rPr>
          <w:rStyle w:val="CommentTok"/>
        </w:rPr>
        <w:t>#&gt; #   origin &lt;chr&gt;, dest &lt;chr&gt;, air_time &lt;dbl&gt;, distance &lt;dbl&gt;, hour &lt;dbl&gt;, …</w:t>
      </w:r>
    </w:p>
    <w:p w14:paraId="7EDA5796" w14:textId="77777777" w:rsidR="003A19D6" w:rsidRDefault="0045015C">
      <w:pPr>
        <w:pStyle w:val="FirstParagraph"/>
      </w:pPr>
      <w:r>
        <w:t xml:space="preserve">You can combine </w:t>
      </w:r>
      <w:r>
        <w:rPr>
          <w:rStyle w:val="VerbatimChar"/>
        </w:rPr>
        <w:t>arrange()</w:t>
      </w:r>
      <w:r>
        <w:t xml:space="preserve"> and </w:t>
      </w:r>
      <w:r>
        <w:rPr>
          <w:rStyle w:val="VerbatimChar"/>
        </w:rPr>
        <w:t>filter()</w:t>
      </w:r>
      <w:r>
        <w:t xml:space="preserve"> to sol</w:t>
      </w:r>
      <w:r>
        <w:t>ve more complex problems. For example, we could look for the flights that were most delayed on arrival that left on roughly on time:</w:t>
      </w:r>
    </w:p>
    <w:p w14:paraId="195F00A4"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(dep_delay </w:t>
      </w:r>
      <w:r>
        <w:rPr>
          <w:rStyle w:val="SpecialCharTok"/>
        </w:rPr>
        <w:t>&lt;=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dep_delay </w:t>
      </w:r>
      <w:r>
        <w:rPr>
          <w:rStyle w:val="SpecialCharTok"/>
        </w:rPr>
        <w:t>&gt;=</w:t>
      </w:r>
      <w:r>
        <w:rPr>
          <w:rStyle w:val="NormalTok"/>
        </w:rPr>
        <w:t xml:space="preserve"> </w:t>
      </w:r>
      <w:r>
        <w:rPr>
          <w:rStyle w:val="SpecialCharTok"/>
        </w:rPr>
        <w:t>-</w:t>
      </w:r>
      <w:r>
        <w:rPr>
          <w:rStyle w:val="DecValTok"/>
        </w:rPr>
        <w:t>10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(arr_delay))</w:t>
      </w:r>
      <w:r>
        <w:br/>
      </w:r>
      <w:r>
        <w:rPr>
          <w:rStyle w:val="CommentTok"/>
        </w:rPr>
        <w:t>#&gt; # A tibble: 239,109 × 19</w:t>
      </w:r>
      <w:r>
        <w:br/>
      </w:r>
      <w:r>
        <w:rPr>
          <w:rStyle w:val="CommentTok"/>
        </w:rPr>
        <w:t xml:space="preserve">#&gt;    </w:t>
      </w:r>
      <w:r>
        <w:rPr>
          <w:rStyle w:val="CommentTok"/>
        </w:rPr>
        <w:t>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11     1      658      700      -2    1329    1015     194 VX     </w:t>
      </w:r>
      <w:r>
        <w:br/>
      </w:r>
      <w:r>
        <w:rPr>
          <w:rStyle w:val="CommentTok"/>
        </w:rPr>
        <w:t xml:space="preserve">#&gt; 2  2013     4   </w:t>
      </w:r>
      <w:r>
        <w:rPr>
          <w:rStyle w:val="CommentTok"/>
        </w:rPr>
        <w:t xml:space="preserve"> 18      558      600      -2    1149     850     179 AA     </w:t>
      </w:r>
      <w:r>
        <w:br/>
      </w:r>
      <w:r>
        <w:rPr>
          <w:rStyle w:val="CommentTok"/>
        </w:rPr>
        <w:t xml:space="preserve">#&gt; 3  2013     7     7     1659     1700      -1    2050    1823     147 US     </w:t>
      </w:r>
      <w:r>
        <w:br/>
      </w:r>
      <w:r>
        <w:rPr>
          <w:rStyle w:val="CommentTok"/>
        </w:rPr>
        <w:t xml:space="preserve">#&gt; 4  2013     7    22     1606     1615      -9    2056    1831     145 DL     </w:t>
      </w:r>
      <w:r>
        <w:br/>
      </w:r>
      <w:r>
        <w:rPr>
          <w:rStyle w:val="CommentTok"/>
        </w:rPr>
        <w:t xml:space="preserve">#&gt; 5  2013     9    19      648 </w:t>
      </w:r>
      <w:r>
        <w:rPr>
          <w:rStyle w:val="CommentTok"/>
        </w:rPr>
        <w:t xml:space="preserve">     641       7    1035     810     145 UA     </w:t>
      </w:r>
      <w:r>
        <w:br/>
      </w:r>
      <w:r>
        <w:rPr>
          <w:rStyle w:val="CommentTok"/>
        </w:rPr>
        <w:t xml:space="preserve">#&gt; 6  2013     4    18      655      700      -5    1213     950     143 AA     </w:t>
      </w:r>
      <w:r>
        <w:br/>
      </w:r>
      <w:r>
        <w:rPr>
          <w:rStyle w:val="CommentTok"/>
        </w:rPr>
        <w:t>#&gt; # … with 239,103 more rows, 9 more variables: flight &lt;int&gt;, tailnum &lt;chr&gt;,</w:t>
      </w:r>
      <w:r>
        <w:br/>
      </w:r>
      <w:r>
        <w:rPr>
          <w:rStyle w:val="CommentTok"/>
        </w:rPr>
        <w:t>#&gt; #   origin &lt;chr&gt;, dest &lt;chr&gt;, air_time &lt;dbl&gt;,</w:t>
      </w:r>
      <w:r>
        <w:rPr>
          <w:rStyle w:val="CommentTok"/>
        </w:rPr>
        <w:t xml:space="preserve"> distance &lt;dbl&gt;, hour &lt;dbl&gt;, …</w:t>
      </w:r>
    </w:p>
    <w:p w14:paraId="6CA863D3" w14:textId="77777777" w:rsidR="003A19D6" w:rsidRDefault="0045015C">
      <w:pPr>
        <w:pStyle w:val="Heading3"/>
      </w:pPr>
      <w:bookmarkStart w:id="61" w:name="distinct"/>
      <w:bookmarkEnd w:id="60"/>
      <w:r>
        <w:lastRenderedPageBreak/>
        <w:t xml:space="preserve">4.2.4 </w:t>
      </w:r>
      <w:r>
        <w:rPr>
          <w:rStyle w:val="VerbatimChar"/>
        </w:rPr>
        <w:t>distinct()</w:t>
      </w:r>
    </w:p>
    <w:p w14:paraId="130A841A" w14:textId="77777777" w:rsidR="003A19D6" w:rsidRDefault="0045015C">
      <w:pPr>
        <w:pStyle w:val="FirstParagraph"/>
      </w:pPr>
      <w:r>
        <w:rPr>
          <w:rStyle w:val="VerbatimChar"/>
        </w:rPr>
        <w:t>distinct()</w:t>
      </w:r>
      <w:r>
        <w:t xml:space="preserve"> finds all the unique rows in a dataset, so in a technical sense, it primarily operates on the rows. Most of the time, however, you’ll want the distinct combination of some variables, so you can als</w:t>
      </w:r>
      <w:r>
        <w:t>o optionally supply column names:</w:t>
      </w:r>
    </w:p>
    <w:p w14:paraId="157A8309" w14:textId="77777777" w:rsidR="003A19D6" w:rsidRDefault="0045015C">
      <w:pPr>
        <w:pStyle w:val="SourceCode"/>
      </w:pPr>
      <w:r>
        <w:rPr>
          <w:rStyle w:val="CommentTok"/>
        </w:rPr>
        <w:t># This would remove any duplicate rows if there were any</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distinct</w:t>
      </w:r>
      <w:r>
        <w:rPr>
          <w:rStyle w:val="NormalTok"/>
        </w:rPr>
        <w:t>()</w:t>
      </w:r>
      <w:r>
        <w:br/>
      </w:r>
      <w:r>
        <w:rPr>
          <w:rStyle w:val="CommentTok"/>
        </w:rPr>
        <w:t>#&gt; # A tibble: 336,776 × 19</w:t>
      </w:r>
      <w:r>
        <w:br/>
      </w:r>
      <w:r>
        <w:rPr>
          <w:rStyle w:val="CommentTok"/>
        </w:rPr>
        <w:t>#&gt;    year month   day dep_time sched_…¹ dep_d…² arr_t…³ sched…⁴ arr_d…⁵ carrier</w:t>
      </w:r>
      <w:r>
        <w:br/>
      </w:r>
      <w:r>
        <w:rPr>
          <w:rStyle w:val="CommentTok"/>
        </w:rPr>
        <w:t>#&gt;   &lt;int&gt; &lt;int&gt; &lt;int&gt;    &lt;int&gt;</w:t>
      </w:r>
      <w:r>
        <w:rPr>
          <w:rStyle w:val="CommentTok"/>
        </w:rPr>
        <w:t xml:space="preserve">    &lt;int&gt;   &lt;dbl&gt;   &lt;int&gt;   &lt;int&gt;   &lt;dbl&gt; &lt;chr&gt;  </w:t>
      </w:r>
      <w:r>
        <w:br/>
      </w:r>
      <w:r>
        <w:rPr>
          <w:rStyle w:val="CommentTok"/>
        </w:rPr>
        <w:t xml:space="preserve">#&gt; 1  2013     1     1      517      515       2     830     819      11 UA     </w:t>
      </w:r>
      <w:r>
        <w:br/>
      </w:r>
      <w:r>
        <w:rPr>
          <w:rStyle w:val="CommentTok"/>
        </w:rPr>
        <w:t xml:space="preserve">#&gt; 2  2013     1     1      533      529       4     850     830      20 UA     </w:t>
      </w:r>
      <w:r>
        <w:br/>
      </w:r>
      <w:r>
        <w:rPr>
          <w:rStyle w:val="CommentTok"/>
        </w:rPr>
        <w:t xml:space="preserve">#&gt; 3  2013     1     1      542      540    </w:t>
      </w:r>
      <w:r>
        <w:rPr>
          <w:rStyle w:val="CommentTok"/>
        </w:rPr>
        <w:t xml:space="preserve">   2     923     850      33 AA     </w:t>
      </w:r>
      <w:r>
        <w:br/>
      </w:r>
      <w:r>
        <w:rPr>
          <w:rStyle w:val="CommentTok"/>
        </w:rPr>
        <w:t xml:space="preserve">#&gt; 4  2013     1     1      544      545      -1    1004    1022     -18 B6     </w:t>
      </w:r>
      <w:r>
        <w:br/>
      </w:r>
      <w:r>
        <w:rPr>
          <w:rStyle w:val="CommentTok"/>
        </w:rPr>
        <w:t xml:space="preserve">#&gt; 5  2013     1     1      554      600      -6     812     837     -25 DL     </w:t>
      </w:r>
      <w:r>
        <w:br/>
      </w:r>
      <w:r>
        <w:rPr>
          <w:rStyle w:val="CommentTok"/>
        </w:rPr>
        <w:t xml:space="preserve">#&gt; 6  2013     1     1      554      558      -4     740 </w:t>
      </w:r>
      <w:r>
        <w:rPr>
          <w:rStyle w:val="CommentTok"/>
        </w:rPr>
        <w:t xml:space="preserve">    728      12 UA     </w:t>
      </w:r>
      <w:r>
        <w:br/>
      </w:r>
      <w:r>
        <w:rPr>
          <w:rStyle w:val="CommentTok"/>
        </w:rPr>
        <w:t>#&gt; # … with 336,770 more rows, 9 more variables: flight &lt;int&gt;, tailnum &lt;chr&gt;,</w:t>
      </w:r>
      <w:r>
        <w:br/>
      </w:r>
      <w:r>
        <w:rPr>
          <w:rStyle w:val="CommentTok"/>
        </w:rPr>
        <w:t>#&gt; #   origin &lt;chr&gt;, dest &lt;chr&gt;, air_time &lt;dbl&gt;, distance &lt;dbl&gt;, hour &lt;dbl&gt;, …</w:t>
      </w:r>
      <w:r>
        <w:br/>
      </w:r>
      <w:r>
        <w:br/>
      </w:r>
      <w:r>
        <w:rPr>
          <w:rStyle w:val="CommentTok"/>
        </w:rPr>
        <w:t># This finds all unique origin and destination pairs.</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distin</w:t>
      </w:r>
      <w:r>
        <w:rPr>
          <w:rStyle w:val="FunctionTok"/>
        </w:rPr>
        <w:t>ct</w:t>
      </w:r>
      <w:r>
        <w:rPr>
          <w:rStyle w:val="NormalTok"/>
        </w:rPr>
        <w:t>(origin, dest)</w:t>
      </w:r>
      <w:r>
        <w:br/>
      </w:r>
      <w:r>
        <w:rPr>
          <w:rStyle w:val="CommentTok"/>
        </w:rPr>
        <w:t>#&gt; # A tibble: 224 × 2</w:t>
      </w:r>
      <w:r>
        <w:br/>
      </w:r>
      <w:r>
        <w:rPr>
          <w:rStyle w:val="CommentTok"/>
        </w:rPr>
        <w:t xml:space="preserve">#&gt;   origin dest </w:t>
      </w:r>
      <w:r>
        <w:br/>
      </w:r>
      <w:r>
        <w:rPr>
          <w:rStyle w:val="CommentTok"/>
        </w:rPr>
        <w:t>#&gt;   &lt;chr&gt;  &lt;chr&gt;</w:t>
      </w:r>
      <w:r>
        <w:br/>
      </w:r>
      <w:r>
        <w:rPr>
          <w:rStyle w:val="CommentTok"/>
        </w:rPr>
        <w:t xml:space="preserve">#&gt; 1 EWR    IAH  </w:t>
      </w:r>
      <w:r>
        <w:br/>
      </w:r>
      <w:r>
        <w:rPr>
          <w:rStyle w:val="CommentTok"/>
        </w:rPr>
        <w:t xml:space="preserve">#&gt; 2 LGA    IAH  </w:t>
      </w:r>
      <w:r>
        <w:br/>
      </w:r>
      <w:r>
        <w:rPr>
          <w:rStyle w:val="CommentTok"/>
        </w:rPr>
        <w:t xml:space="preserve">#&gt; 3 JFK    MIA  </w:t>
      </w:r>
      <w:r>
        <w:br/>
      </w:r>
      <w:r>
        <w:rPr>
          <w:rStyle w:val="CommentTok"/>
        </w:rPr>
        <w:t xml:space="preserve">#&gt; 4 JFK    BQN  </w:t>
      </w:r>
      <w:r>
        <w:br/>
      </w:r>
      <w:r>
        <w:rPr>
          <w:rStyle w:val="CommentTok"/>
        </w:rPr>
        <w:t xml:space="preserve">#&gt; 5 LGA    ATL  </w:t>
      </w:r>
      <w:r>
        <w:br/>
      </w:r>
      <w:r>
        <w:rPr>
          <w:rStyle w:val="CommentTok"/>
        </w:rPr>
        <w:t xml:space="preserve">#&gt; 6 EWR    ORD  </w:t>
      </w:r>
      <w:r>
        <w:br/>
      </w:r>
      <w:r>
        <w:rPr>
          <w:rStyle w:val="CommentTok"/>
        </w:rPr>
        <w:t>#&gt; # … with 218 more rows</w:t>
      </w:r>
    </w:p>
    <w:p w14:paraId="18019C7B" w14:textId="77777777" w:rsidR="003A19D6" w:rsidRDefault="0045015C">
      <w:pPr>
        <w:pStyle w:val="FirstParagraph"/>
      </w:pPr>
      <w:r>
        <w:t xml:space="preserve">Note that if you want to find the number of duplicates, or rows that weren’t duplicated, you’re better off swapping </w:t>
      </w:r>
      <w:r>
        <w:rPr>
          <w:rStyle w:val="VerbatimChar"/>
        </w:rPr>
        <w:t>distinct()</w:t>
      </w:r>
      <w:r>
        <w:t xml:space="preserve"> for </w:t>
      </w:r>
      <w:r>
        <w:rPr>
          <w:rStyle w:val="VerbatimChar"/>
        </w:rPr>
        <w:t>count()</w:t>
      </w:r>
      <w:r>
        <w:t xml:space="preserve"> and then filtering as needed.</w:t>
      </w:r>
    </w:p>
    <w:p w14:paraId="10DCD49B" w14:textId="77777777" w:rsidR="003A19D6" w:rsidRDefault="0045015C">
      <w:pPr>
        <w:pStyle w:val="Heading3"/>
      </w:pPr>
      <w:bookmarkStart w:id="62" w:name="exercises-5"/>
      <w:bookmarkEnd w:id="61"/>
      <w:r>
        <w:t>4.2.5 Exercises</w:t>
      </w:r>
    </w:p>
    <w:p w14:paraId="02D50173" w14:textId="77777777" w:rsidR="003A19D6" w:rsidRDefault="0045015C">
      <w:pPr>
        <w:numPr>
          <w:ilvl w:val="0"/>
          <w:numId w:val="15"/>
        </w:numPr>
      </w:pPr>
      <w:r>
        <w:t>Find all flights that</w:t>
      </w:r>
    </w:p>
    <w:p w14:paraId="40A542AA" w14:textId="77777777" w:rsidR="003A19D6" w:rsidRDefault="0045015C">
      <w:pPr>
        <w:pStyle w:val="Compact"/>
        <w:numPr>
          <w:ilvl w:val="1"/>
          <w:numId w:val="16"/>
        </w:numPr>
      </w:pPr>
      <w:r>
        <w:t>Had an arrival delay of two or more hours</w:t>
      </w:r>
    </w:p>
    <w:p w14:paraId="1EFB3BD8" w14:textId="77777777" w:rsidR="003A19D6" w:rsidRDefault="0045015C">
      <w:pPr>
        <w:pStyle w:val="Compact"/>
        <w:numPr>
          <w:ilvl w:val="1"/>
          <w:numId w:val="16"/>
        </w:numPr>
      </w:pPr>
      <w:r>
        <w:t>Flew to</w:t>
      </w:r>
      <w:r>
        <w:t xml:space="preserve"> Houston (</w:t>
      </w:r>
      <w:r>
        <w:rPr>
          <w:rStyle w:val="VerbatimChar"/>
        </w:rPr>
        <w:t>IAH</w:t>
      </w:r>
      <w:r>
        <w:t xml:space="preserve"> or </w:t>
      </w:r>
      <w:r>
        <w:rPr>
          <w:rStyle w:val="VerbatimChar"/>
        </w:rPr>
        <w:t>HOU</w:t>
      </w:r>
      <w:r>
        <w:t>)</w:t>
      </w:r>
    </w:p>
    <w:p w14:paraId="27338DE9" w14:textId="77777777" w:rsidR="003A19D6" w:rsidRDefault="0045015C">
      <w:pPr>
        <w:pStyle w:val="Compact"/>
        <w:numPr>
          <w:ilvl w:val="1"/>
          <w:numId w:val="16"/>
        </w:numPr>
      </w:pPr>
      <w:r>
        <w:t>Were operated by United, American, or Delta</w:t>
      </w:r>
    </w:p>
    <w:p w14:paraId="7FD7DF35" w14:textId="77777777" w:rsidR="003A19D6" w:rsidRDefault="0045015C">
      <w:pPr>
        <w:pStyle w:val="Compact"/>
        <w:numPr>
          <w:ilvl w:val="1"/>
          <w:numId w:val="16"/>
        </w:numPr>
      </w:pPr>
      <w:r>
        <w:t>Departed in summer (July, August, and September)</w:t>
      </w:r>
    </w:p>
    <w:p w14:paraId="179B03F8" w14:textId="77777777" w:rsidR="003A19D6" w:rsidRDefault="0045015C">
      <w:pPr>
        <w:pStyle w:val="Compact"/>
        <w:numPr>
          <w:ilvl w:val="1"/>
          <w:numId w:val="16"/>
        </w:numPr>
      </w:pPr>
      <w:r>
        <w:t>Arrived more than two hours late, but didn’t leave late</w:t>
      </w:r>
    </w:p>
    <w:p w14:paraId="30F4038E" w14:textId="77777777" w:rsidR="003A19D6" w:rsidRDefault="0045015C">
      <w:pPr>
        <w:pStyle w:val="Compact"/>
        <w:numPr>
          <w:ilvl w:val="1"/>
          <w:numId w:val="16"/>
        </w:numPr>
      </w:pPr>
      <w:r>
        <w:t>Were delayed by at least an hour, but made up over 30 minutes in flight</w:t>
      </w:r>
    </w:p>
    <w:p w14:paraId="1C393CD9" w14:textId="77777777" w:rsidR="003A19D6" w:rsidRDefault="0045015C">
      <w:pPr>
        <w:numPr>
          <w:ilvl w:val="0"/>
          <w:numId w:val="15"/>
        </w:numPr>
      </w:pPr>
      <w:r>
        <w:t xml:space="preserve">Sort </w:t>
      </w:r>
      <w:r>
        <w:rPr>
          <w:rStyle w:val="VerbatimChar"/>
        </w:rPr>
        <w:t>flights</w:t>
      </w:r>
      <w:r>
        <w:t xml:space="preserve"> to find the flights with longest departure delays. Find the flights that left earliest in the morning.</w:t>
      </w:r>
    </w:p>
    <w:p w14:paraId="5AE017A3" w14:textId="77777777" w:rsidR="003A19D6" w:rsidRDefault="0045015C">
      <w:pPr>
        <w:numPr>
          <w:ilvl w:val="0"/>
          <w:numId w:val="15"/>
        </w:numPr>
      </w:pPr>
      <w:r>
        <w:t xml:space="preserve">Sort </w:t>
      </w:r>
      <w:r>
        <w:rPr>
          <w:rStyle w:val="VerbatimChar"/>
        </w:rPr>
        <w:t>flights</w:t>
      </w:r>
      <w:r>
        <w:t xml:space="preserve"> to find the fastest flights (Hint: try sorting by a calculation).</w:t>
      </w:r>
    </w:p>
    <w:p w14:paraId="61F7BB01" w14:textId="77777777" w:rsidR="003A19D6" w:rsidRDefault="0045015C">
      <w:pPr>
        <w:numPr>
          <w:ilvl w:val="0"/>
          <w:numId w:val="15"/>
        </w:numPr>
      </w:pPr>
      <w:r>
        <w:t>Was there a flight on every day of 2013?</w:t>
      </w:r>
    </w:p>
    <w:p w14:paraId="77CDF9B0" w14:textId="77777777" w:rsidR="003A19D6" w:rsidRDefault="0045015C">
      <w:pPr>
        <w:numPr>
          <w:ilvl w:val="0"/>
          <w:numId w:val="15"/>
        </w:numPr>
      </w:pPr>
      <w:r>
        <w:t>Which flights traveled th</w:t>
      </w:r>
      <w:r>
        <w:t>e farthest distance? Which traveled the least distance?</w:t>
      </w:r>
    </w:p>
    <w:p w14:paraId="33F0DD75" w14:textId="77777777" w:rsidR="003A19D6" w:rsidRDefault="0045015C">
      <w:pPr>
        <w:numPr>
          <w:ilvl w:val="0"/>
          <w:numId w:val="15"/>
        </w:numPr>
      </w:pPr>
      <w:r>
        <w:lastRenderedPageBreak/>
        <w:t xml:space="preserve">Does it matter what order you used </w:t>
      </w:r>
      <w:r>
        <w:rPr>
          <w:rStyle w:val="VerbatimChar"/>
        </w:rPr>
        <w:t>filter()</w:t>
      </w:r>
      <w:r>
        <w:t xml:space="preserve"> and </w:t>
      </w:r>
      <w:r>
        <w:rPr>
          <w:rStyle w:val="VerbatimChar"/>
        </w:rPr>
        <w:t>arrange()</w:t>
      </w:r>
      <w:r>
        <w:t xml:space="preserve"> if you’re using both? Why/why not? Think about the results and how much work the functions would have to do.</w:t>
      </w:r>
    </w:p>
    <w:p w14:paraId="3A6CA98C" w14:textId="77777777" w:rsidR="003A19D6" w:rsidRDefault="0045015C">
      <w:pPr>
        <w:pStyle w:val="Heading2"/>
      </w:pPr>
      <w:bookmarkStart w:id="63" w:name="columns"/>
      <w:bookmarkEnd w:id="57"/>
      <w:bookmarkEnd w:id="62"/>
      <w:r>
        <w:t>4.3 Columns</w:t>
      </w:r>
    </w:p>
    <w:p w14:paraId="75B123BE" w14:textId="77777777" w:rsidR="003A19D6" w:rsidRDefault="0045015C">
      <w:pPr>
        <w:pStyle w:val="FirstParagraph"/>
      </w:pPr>
      <w:r>
        <w:t>There are four import</w:t>
      </w:r>
      <w:r>
        <w:t xml:space="preserve">ant verbs that affect the columns without changing the rows: </w:t>
      </w:r>
      <w:r>
        <w:rPr>
          <w:rStyle w:val="VerbatimChar"/>
        </w:rPr>
        <w:t>mutate()</w:t>
      </w:r>
      <w:r>
        <w:t xml:space="preserve">, </w:t>
      </w:r>
      <w:r>
        <w:rPr>
          <w:rStyle w:val="VerbatimChar"/>
        </w:rPr>
        <w:t>select()</w:t>
      </w:r>
      <w:r>
        <w:t xml:space="preserve">, </w:t>
      </w:r>
      <w:r>
        <w:rPr>
          <w:rStyle w:val="VerbatimChar"/>
        </w:rPr>
        <w:t>rename()</w:t>
      </w:r>
      <w:r>
        <w:t xml:space="preserve">, and </w:t>
      </w:r>
      <w:r>
        <w:rPr>
          <w:rStyle w:val="VerbatimChar"/>
        </w:rPr>
        <w:t>relocate()</w:t>
      </w:r>
      <w:r>
        <w:t xml:space="preserve">. </w:t>
      </w:r>
      <w:r>
        <w:rPr>
          <w:rStyle w:val="VerbatimChar"/>
        </w:rPr>
        <w:t>mutate()</w:t>
      </w:r>
      <w:r>
        <w:t xml:space="preserve"> creates new columns that are functions of the existing columns; </w:t>
      </w:r>
      <w:r>
        <w:rPr>
          <w:rStyle w:val="VerbatimChar"/>
        </w:rPr>
        <w:t>select()</w:t>
      </w:r>
      <w:r>
        <w:t xml:space="preserve">, </w:t>
      </w:r>
      <w:r>
        <w:rPr>
          <w:rStyle w:val="VerbatimChar"/>
        </w:rPr>
        <w:t>rename()</w:t>
      </w:r>
      <w:r>
        <w:t xml:space="preserve">, and </w:t>
      </w:r>
      <w:r>
        <w:rPr>
          <w:rStyle w:val="VerbatimChar"/>
        </w:rPr>
        <w:t>relocate()</w:t>
      </w:r>
      <w:r>
        <w:t xml:space="preserve"> change which columns are present, their n</w:t>
      </w:r>
      <w:r>
        <w:t xml:space="preserve">ames, or their positions. We’ll also discuss </w:t>
      </w:r>
      <w:r>
        <w:rPr>
          <w:rStyle w:val="VerbatimChar"/>
        </w:rPr>
        <w:t>pull()</w:t>
      </w:r>
      <w:r>
        <w:t xml:space="preserve"> since it allows you to get a column out of data frame.</w:t>
      </w:r>
    </w:p>
    <w:p w14:paraId="27B51F98" w14:textId="77777777" w:rsidR="003A19D6" w:rsidRDefault="0045015C">
      <w:pPr>
        <w:pStyle w:val="Heading3"/>
      </w:pPr>
      <w:bookmarkStart w:id="64" w:name="sec-mutate"/>
      <w:r>
        <w:t xml:space="preserve">4.3.1 </w:t>
      </w:r>
      <w:r>
        <w:rPr>
          <w:rStyle w:val="VerbatimChar"/>
        </w:rPr>
        <w:t>mutate()</w:t>
      </w:r>
    </w:p>
    <w:p w14:paraId="6A89CF86" w14:textId="77777777" w:rsidR="003A19D6" w:rsidRDefault="0045015C">
      <w:pPr>
        <w:pStyle w:val="FirstParagraph"/>
      </w:pPr>
      <w:r>
        <w:t xml:space="preserve">The job of </w:t>
      </w:r>
      <w:r>
        <w:rPr>
          <w:rStyle w:val="VerbatimChar"/>
        </w:rPr>
        <w:t>mutate()</w:t>
      </w:r>
      <w:r>
        <w:t xml:space="preserve"> is to add new columns that are calculated from the existing columns. In the transform chapters, you’ll learn a lar</w:t>
      </w:r>
      <w:r>
        <w:t xml:space="preserve">ge set of functions that you can use to manipulate different types of variables. For now, we’ll stick with basic algebra, which allows us to compute the </w:t>
      </w:r>
      <w:r>
        <w:rPr>
          <w:rStyle w:val="VerbatimChar"/>
        </w:rPr>
        <w:t>gain</w:t>
      </w:r>
      <w:r>
        <w:t xml:space="preserve">, how much time a delayed flight made up in the air, and the </w:t>
      </w:r>
      <w:r>
        <w:rPr>
          <w:rStyle w:val="VerbatimChar"/>
        </w:rPr>
        <w:t>speed</w:t>
      </w:r>
      <w:r>
        <w:t xml:space="preserve"> in miles per hour:</w:t>
      </w:r>
    </w:p>
    <w:p w14:paraId="43EB488E"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NormalTok"/>
        </w:rPr>
        <w:t xml:space="preserve"> </w:t>
      </w:r>
      <w:r>
        <w:rPr>
          <w:rStyle w:val="FunctionTok"/>
        </w:rPr>
        <w:t>mutate</w:t>
      </w:r>
      <w:r>
        <w:rPr>
          <w:rStyle w:val="NormalTok"/>
        </w:rPr>
        <w:t>(</w:t>
      </w:r>
      <w:r>
        <w:br/>
      </w:r>
      <w:r>
        <w:rPr>
          <w:rStyle w:val="NormalTok"/>
        </w:rPr>
        <w:t xml:space="preserve">    </w:t>
      </w:r>
      <w:r>
        <w:rPr>
          <w:rStyle w:val="AttributeTok"/>
        </w:rPr>
        <w:t>gain =</w:t>
      </w:r>
      <w:r>
        <w:rPr>
          <w:rStyle w:val="NormalTok"/>
        </w:rPr>
        <w:t xml:space="preserve"> dep_delay </w:t>
      </w:r>
      <w:r>
        <w:rPr>
          <w:rStyle w:val="SpecialCharTok"/>
        </w:rPr>
        <w:t>-</w:t>
      </w:r>
      <w:r>
        <w:rPr>
          <w:rStyle w:val="NormalTok"/>
        </w:rPr>
        <w:t xml:space="preserve"> arr_delay,</w:t>
      </w:r>
      <w:r>
        <w:br/>
      </w:r>
      <w:r>
        <w:rPr>
          <w:rStyle w:val="NormalTok"/>
        </w:rPr>
        <w:t xml:space="preserve">    </w:t>
      </w:r>
      <w:r>
        <w:rPr>
          <w:rStyle w:val="AttributeTok"/>
        </w:rPr>
        <w:t>speed =</w:t>
      </w:r>
      <w:r>
        <w:rPr>
          <w:rStyle w:val="NormalTok"/>
        </w:rPr>
        <w:t xml:space="preserve"> distance </w:t>
      </w:r>
      <w:r>
        <w:rPr>
          <w:rStyle w:val="SpecialCharTok"/>
        </w:rPr>
        <w:t>/</w:t>
      </w:r>
      <w:r>
        <w:rPr>
          <w:rStyle w:val="NormalTok"/>
        </w:rPr>
        <w:t xml:space="preserve"> air_time </w:t>
      </w:r>
      <w:r>
        <w:rPr>
          <w:rStyle w:val="SpecialCharTok"/>
        </w:rPr>
        <w:t>*</w:t>
      </w:r>
      <w:r>
        <w:rPr>
          <w:rStyle w:val="NormalTok"/>
        </w:rPr>
        <w:t xml:space="preserve"> </w:t>
      </w:r>
      <w:r>
        <w:rPr>
          <w:rStyle w:val="DecValTok"/>
        </w:rPr>
        <w:t>60</w:t>
      </w:r>
      <w:r>
        <w:br/>
      </w:r>
      <w:r>
        <w:rPr>
          <w:rStyle w:val="NormalTok"/>
        </w:rPr>
        <w:t xml:space="preserve">  )</w:t>
      </w:r>
      <w:r>
        <w:br/>
      </w:r>
      <w:r>
        <w:rPr>
          <w:rStyle w:val="CommentTok"/>
        </w:rPr>
        <w:t>#&gt; # A tibble: 336,776 × 21</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533      529       4     850     830      20 UA     </w:t>
      </w:r>
      <w:r>
        <w:br/>
      </w:r>
      <w:r>
        <w:rPr>
          <w:rStyle w:val="CommentTok"/>
        </w:rPr>
        <w:t xml:space="preserve">#&gt; 3  2013   </w:t>
      </w:r>
      <w:r>
        <w:rPr>
          <w:rStyle w:val="CommentTok"/>
        </w:rPr>
        <w:t xml:space="preserve">  1     1      542      540       2     923     850      33 AA     </w:t>
      </w:r>
      <w:r>
        <w:br/>
      </w:r>
      <w:r>
        <w:rPr>
          <w:rStyle w:val="CommentTok"/>
        </w:rPr>
        <w:t xml:space="preserve">#&gt; 4  2013     1     1      544      545      -1    1004    1022     -18 B6     </w:t>
      </w:r>
      <w:r>
        <w:br/>
      </w:r>
      <w:r>
        <w:rPr>
          <w:rStyle w:val="CommentTok"/>
        </w:rPr>
        <w:t xml:space="preserve">#&gt; 5  2013     1     1      554      600      -6     812     837     -25 DL     </w:t>
      </w:r>
      <w:r>
        <w:br/>
      </w:r>
      <w:r>
        <w:rPr>
          <w:rStyle w:val="CommentTok"/>
        </w:rPr>
        <w:t xml:space="preserve">#&gt; 6  2013     1     1    </w:t>
      </w:r>
      <w:r>
        <w:rPr>
          <w:rStyle w:val="CommentTok"/>
        </w:rPr>
        <w:t xml:space="preserve">  554      558      -4     740     728      12 UA     </w:t>
      </w:r>
      <w:r>
        <w:br/>
      </w:r>
      <w:r>
        <w:rPr>
          <w:rStyle w:val="CommentTok"/>
        </w:rPr>
        <w:t>#&gt; # … with 336,770 more rows, 11 more variables: flight &lt;int&gt;, tailnum &lt;chr&gt;,</w:t>
      </w:r>
      <w:r>
        <w:br/>
      </w:r>
      <w:r>
        <w:rPr>
          <w:rStyle w:val="CommentTok"/>
        </w:rPr>
        <w:t>#&gt; #   origin &lt;chr&gt;, dest &lt;chr&gt;, air_time &lt;dbl&gt;, distance &lt;dbl&gt;, hour &lt;dbl&gt;, …</w:t>
      </w:r>
    </w:p>
    <w:p w14:paraId="344B599C" w14:textId="77777777" w:rsidR="003A19D6" w:rsidRDefault="0045015C">
      <w:pPr>
        <w:pStyle w:val="FirstParagraph"/>
      </w:pPr>
      <w:r>
        <w:t xml:space="preserve">By default, </w:t>
      </w:r>
      <w:r>
        <w:rPr>
          <w:rStyle w:val="VerbatimChar"/>
        </w:rPr>
        <w:t>mutate()</w:t>
      </w:r>
      <w:r>
        <w:t xml:space="preserve"> adds new columns on th</w:t>
      </w:r>
      <w:r>
        <w:t xml:space="preserve">e right hand side of your dataset, which makes it difficult to see what’s happening here. We can use the </w:t>
      </w:r>
      <w:r>
        <w:rPr>
          <w:rStyle w:val="VerbatimChar"/>
        </w:rPr>
        <w:t>.before</w:t>
      </w:r>
      <w:r>
        <w:t xml:space="preserve"> argument to instead add the variables to the left hand side</w:t>
      </w:r>
      <w:r>
        <w:rPr>
          <w:rStyle w:val="FootnoteReference"/>
        </w:rPr>
        <w:footnoteReference w:id="5"/>
      </w:r>
      <w:r>
        <w:t>:</w:t>
      </w:r>
    </w:p>
    <w:p w14:paraId="49B9905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gain =</w:t>
      </w:r>
      <w:r>
        <w:rPr>
          <w:rStyle w:val="NormalTok"/>
        </w:rPr>
        <w:t xml:space="preserve"> dep_delay </w:t>
      </w:r>
      <w:r>
        <w:rPr>
          <w:rStyle w:val="SpecialCharTok"/>
        </w:rPr>
        <w:t>-</w:t>
      </w:r>
      <w:r>
        <w:rPr>
          <w:rStyle w:val="NormalTok"/>
        </w:rPr>
        <w:t xml:space="preserve"> arr_delay,</w:t>
      </w:r>
      <w:r>
        <w:br/>
      </w:r>
      <w:r>
        <w:rPr>
          <w:rStyle w:val="NormalTok"/>
        </w:rPr>
        <w:t xml:space="preserve">    </w:t>
      </w:r>
      <w:r>
        <w:rPr>
          <w:rStyle w:val="AttributeTok"/>
        </w:rPr>
        <w:t>speed =</w:t>
      </w:r>
      <w:r>
        <w:rPr>
          <w:rStyle w:val="NormalTok"/>
        </w:rPr>
        <w:t xml:space="preserve"> distance </w:t>
      </w:r>
      <w:r>
        <w:rPr>
          <w:rStyle w:val="SpecialCharTok"/>
        </w:rPr>
        <w:t>/</w:t>
      </w:r>
      <w:r>
        <w:rPr>
          <w:rStyle w:val="NormalTok"/>
        </w:rPr>
        <w:t xml:space="preserve"> a</w:t>
      </w:r>
      <w:r>
        <w:rPr>
          <w:rStyle w:val="NormalTok"/>
        </w:rPr>
        <w:t xml:space="preserve">ir_time </w:t>
      </w:r>
      <w:r>
        <w:rPr>
          <w:rStyle w:val="SpecialCharTok"/>
        </w:rPr>
        <w:t>*</w:t>
      </w:r>
      <w:r>
        <w:rPr>
          <w:rStyle w:val="NormalTok"/>
        </w:rPr>
        <w:t xml:space="preserve"> </w:t>
      </w:r>
      <w:r>
        <w:rPr>
          <w:rStyle w:val="DecValTok"/>
        </w:rPr>
        <w:t>60</w:t>
      </w:r>
      <w:r>
        <w:rPr>
          <w:rStyle w:val="NormalTok"/>
        </w:rPr>
        <w:t>,</w:t>
      </w:r>
      <w:r>
        <w:br/>
      </w:r>
      <w:r>
        <w:rPr>
          <w:rStyle w:val="NormalTok"/>
        </w:rPr>
        <w:t xml:space="preserve">    </w:t>
      </w:r>
      <w:r>
        <w:rPr>
          <w:rStyle w:val="AttributeTok"/>
        </w:rPr>
        <w:t>.before =</w:t>
      </w:r>
      <w:r>
        <w:rPr>
          <w:rStyle w:val="NormalTok"/>
        </w:rPr>
        <w:t xml:space="preserve"> </w:t>
      </w:r>
      <w:r>
        <w:rPr>
          <w:rStyle w:val="DecValTok"/>
        </w:rPr>
        <w:t>1</w:t>
      </w:r>
      <w:r>
        <w:br/>
      </w:r>
      <w:r>
        <w:rPr>
          <w:rStyle w:val="NormalTok"/>
        </w:rPr>
        <w:t xml:space="preserve">  )</w:t>
      </w:r>
      <w:r>
        <w:br/>
      </w:r>
      <w:r>
        <w:rPr>
          <w:rStyle w:val="CommentTok"/>
        </w:rPr>
        <w:t>#&gt; # A tibble: 336,776 × 21</w:t>
      </w:r>
      <w:r>
        <w:br/>
      </w:r>
      <w:r>
        <w:rPr>
          <w:rStyle w:val="CommentTok"/>
        </w:rPr>
        <w:t>#&gt;    gain speed  year month   day dep_time sched_dep_…¹ dep_d…² arr_t…³ sched…⁴</w:t>
      </w:r>
      <w:r>
        <w:br/>
      </w:r>
      <w:r>
        <w:rPr>
          <w:rStyle w:val="CommentTok"/>
        </w:rPr>
        <w:t>#&gt;   &lt;dbl&gt; &lt;dbl&gt; &lt;int&gt; &lt;int&gt; &lt;int&gt;    &lt;int&gt;        &lt;int&gt;   &lt;dbl&gt;   &lt;int&gt;   &lt;int&gt;</w:t>
      </w:r>
      <w:r>
        <w:br/>
      </w:r>
      <w:r>
        <w:rPr>
          <w:rStyle w:val="CommentTok"/>
        </w:rPr>
        <w:t xml:space="preserve">#&gt; 1    -9  370.  2013     1    </w:t>
      </w:r>
      <w:r>
        <w:rPr>
          <w:rStyle w:val="CommentTok"/>
        </w:rPr>
        <w:t xml:space="preserve"> 1      517          515       2     830     819</w:t>
      </w:r>
      <w:r>
        <w:br/>
      </w:r>
      <w:r>
        <w:rPr>
          <w:rStyle w:val="CommentTok"/>
        </w:rPr>
        <w:t>#&gt; 2   -16  374.  2013     1     1      533          529       4     850     830</w:t>
      </w:r>
      <w:r>
        <w:br/>
      </w:r>
      <w:r>
        <w:rPr>
          <w:rStyle w:val="CommentTok"/>
        </w:rPr>
        <w:t>#&gt; 3   -31  408.  2013     1     1      542          540       2     923     850</w:t>
      </w:r>
      <w:r>
        <w:br/>
      </w:r>
      <w:r>
        <w:rPr>
          <w:rStyle w:val="CommentTok"/>
        </w:rPr>
        <w:t xml:space="preserve">#&gt; 4    17  517.  2013     1     1      544  </w:t>
      </w:r>
      <w:r>
        <w:rPr>
          <w:rStyle w:val="CommentTok"/>
        </w:rPr>
        <w:t xml:space="preserve">        545      -1    1004    1022</w:t>
      </w:r>
      <w:r>
        <w:br/>
      </w:r>
      <w:r>
        <w:rPr>
          <w:rStyle w:val="CommentTok"/>
        </w:rPr>
        <w:t>#&gt; 5    19  394.  2013     1     1      554          600      -6     812     837</w:t>
      </w:r>
      <w:r>
        <w:br/>
      </w:r>
      <w:r>
        <w:rPr>
          <w:rStyle w:val="CommentTok"/>
        </w:rPr>
        <w:lastRenderedPageBreak/>
        <w:t>#&gt; 6   -16  288.  2013     1     1      554          558      -4     740     728</w:t>
      </w:r>
      <w:r>
        <w:br/>
      </w:r>
      <w:r>
        <w:rPr>
          <w:rStyle w:val="CommentTok"/>
        </w:rPr>
        <w:t xml:space="preserve">#&gt; # … with 336,770 more rows, 11 more </w:t>
      </w:r>
      <w:r>
        <w:rPr>
          <w:rStyle w:val="CommentTok"/>
        </w:rPr>
        <w:t>variables: arr_delay &lt;dbl&gt;,</w:t>
      </w:r>
      <w:r>
        <w:br/>
      </w:r>
      <w:r>
        <w:rPr>
          <w:rStyle w:val="CommentTok"/>
        </w:rPr>
        <w:t>#&gt; #   carrier &lt;chr&gt;, flight &lt;int&gt;, tailnum &lt;chr&gt;, origin &lt;chr&gt;, dest &lt;chr&gt;, …</w:t>
      </w:r>
    </w:p>
    <w:p w14:paraId="6EE304D6" w14:textId="77777777" w:rsidR="003A19D6" w:rsidRDefault="0045015C">
      <w:pPr>
        <w:pStyle w:val="FirstParagraph"/>
      </w:pPr>
      <w:r>
        <w:t xml:space="preserve">The </w:t>
      </w:r>
      <w:r>
        <w:rPr>
          <w:rStyle w:val="VerbatimChar"/>
        </w:rPr>
        <w:t>.</w:t>
      </w:r>
      <w:r>
        <w:t xml:space="preserve"> is a sign that </w:t>
      </w:r>
      <w:r>
        <w:rPr>
          <w:rStyle w:val="VerbatimChar"/>
        </w:rPr>
        <w:t>.before</w:t>
      </w:r>
      <w:r>
        <w:t xml:space="preserve"> is an argument to the function, not the name of a new variable. You can also use </w:t>
      </w:r>
      <w:r>
        <w:rPr>
          <w:rStyle w:val="VerbatimChar"/>
        </w:rPr>
        <w:t>.after</w:t>
      </w:r>
      <w:r>
        <w:t xml:space="preserve"> to add after a variable, and in </w:t>
      </w:r>
      <w:r>
        <w:t xml:space="preserve">both </w:t>
      </w:r>
      <w:r>
        <w:rPr>
          <w:rStyle w:val="VerbatimChar"/>
        </w:rPr>
        <w:t>.before</w:t>
      </w:r>
      <w:r>
        <w:t xml:space="preserve"> and </w:t>
      </w:r>
      <w:r>
        <w:rPr>
          <w:rStyle w:val="VerbatimChar"/>
        </w:rPr>
        <w:t>.after</w:t>
      </w:r>
      <w:r>
        <w:t xml:space="preserve"> you can use the variable name instead of a position. For example, we could add the new variables after </w:t>
      </w:r>
      <w:r>
        <w:rPr>
          <w:rStyle w:val="VerbatimChar"/>
        </w:rPr>
        <w:t>day</w:t>
      </w:r>
      <w:r>
        <w:t>:</w:t>
      </w:r>
    </w:p>
    <w:p w14:paraId="163D7E8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gain =</w:t>
      </w:r>
      <w:r>
        <w:rPr>
          <w:rStyle w:val="NormalTok"/>
        </w:rPr>
        <w:t xml:space="preserve"> dep_delay </w:t>
      </w:r>
      <w:r>
        <w:rPr>
          <w:rStyle w:val="SpecialCharTok"/>
        </w:rPr>
        <w:t>-</w:t>
      </w:r>
      <w:r>
        <w:rPr>
          <w:rStyle w:val="NormalTok"/>
        </w:rPr>
        <w:t xml:space="preserve"> arr_delay,</w:t>
      </w:r>
      <w:r>
        <w:br/>
      </w:r>
      <w:r>
        <w:rPr>
          <w:rStyle w:val="NormalTok"/>
        </w:rPr>
        <w:t xml:space="preserve">    </w:t>
      </w:r>
      <w:r>
        <w:rPr>
          <w:rStyle w:val="AttributeTok"/>
        </w:rPr>
        <w:t>speed =</w:t>
      </w:r>
      <w:r>
        <w:rPr>
          <w:rStyle w:val="NormalTok"/>
        </w:rPr>
        <w:t xml:space="preserve"> distance </w:t>
      </w:r>
      <w:r>
        <w:rPr>
          <w:rStyle w:val="SpecialCharTok"/>
        </w:rPr>
        <w:t>/</w:t>
      </w:r>
      <w:r>
        <w:rPr>
          <w:rStyle w:val="NormalTok"/>
        </w:rPr>
        <w:t xml:space="preserve"> air_time </w:t>
      </w:r>
      <w:r>
        <w:rPr>
          <w:rStyle w:val="SpecialCharTok"/>
        </w:rPr>
        <w:t>*</w:t>
      </w:r>
      <w:r>
        <w:rPr>
          <w:rStyle w:val="NormalTok"/>
        </w:rPr>
        <w:t xml:space="preserve"> </w:t>
      </w:r>
      <w:r>
        <w:rPr>
          <w:rStyle w:val="DecValTok"/>
        </w:rPr>
        <w:t>60</w:t>
      </w:r>
      <w:r>
        <w:rPr>
          <w:rStyle w:val="NormalTok"/>
        </w:rPr>
        <w:t>,</w:t>
      </w:r>
      <w:r>
        <w:br/>
      </w:r>
      <w:r>
        <w:rPr>
          <w:rStyle w:val="NormalTok"/>
        </w:rPr>
        <w:t xml:space="preserve">    </w:t>
      </w:r>
      <w:r>
        <w:rPr>
          <w:rStyle w:val="AttributeTok"/>
        </w:rPr>
        <w:t>.after =</w:t>
      </w:r>
      <w:r>
        <w:rPr>
          <w:rStyle w:val="NormalTok"/>
        </w:rPr>
        <w:t xml:space="preserve"> day</w:t>
      </w:r>
      <w:r>
        <w:br/>
      </w:r>
      <w:r>
        <w:rPr>
          <w:rStyle w:val="NormalTok"/>
        </w:rPr>
        <w:t xml:space="preserve">  )</w:t>
      </w:r>
      <w:r>
        <w:br/>
      </w:r>
      <w:r>
        <w:rPr>
          <w:rStyle w:val="CommentTok"/>
        </w:rPr>
        <w:t>#&gt; # A ti</w:t>
      </w:r>
      <w:r>
        <w:rPr>
          <w:rStyle w:val="CommentTok"/>
        </w:rPr>
        <w:t>bble: 336,776 × 21</w:t>
      </w:r>
      <w:r>
        <w:br/>
      </w:r>
      <w:r>
        <w:rPr>
          <w:rStyle w:val="CommentTok"/>
        </w:rPr>
        <w:t>#&gt;    year month   day  gain speed dep_time sched_dep_…¹ dep_d…² arr_t…³ sched…⁴</w:t>
      </w:r>
      <w:r>
        <w:br/>
      </w:r>
      <w:r>
        <w:rPr>
          <w:rStyle w:val="CommentTok"/>
        </w:rPr>
        <w:t>#&gt;   &lt;int&gt; &lt;int&gt; &lt;int&gt; &lt;dbl&gt; &lt;dbl&gt;    &lt;int&gt;        &lt;int&gt;   &lt;dbl&gt;   &lt;int&gt;   &lt;int&gt;</w:t>
      </w:r>
      <w:r>
        <w:br/>
      </w:r>
      <w:r>
        <w:rPr>
          <w:rStyle w:val="CommentTok"/>
        </w:rPr>
        <w:t xml:space="preserve">#&gt; 1  2013     1     1    -9  370.      517          515       2     830   </w:t>
      </w:r>
      <w:r>
        <w:rPr>
          <w:rStyle w:val="CommentTok"/>
        </w:rPr>
        <w:t xml:space="preserve">  819</w:t>
      </w:r>
      <w:r>
        <w:br/>
      </w:r>
      <w:r>
        <w:rPr>
          <w:rStyle w:val="CommentTok"/>
        </w:rPr>
        <w:t>#&gt; 2  2013     1     1   -16  374.      533          529       4     850     830</w:t>
      </w:r>
      <w:r>
        <w:br/>
      </w:r>
      <w:r>
        <w:rPr>
          <w:rStyle w:val="CommentTok"/>
        </w:rPr>
        <w:t>#&gt; 3  2013     1     1   -31  408.      542          540       2     923     850</w:t>
      </w:r>
      <w:r>
        <w:br/>
      </w:r>
      <w:r>
        <w:rPr>
          <w:rStyle w:val="CommentTok"/>
        </w:rPr>
        <w:t>#&gt; 4  2013     1     1    17  517.      544          545      -1    1004    1022</w:t>
      </w:r>
      <w:r>
        <w:br/>
      </w:r>
      <w:r>
        <w:rPr>
          <w:rStyle w:val="CommentTok"/>
        </w:rPr>
        <w:t>#&gt; 5  2</w:t>
      </w:r>
      <w:r>
        <w:rPr>
          <w:rStyle w:val="CommentTok"/>
        </w:rPr>
        <w:t>013     1     1    19  394.      554          600      -6     812     837</w:t>
      </w:r>
      <w:r>
        <w:br/>
      </w:r>
      <w:r>
        <w:rPr>
          <w:rStyle w:val="CommentTok"/>
        </w:rPr>
        <w:t>#&gt; 6  2013     1     1   -16  288.      554          558      -4     740     728</w:t>
      </w:r>
      <w:r>
        <w:br/>
      </w:r>
      <w:r>
        <w:rPr>
          <w:rStyle w:val="CommentTok"/>
        </w:rPr>
        <w:t>#&gt; # … with 336,770 more rows, 11 more variables: arr_delay &lt;dbl&gt;,</w:t>
      </w:r>
      <w:r>
        <w:br/>
      </w:r>
      <w:r>
        <w:rPr>
          <w:rStyle w:val="CommentTok"/>
        </w:rPr>
        <w:t>#&gt; #   carrier &lt;chr&gt;, flight &lt;int&gt;</w:t>
      </w:r>
      <w:r>
        <w:rPr>
          <w:rStyle w:val="CommentTok"/>
        </w:rPr>
        <w:t>, tailnum &lt;chr&gt;, origin &lt;chr&gt;, dest &lt;chr&gt;, …</w:t>
      </w:r>
    </w:p>
    <w:p w14:paraId="502BD363" w14:textId="77777777" w:rsidR="003A19D6" w:rsidRDefault="0045015C">
      <w:pPr>
        <w:pStyle w:val="FirstParagraph"/>
      </w:pPr>
      <w:r>
        <w:t xml:space="preserve">Alternatively, you can control which variables are kept with the </w:t>
      </w:r>
      <w:r>
        <w:rPr>
          <w:rStyle w:val="VerbatimChar"/>
        </w:rPr>
        <w:t>.keep</w:t>
      </w:r>
      <w:r>
        <w:t xml:space="preserve"> argument. A particularly useful argument is </w:t>
      </w:r>
      <w:r>
        <w:rPr>
          <w:rStyle w:val="VerbatimChar"/>
        </w:rPr>
        <w:t>"used"</w:t>
      </w:r>
      <w:r>
        <w:t xml:space="preserve"> which allows you to see the inputs and outputs from your calculations:</w:t>
      </w:r>
    </w:p>
    <w:p w14:paraId="3C596EB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w:t>
      </w:r>
      <w:r>
        <w:rPr>
          <w:rStyle w:val="FunctionTok"/>
        </w:rPr>
        <w:t>te</w:t>
      </w:r>
      <w:r>
        <w:rPr>
          <w:rStyle w:val="NormalTok"/>
        </w:rPr>
        <w:t>(</w:t>
      </w:r>
      <w:r>
        <w:br/>
      </w:r>
      <w:r>
        <w:rPr>
          <w:rStyle w:val="NormalTok"/>
        </w:rPr>
        <w:t xml:space="preserve">    </w:t>
      </w:r>
      <w:r>
        <w:rPr>
          <w:rStyle w:val="AttributeTok"/>
        </w:rPr>
        <w:t>gain =</w:t>
      </w:r>
      <w:r>
        <w:rPr>
          <w:rStyle w:val="NormalTok"/>
        </w:rPr>
        <w:t xml:space="preserve"> dep_delay </w:t>
      </w:r>
      <w:r>
        <w:rPr>
          <w:rStyle w:val="SpecialCharTok"/>
        </w:rPr>
        <w:t>-</w:t>
      </w:r>
      <w:r>
        <w:rPr>
          <w:rStyle w:val="NormalTok"/>
        </w:rPr>
        <w:t xml:space="preserve"> arr_delay,</w:t>
      </w:r>
      <w:r>
        <w:br/>
      </w:r>
      <w:r>
        <w:rPr>
          <w:rStyle w:val="NormalTok"/>
        </w:rPr>
        <w:t xml:space="preserve">    </w:t>
      </w:r>
      <w:r>
        <w:rPr>
          <w:rStyle w:val="AttributeTok"/>
        </w:rPr>
        <w:t>hours =</w:t>
      </w:r>
      <w:r>
        <w:rPr>
          <w:rStyle w:val="NormalTok"/>
        </w:rPr>
        <w:t xml:space="preserve"> air_time </w:t>
      </w:r>
      <w:r>
        <w:rPr>
          <w:rStyle w:val="SpecialCharTok"/>
        </w:rPr>
        <w:t>/</w:t>
      </w:r>
      <w:r>
        <w:rPr>
          <w:rStyle w:val="NormalTok"/>
        </w:rPr>
        <w:t xml:space="preserve"> </w:t>
      </w:r>
      <w:r>
        <w:rPr>
          <w:rStyle w:val="DecValTok"/>
        </w:rPr>
        <w:t>60</w:t>
      </w:r>
      <w:r>
        <w:rPr>
          <w:rStyle w:val="NormalTok"/>
        </w:rPr>
        <w:t>,</w:t>
      </w:r>
      <w:r>
        <w:br/>
      </w:r>
      <w:r>
        <w:rPr>
          <w:rStyle w:val="NormalTok"/>
        </w:rPr>
        <w:t xml:space="preserve">    </w:t>
      </w:r>
      <w:r>
        <w:rPr>
          <w:rStyle w:val="AttributeTok"/>
        </w:rPr>
        <w:t>gain_per_hour =</w:t>
      </w:r>
      <w:r>
        <w:rPr>
          <w:rStyle w:val="NormalTok"/>
        </w:rPr>
        <w:t xml:space="preserve"> gain </w:t>
      </w:r>
      <w:r>
        <w:rPr>
          <w:rStyle w:val="SpecialCharTok"/>
        </w:rPr>
        <w:t>/</w:t>
      </w:r>
      <w:r>
        <w:rPr>
          <w:rStyle w:val="NormalTok"/>
        </w:rPr>
        <w:t xml:space="preserve"> hours,</w:t>
      </w:r>
      <w:r>
        <w:br/>
      </w:r>
      <w:r>
        <w:rPr>
          <w:rStyle w:val="NormalTok"/>
        </w:rPr>
        <w:t xml:space="preserve">    </w:t>
      </w:r>
      <w:r>
        <w:rPr>
          <w:rStyle w:val="AttributeTok"/>
        </w:rPr>
        <w:t>.keep =</w:t>
      </w:r>
      <w:r>
        <w:rPr>
          <w:rStyle w:val="NormalTok"/>
        </w:rPr>
        <w:t xml:space="preserve"> </w:t>
      </w:r>
      <w:r>
        <w:rPr>
          <w:rStyle w:val="StringTok"/>
        </w:rPr>
        <w:t>"used"</w:t>
      </w:r>
      <w:r>
        <w:br/>
      </w:r>
      <w:r>
        <w:rPr>
          <w:rStyle w:val="NormalTok"/>
        </w:rPr>
        <w:t xml:space="preserve">  )</w:t>
      </w:r>
      <w:r>
        <w:br/>
      </w:r>
      <w:r>
        <w:rPr>
          <w:rStyle w:val="CommentTok"/>
        </w:rPr>
        <w:t>#&gt; # A tibble: 336,776 × 6</w:t>
      </w:r>
      <w:r>
        <w:br/>
      </w:r>
      <w:r>
        <w:rPr>
          <w:rStyle w:val="CommentTok"/>
        </w:rPr>
        <w:t>#&gt;   dep_delay arr_delay air_time  gain hours gain_per_hour</w:t>
      </w:r>
      <w:r>
        <w:br/>
      </w:r>
      <w:r>
        <w:rPr>
          <w:rStyle w:val="CommentTok"/>
        </w:rPr>
        <w:t xml:space="preserve">#&gt;       &lt;dbl&gt;     &lt;dbl&gt;    &lt;dbl&gt; &lt;dbl&gt; </w:t>
      </w:r>
      <w:r>
        <w:rPr>
          <w:rStyle w:val="CommentTok"/>
        </w:rPr>
        <w:t>&lt;dbl&gt;         &lt;dbl&gt;</w:t>
      </w:r>
      <w:r>
        <w:br/>
      </w:r>
      <w:r>
        <w:rPr>
          <w:rStyle w:val="CommentTok"/>
        </w:rPr>
        <w:t>#&gt; 1         2        11      227    -9  3.78         -2.38</w:t>
      </w:r>
      <w:r>
        <w:br/>
      </w:r>
      <w:r>
        <w:rPr>
          <w:rStyle w:val="CommentTok"/>
        </w:rPr>
        <w:t>#&gt; 2         4        20      227   -16  3.78         -4.23</w:t>
      </w:r>
      <w:r>
        <w:br/>
      </w:r>
      <w:r>
        <w:rPr>
          <w:rStyle w:val="CommentTok"/>
        </w:rPr>
        <w:t xml:space="preserve">#&gt; 3         2        33      160   -31  2.67        -11.6 </w:t>
      </w:r>
      <w:r>
        <w:br/>
      </w:r>
      <w:r>
        <w:rPr>
          <w:rStyle w:val="CommentTok"/>
        </w:rPr>
        <w:t>#&gt; 4        -1       -18      183    17  3.05          5</w:t>
      </w:r>
      <w:r>
        <w:rPr>
          <w:rStyle w:val="CommentTok"/>
        </w:rPr>
        <w:t>.57</w:t>
      </w:r>
      <w:r>
        <w:br/>
      </w:r>
      <w:r>
        <w:rPr>
          <w:rStyle w:val="CommentTok"/>
        </w:rPr>
        <w:t>#&gt; 5        -6       -25      116    19  1.93          9.83</w:t>
      </w:r>
      <w:r>
        <w:br/>
      </w:r>
      <w:r>
        <w:rPr>
          <w:rStyle w:val="CommentTok"/>
        </w:rPr>
        <w:t xml:space="preserve">#&gt; 6        -4        12      150   -16  2.5          -6.4 </w:t>
      </w:r>
      <w:r>
        <w:br/>
      </w:r>
      <w:r>
        <w:rPr>
          <w:rStyle w:val="CommentTok"/>
        </w:rPr>
        <w:t>#&gt; # … with 336,770 more rows</w:t>
      </w:r>
    </w:p>
    <w:p w14:paraId="4DF8E541" w14:textId="77777777" w:rsidR="003A19D6" w:rsidRDefault="0045015C">
      <w:pPr>
        <w:pStyle w:val="Heading3"/>
      </w:pPr>
      <w:bookmarkStart w:id="65" w:name="sec-select"/>
      <w:bookmarkEnd w:id="64"/>
      <w:r>
        <w:t xml:space="preserve">4.3.2 </w:t>
      </w:r>
      <w:r>
        <w:rPr>
          <w:rStyle w:val="VerbatimChar"/>
        </w:rPr>
        <w:t>select()</w:t>
      </w:r>
    </w:p>
    <w:p w14:paraId="607FBDBC" w14:textId="77777777" w:rsidR="003A19D6" w:rsidRDefault="0045015C">
      <w:pPr>
        <w:pStyle w:val="FirstParagraph"/>
      </w:pPr>
      <w:r>
        <w:t>It’s not uncommon to get datasets with hundreds or even thousands of variables. In this</w:t>
      </w:r>
      <w:r>
        <w:t xml:space="preserve"> situation, the first challenge is often just focusing on the variables you’re interested in. </w:t>
      </w:r>
      <w:r>
        <w:rPr>
          <w:rStyle w:val="VerbatimChar"/>
        </w:rPr>
        <w:t>select()</w:t>
      </w:r>
      <w:r>
        <w:t xml:space="preserve"> allows you to rapidly zoom in on a useful subset using operations based on the names of the variables. </w:t>
      </w:r>
      <w:r>
        <w:rPr>
          <w:rStyle w:val="VerbatimChar"/>
        </w:rPr>
        <w:t>select()</w:t>
      </w:r>
      <w:r>
        <w:t xml:space="preserve"> is not terribly useful with the </w:t>
      </w:r>
      <w:r>
        <w:rPr>
          <w:rStyle w:val="VerbatimChar"/>
        </w:rPr>
        <w:t>flights</w:t>
      </w:r>
      <w:r>
        <w:t xml:space="preserve"> d</w:t>
      </w:r>
      <w:r>
        <w:t>ata because we only have 19 variables, but you can still get the general idea of how it works:</w:t>
      </w:r>
    </w:p>
    <w:p w14:paraId="1F9ECE4F" w14:textId="77777777" w:rsidR="003A19D6" w:rsidRDefault="0045015C">
      <w:pPr>
        <w:pStyle w:val="SourceCode"/>
      </w:pPr>
      <w:r>
        <w:rPr>
          <w:rStyle w:val="CommentTok"/>
        </w:rPr>
        <w:t># Select columns by name</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(year, month, day)</w:t>
      </w:r>
      <w:r>
        <w:br/>
      </w:r>
      <w:r>
        <w:rPr>
          <w:rStyle w:val="CommentTok"/>
        </w:rPr>
        <w:t>#&gt; # A tibble: 336,776 × 3</w:t>
      </w:r>
      <w:r>
        <w:br/>
      </w:r>
      <w:r>
        <w:rPr>
          <w:rStyle w:val="CommentTok"/>
        </w:rPr>
        <w:lastRenderedPageBreak/>
        <w:t>#&gt;    year month   day</w:t>
      </w:r>
      <w:r>
        <w:br/>
      </w:r>
      <w:r>
        <w:rPr>
          <w:rStyle w:val="CommentTok"/>
        </w:rPr>
        <w:t>#&gt;   &lt;int&gt; &lt;int&gt; &lt;int&gt;</w:t>
      </w:r>
      <w:r>
        <w:br/>
      </w:r>
      <w:r>
        <w:rPr>
          <w:rStyle w:val="CommentTok"/>
        </w:rPr>
        <w:t>#&gt; 1  2013     1     1</w:t>
      </w:r>
      <w:r>
        <w:br/>
      </w:r>
      <w:r>
        <w:rPr>
          <w:rStyle w:val="CommentTok"/>
        </w:rPr>
        <w:t>#</w:t>
      </w:r>
      <w:r>
        <w:rPr>
          <w:rStyle w:val="CommentTok"/>
        </w:rPr>
        <w:t>&gt; 2  2013     1     1</w:t>
      </w:r>
      <w:r>
        <w:br/>
      </w:r>
      <w:r>
        <w:rPr>
          <w:rStyle w:val="CommentTok"/>
        </w:rPr>
        <w:t>#&gt; 3  2013     1     1</w:t>
      </w:r>
      <w:r>
        <w:br/>
      </w:r>
      <w:r>
        <w:rPr>
          <w:rStyle w:val="CommentTok"/>
        </w:rPr>
        <w:t>#&gt; 4  2013     1     1</w:t>
      </w:r>
      <w:r>
        <w:br/>
      </w:r>
      <w:r>
        <w:rPr>
          <w:rStyle w:val="CommentTok"/>
        </w:rPr>
        <w:t>#&gt; 5  2013     1     1</w:t>
      </w:r>
      <w:r>
        <w:br/>
      </w:r>
      <w:r>
        <w:rPr>
          <w:rStyle w:val="CommentTok"/>
        </w:rPr>
        <w:t>#&gt; 6  2013     1     1</w:t>
      </w:r>
      <w:r>
        <w:br/>
      </w:r>
      <w:r>
        <w:rPr>
          <w:rStyle w:val="CommentTok"/>
        </w:rPr>
        <w:t>#&gt; # … with 336,770 more rows</w:t>
      </w:r>
      <w:r>
        <w:br/>
      </w:r>
      <w:r>
        <w:br/>
      </w:r>
      <w:r>
        <w:rPr>
          <w:rStyle w:val="CommentTok"/>
        </w:rPr>
        <w:t># Select all columns between year and day (inclusive)</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(year</w:t>
      </w:r>
      <w:r>
        <w:rPr>
          <w:rStyle w:val="SpecialCharTok"/>
        </w:rPr>
        <w:t>:</w:t>
      </w:r>
      <w:r>
        <w:rPr>
          <w:rStyle w:val="NormalTok"/>
        </w:rPr>
        <w:t>day)</w:t>
      </w:r>
      <w:r>
        <w:br/>
      </w:r>
      <w:r>
        <w:rPr>
          <w:rStyle w:val="CommentTok"/>
        </w:rPr>
        <w:t xml:space="preserve">#&gt; # A tibble: </w:t>
      </w:r>
      <w:r>
        <w:rPr>
          <w:rStyle w:val="CommentTok"/>
        </w:rPr>
        <w:t>336,776 × 3</w:t>
      </w:r>
      <w:r>
        <w:br/>
      </w:r>
      <w:r>
        <w:rPr>
          <w:rStyle w:val="CommentTok"/>
        </w:rPr>
        <w:t>#&gt;    year month   day</w:t>
      </w:r>
      <w:r>
        <w:br/>
      </w:r>
      <w:r>
        <w:rPr>
          <w:rStyle w:val="CommentTok"/>
        </w:rPr>
        <w:t>#&gt;   &lt;int&gt; &lt;int&gt; &lt;int&gt;</w:t>
      </w:r>
      <w:r>
        <w:br/>
      </w:r>
      <w:r>
        <w:rPr>
          <w:rStyle w:val="CommentTok"/>
        </w:rPr>
        <w:t>#&gt; 1  2013     1     1</w:t>
      </w:r>
      <w:r>
        <w:br/>
      </w:r>
      <w:r>
        <w:rPr>
          <w:rStyle w:val="CommentTok"/>
        </w:rPr>
        <w:t>#&gt; 2  2013     1     1</w:t>
      </w:r>
      <w:r>
        <w:br/>
      </w:r>
      <w:r>
        <w:rPr>
          <w:rStyle w:val="CommentTok"/>
        </w:rPr>
        <w:t>#&gt; 3  2013     1     1</w:t>
      </w:r>
      <w:r>
        <w:br/>
      </w:r>
      <w:r>
        <w:rPr>
          <w:rStyle w:val="CommentTok"/>
        </w:rPr>
        <w:t>#&gt; 4  2013     1     1</w:t>
      </w:r>
      <w:r>
        <w:br/>
      </w:r>
      <w:r>
        <w:rPr>
          <w:rStyle w:val="CommentTok"/>
        </w:rPr>
        <w:t>#&gt; 5  2013     1     1</w:t>
      </w:r>
      <w:r>
        <w:br/>
      </w:r>
      <w:r>
        <w:rPr>
          <w:rStyle w:val="CommentTok"/>
        </w:rPr>
        <w:t>#&gt; 6  2013     1     1</w:t>
      </w:r>
      <w:r>
        <w:br/>
      </w:r>
      <w:r>
        <w:rPr>
          <w:rStyle w:val="CommentTok"/>
        </w:rPr>
        <w:t>#&gt; # … with 336,770 more rows</w:t>
      </w:r>
      <w:r>
        <w:br/>
      </w:r>
      <w:r>
        <w:br/>
      </w:r>
      <w:r>
        <w:rPr>
          <w:rStyle w:val="CommentTok"/>
        </w:rPr>
        <w:t># Select all columns except t</w:t>
      </w:r>
      <w:r>
        <w:rPr>
          <w:rStyle w:val="CommentTok"/>
        </w:rPr>
        <w:t>hose from year to day (inclusive)</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year</w:t>
      </w:r>
      <w:r>
        <w:rPr>
          <w:rStyle w:val="SpecialCharTok"/>
        </w:rPr>
        <w:t>:</w:t>
      </w:r>
      <w:r>
        <w:rPr>
          <w:rStyle w:val="NormalTok"/>
        </w:rPr>
        <w:t>day)</w:t>
      </w:r>
      <w:r>
        <w:br/>
      </w:r>
      <w:r>
        <w:rPr>
          <w:rStyle w:val="CommentTok"/>
        </w:rPr>
        <w:t>#&gt; # A tibble: 336,776 × 16</w:t>
      </w:r>
      <w:r>
        <w:br/>
      </w:r>
      <w:r>
        <w:rPr>
          <w:rStyle w:val="CommentTok"/>
        </w:rPr>
        <w:t>#&gt;   dep_time sched_dep…¹ dep_d…² arr_t…³ sched…⁴ arr_d…⁵ carrier flight tailnum</w:t>
      </w:r>
      <w:r>
        <w:br/>
      </w:r>
      <w:r>
        <w:rPr>
          <w:rStyle w:val="CommentTok"/>
        </w:rPr>
        <w:t xml:space="preserve">#&gt;      &lt;int&gt;       &lt;int&gt;   &lt;dbl&gt;   &lt;int&gt;   &lt;int&gt;   &lt;dbl&gt; &lt;chr&gt;    &lt;int&gt; &lt;chr&gt;  </w:t>
      </w:r>
      <w:r>
        <w:br/>
      </w:r>
      <w:r>
        <w:rPr>
          <w:rStyle w:val="CommentTok"/>
        </w:rPr>
        <w:t xml:space="preserve">#&gt; 1      517         515       2     830     819      11 UA        1545 N14228 </w:t>
      </w:r>
      <w:r>
        <w:br/>
      </w:r>
      <w:r>
        <w:rPr>
          <w:rStyle w:val="CommentTok"/>
        </w:rPr>
        <w:t xml:space="preserve">#&gt; 2      533         529       4     850     830      20 UA        1714 N24211 </w:t>
      </w:r>
      <w:r>
        <w:br/>
      </w:r>
      <w:r>
        <w:rPr>
          <w:rStyle w:val="CommentTok"/>
        </w:rPr>
        <w:t xml:space="preserve">#&gt; 3      542         540       2     923     850      33 AA        1141 N619AA </w:t>
      </w:r>
      <w:r>
        <w:br/>
      </w:r>
      <w:r>
        <w:rPr>
          <w:rStyle w:val="CommentTok"/>
        </w:rPr>
        <w:t>#&gt; 4      544</w:t>
      </w:r>
      <w:r>
        <w:rPr>
          <w:rStyle w:val="CommentTok"/>
        </w:rPr>
        <w:t xml:space="preserve">         545      -1    1004    1022     -18 B6         725 N804JB </w:t>
      </w:r>
      <w:r>
        <w:br/>
      </w:r>
      <w:r>
        <w:rPr>
          <w:rStyle w:val="CommentTok"/>
        </w:rPr>
        <w:t xml:space="preserve">#&gt; 5      554         600      -6     812     837     -25 DL         461 N668DN </w:t>
      </w:r>
      <w:r>
        <w:br/>
      </w:r>
      <w:r>
        <w:rPr>
          <w:rStyle w:val="CommentTok"/>
        </w:rPr>
        <w:t xml:space="preserve">#&gt; 6      554         558      -4     740     728      12 UA        1696 N39463 </w:t>
      </w:r>
      <w:r>
        <w:br/>
      </w:r>
      <w:r>
        <w:rPr>
          <w:rStyle w:val="CommentTok"/>
        </w:rPr>
        <w:t>#&gt; # … with 336,770 more r</w:t>
      </w:r>
      <w:r>
        <w:rPr>
          <w:rStyle w:val="CommentTok"/>
        </w:rPr>
        <w:t>ows, 7 more variables: origin &lt;chr&gt;, dest &lt;chr&gt;,</w:t>
      </w:r>
      <w:r>
        <w:br/>
      </w:r>
      <w:r>
        <w:rPr>
          <w:rStyle w:val="CommentTok"/>
        </w:rPr>
        <w:t>#&gt; #   air_time &lt;dbl&gt;, distance &lt;dbl&gt;, hour &lt;dbl&gt;, minute &lt;dbl&gt;, …</w:t>
      </w:r>
      <w:r>
        <w:br/>
      </w:r>
      <w:r>
        <w:br/>
      </w:r>
      <w:r>
        <w:rPr>
          <w:rStyle w:val="CommentTok"/>
        </w:rPr>
        <w:t># Select all columns that are characters</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FunctionTok"/>
        </w:rPr>
        <w:t>where</w:t>
      </w:r>
      <w:r>
        <w:rPr>
          <w:rStyle w:val="NormalTok"/>
        </w:rPr>
        <w:t>(is.character))</w:t>
      </w:r>
      <w:r>
        <w:br/>
      </w:r>
      <w:r>
        <w:rPr>
          <w:rStyle w:val="CommentTok"/>
        </w:rPr>
        <w:t>#&gt; # A tibble: 336,776 × 4</w:t>
      </w:r>
      <w:r>
        <w:br/>
      </w:r>
      <w:r>
        <w:rPr>
          <w:rStyle w:val="CommentTok"/>
        </w:rPr>
        <w:t>#&gt;   carrier tailnum origin d</w:t>
      </w:r>
      <w:r>
        <w:rPr>
          <w:rStyle w:val="CommentTok"/>
        </w:rPr>
        <w:t xml:space="preserve">est </w:t>
      </w:r>
      <w:r>
        <w:br/>
      </w:r>
      <w:r>
        <w:rPr>
          <w:rStyle w:val="CommentTok"/>
        </w:rPr>
        <w:t>#&gt;   &lt;chr&gt;   &lt;chr&gt;   &lt;chr&gt;  &lt;chr&gt;</w:t>
      </w:r>
      <w:r>
        <w:br/>
      </w:r>
      <w:r>
        <w:rPr>
          <w:rStyle w:val="CommentTok"/>
        </w:rPr>
        <w:t xml:space="preserve">#&gt; 1 UA      N14228  EWR    IAH  </w:t>
      </w:r>
      <w:r>
        <w:br/>
      </w:r>
      <w:r>
        <w:rPr>
          <w:rStyle w:val="CommentTok"/>
        </w:rPr>
        <w:t xml:space="preserve">#&gt; 2 UA      N24211  LGA    IAH  </w:t>
      </w:r>
      <w:r>
        <w:br/>
      </w:r>
      <w:r>
        <w:rPr>
          <w:rStyle w:val="CommentTok"/>
        </w:rPr>
        <w:t xml:space="preserve">#&gt; 3 AA      N619AA  JFK    MIA  </w:t>
      </w:r>
      <w:r>
        <w:br/>
      </w:r>
      <w:r>
        <w:rPr>
          <w:rStyle w:val="CommentTok"/>
        </w:rPr>
        <w:t xml:space="preserve">#&gt; 4 B6      N804JB  JFK    BQN  </w:t>
      </w:r>
      <w:r>
        <w:br/>
      </w:r>
      <w:r>
        <w:rPr>
          <w:rStyle w:val="CommentTok"/>
        </w:rPr>
        <w:t xml:space="preserve">#&gt; 5 DL      N668DN  LGA    ATL  </w:t>
      </w:r>
      <w:r>
        <w:br/>
      </w:r>
      <w:r>
        <w:rPr>
          <w:rStyle w:val="CommentTok"/>
        </w:rPr>
        <w:t xml:space="preserve">#&gt; 6 UA      N39463  EWR    ORD  </w:t>
      </w:r>
      <w:r>
        <w:br/>
      </w:r>
      <w:r>
        <w:rPr>
          <w:rStyle w:val="CommentTok"/>
        </w:rPr>
        <w:t>#&gt; # … with 3</w:t>
      </w:r>
      <w:r>
        <w:rPr>
          <w:rStyle w:val="CommentTok"/>
        </w:rPr>
        <w:t>36,770 more rows</w:t>
      </w:r>
    </w:p>
    <w:p w14:paraId="2A5D6D97" w14:textId="77777777" w:rsidR="003A19D6" w:rsidRDefault="0045015C">
      <w:pPr>
        <w:pStyle w:val="FirstParagraph"/>
      </w:pPr>
      <w:r>
        <w:t xml:space="preserve">There are a number of helper functions you can use within </w:t>
      </w:r>
      <w:r>
        <w:rPr>
          <w:rStyle w:val="VerbatimChar"/>
        </w:rPr>
        <w:t>select()</w:t>
      </w:r>
      <w:r>
        <w:t>:</w:t>
      </w:r>
    </w:p>
    <w:p w14:paraId="5D41F8DE" w14:textId="77777777" w:rsidR="003A19D6" w:rsidRDefault="0045015C">
      <w:pPr>
        <w:pStyle w:val="Compact"/>
        <w:numPr>
          <w:ilvl w:val="0"/>
          <w:numId w:val="17"/>
        </w:numPr>
      </w:pPr>
      <w:r>
        <w:rPr>
          <w:rStyle w:val="VerbatimChar"/>
        </w:rPr>
        <w:t>starts_with("abc")</w:t>
      </w:r>
      <w:r>
        <w:t>: matches names that begin with “abc”.</w:t>
      </w:r>
    </w:p>
    <w:p w14:paraId="46F553A2" w14:textId="77777777" w:rsidR="003A19D6" w:rsidRDefault="0045015C">
      <w:pPr>
        <w:pStyle w:val="Compact"/>
        <w:numPr>
          <w:ilvl w:val="0"/>
          <w:numId w:val="17"/>
        </w:numPr>
      </w:pPr>
      <w:r>
        <w:rPr>
          <w:rStyle w:val="VerbatimChar"/>
        </w:rPr>
        <w:t>ends_with("xyz")</w:t>
      </w:r>
      <w:r>
        <w:t>: matches names that end with “xyz”.</w:t>
      </w:r>
    </w:p>
    <w:p w14:paraId="4C9658C6" w14:textId="77777777" w:rsidR="003A19D6" w:rsidRDefault="0045015C">
      <w:pPr>
        <w:pStyle w:val="Compact"/>
        <w:numPr>
          <w:ilvl w:val="0"/>
          <w:numId w:val="17"/>
        </w:numPr>
      </w:pPr>
      <w:r>
        <w:rPr>
          <w:rStyle w:val="VerbatimChar"/>
        </w:rPr>
        <w:t>contains("ijk")</w:t>
      </w:r>
      <w:r>
        <w:t>: matches names that contain “ijk”.</w:t>
      </w:r>
    </w:p>
    <w:p w14:paraId="3ED8857D" w14:textId="77777777" w:rsidR="003A19D6" w:rsidRDefault="0045015C">
      <w:pPr>
        <w:pStyle w:val="Compact"/>
        <w:numPr>
          <w:ilvl w:val="0"/>
          <w:numId w:val="17"/>
        </w:numPr>
      </w:pPr>
      <w:r>
        <w:rPr>
          <w:rStyle w:val="VerbatimChar"/>
        </w:rPr>
        <w:lastRenderedPageBreak/>
        <w:t>num_range("x", 1:3)</w:t>
      </w:r>
      <w:r>
        <w:t xml:space="preserve">: matches </w:t>
      </w:r>
      <w:r>
        <w:rPr>
          <w:rStyle w:val="VerbatimChar"/>
        </w:rPr>
        <w:t>x1</w:t>
      </w:r>
      <w:r>
        <w:t xml:space="preserve">, </w:t>
      </w:r>
      <w:r>
        <w:rPr>
          <w:rStyle w:val="VerbatimChar"/>
        </w:rPr>
        <w:t>x2</w:t>
      </w:r>
      <w:r>
        <w:t xml:space="preserve"> and </w:t>
      </w:r>
      <w:r>
        <w:rPr>
          <w:rStyle w:val="VerbatimChar"/>
        </w:rPr>
        <w:t>x3</w:t>
      </w:r>
      <w:r>
        <w:t>.</w:t>
      </w:r>
    </w:p>
    <w:p w14:paraId="1385D2EC" w14:textId="77777777" w:rsidR="003A19D6" w:rsidRDefault="0045015C">
      <w:pPr>
        <w:pStyle w:val="FirstParagraph"/>
      </w:pPr>
      <w:r>
        <w:t xml:space="preserve">See </w:t>
      </w:r>
      <w:r>
        <w:rPr>
          <w:rStyle w:val="VerbatimChar"/>
        </w:rPr>
        <w:t>?select</w:t>
      </w:r>
      <w:r>
        <w:t xml:space="preserve"> for more details. Once you know regular expressions (the topic of </w:t>
      </w:r>
      <w:hyperlink w:anchor="sec-regular-expressions">
        <w:r>
          <w:rPr>
            <w:rStyle w:val="Hyperlink"/>
          </w:rPr>
          <w:t>Chapter 17</w:t>
        </w:r>
      </w:hyperlink>
      <w:r>
        <w:t xml:space="preserve">) you’ll also be able to use </w:t>
      </w:r>
      <w:r>
        <w:rPr>
          <w:rStyle w:val="VerbatimChar"/>
        </w:rPr>
        <w:t>matches()</w:t>
      </w:r>
      <w:r>
        <w:t xml:space="preserve"> to sel</w:t>
      </w:r>
      <w:r>
        <w:t>ect variables that match a pattern.</w:t>
      </w:r>
    </w:p>
    <w:p w14:paraId="0FF9584B" w14:textId="77777777" w:rsidR="003A19D6" w:rsidRDefault="0045015C">
      <w:pPr>
        <w:pStyle w:val="BodyText"/>
      </w:pPr>
      <w:r>
        <w:t xml:space="preserve">You can rename variables as you </w:t>
      </w:r>
      <w:r>
        <w:rPr>
          <w:rStyle w:val="VerbatimChar"/>
        </w:rPr>
        <w:t>select()</w:t>
      </w:r>
      <w:r>
        <w:t xml:space="preserve"> them by using </w:t>
      </w:r>
      <w:r>
        <w:rPr>
          <w:rStyle w:val="VerbatimChar"/>
        </w:rPr>
        <w:t>=</w:t>
      </w:r>
      <w:r>
        <w:t xml:space="preserve">. The new name appears on the left hand side of the </w:t>
      </w:r>
      <w:r>
        <w:rPr>
          <w:rStyle w:val="VerbatimChar"/>
        </w:rPr>
        <w:t>=</w:t>
      </w:r>
      <w:r>
        <w:t>, and the old variable appears on the right hand side:</w:t>
      </w:r>
    </w:p>
    <w:p w14:paraId="6BBCDD5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AttributeTok"/>
        </w:rPr>
        <w:t>tail_num =</w:t>
      </w:r>
      <w:r>
        <w:rPr>
          <w:rStyle w:val="NormalTok"/>
        </w:rPr>
        <w:t xml:space="preserve"> tailnum)</w:t>
      </w:r>
      <w:r>
        <w:br/>
      </w:r>
      <w:r>
        <w:rPr>
          <w:rStyle w:val="CommentTok"/>
        </w:rPr>
        <w:t xml:space="preserve">#&gt; # A tibble: </w:t>
      </w:r>
      <w:r>
        <w:rPr>
          <w:rStyle w:val="CommentTok"/>
        </w:rPr>
        <w:t>336,776 × 1</w:t>
      </w:r>
      <w:r>
        <w:br/>
      </w:r>
      <w:r>
        <w:rPr>
          <w:rStyle w:val="CommentTok"/>
        </w:rPr>
        <w:t>#&gt;   tail_num</w:t>
      </w:r>
      <w:r>
        <w:br/>
      </w:r>
      <w:r>
        <w:rPr>
          <w:rStyle w:val="CommentTok"/>
        </w:rPr>
        <w:t xml:space="preserve">#&gt;   &lt;chr&gt;   </w:t>
      </w:r>
      <w:r>
        <w:br/>
      </w:r>
      <w:r>
        <w:rPr>
          <w:rStyle w:val="CommentTok"/>
        </w:rPr>
        <w:t xml:space="preserve">#&gt; 1 N14228  </w:t>
      </w:r>
      <w:r>
        <w:br/>
      </w:r>
      <w:r>
        <w:rPr>
          <w:rStyle w:val="CommentTok"/>
        </w:rPr>
        <w:t xml:space="preserve">#&gt; 2 N24211  </w:t>
      </w:r>
      <w:r>
        <w:br/>
      </w:r>
      <w:r>
        <w:rPr>
          <w:rStyle w:val="CommentTok"/>
        </w:rPr>
        <w:t xml:space="preserve">#&gt; 3 N619AA  </w:t>
      </w:r>
      <w:r>
        <w:br/>
      </w:r>
      <w:r>
        <w:rPr>
          <w:rStyle w:val="CommentTok"/>
        </w:rPr>
        <w:t xml:space="preserve">#&gt; 4 N804JB  </w:t>
      </w:r>
      <w:r>
        <w:br/>
      </w:r>
      <w:r>
        <w:rPr>
          <w:rStyle w:val="CommentTok"/>
        </w:rPr>
        <w:t xml:space="preserve">#&gt; 5 N668DN  </w:t>
      </w:r>
      <w:r>
        <w:br/>
      </w:r>
      <w:r>
        <w:rPr>
          <w:rStyle w:val="CommentTok"/>
        </w:rPr>
        <w:t xml:space="preserve">#&gt; 6 N39463  </w:t>
      </w:r>
      <w:r>
        <w:br/>
      </w:r>
      <w:r>
        <w:rPr>
          <w:rStyle w:val="CommentTok"/>
        </w:rPr>
        <w:t>#&gt; # … with 336,770 more rows</w:t>
      </w:r>
    </w:p>
    <w:p w14:paraId="4783E689" w14:textId="77777777" w:rsidR="003A19D6" w:rsidRDefault="0045015C">
      <w:pPr>
        <w:pStyle w:val="Heading3"/>
      </w:pPr>
      <w:bookmarkStart w:id="66" w:name="rename"/>
      <w:bookmarkEnd w:id="65"/>
      <w:r>
        <w:t xml:space="preserve">4.3.3 </w:t>
      </w:r>
      <w:r>
        <w:rPr>
          <w:rStyle w:val="VerbatimChar"/>
        </w:rPr>
        <w:t>rename()</w:t>
      </w:r>
    </w:p>
    <w:p w14:paraId="2A2FFBE6" w14:textId="77777777" w:rsidR="003A19D6" w:rsidRDefault="0045015C">
      <w:pPr>
        <w:pStyle w:val="FirstParagraph"/>
      </w:pPr>
      <w:r>
        <w:t xml:space="preserve">If you just want to keep all the existing variables and just want to rename a few, you </w:t>
      </w:r>
      <w:r>
        <w:t xml:space="preserve">can use </w:t>
      </w:r>
      <w:r>
        <w:rPr>
          <w:rStyle w:val="VerbatimChar"/>
        </w:rPr>
        <w:t>rename()</w:t>
      </w:r>
      <w:r>
        <w:t xml:space="preserve"> instead of </w:t>
      </w:r>
      <w:r>
        <w:rPr>
          <w:rStyle w:val="VerbatimChar"/>
        </w:rPr>
        <w:t>select()</w:t>
      </w:r>
      <w:r>
        <w:t>:</w:t>
      </w:r>
    </w:p>
    <w:p w14:paraId="0DDF702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rename</w:t>
      </w:r>
      <w:r>
        <w:rPr>
          <w:rStyle w:val="NormalTok"/>
        </w:rPr>
        <w:t>(</w:t>
      </w:r>
      <w:r>
        <w:rPr>
          <w:rStyle w:val="AttributeTok"/>
        </w:rPr>
        <w:t>tail_num =</w:t>
      </w:r>
      <w:r>
        <w:rPr>
          <w:rStyle w:val="NormalTok"/>
        </w:rPr>
        <w:t xml:space="preserve"> tailnum)</w:t>
      </w:r>
      <w:r>
        <w:br/>
      </w:r>
      <w:r>
        <w:rPr>
          <w:rStyle w:val="CommentTok"/>
        </w:rPr>
        <w:t>#&gt; # A tibble: 336,776 × 19</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533      529       4     850     830      20 UA     </w:t>
      </w:r>
      <w:r>
        <w:br/>
      </w:r>
      <w:r>
        <w:rPr>
          <w:rStyle w:val="CommentTok"/>
        </w:rPr>
        <w:t xml:space="preserve">#&gt; 3  2013   </w:t>
      </w:r>
      <w:r>
        <w:rPr>
          <w:rStyle w:val="CommentTok"/>
        </w:rPr>
        <w:t xml:space="preserve">  1     1      542      540       2     923     850      33 AA     </w:t>
      </w:r>
      <w:r>
        <w:br/>
      </w:r>
      <w:r>
        <w:rPr>
          <w:rStyle w:val="CommentTok"/>
        </w:rPr>
        <w:t xml:space="preserve">#&gt; 4  2013     1     1      544      545      -1    1004    1022     -18 B6     </w:t>
      </w:r>
      <w:r>
        <w:br/>
      </w:r>
      <w:r>
        <w:rPr>
          <w:rStyle w:val="CommentTok"/>
        </w:rPr>
        <w:t xml:space="preserve">#&gt; 5  2013     1     1      554      600      -6     812     837     -25 DL     </w:t>
      </w:r>
      <w:r>
        <w:br/>
      </w:r>
      <w:r>
        <w:rPr>
          <w:rStyle w:val="CommentTok"/>
        </w:rPr>
        <w:t xml:space="preserve">#&gt; 6  2013     1     1    </w:t>
      </w:r>
      <w:r>
        <w:rPr>
          <w:rStyle w:val="CommentTok"/>
        </w:rPr>
        <w:t xml:space="preserve">  554      558      -4     740     728      12 UA     </w:t>
      </w:r>
      <w:r>
        <w:br/>
      </w:r>
      <w:r>
        <w:rPr>
          <w:rStyle w:val="CommentTok"/>
        </w:rPr>
        <w:t>#&gt; # … with 336,770 more rows, 9 more variables: flight &lt;int&gt;, tail_num &lt;chr&gt;,</w:t>
      </w:r>
      <w:r>
        <w:br/>
      </w:r>
      <w:r>
        <w:rPr>
          <w:rStyle w:val="CommentTok"/>
        </w:rPr>
        <w:t>#&gt; #   origin &lt;chr&gt;, dest &lt;chr&gt;, air_time &lt;dbl&gt;, distance &lt;dbl&gt;, hour &lt;dbl&gt;, …</w:t>
      </w:r>
    </w:p>
    <w:p w14:paraId="4FDDB06D" w14:textId="77777777" w:rsidR="003A19D6" w:rsidRDefault="0045015C">
      <w:pPr>
        <w:pStyle w:val="FirstParagraph"/>
      </w:pPr>
      <w:r>
        <w:t xml:space="preserve">It works exactly the same way as </w:t>
      </w:r>
      <w:r>
        <w:rPr>
          <w:rStyle w:val="VerbatimChar"/>
        </w:rPr>
        <w:t>select()</w:t>
      </w:r>
      <w:r>
        <w:t xml:space="preserve">, </w:t>
      </w:r>
      <w:r>
        <w:t>but keeps all the variables that aren’t explicitly selected.</w:t>
      </w:r>
    </w:p>
    <w:p w14:paraId="06C62AE8" w14:textId="77777777" w:rsidR="003A19D6" w:rsidRDefault="0045015C">
      <w:pPr>
        <w:pStyle w:val="BodyText"/>
      </w:pPr>
      <w:r>
        <w:t xml:space="preserve">If you have a bunch of inconsistently named columns and it would be painful to fix them all by hand, check out </w:t>
      </w:r>
      <w:r>
        <w:rPr>
          <w:rStyle w:val="VerbatimChar"/>
        </w:rPr>
        <w:t>janitor::clean_names()</w:t>
      </w:r>
      <w:r>
        <w:t xml:space="preserve"> which provides some useful automated cleaning.</w:t>
      </w:r>
    </w:p>
    <w:p w14:paraId="7B68A992" w14:textId="77777777" w:rsidR="003A19D6" w:rsidRDefault="0045015C">
      <w:pPr>
        <w:pStyle w:val="Heading3"/>
      </w:pPr>
      <w:bookmarkStart w:id="67" w:name="relocate"/>
      <w:bookmarkEnd w:id="66"/>
      <w:r>
        <w:t xml:space="preserve">4.3.4 </w:t>
      </w:r>
      <w:r>
        <w:rPr>
          <w:rStyle w:val="VerbatimChar"/>
        </w:rPr>
        <w:t>relocate</w:t>
      </w:r>
      <w:r>
        <w:rPr>
          <w:rStyle w:val="VerbatimChar"/>
        </w:rPr>
        <w:t>()</w:t>
      </w:r>
    </w:p>
    <w:p w14:paraId="793E3514" w14:textId="77777777" w:rsidR="003A19D6" w:rsidRDefault="0045015C">
      <w:pPr>
        <w:pStyle w:val="FirstParagraph"/>
      </w:pPr>
      <w:r>
        <w:t xml:space="preserve">Use </w:t>
      </w:r>
      <w:r>
        <w:rPr>
          <w:rStyle w:val="VerbatimChar"/>
        </w:rPr>
        <w:t>relocate()</w:t>
      </w:r>
      <w:r>
        <w:t xml:space="preserve"> to move variables around. You might want to collect related variables together or move important variables to the front. By default </w:t>
      </w:r>
      <w:r>
        <w:rPr>
          <w:rStyle w:val="VerbatimChar"/>
        </w:rPr>
        <w:t>relocate()</w:t>
      </w:r>
      <w:r>
        <w:t xml:space="preserve"> moves variables to the front:</w:t>
      </w:r>
    </w:p>
    <w:p w14:paraId="628747F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relocate</w:t>
      </w:r>
      <w:r>
        <w:rPr>
          <w:rStyle w:val="NormalTok"/>
        </w:rPr>
        <w:t>(time_hour, air_time)</w:t>
      </w:r>
      <w:r>
        <w:br/>
      </w:r>
      <w:r>
        <w:rPr>
          <w:rStyle w:val="CommentTok"/>
        </w:rPr>
        <w:t>#&gt; # A tibble: 336,77</w:t>
      </w:r>
      <w:r>
        <w:rPr>
          <w:rStyle w:val="CommentTok"/>
        </w:rPr>
        <w:t>6 × 19</w:t>
      </w:r>
      <w:r>
        <w:br/>
      </w:r>
      <w:r>
        <w:rPr>
          <w:rStyle w:val="CommentTok"/>
        </w:rPr>
        <w:t>#&gt;   time_hour           air_time  year month   day dep_time sched_dep…¹ dep_d…²</w:t>
      </w:r>
      <w:r>
        <w:br/>
      </w:r>
      <w:r>
        <w:rPr>
          <w:rStyle w:val="CommentTok"/>
        </w:rPr>
        <w:t>#&gt;   &lt;dttm&gt;                 &lt;dbl&gt; &lt;int&gt; &lt;int&gt; &lt;int&gt;    &lt;int&gt;       &lt;int&gt;   &lt;dbl&gt;</w:t>
      </w:r>
      <w:r>
        <w:br/>
      </w:r>
      <w:r>
        <w:rPr>
          <w:rStyle w:val="CommentTok"/>
        </w:rPr>
        <w:t>#&gt; 1 2013-01-01 05:00:00      227  2013     1     1      517         515       2</w:t>
      </w:r>
      <w:r>
        <w:br/>
      </w:r>
      <w:r>
        <w:rPr>
          <w:rStyle w:val="CommentTok"/>
        </w:rPr>
        <w:t>#&gt; 2 2</w:t>
      </w:r>
      <w:r>
        <w:rPr>
          <w:rStyle w:val="CommentTok"/>
        </w:rPr>
        <w:t>013-01-01 05:00:00      227  2013     1     1      533         529       4</w:t>
      </w:r>
      <w:r>
        <w:br/>
      </w:r>
      <w:r>
        <w:rPr>
          <w:rStyle w:val="CommentTok"/>
        </w:rPr>
        <w:t>#&gt; 3 2013-01-01 05:00:00      160  2013     1     1      542         540       2</w:t>
      </w:r>
      <w:r>
        <w:br/>
      </w:r>
      <w:r>
        <w:rPr>
          <w:rStyle w:val="CommentTok"/>
        </w:rPr>
        <w:t>#&gt; 4 2013-01-01 05:00:00      183  2013     1     1      544         545      -1</w:t>
      </w:r>
      <w:r>
        <w:br/>
      </w:r>
      <w:r>
        <w:rPr>
          <w:rStyle w:val="CommentTok"/>
        </w:rPr>
        <w:lastRenderedPageBreak/>
        <w:t>#&gt; 5 2013-01-01 06:</w:t>
      </w:r>
      <w:r>
        <w:rPr>
          <w:rStyle w:val="CommentTok"/>
        </w:rPr>
        <w:t>00:00      116  2013     1     1      554         600      -6</w:t>
      </w:r>
      <w:r>
        <w:br/>
      </w:r>
      <w:r>
        <w:rPr>
          <w:rStyle w:val="CommentTok"/>
        </w:rPr>
        <w:t>#&gt; 6 2013-01-01 05:00:00      150  2013     1     1      554         558      -4</w:t>
      </w:r>
      <w:r>
        <w:br/>
      </w:r>
      <w:r>
        <w:rPr>
          <w:rStyle w:val="CommentTok"/>
        </w:rPr>
        <w:t>#&gt; # … with 336,770 more rows, 11 more variables: arr_time &lt;int&gt;,</w:t>
      </w:r>
      <w:r>
        <w:br/>
      </w:r>
      <w:r>
        <w:rPr>
          <w:rStyle w:val="CommentTok"/>
        </w:rPr>
        <w:t>#&gt; #   sched_arr_time &lt;int&gt;, arr_delay &lt;dbl&gt;, c</w:t>
      </w:r>
      <w:r>
        <w:rPr>
          <w:rStyle w:val="CommentTok"/>
        </w:rPr>
        <w:t>arrier &lt;chr&gt;, flight &lt;int&gt;, …</w:t>
      </w:r>
    </w:p>
    <w:p w14:paraId="7AE08068" w14:textId="77777777" w:rsidR="003A19D6" w:rsidRDefault="0045015C">
      <w:pPr>
        <w:pStyle w:val="FirstParagraph"/>
      </w:pPr>
      <w:r>
        <w:t xml:space="preserve">But you can use the same </w:t>
      </w:r>
      <w:r>
        <w:rPr>
          <w:rStyle w:val="VerbatimChar"/>
        </w:rPr>
        <w:t>.before</w:t>
      </w:r>
      <w:r>
        <w:t xml:space="preserve"> and </w:t>
      </w:r>
      <w:r>
        <w:rPr>
          <w:rStyle w:val="VerbatimChar"/>
        </w:rPr>
        <w:t>.after</w:t>
      </w:r>
      <w:r>
        <w:t xml:space="preserve"> arguments as </w:t>
      </w:r>
      <w:r>
        <w:rPr>
          <w:rStyle w:val="VerbatimChar"/>
        </w:rPr>
        <w:t>mutate()</w:t>
      </w:r>
      <w:r>
        <w:t xml:space="preserve"> to choose where to put them:</w:t>
      </w:r>
    </w:p>
    <w:p w14:paraId="11AB000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relocate</w:t>
      </w:r>
      <w:r>
        <w:rPr>
          <w:rStyle w:val="NormalTok"/>
        </w:rPr>
        <w:t>(year</w:t>
      </w:r>
      <w:r>
        <w:rPr>
          <w:rStyle w:val="SpecialCharTok"/>
        </w:rPr>
        <w:t>:</w:t>
      </w:r>
      <w:r>
        <w:rPr>
          <w:rStyle w:val="NormalTok"/>
        </w:rPr>
        <w:t xml:space="preserve">dep_time, </w:t>
      </w:r>
      <w:r>
        <w:rPr>
          <w:rStyle w:val="AttributeTok"/>
        </w:rPr>
        <w:t>.after =</w:t>
      </w:r>
      <w:r>
        <w:rPr>
          <w:rStyle w:val="NormalTok"/>
        </w:rPr>
        <w:t xml:space="preserve"> time_hour)</w:t>
      </w:r>
      <w:r>
        <w:br/>
      </w:r>
      <w:r>
        <w:rPr>
          <w:rStyle w:val="CommentTok"/>
        </w:rPr>
        <w:t>#&gt; # A tibble: 336,776 × 19</w:t>
      </w:r>
      <w:r>
        <w:br/>
      </w:r>
      <w:r>
        <w:rPr>
          <w:rStyle w:val="CommentTok"/>
        </w:rPr>
        <w:t xml:space="preserve">#&gt;   sched…¹ dep_d…² arr_t…³ sched…⁴ arr_d…⁵ carrier flight tailnum origin dest </w:t>
      </w:r>
      <w:r>
        <w:br/>
      </w:r>
      <w:r>
        <w:rPr>
          <w:rStyle w:val="CommentTok"/>
        </w:rPr>
        <w:t>#&gt;     &lt;int&gt;   &lt;dbl&gt;   &lt;int&gt;   &lt;int&gt;   &lt;dbl&gt; &lt;chr&gt;    &lt;int&gt; &lt;chr&gt;   &lt;chr&gt;  &lt;chr&gt;</w:t>
      </w:r>
      <w:r>
        <w:br/>
      </w:r>
      <w:r>
        <w:rPr>
          <w:rStyle w:val="CommentTok"/>
        </w:rPr>
        <w:t xml:space="preserve">#&gt; 1     515       2     830     819      11 UA        1545 N14228  EWR    IAH  </w:t>
      </w:r>
      <w:r>
        <w:br/>
      </w:r>
      <w:r>
        <w:rPr>
          <w:rStyle w:val="CommentTok"/>
        </w:rPr>
        <w:t xml:space="preserve">#&gt; 2     529 </w:t>
      </w:r>
      <w:r>
        <w:rPr>
          <w:rStyle w:val="CommentTok"/>
        </w:rPr>
        <w:t xml:space="preserve">      4     850     830      20 UA        1714 N24211  LGA    IAH  </w:t>
      </w:r>
      <w:r>
        <w:br/>
      </w:r>
      <w:r>
        <w:rPr>
          <w:rStyle w:val="CommentTok"/>
        </w:rPr>
        <w:t xml:space="preserve">#&gt; 3     540       2     923     850      33 AA        1141 N619AA  JFK    MIA  </w:t>
      </w:r>
      <w:r>
        <w:br/>
      </w:r>
      <w:r>
        <w:rPr>
          <w:rStyle w:val="CommentTok"/>
        </w:rPr>
        <w:t xml:space="preserve">#&gt; 4     545      -1    1004    1022     -18 B6         725 N804JB  JFK    BQN  </w:t>
      </w:r>
      <w:r>
        <w:br/>
      </w:r>
      <w:r>
        <w:rPr>
          <w:rStyle w:val="CommentTok"/>
        </w:rPr>
        <w:t>#&gt; 5     600      -6     8</w:t>
      </w:r>
      <w:r>
        <w:rPr>
          <w:rStyle w:val="CommentTok"/>
        </w:rPr>
        <w:t xml:space="preserve">12     837     -25 DL         461 N668DN  LGA    ATL  </w:t>
      </w:r>
      <w:r>
        <w:br/>
      </w:r>
      <w:r>
        <w:rPr>
          <w:rStyle w:val="CommentTok"/>
        </w:rPr>
        <w:t xml:space="preserve">#&gt; 6     558      -4     740     728      12 UA        1696 N39463  EWR    ORD  </w:t>
      </w:r>
      <w:r>
        <w:br/>
      </w:r>
      <w:r>
        <w:rPr>
          <w:rStyle w:val="CommentTok"/>
        </w:rPr>
        <w:t>#&gt; # … with 336,770 more rows, 9 more variables: air_time &lt;dbl&gt;,</w:t>
      </w:r>
      <w:r>
        <w:br/>
      </w:r>
      <w:r>
        <w:rPr>
          <w:rStyle w:val="CommentTok"/>
        </w:rPr>
        <w:t>#&gt; #   distance &lt;dbl&gt;, hour &lt;dbl&gt;, minute &lt;dbl&gt;, time_h</w:t>
      </w:r>
      <w:r>
        <w:rPr>
          <w:rStyle w:val="CommentTok"/>
        </w:rPr>
        <w:t>our &lt;dttm&gt;, …</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relocate</w:t>
      </w:r>
      <w:r>
        <w:rPr>
          <w:rStyle w:val="NormalTok"/>
        </w:rPr>
        <w:t>(</w:t>
      </w:r>
      <w:r>
        <w:rPr>
          <w:rStyle w:val="FunctionTok"/>
        </w:rPr>
        <w:t>starts_with</w:t>
      </w:r>
      <w:r>
        <w:rPr>
          <w:rStyle w:val="NormalTok"/>
        </w:rPr>
        <w:t>(</w:t>
      </w:r>
      <w:r>
        <w:rPr>
          <w:rStyle w:val="StringTok"/>
        </w:rPr>
        <w:t>"arr"</w:t>
      </w:r>
      <w:r>
        <w:rPr>
          <w:rStyle w:val="NormalTok"/>
        </w:rPr>
        <w:t xml:space="preserve">), </w:t>
      </w:r>
      <w:r>
        <w:rPr>
          <w:rStyle w:val="AttributeTok"/>
        </w:rPr>
        <w:t>.before =</w:t>
      </w:r>
      <w:r>
        <w:rPr>
          <w:rStyle w:val="NormalTok"/>
        </w:rPr>
        <w:t xml:space="preserve"> dep_time)</w:t>
      </w:r>
      <w:r>
        <w:br/>
      </w:r>
      <w:r>
        <w:rPr>
          <w:rStyle w:val="CommentTok"/>
        </w:rPr>
        <w:t>#&gt; # A tibble: 336,776 × 19</w:t>
      </w:r>
      <w:r>
        <w:br/>
      </w:r>
      <w:r>
        <w:rPr>
          <w:rStyle w:val="CommentTok"/>
        </w:rPr>
        <w:t>#&gt;    year month   day arr_time arr_de…¹ dep_t…² sched…³ dep_d…⁴ sched…⁵ carrier</w:t>
      </w:r>
      <w:r>
        <w:br/>
      </w:r>
      <w:r>
        <w:rPr>
          <w:rStyle w:val="CommentTok"/>
        </w:rPr>
        <w:t>#&gt;   &lt;int&gt; &lt;int&gt; &lt;int&gt;    &lt;int&gt;    &lt;dbl&gt;   &lt;int&gt;   &lt;int&gt;   &lt;dbl&gt;   &lt;in</w:t>
      </w:r>
      <w:r>
        <w:rPr>
          <w:rStyle w:val="CommentTok"/>
        </w:rPr>
        <w:t xml:space="preserve">t&gt; &lt;chr&gt;  </w:t>
      </w:r>
      <w:r>
        <w:br/>
      </w:r>
      <w:r>
        <w:rPr>
          <w:rStyle w:val="CommentTok"/>
        </w:rPr>
        <w:t xml:space="preserve">#&gt; 1  2013     1     1      830       11     517     515       2     819 UA     </w:t>
      </w:r>
      <w:r>
        <w:br/>
      </w:r>
      <w:r>
        <w:rPr>
          <w:rStyle w:val="CommentTok"/>
        </w:rPr>
        <w:t xml:space="preserve">#&gt; 2  2013     1     1      850       20     533     529       4     830 UA     </w:t>
      </w:r>
      <w:r>
        <w:br/>
      </w:r>
      <w:r>
        <w:rPr>
          <w:rStyle w:val="CommentTok"/>
        </w:rPr>
        <w:t xml:space="preserve">#&gt; 3  2013     1     1      923       33     542     540       2     850 AA     </w:t>
      </w:r>
      <w:r>
        <w:br/>
      </w:r>
      <w:r>
        <w:rPr>
          <w:rStyle w:val="CommentTok"/>
        </w:rPr>
        <w:t>#&gt;</w:t>
      </w:r>
      <w:r>
        <w:rPr>
          <w:rStyle w:val="CommentTok"/>
        </w:rPr>
        <w:t xml:space="preserve"> 4  2013     1     1     1004      -18     544     545      -1    1022 B6     </w:t>
      </w:r>
      <w:r>
        <w:br/>
      </w:r>
      <w:r>
        <w:rPr>
          <w:rStyle w:val="CommentTok"/>
        </w:rPr>
        <w:t xml:space="preserve">#&gt; 5  2013     1     1      812      -25     554     600      -6     837 DL     </w:t>
      </w:r>
      <w:r>
        <w:br/>
      </w:r>
      <w:r>
        <w:rPr>
          <w:rStyle w:val="CommentTok"/>
        </w:rPr>
        <w:t xml:space="preserve">#&gt; 6  2013     1     1      740       12     554     558      -4     728 UA     </w:t>
      </w:r>
      <w:r>
        <w:br/>
      </w:r>
      <w:r>
        <w:rPr>
          <w:rStyle w:val="CommentTok"/>
        </w:rPr>
        <w:t>#&gt; # … with 336</w:t>
      </w:r>
      <w:r>
        <w:rPr>
          <w:rStyle w:val="CommentTok"/>
        </w:rPr>
        <w:t>,770 more rows, 9 more variables: flight &lt;int&gt;, tailnum &lt;chr&gt;,</w:t>
      </w:r>
      <w:r>
        <w:br/>
      </w:r>
      <w:r>
        <w:rPr>
          <w:rStyle w:val="CommentTok"/>
        </w:rPr>
        <w:t>#&gt; #   origin &lt;chr&gt;, dest &lt;chr&gt;, air_time &lt;dbl&gt;, distance &lt;dbl&gt;, hour &lt;dbl&gt;, …</w:t>
      </w:r>
    </w:p>
    <w:p w14:paraId="682CFC42" w14:textId="77777777" w:rsidR="003A19D6" w:rsidRDefault="0045015C">
      <w:pPr>
        <w:pStyle w:val="Heading3"/>
      </w:pPr>
      <w:bookmarkStart w:id="68" w:name="exercises-6"/>
      <w:bookmarkEnd w:id="67"/>
      <w:r>
        <w:t>4.3.5 Exercises</w:t>
      </w:r>
    </w:p>
    <w:p w14:paraId="20D66983" w14:textId="77777777" w:rsidR="003A19D6" w:rsidRDefault="0045015C">
      <w:pPr>
        <w:numPr>
          <w:ilvl w:val="0"/>
          <w:numId w:val="18"/>
        </w:numPr>
      </w:pPr>
      <w:r>
        <w:t xml:space="preserve">Compare </w:t>
      </w:r>
      <w:r>
        <w:rPr>
          <w:rStyle w:val="VerbatimChar"/>
        </w:rPr>
        <w:t>dep_time</w:t>
      </w:r>
      <w:r>
        <w:t xml:space="preserve">, </w:t>
      </w:r>
      <w:r>
        <w:rPr>
          <w:rStyle w:val="VerbatimChar"/>
        </w:rPr>
        <w:t>sched_dep_time</w:t>
      </w:r>
      <w:r>
        <w:t xml:space="preserve">, and </w:t>
      </w:r>
      <w:r>
        <w:rPr>
          <w:rStyle w:val="VerbatimChar"/>
        </w:rPr>
        <w:t>dep_delay</w:t>
      </w:r>
      <w:r>
        <w:t>. How would you expect those three numbers to be re</w:t>
      </w:r>
      <w:r>
        <w:t>lated?</w:t>
      </w:r>
    </w:p>
    <w:p w14:paraId="5C9A91E4" w14:textId="77777777" w:rsidR="003A19D6" w:rsidRDefault="0045015C">
      <w:pPr>
        <w:numPr>
          <w:ilvl w:val="0"/>
          <w:numId w:val="18"/>
        </w:numPr>
      </w:pPr>
      <w:r>
        <w:t xml:space="preserve">Brainstorm as many ways as possible to select </w:t>
      </w:r>
      <w:r>
        <w:rPr>
          <w:rStyle w:val="VerbatimChar"/>
        </w:rPr>
        <w:t>dep_time</w:t>
      </w:r>
      <w:r>
        <w:t xml:space="preserve">, </w:t>
      </w:r>
      <w:r>
        <w:rPr>
          <w:rStyle w:val="VerbatimChar"/>
        </w:rPr>
        <w:t>dep_delay</w:t>
      </w:r>
      <w:r>
        <w:t xml:space="preserve">, </w:t>
      </w:r>
      <w:r>
        <w:rPr>
          <w:rStyle w:val="VerbatimChar"/>
        </w:rPr>
        <w:t>arr_time</w:t>
      </w:r>
      <w:r>
        <w:t xml:space="preserve">, and </w:t>
      </w:r>
      <w:r>
        <w:rPr>
          <w:rStyle w:val="VerbatimChar"/>
        </w:rPr>
        <w:t>arr_delay</w:t>
      </w:r>
      <w:r>
        <w:t xml:space="preserve"> from </w:t>
      </w:r>
      <w:r>
        <w:rPr>
          <w:rStyle w:val="VerbatimChar"/>
        </w:rPr>
        <w:t>flights</w:t>
      </w:r>
      <w:r>
        <w:t>.</w:t>
      </w:r>
    </w:p>
    <w:p w14:paraId="30DBC6B9" w14:textId="77777777" w:rsidR="003A19D6" w:rsidRDefault="0045015C">
      <w:pPr>
        <w:numPr>
          <w:ilvl w:val="0"/>
          <w:numId w:val="18"/>
        </w:numPr>
      </w:pPr>
      <w:r>
        <w:t xml:space="preserve">What happens if you include the name of a variable multiple times in a </w:t>
      </w:r>
      <w:r>
        <w:rPr>
          <w:rStyle w:val="VerbatimChar"/>
        </w:rPr>
        <w:t>select()</w:t>
      </w:r>
      <w:r>
        <w:t xml:space="preserve"> call?</w:t>
      </w:r>
    </w:p>
    <w:p w14:paraId="7A637A73" w14:textId="77777777" w:rsidR="003A19D6" w:rsidRDefault="0045015C">
      <w:pPr>
        <w:numPr>
          <w:ilvl w:val="0"/>
          <w:numId w:val="18"/>
        </w:numPr>
      </w:pPr>
      <w:r>
        <w:t xml:space="preserve">What does the </w:t>
      </w:r>
      <w:r>
        <w:rPr>
          <w:rStyle w:val="VerbatimChar"/>
        </w:rPr>
        <w:t>any_of()</w:t>
      </w:r>
      <w:r>
        <w:t xml:space="preserve"> function do? Why might it be helpfu</w:t>
      </w:r>
      <w:r>
        <w:t>l in conjunction with this vector?</w:t>
      </w:r>
    </w:p>
    <w:p w14:paraId="555D8669" w14:textId="77777777" w:rsidR="003A19D6" w:rsidRDefault="0045015C">
      <w:pPr>
        <w:pStyle w:val="SourceCode"/>
        <w:numPr>
          <w:ilvl w:val="0"/>
          <w:numId w:val="1"/>
        </w:numPr>
      </w:pPr>
      <w:r>
        <w:rPr>
          <w:rStyle w:val="NormalTok"/>
        </w:rPr>
        <w:t xml:space="preserve">variables </w:t>
      </w:r>
      <w:r>
        <w:rPr>
          <w:rStyle w:val="OtherTok"/>
        </w:rPr>
        <w:t>&lt;-</w:t>
      </w:r>
      <w:r>
        <w:rPr>
          <w:rStyle w:val="NormalTok"/>
        </w:rPr>
        <w:t xml:space="preserve"> </w:t>
      </w:r>
      <w:r>
        <w:rPr>
          <w:rStyle w:val="FunctionTok"/>
        </w:rPr>
        <w:t>c</w:t>
      </w:r>
      <w:r>
        <w:rPr>
          <w:rStyle w:val="NormalTok"/>
        </w:rPr>
        <w:t>(</w:t>
      </w:r>
      <w:r>
        <w:rPr>
          <w:rStyle w:val="StringTok"/>
        </w:rPr>
        <w:t>"year"</w:t>
      </w:r>
      <w:r>
        <w:rPr>
          <w:rStyle w:val="NormalTok"/>
        </w:rPr>
        <w:t xml:space="preserve">, </w:t>
      </w:r>
      <w:r>
        <w:rPr>
          <w:rStyle w:val="StringTok"/>
        </w:rPr>
        <w:t>"month"</w:t>
      </w:r>
      <w:r>
        <w:rPr>
          <w:rStyle w:val="NormalTok"/>
        </w:rPr>
        <w:t xml:space="preserve">, </w:t>
      </w:r>
      <w:r>
        <w:rPr>
          <w:rStyle w:val="StringTok"/>
        </w:rPr>
        <w:t>"day"</w:t>
      </w:r>
      <w:r>
        <w:rPr>
          <w:rStyle w:val="NormalTok"/>
        </w:rPr>
        <w:t xml:space="preserve">, </w:t>
      </w:r>
      <w:r>
        <w:rPr>
          <w:rStyle w:val="StringTok"/>
        </w:rPr>
        <w:t>"dep_delay"</w:t>
      </w:r>
      <w:r>
        <w:rPr>
          <w:rStyle w:val="NormalTok"/>
        </w:rPr>
        <w:t xml:space="preserve">, </w:t>
      </w:r>
      <w:r>
        <w:rPr>
          <w:rStyle w:val="StringTok"/>
        </w:rPr>
        <w:t>"arr_delay"</w:t>
      </w:r>
      <w:r>
        <w:rPr>
          <w:rStyle w:val="NormalTok"/>
        </w:rPr>
        <w:t>)</w:t>
      </w:r>
    </w:p>
    <w:p w14:paraId="7FFA5510" w14:textId="77777777" w:rsidR="003A19D6" w:rsidRDefault="0045015C">
      <w:pPr>
        <w:numPr>
          <w:ilvl w:val="0"/>
          <w:numId w:val="18"/>
        </w:numPr>
      </w:pPr>
      <w:r>
        <w:t>Does the result of running the following code surprise you? How do the select helpers deal with case by default? How can you change that default?</w:t>
      </w:r>
    </w:p>
    <w:p w14:paraId="419E4EBC" w14:textId="77777777" w:rsidR="003A19D6" w:rsidRDefault="0045015C">
      <w:pPr>
        <w:pStyle w:val="SourceCode"/>
        <w:numPr>
          <w:ilvl w:val="0"/>
          <w:numId w:val="1"/>
        </w:numPr>
      </w:pPr>
      <w:r>
        <w:rPr>
          <w:rStyle w:val="FunctionTok"/>
        </w:rPr>
        <w:t>select</w:t>
      </w:r>
      <w:r>
        <w:rPr>
          <w:rStyle w:val="NormalTok"/>
        </w:rPr>
        <w:t xml:space="preserve">(flights, </w:t>
      </w:r>
      <w:r>
        <w:rPr>
          <w:rStyle w:val="FunctionTok"/>
        </w:rPr>
        <w:t>contains</w:t>
      </w:r>
      <w:r>
        <w:rPr>
          <w:rStyle w:val="NormalTok"/>
        </w:rPr>
        <w:t>(</w:t>
      </w:r>
      <w:r>
        <w:rPr>
          <w:rStyle w:val="StringTok"/>
        </w:rPr>
        <w:t>"TIME"</w:t>
      </w:r>
      <w:r>
        <w:rPr>
          <w:rStyle w:val="NormalTok"/>
        </w:rPr>
        <w:t>))</w:t>
      </w:r>
    </w:p>
    <w:p w14:paraId="713F48F4" w14:textId="77777777" w:rsidR="003A19D6" w:rsidRDefault="0045015C">
      <w:pPr>
        <w:pStyle w:val="Heading2"/>
      </w:pPr>
      <w:bookmarkStart w:id="69" w:name="groups"/>
      <w:bookmarkEnd w:id="63"/>
      <w:bookmarkEnd w:id="68"/>
      <w:r>
        <w:t>4.4 Groups</w:t>
      </w:r>
    </w:p>
    <w:p w14:paraId="23DE9D7F" w14:textId="77777777" w:rsidR="003A19D6" w:rsidRDefault="0045015C">
      <w:pPr>
        <w:pStyle w:val="FirstParagraph"/>
      </w:pPr>
      <w:r>
        <w:t>So far you’ve learned about functions that work with rows and columns. dplyr gets even more powerful when you add in the ability to work with groups. In this section, we’ll focus on the most important functions:</w:t>
      </w:r>
      <w:r>
        <w:t xml:space="preserve"> </w:t>
      </w:r>
      <w:r>
        <w:rPr>
          <w:rStyle w:val="VerbatimChar"/>
        </w:rPr>
        <w:t>group_by()</w:t>
      </w:r>
      <w:r>
        <w:t xml:space="preserve">, </w:t>
      </w:r>
      <w:r>
        <w:rPr>
          <w:rStyle w:val="VerbatimChar"/>
        </w:rPr>
        <w:t>summarize()</w:t>
      </w:r>
      <w:r>
        <w:t>, and the slice family of functions.</w:t>
      </w:r>
    </w:p>
    <w:p w14:paraId="2E4CD77F" w14:textId="77777777" w:rsidR="003A19D6" w:rsidRDefault="0045015C">
      <w:pPr>
        <w:pStyle w:val="Heading3"/>
      </w:pPr>
      <w:bookmarkStart w:id="70" w:name="group_by"/>
      <w:r>
        <w:lastRenderedPageBreak/>
        <w:t xml:space="preserve">4.4.1 </w:t>
      </w:r>
      <w:r>
        <w:rPr>
          <w:rStyle w:val="VerbatimChar"/>
        </w:rPr>
        <w:t>group_by()</w:t>
      </w:r>
    </w:p>
    <w:p w14:paraId="54F3EC1E" w14:textId="77777777" w:rsidR="003A19D6" w:rsidRDefault="0045015C">
      <w:pPr>
        <w:pStyle w:val="FirstParagraph"/>
      </w:pPr>
      <w:r>
        <w:t xml:space="preserve">Use </w:t>
      </w:r>
      <w:r>
        <w:rPr>
          <w:rStyle w:val="VerbatimChar"/>
        </w:rPr>
        <w:t>group_by()</w:t>
      </w:r>
      <w:r>
        <w:t xml:space="preserve"> to divide your dataset into groups meaningful for your analysis:</w:t>
      </w:r>
    </w:p>
    <w:p w14:paraId="2CB6119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(month)</w:t>
      </w:r>
      <w:r>
        <w:br/>
      </w:r>
      <w:r>
        <w:rPr>
          <w:rStyle w:val="CommentTok"/>
        </w:rPr>
        <w:t>#&gt; # A tibble: 336,776 × 19</w:t>
      </w:r>
      <w:r>
        <w:br/>
      </w:r>
      <w:r>
        <w:rPr>
          <w:rStyle w:val="CommentTok"/>
        </w:rPr>
        <w:t>#&gt; # Groups:   month [12]</w:t>
      </w:r>
      <w:r>
        <w:br/>
      </w:r>
      <w:r>
        <w:rPr>
          <w:rStyle w:val="CommentTok"/>
        </w:rPr>
        <w:t xml:space="preserve">#&gt;    year </w:t>
      </w:r>
      <w:r>
        <w:rPr>
          <w:rStyle w:val="CommentTok"/>
        </w:rPr>
        <w:t>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w:t>
      </w:r>
      <w:r>
        <w:rPr>
          <w:rStyle w:val="CommentTok"/>
        </w:rPr>
        <w:t xml:space="preserve">    533      529       4     850     830      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 xml:space="preserve">#&gt; 5  2013     1     1      554      </w:t>
      </w:r>
      <w:r>
        <w:rPr>
          <w:rStyle w:val="CommentTok"/>
        </w:rPr>
        <w:t xml:space="preserve">600      -6     812     837     -25 DL     </w:t>
      </w:r>
      <w:r>
        <w:br/>
      </w:r>
      <w:r>
        <w:rPr>
          <w:rStyle w:val="CommentTok"/>
        </w:rPr>
        <w:t xml:space="preserve">#&gt; 6  2013     1     1      554      558      -4     740     728      12 UA     </w:t>
      </w:r>
      <w:r>
        <w:br/>
      </w:r>
      <w:r>
        <w:rPr>
          <w:rStyle w:val="CommentTok"/>
        </w:rPr>
        <w:t>#&gt; # … with 336,770 more rows, 9 more variables: flight &lt;int&gt;, tailnum &lt;chr&gt;,</w:t>
      </w:r>
      <w:r>
        <w:br/>
      </w:r>
      <w:r>
        <w:rPr>
          <w:rStyle w:val="CommentTok"/>
        </w:rPr>
        <w:t>#&gt; #   origin &lt;chr&gt;, dest &lt;chr&gt;, air_time &lt;dbl&gt;, dist</w:t>
      </w:r>
      <w:r>
        <w:rPr>
          <w:rStyle w:val="CommentTok"/>
        </w:rPr>
        <w:t>ance &lt;dbl&gt;, hour &lt;dbl&gt;, …</w:t>
      </w:r>
    </w:p>
    <w:p w14:paraId="5FCDADC3" w14:textId="77777777" w:rsidR="003A19D6" w:rsidRDefault="0045015C">
      <w:pPr>
        <w:pStyle w:val="FirstParagraph"/>
      </w:pPr>
      <w:r>
        <w:rPr>
          <w:rStyle w:val="VerbatimChar"/>
        </w:rPr>
        <w:t>group_by()</w:t>
      </w:r>
      <w:r>
        <w:t xml:space="preserve"> doesn’t change the data but, if you look closely at the output, you’ll notice that it’s now “grouped by” month. This means subsequent operations will now work “by month”. </w:t>
      </w:r>
      <w:r>
        <w:rPr>
          <w:rStyle w:val="VerbatimChar"/>
        </w:rPr>
        <w:t>group_by()</w:t>
      </w:r>
      <w:r>
        <w:t xml:space="preserve"> doesn’t do anything by itself; instea</w:t>
      </w:r>
      <w:r>
        <w:t>d it changes the behavior of the subsequent verbs.</w:t>
      </w:r>
    </w:p>
    <w:p w14:paraId="708FFEDC" w14:textId="77777777" w:rsidR="003A19D6" w:rsidRDefault="0045015C">
      <w:pPr>
        <w:pStyle w:val="Heading3"/>
      </w:pPr>
      <w:bookmarkStart w:id="71" w:name="sec-summarize"/>
      <w:bookmarkEnd w:id="70"/>
      <w:r>
        <w:t xml:space="preserve">4.4.2 </w:t>
      </w:r>
      <w:r>
        <w:rPr>
          <w:rStyle w:val="VerbatimChar"/>
        </w:rPr>
        <w:t>summarize()</w:t>
      </w:r>
    </w:p>
    <w:p w14:paraId="5F3122C6" w14:textId="77777777" w:rsidR="003A19D6" w:rsidRDefault="0045015C">
      <w:pPr>
        <w:pStyle w:val="FirstParagraph"/>
      </w:pPr>
      <w:r>
        <w:t xml:space="preserve">The most important grouped operation is a summary, which collapses each group to a single row. In dplyr, this is operation is performed by </w:t>
      </w:r>
      <w:r>
        <w:rPr>
          <w:rStyle w:val="VerbatimChar"/>
        </w:rPr>
        <w:t>summarize()</w:t>
      </w:r>
      <w:r>
        <w:rPr>
          <w:rStyle w:val="FootnoteReference"/>
        </w:rPr>
        <w:footnoteReference w:id="6"/>
      </w:r>
      <w:r>
        <w:t>, as shown by the following example</w:t>
      </w:r>
      <w:r>
        <w:t>, which computes the average departure delay by month:</w:t>
      </w:r>
    </w:p>
    <w:p w14:paraId="7B0FF2A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(month)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(dep_delay)</w:t>
      </w:r>
      <w:r>
        <w:br/>
      </w:r>
      <w:r>
        <w:rPr>
          <w:rStyle w:val="NormalTok"/>
        </w:rPr>
        <w:t xml:space="preserve">  )</w:t>
      </w:r>
      <w:r>
        <w:br/>
      </w:r>
      <w:r>
        <w:rPr>
          <w:rStyle w:val="CommentTok"/>
        </w:rPr>
        <w:t>#&gt; # A tibble: 12 × 2</w:t>
      </w:r>
      <w:r>
        <w:br/>
      </w:r>
      <w:r>
        <w:rPr>
          <w:rStyle w:val="CommentTok"/>
        </w:rPr>
        <w:t>#&gt;   month delay</w:t>
      </w:r>
      <w:r>
        <w:br/>
      </w:r>
      <w:r>
        <w:rPr>
          <w:rStyle w:val="CommentTok"/>
        </w:rPr>
        <w:t>#&gt;   &lt;int&gt; &lt;dbl&gt;</w:t>
      </w:r>
      <w:r>
        <w:br/>
      </w:r>
      <w:r>
        <w:rPr>
          <w:rStyle w:val="CommentTok"/>
        </w:rPr>
        <w:t>#&gt; 1     1    NA</w:t>
      </w:r>
      <w:r>
        <w:br/>
      </w:r>
      <w:r>
        <w:rPr>
          <w:rStyle w:val="CommentTok"/>
        </w:rPr>
        <w:t>#&gt; 2     2    NA</w:t>
      </w:r>
      <w:r>
        <w:br/>
      </w:r>
      <w:r>
        <w:rPr>
          <w:rStyle w:val="CommentTok"/>
        </w:rPr>
        <w:t>#&gt; 3     3    NA</w:t>
      </w:r>
      <w:r>
        <w:br/>
      </w:r>
      <w:r>
        <w:rPr>
          <w:rStyle w:val="CommentTok"/>
        </w:rPr>
        <w:t xml:space="preserve">#&gt; 4     4    </w:t>
      </w:r>
      <w:r>
        <w:rPr>
          <w:rStyle w:val="CommentTok"/>
        </w:rPr>
        <w:t>NA</w:t>
      </w:r>
      <w:r>
        <w:br/>
      </w:r>
      <w:r>
        <w:rPr>
          <w:rStyle w:val="CommentTok"/>
        </w:rPr>
        <w:t>#&gt; 5     5    NA</w:t>
      </w:r>
      <w:r>
        <w:br/>
      </w:r>
      <w:r>
        <w:rPr>
          <w:rStyle w:val="CommentTok"/>
        </w:rPr>
        <w:t>#&gt; 6     6    NA</w:t>
      </w:r>
      <w:r>
        <w:br/>
      </w:r>
      <w:r>
        <w:rPr>
          <w:rStyle w:val="CommentTok"/>
        </w:rPr>
        <w:t>#&gt; # … with 6 more rows</w:t>
      </w:r>
    </w:p>
    <w:p w14:paraId="2DDCB9A6" w14:textId="77777777" w:rsidR="003A19D6" w:rsidRDefault="0045015C">
      <w:pPr>
        <w:pStyle w:val="FirstParagraph"/>
      </w:pPr>
      <w:r>
        <w:t xml:space="preserve">Uhoh! Something has gone wrong and all of our results are </w:t>
      </w:r>
      <w:r>
        <w:rPr>
          <w:rStyle w:val="VerbatimChar"/>
        </w:rPr>
        <w:t>NA</w:t>
      </w:r>
      <w:r>
        <w:t xml:space="preserve"> (pronounced “N-A”), R’s symbol for missing value. We’ll come back to discuss missing values in </w:t>
      </w:r>
      <w:hyperlink w:anchor="sec-missing-values">
        <w:r>
          <w:rPr>
            <w:rStyle w:val="Hyperlink"/>
          </w:rPr>
          <w:t>Chapter 20</w:t>
        </w:r>
      </w:hyperlink>
      <w:r>
        <w:t xml:space="preserve">, but for now we’ll remove them by using </w:t>
      </w:r>
      <w:r>
        <w:rPr>
          <w:rStyle w:val="VerbatimChar"/>
        </w:rPr>
        <w:t>na.rm = TRUE</w:t>
      </w:r>
      <w:r>
        <w:t>:</w:t>
      </w:r>
    </w:p>
    <w:p w14:paraId="07CAEC2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(month)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#&gt; # A tibble: 12 × 2</w:t>
      </w:r>
      <w:r>
        <w:br/>
      </w:r>
      <w:r>
        <w:rPr>
          <w:rStyle w:val="CommentTok"/>
        </w:rPr>
        <w:lastRenderedPageBreak/>
        <w:t>#&gt;   month delay</w:t>
      </w:r>
      <w:r>
        <w:br/>
      </w:r>
      <w:r>
        <w:rPr>
          <w:rStyle w:val="CommentTok"/>
        </w:rPr>
        <w:t>#&gt;   &lt;int&gt; &lt;dbl&gt;</w:t>
      </w:r>
      <w:r>
        <w:br/>
      </w:r>
      <w:r>
        <w:rPr>
          <w:rStyle w:val="CommentTok"/>
        </w:rPr>
        <w:t xml:space="preserve">#&gt; 1   </w:t>
      </w:r>
      <w:r>
        <w:rPr>
          <w:rStyle w:val="CommentTok"/>
        </w:rPr>
        <w:t xml:space="preserve">  1  10.0</w:t>
      </w:r>
      <w:r>
        <w:br/>
      </w:r>
      <w:r>
        <w:rPr>
          <w:rStyle w:val="CommentTok"/>
        </w:rPr>
        <w:t>#&gt; 2     2  10.8</w:t>
      </w:r>
      <w:r>
        <w:br/>
      </w:r>
      <w:r>
        <w:rPr>
          <w:rStyle w:val="CommentTok"/>
        </w:rPr>
        <w:t>#&gt; 3     3  13.2</w:t>
      </w:r>
      <w:r>
        <w:br/>
      </w:r>
      <w:r>
        <w:rPr>
          <w:rStyle w:val="CommentTok"/>
        </w:rPr>
        <w:t>#&gt; 4     4  13.9</w:t>
      </w:r>
      <w:r>
        <w:br/>
      </w:r>
      <w:r>
        <w:rPr>
          <w:rStyle w:val="CommentTok"/>
        </w:rPr>
        <w:t>#&gt; 5     5  13.0</w:t>
      </w:r>
      <w:r>
        <w:br/>
      </w:r>
      <w:r>
        <w:rPr>
          <w:rStyle w:val="CommentTok"/>
        </w:rPr>
        <w:t>#&gt; 6     6  20.8</w:t>
      </w:r>
      <w:r>
        <w:br/>
      </w:r>
      <w:r>
        <w:rPr>
          <w:rStyle w:val="CommentTok"/>
        </w:rPr>
        <w:t>#&gt; # … with 6 more rows</w:t>
      </w:r>
    </w:p>
    <w:p w14:paraId="0ED2354A" w14:textId="77777777" w:rsidR="003A19D6" w:rsidRDefault="0045015C">
      <w:pPr>
        <w:pStyle w:val="FirstParagraph"/>
      </w:pPr>
      <w:r>
        <w:t xml:space="preserve">You can create any number of summaries in a single call to </w:t>
      </w:r>
      <w:r>
        <w:rPr>
          <w:rStyle w:val="VerbatimChar"/>
        </w:rPr>
        <w:t>summarize()</w:t>
      </w:r>
      <w:r>
        <w:t xml:space="preserve">. You’ll learn various useful summaries in the upcoming chapters, but one very useful summary is </w:t>
      </w:r>
      <w:r>
        <w:rPr>
          <w:rStyle w:val="VerbatimChar"/>
        </w:rPr>
        <w:t>n()</w:t>
      </w:r>
      <w:r>
        <w:t>, which returns the number of rows in each group:</w:t>
      </w:r>
    </w:p>
    <w:p w14:paraId="3153164D"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(month)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#&gt; # A tibble: 12 × 3</w:t>
      </w:r>
      <w:r>
        <w:br/>
      </w:r>
      <w:r>
        <w:rPr>
          <w:rStyle w:val="CommentTok"/>
        </w:rPr>
        <w:t>#&gt;   month delay     n</w:t>
      </w:r>
      <w:r>
        <w:br/>
      </w:r>
      <w:r>
        <w:rPr>
          <w:rStyle w:val="CommentTok"/>
        </w:rPr>
        <w:t>#&gt;   &lt;int&gt; &lt;dbl&gt; &lt;int&gt;</w:t>
      </w:r>
      <w:r>
        <w:br/>
      </w:r>
      <w:r>
        <w:rPr>
          <w:rStyle w:val="CommentTok"/>
        </w:rPr>
        <w:t>#&gt; 1     1  10.0 27004</w:t>
      </w:r>
      <w:r>
        <w:br/>
      </w:r>
      <w:r>
        <w:rPr>
          <w:rStyle w:val="CommentTok"/>
        </w:rPr>
        <w:t>#&gt; 2     2  10.8 24951</w:t>
      </w:r>
      <w:r>
        <w:br/>
      </w:r>
      <w:r>
        <w:rPr>
          <w:rStyle w:val="CommentTok"/>
        </w:rPr>
        <w:t>#&gt; 3     3  13.2 28834</w:t>
      </w:r>
      <w:r>
        <w:br/>
      </w:r>
      <w:r>
        <w:rPr>
          <w:rStyle w:val="CommentTok"/>
        </w:rPr>
        <w:t>#&gt; 4     4  13.9 28330</w:t>
      </w:r>
      <w:r>
        <w:br/>
      </w:r>
      <w:r>
        <w:rPr>
          <w:rStyle w:val="CommentTok"/>
        </w:rPr>
        <w:t>#&gt; 5     5  13.0 28796</w:t>
      </w:r>
      <w:r>
        <w:br/>
      </w:r>
      <w:r>
        <w:rPr>
          <w:rStyle w:val="CommentTok"/>
        </w:rPr>
        <w:t>#&gt; 6     6  20.8 28243</w:t>
      </w:r>
      <w:r>
        <w:br/>
      </w:r>
      <w:r>
        <w:rPr>
          <w:rStyle w:val="CommentTok"/>
        </w:rPr>
        <w:t>#&gt; # … with 6 more rows</w:t>
      </w:r>
    </w:p>
    <w:p w14:paraId="5B8B4736" w14:textId="77777777" w:rsidR="003A19D6" w:rsidRDefault="0045015C">
      <w:pPr>
        <w:pStyle w:val="FirstParagraph"/>
      </w:pPr>
      <w:r>
        <w:t xml:space="preserve">Means and counts can get </w:t>
      </w:r>
      <w:r>
        <w:t>you a surprisingly long way in data science!</w:t>
      </w:r>
    </w:p>
    <w:p w14:paraId="0937C826" w14:textId="77777777" w:rsidR="003A19D6" w:rsidRDefault="0045015C">
      <w:pPr>
        <w:pStyle w:val="Heading3"/>
      </w:pPr>
      <w:bookmarkStart w:id="72" w:name="the-slice_-functions"/>
      <w:bookmarkEnd w:id="71"/>
      <w:r>
        <w:t xml:space="preserve">4.4.3 The </w:t>
      </w:r>
      <w:r>
        <w:rPr>
          <w:rStyle w:val="VerbatimChar"/>
        </w:rPr>
        <w:t>slice_</w:t>
      </w:r>
      <w:r>
        <w:t xml:space="preserve"> functions</w:t>
      </w:r>
    </w:p>
    <w:p w14:paraId="3C061200" w14:textId="77777777" w:rsidR="003A19D6" w:rsidRDefault="0045015C">
      <w:pPr>
        <w:pStyle w:val="FirstParagraph"/>
      </w:pPr>
      <w:r>
        <w:t>There are five handy functions that allow you pick off specific rows within each group:</w:t>
      </w:r>
    </w:p>
    <w:p w14:paraId="4FED6CAE" w14:textId="77777777" w:rsidR="003A19D6" w:rsidRDefault="0045015C">
      <w:pPr>
        <w:pStyle w:val="Compact"/>
        <w:numPr>
          <w:ilvl w:val="0"/>
          <w:numId w:val="19"/>
        </w:numPr>
      </w:pPr>
      <w:r>
        <w:rPr>
          <w:rStyle w:val="VerbatimChar"/>
        </w:rPr>
        <w:t>df |&gt; slice_head(n = 1)</w:t>
      </w:r>
      <w:r>
        <w:t xml:space="preserve"> takes the first row from each group.</w:t>
      </w:r>
    </w:p>
    <w:p w14:paraId="626F3184" w14:textId="77777777" w:rsidR="003A19D6" w:rsidRDefault="0045015C">
      <w:pPr>
        <w:pStyle w:val="Compact"/>
        <w:numPr>
          <w:ilvl w:val="0"/>
          <w:numId w:val="19"/>
        </w:numPr>
      </w:pPr>
      <w:r>
        <w:rPr>
          <w:rStyle w:val="VerbatimChar"/>
        </w:rPr>
        <w:t>df |&gt; slice_tail(n = 1)</w:t>
      </w:r>
      <w:r>
        <w:t xml:space="preserve"> takes the l</w:t>
      </w:r>
      <w:r>
        <w:t>ast row in each group.</w:t>
      </w:r>
    </w:p>
    <w:p w14:paraId="5ECB7AC7" w14:textId="77777777" w:rsidR="003A19D6" w:rsidRDefault="0045015C">
      <w:pPr>
        <w:pStyle w:val="Compact"/>
        <w:numPr>
          <w:ilvl w:val="0"/>
          <w:numId w:val="19"/>
        </w:numPr>
      </w:pPr>
      <w:r>
        <w:rPr>
          <w:rStyle w:val="VerbatimChar"/>
        </w:rPr>
        <w:t>df |&gt; slice_min(x, n = 1)</w:t>
      </w:r>
      <w:r>
        <w:t xml:space="preserve"> takes the row with the smallest value of </w:t>
      </w:r>
      <w:r>
        <w:rPr>
          <w:rStyle w:val="VerbatimChar"/>
        </w:rPr>
        <w:t>x</w:t>
      </w:r>
      <w:r>
        <w:t>.</w:t>
      </w:r>
    </w:p>
    <w:p w14:paraId="3F321EBA" w14:textId="77777777" w:rsidR="003A19D6" w:rsidRDefault="0045015C">
      <w:pPr>
        <w:pStyle w:val="Compact"/>
        <w:numPr>
          <w:ilvl w:val="0"/>
          <w:numId w:val="19"/>
        </w:numPr>
      </w:pPr>
      <w:r>
        <w:rPr>
          <w:rStyle w:val="VerbatimChar"/>
        </w:rPr>
        <w:t>df |&gt; slice_max(x, n = 1)</w:t>
      </w:r>
      <w:r>
        <w:t xml:space="preserve"> takes the row with the largest value of </w:t>
      </w:r>
      <w:r>
        <w:rPr>
          <w:rStyle w:val="VerbatimChar"/>
        </w:rPr>
        <w:t>x</w:t>
      </w:r>
      <w:r>
        <w:t>.</w:t>
      </w:r>
    </w:p>
    <w:p w14:paraId="00D197C5" w14:textId="77777777" w:rsidR="003A19D6" w:rsidRDefault="0045015C">
      <w:pPr>
        <w:pStyle w:val="Compact"/>
        <w:numPr>
          <w:ilvl w:val="0"/>
          <w:numId w:val="19"/>
        </w:numPr>
      </w:pPr>
      <w:r>
        <w:rPr>
          <w:rStyle w:val="VerbatimChar"/>
        </w:rPr>
        <w:t>df |&gt; slice_sample(n = 1)</w:t>
      </w:r>
      <w:r>
        <w:t xml:space="preserve"> takes one random row.</w:t>
      </w:r>
    </w:p>
    <w:p w14:paraId="03B81E03" w14:textId="77777777" w:rsidR="003A19D6" w:rsidRDefault="0045015C">
      <w:pPr>
        <w:pStyle w:val="FirstParagraph"/>
      </w:pPr>
      <w:r>
        <w:t xml:space="preserve">You can vary </w:t>
      </w:r>
      <w:r>
        <w:rPr>
          <w:rStyle w:val="VerbatimChar"/>
        </w:rPr>
        <w:t>n</w:t>
      </w:r>
      <w:r>
        <w:t xml:space="preserve"> to select more than one row, or instead of </w:t>
      </w:r>
      <w:r>
        <w:rPr>
          <w:rStyle w:val="VerbatimChar"/>
        </w:rPr>
        <w:t>n =</w:t>
      </w:r>
      <w:r>
        <w:t xml:space="preserve">, you can use </w:t>
      </w:r>
      <w:r>
        <w:rPr>
          <w:rStyle w:val="VerbatimChar"/>
        </w:rPr>
        <w:t>prop = 0.1</w:t>
      </w:r>
      <w:r>
        <w:t xml:space="preserve"> to select (e.g.) 10% of the rows in each group. For example, the following code finds the most delayed flight to each destination:</w:t>
      </w:r>
    </w:p>
    <w:p w14:paraId="49640A7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slice_max</w:t>
      </w:r>
      <w:r>
        <w:rPr>
          <w:rStyle w:val="NormalTok"/>
        </w:rPr>
        <w:t>(arr_dela</w:t>
      </w:r>
      <w:r>
        <w:rPr>
          <w:rStyle w:val="NormalTok"/>
        </w:rPr>
        <w:t xml:space="preserve">y, </w:t>
      </w:r>
      <w:r>
        <w:rPr>
          <w:rStyle w:val="AttributeTok"/>
        </w:rPr>
        <w:t>n =</w:t>
      </w:r>
      <w:r>
        <w:rPr>
          <w:rStyle w:val="NormalTok"/>
        </w:rPr>
        <w:t xml:space="preserve"> </w:t>
      </w:r>
      <w:r>
        <w:rPr>
          <w:rStyle w:val="DecValTok"/>
        </w:rPr>
        <w:t>1</w:t>
      </w:r>
      <w:r>
        <w:rPr>
          <w:rStyle w:val="NormalTok"/>
        </w:rPr>
        <w:t>)</w:t>
      </w:r>
      <w:r>
        <w:br/>
      </w:r>
      <w:r>
        <w:rPr>
          <w:rStyle w:val="CommentTok"/>
        </w:rPr>
        <w:t>#&gt; # A tibble: 108 × 19</w:t>
      </w:r>
      <w:r>
        <w:br/>
      </w:r>
      <w:r>
        <w:rPr>
          <w:rStyle w:val="CommentTok"/>
        </w:rPr>
        <w:t>#&gt; # Groups:   dest [105]</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7    22     2145   </w:t>
      </w:r>
      <w:r>
        <w:rPr>
          <w:rStyle w:val="CommentTok"/>
        </w:rPr>
        <w:t xml:space="preserve">  2007      98     132    2259     153 B6     </w:t>
      </w:r>
      <w:r>
        <w:br/>
      </w:r>
      <w:r>
        <w:rPr>
          <w:rStyle w:val="CommentTok"/>
        </w:rPr>
        <w:t xml:space="preserve">#&gt; 2  2013     7    23     1139      800     219    1250     909     221 B6     </w:t>
      </w:r>
      <w:r>
        <w:br/>
      </w:r>
      <w:r>
        <w:rPr>
          <w:rStyle w:val="CommentTok"/>
        </w:rPr>
        <w:t xml:space="preserve">#&gt; 3  2013     1    25      123     2000     323     229    2101     328 EV     </w:t>
      </w:r>
      <w:r>
        <w:br/>
      </w:r>
      <w:r>
        <w:rPr>
          <w:rStyle w:val="CommentTok"/>
        </w:rPr>
        <w:t>#&gt; 4  2013     8    17     1740     1625      7</w:t>
      </w:r>
      <w:r>
        <w:rPr>
          <w:rStyle w:val="CommentTok"/>
        </w:rPr>
        <w:t xml:space="preserve">5    2042    2003      39 UA     </w:t>
      </w:r>
      <w:r>
        <w:br/>
      </w:r>
      <w:r>
        <w:rPr>
          <w:rStyle w:val="CommentTok"/>
        </w:rPr>
        <w:lastRenderedPageBreak/>
        <w:t xml:space="preserve">#&gt; 5  2013     7    22     2257      759     898     121    1026     895 DL     </w:t>
      </w:r>
      <w:r>
        <w:br/>
      </w:r>
      <w:r>
        <w:rPr>
          <w:rStyle w:val="CommentTok"/>
        </w:rPr>
        <w:t xml:space="preserve">#&gt; 6  2013     7    10     2056     1505     351    2347    1758     349 UA     </w:t>
      </w:r>
      <w:r>
        <w:br/>
      </w:r>
      <w:r>
        <w:rPr>
          <w:rStyle w:val="CommentTok"/>
        </w:rPr>
        <w:t>#&gt; # … with 102 more rows, 9 more variables: flight &lt;int&gt;, t</w:t>
      </w:r>
      <w:r>
        <w:rPr>
          <w:rStyle w:val="CommentTok"/>
        </w:rPr>
        <w:t>ailnum &lt;chr&gt;,</w:t>
      </w:r>
      <w:r>
        <w:br/>
      </w:r>
      <w:r>
        <w:rPr>
          <w:rStyle w:val="CommentTok"/>
        </w:rPr>
        <w:t>#&gt; #   origin &lt;chr&gt;, dest &lt;chr&gt;, air_time &lt;dbl&gt;, distance &lt;dbl&gt;, hour &lt;dbl&gt;, …</w:t>
      </w:r>
    </w:p>
    <w:p w14:paraId="1DF27778" w14:textId="77777777" w:rsidR="003A19D6" w:rsidRDefault="0045015C">
      <w:pPr>
        <w:pStyle w:val="FirstParagraph"/>
      </w:pPr>
      <w:r>
        <w:t xml:space="preserve">This is similar to computing the max delay with </w:t>
      </w:r>
      <w:r>
        <w:rPr>
          <w:rStyle w:val="VerbatimChar"/>
        </w:rPr>
        <w:t>summarize()</w:t>
      </w:r>
      <w:r>
        <w:t>, but you get the whole row instead of the single summary:</w:t>
      </w:r>
    </w:p>
    <w:p w14:paraId="79DDF0F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max_delay =</w:t>
      </w:r>
      <w:r>
        <w:rPr>
          <w:rStyle w:val="NormalTok"/>
        </w:rPr>
        <w:t xml:space="preserve"> </w:t>
      </w:r>
      <w:r>
        <w:rPr>
          <w:rStyle w:val="FunctionTok"/>
        </w:rPr>
        <w:t>max</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CommentTok"/>
        </w:rPr>
        <w:t>#&gt; Warning: There was 1 warning in `summarize()`.</w:t>
      </w:r>
      <w:r>
        <w:br/>
      </w:r>
      <w:r>
        <w:rPr>
          <w:rStyle w:val="CommentTok"/>
        </w:rPr>
        <w:t>#&gt; ℹ In argument: `max_delay = max(arr_delay, na.rm = TRUE)`.</w:t>
      </w:r>
      <w:r>
        <w:br/>
      </w:r>
      <w:r>
        <w:rPr>
          <w:rStyle w:val="CommentTok"/>
        </w:rPr>
        <w:t>#&gt; ℹ In group 52: `dest = "LGA"`.</w:t>
      </w:r>
      <w:r>
        <w:br/>
      </w:r>
      <w:r>
        <w:rPr>
          <w:rStyle w:val="CommentTok"/>
        </w:rPr>
        <w:t>#&gt; Caused by warning in `max()`:</w:t>
      </w:r>
      <w:r>
        <w:br/>
      </w:r>
      <w:r>
        <w:rPr>
          <w:rStyle w:val="CommentTok"/>
        </w:rPr>
        <w:t>#&gt; ! no non-missing arguments to ma</w:t>
      </w:r>
      <w:r>
        <w:rPr>
          <w:rStyle w:val="CommentTok"/>
        </w:rPr>
        <w:t>x; returning -Inf</w:t>
      </w:r>
      <w:r>
        <w:br/>
      </w:r>
      <w:r>
        <w:rPr>
          <w:rStyle w:val="CommentTok"/>
        </w:rPr>
        <w:t>#&gt; # A tibble: 105 × 2</w:t>
      </w:r>
      <w:r>
        <w:br/>
      </w:r>
      <w:r>
        <w:rPr>
          <w:rStyle w:val="CommentTok"/>
        </w:rPr>
        <w:t>#&gt;   dest  max_delay</w:t>
      </w:r>
      <w:r>
        <w:br/>
      </w:r>
      <w:r>
        <w:rPr>
          <w:rStyle w:val="CommentTok"/>
        </w:rPr>
        <w:t>#&gt;   &lt;chr&gt;     &lt;dbl&gt;</w:t>
      </w:r>
      <w:r>
        <w:br/>
      </w:r>
      <w:r>
        <w:rPr>
          <w:rStyle w:val="CommentTok"/>
        </w:rPr>
        <w:t>#&gt; 1 ABQ         153</w:t>
      </w:r>
      <w:r>
        <w:br/>
      </w:r>
      <w:r>
        <w:rPr>
          <w:rStyle w:val="CommentTok"/>
        </w:rPr>
        <w:t>#&gt; 2 ACK         221</w:t>
      </w:r>
      <w:r>
        <w:br/>
      </w:r>
      <w:r>
        <w:rPr>
          <w:rStyle w:val="CommentTok"/>
        </w:rPr>
        <w:t>#&gt; 3 ALB         328</w:t>
      </w:r>
      <w:r>
        <w:br/>
      </w:r>
      <w:r>
        <w:rPr>
          <w:rStyle w:val="CommentTok"/>
        </w:rPr>
        <w:t>#&gt; 4 ANC          39</w:t>
      </w:r>
      <w:r>
        <w:br/>
      </w:r>
      <w:r>
        <w:rPr>
          <w:rStyle w:val="CommentTok"/>
        </w:rPr>
        <w:t>#&gt; 5 ATL         895</w:t>
      </w:r>
      <w:r>
        <w:br/>
      </w:r>
      <w:r>
        <w:rPr>
          <w:rStyle w:val="CommentTok"/>
        </w:rPr>
        <w:t>#&gt; 6 AUS         349</w:t>
      </w:r>
      <w:r>
        <w:br/>
      </w:r>
      <w:r>
        <w:rPr>
          <w:rStyle w:val="CommentTok"/>
        </w:rPr>
        <w:t>#&gt; # … with 99 more rows</w:t>
      </w:r>
    </w:p>
    <w:p w14:paraId="5271FA50" w14:textId="77777777" w:rsidR="003A19D6" w:rsidRDefault="0045015C">
      <w:pPr>
        <w:pStyle w:val="Heading3"/>
      </w:pPr>
      <w:bookmarkStart w:id="73" w:name="grouping-by-multiple-variables"/>
      <w:bookmarkEnd w:id="72"/>
      <w:r>
        <w:t xml:space="preserve">4.4.4 Grouping by </w:t>
      </w:r>
      <w:r>
        <w:t>multiple variables</w:t>
      </w:r>
    </w:p>
    <w:p w14:paraId="799CAD18" w14:textId="77777777" w:rsidR="003A19D6" w:rsidRDefault="0045015C">
      <w:pPr>
        <w:pStyle w:val="FirstParagraph"/>
      </w:pPr>
      <w:r>
        <w:t>You can create groups using more than one variable. For example, we could make a group for each day:</w:t>
      </w:r>
    </w:p>
    <w:p w14:paraId="0AA9705A" w14:textId="77777777" w:rsidR="003A19D6" w:rsidRDefault="0045015C">
      <w:pPr>
        <w:pStyle w:val="SourceCode"/>
      </w:pPr>
      <w:r>
        <w:rPr>
          <w:rStyle w:val="NormalTok"/>
        </w:rPr>
        <w:t xml:space="preserve">daily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(year, month, day)</w:t>
      </w:r>
      <w:r>
        <w:br/>
      </w:r>
      <w:r>
        <w:rPr>
          <w:rStyle w:val="NormalTok"/>
        </w:rPr>
        <w:t>daily</w:t>
      </w:r>
      <w:r>
        <w:br/>
      </w:r>
      <w:r>
        <w:rPr>
          <w:rStyle w:val="CommentTok"/>
        </w:rPr>
        <w:t>#&gt; # A tibble: 336,776 × 19</w:t>
      </w:r>
      <w:r>
        <w:br/>
      </w:r>
      <w:r>
        <w:rPr>
          <w:rStyle w:val="CommentTok"/>
        </w:rPr>
        <w:t>#&gt; # Groups:   year, month, day [365]</w:t>
      </w:r>
      <w:r>
        <w:br/>
      </w:r>
      <w:r>
        <w:rPr>
          <w:rStyle w:val="CommentTok"/>
        </w:rPr>
        <w:t>#&gt;    year mo</w:t>
      </w:r>
      <w:r>
        <w:rPr>
          <w:rStyle w:val="CommentTok"/>
        </w:rPr>
        <w:t>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w:t>
      </w:r>
      <w:r>
        <w:rPr>
          <w:rStyle w:val="CommentTok"/>
        </w:rPr>
        <w:t xml:space="preserve">  533      529       4     850     830      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#&gt; 5  2013     1     1      554      60</w:t>
      </w:r>
      <w:r>
        <w:rPr>
          <w:rStyle w:val="CommentTok"/>
        </w:rPr>
        <w:t xml:space="preserve">0      -6     812     837     -25 DL     </w:t>
      </w:r>
      <w:r>
        <w:br/>
      </w:r>
      <w:r>
        <w:rPr>
          <w:rStyle w:val="CommentTok"/>
        </w:rPr>
        <w:t xml:space="preserve">#&gt; 6  2013     1     1      554      558      -4     740     728      12 UA     </w:t>
      </w:r>
      <w:r>
        <w:br/>
      </w:r>
      <w:r>
        <w:rPr>
          <w:rStyle w:val="CommentTok"/>
        </w:rPr>
        <w:t>#&gt; # … with 336,770 more rows, 9 more variables: flight &lt;int&gt;, tailnum &lt;chr&gt;,</w:t>
      </w:r>
      <w:r>
        <w:br/>
      </w:r>
      <w:r>
        <w:rPr>
          <w:rStyle w:val="CommentTok"/>
        </w:rPr>
        <w:t>#&gt; #   origin &lt;chr&gt;, dest &lt;chr&gt;, air_time &lt;dbl&gt;, distan</w:t>
      </w:r>
      <w:r>
        <w:rPr>
          <w:rStyle w:val="CommentTok"/>
        </w:rPr>
        <w:t>ce &lt;dbl&gt;, hour &lt;dbl&gt;, …</w:t>
      </w:r>
    </w:p>
    <w:p w14:paraId="2147DF46" w14:textId="77777777" w:rsidR="003A19D6" w:rsidRDefault="0045015C">
      <w:pPr>
        <w:pStyle w:val="FirstParagraph"/>
      </w:pPr>
      <w:r>
        <w:t>When you summarize a tibble grouped by more than one variable, each summary peels off the last group. In hindsight, this wasn’t great way to make this function work, but it’s difficult to change without breaking existing code. To ma</w:t>
      </w:r>
      <w:r>
        <w:t>ke it obvious what’s happening, dplyr displays a message that tells you how you can change this behavior:</w:t>
      </w:r>
    </w:p>
    <w:p w14:paraId="5D4D4B35" w14:textId="77777777" w:rsidR="003A19D6" w:rsidRDefault="0045015C">
      <w:pPr>
        <w:pStyle w:val="SourceCode"/>
      </w:pPr>
      <w:r>
        <w:rPr>
          <w:rStyle w:val="NormalTok"/>
        </w:rPr>
        <w:t xml:space="preserve">daily_flights </w:t>
      </w:r>
      <w:r>
        <w:rPr>
          <w:rStyle w:val="OtherTok"/>
        </w:rPr>
        <w:t>&lt;-</w:t>
      </w:r>
      <w:r>
        <w:rPr>
          <w:rStyle w:val="NormalTok"/>
        </w:rPr>
        <w:t xml:space="preserve"> daily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#&gt; `summarise()` has grouped output by 'year', 'month'. You can override using</w:t>
      </w:r>
      <w:r>
        <w:br/>
      </w:r>
      <w:r>
        <w:rPr>
          <w:rStyle w:val="CommentTok"/>
        </w:rPr>
        <w:t>#&gt; the `.groups</w:t>
      </w:r>
      <w:r>
        <w:rPr>
          <w:rStyle w:val="CommentTok"/>
        </w:rPr>
        <w:t>` argument.</w:t>
      </w:r>
    </w:p>
    <w:p w14:paraId="794B14BB" w14:textId="77777777" w:rsidR="003A19D6" w:rsidRDefault="0045015C">
      <w:pPr>
        <w:pStyle w:val="FirstParagraph"/>
      </w:pPr>
      <w:r>
        <w:lastRenderedPageBreak/>
        <w:t>If you’re happy with this behavior, you can explicitly request it in order to suppress the message:</w:t>
      </w:r>
    </w:p>
    <w:p w14:paraId="50673A07" w14:textId="77777777" w:rsidR="003A19D6" w:rsidRDefault="0045015C">
      <w:pPr>
        <w:pStyle w:val="SourceCode"/>
      </w:pPr>
      <w:r>
        <w:rPr>
          <w:rStyle w:val="NormalTok"/>
        </w:rPr>
        <w:t xml:space="preserve">daily_flights </w:t>
      </w:r>
      <w:r>
        <w:rPr>
          <w:rStyle w:val="OtherTok"/>
        </w:rPr>
        <w:t>&lt;-</w:t>
      </w:r>
      <w:r>
        <w:rPr>
          <w:rStyle w:val="NormalTok"/>
        </w:rPr>
        <w:t xml:space="preserve"> daily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 xml:space="preserve">(), </w:t>
      </w:r>
      <w:r>
        <w:br/>
      </w:r>
      <w:r>
        <w:rPr>
          <w:rStyle w:val="NormalTok"/>
        </w:rPr>
        <w:t xml:space="preserve">    </w:t>
      </w:r>
      <w:r>
        <w:rPr>
          <w:rStyle w:val="AttributeTok"/>
        </w:rPr>
        <w:t>.groups =</w:t>
      </w:r>
      <w:r>
        <w:rPr>
          <w:rStyle w:val="NormalTok"/>
        </w:rPr>
        <w:t xml:space="preserve"> </w:t>
      </w:r>
      <w:r>
        <w:rPr>
          <w:rStyle w:val="StringTok"/>
        </w:rPr>
        <w:t>"drop_last"</w:t>
      </w:r>
      <w:r>
        <w:br/>
      </w:r>
      <w:r>
        <w:rPr>
          <w:rStyle w:val="NormalTok"/>
        </w:rPr>
        <w:t xml:space="preserve">  )</w:t>
      </w:r>
    </w:p>
    <w:p w14:paraId="2329EE32" w14:textId="77777777" w:rsidR="003A19D6" w:rsidRDefault="0045015C">
      <w:pPr>
        <w:pStyle w:val="FirstParagraph"/>
      </w:pPr>
      <w:r>
        <w:t xml:space="preserve">Alternatively, change the default behavior by setting a </w:t>
      </w:r>
      <w:r>
        <w:t>different value, e.g. </w:t>
      </w:r>
      <w:r>
        <w:rPr>
          <w:rStyle w:val="VerbatimChar"/>
        </w:rPr>
        <w:t>"drop"</w:t>
      </w:r>
      <w:r>
        <w:t xml:space="preserve"> to drop all grouping or </w:t>
      </w:r>
      <w:r>
        <w:rPr>
          <w:rStyle w:val="VerbatimChar"/>
        </w:rPr>
        <w:t>"keep"</w:t>
      </w:r>
      <w:r>
        <w:t xml:space="preserve"> to preserve the same groups.</w:t>
      </w:r>
    </w:p>
    <w:p w14:paraId="1AA3AADD" w14:textId="77777777" w:rsidR="003A19D6" w:rsidRDefault="0045015C">
      <w:pPr>
        <w:pStyle w:val="Heading3"/>
      </w:pPr>
      <w:bookmarkStart w:id="74" w:name="ungrouping"/>
      <w:bookmarkEnd w:id="73"/>
      <w:r>
        <w:t>4.4.5 Ungrouping</w:t>
      </w:r>
    </w:p>
    <w:p w14:paraId="13DEAAB1" w14:textId="77777777" w:rsidR="003A19D6" w:rsidRDefault="0045015C">
      <w:pPr>
        <w:pStyle w:val="FirstParagraph"/>
      </w:pPr>
      <w:r>
        <w:t xml:space="preserve">You might also want to remove grouping outside of </w:t>
      </w:r>
      <w:r>
        <w:rPr>
          <w:rStyle w:val="VerbatimChar"/>
        </w:rPr>
        <w:t>summarize()</w:t>
      </w:r>
      <w:r>
        <w:t xml:space="preserve">. You can do this with </w:t>
      </w:r>
      <w:r>
        <w:rPr>
          <w:rStyle w:val="VerbatimChar"/>
        </w:rPr>
        <w:t>ungroup()</w:t>
      </w:r>
      <w:r>
        <w:t>.</w:t>
      </w:r>
    </w:p>
    <w:p w14:paraId="604709F0" w14:textId="77777777" w:rsidR="003A19D6" w:rsidRDefault="0045015C">
      <w:pPr>
        <w:pStyle w:val="SourceCode"/>
      </w:pPr>
      <w:r>
        <w:rPr>
          <w:rStyle w:val="NormalTok"/>
        </w:rPr>
        <w:t xml:space="preserve">daily </w:t>
      </w:r>
      <w:r>
        <w:rPr>
          <w:rStyle w:val="SpecialCharTok"/>
        </w:rPr>
        <w:t>|&gt;</w:t>
      </w:r>
      <w:r>
        <w:rPr>
          <w:rStyle w:val="NormalTok"/>
        </w:rPr>
        <w:t xml:space="preserve"> </w:t>
      </w:r>
      <w:r>
        <w:br/>
      </w:r>
      <w:r>
        <w:rPr>
          <w:rStyle w:val="NormalTok"/>
        </w:rPr>
        <w:t xml:space="preserve">  </w:t>
      </w:r>
      <w:r>
        <w:rPr>
          <w:rStyle w:val="FunctionTok"/>
        </w:rPr>
        <w:t>ungroup</w:t>
      </w:r>
      <w:r>
        <w:rPr>
          <w:rStyle w:val="NormalTok"/>
        </w:rPr>
        <w:t xml:space="preserve">()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w:t>
      </w:r>
      <w:r>
        <w:rPr>
          <w:rStyle w:val="NormalTok"/>
        </w:rPr>
        <w:t xml:space="preserve">dep_delay,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flights =</w:t>
      </w:r>
      <w:r>
        <w:rPr>
          <w:rStyle w:val="NormalTok"/>
        </w:rPr>
        <w:t xml:space="preserve"> </w:t>
      </w:r>
      <w:r>
        <w:rPr>
          <w:rStyle w:val="FunctionTok"/>
        </w:rPr>
        <w:t>n</w:t>
      </w:r>
      <w:r>
        <w:rPr>
          <w:rStyle w:val="NormalTok"/>
        </w:rPr>
        <w:t>()</w:t>
      </w:r>
      <w:r>
        <w:br/>
      </w:r>
      <w:r>
        <w:rPr>
          <w:rStyle w:val="NormalTok"/>
        </w:rPr>
        <w:t xml:space="preserve">  )</w:t>
      </w:r>
      <w:r>
        <w:br/>
      </w:r>
      <w:r>
        <w:rPr>
          <w:rStyle w:val="CommentTok"/>
        </w:rPr>
        <w:t>#&gt; # A tibble: 1 × 2</w:t>
      </w:r>
      <w:r>
        <w:br/>
      </w:r>
      <w:r>
        <w:rPr>
          <w:rStyle w:val="CommentTok"/>
        </w:rPr>
        <w:t>#&gt;   delay flights</w:t>
      </w:r>
      <w:r>
        <w:br/>
      </w:r>
      <w:r>
        <w:rPr>
          <w:rStyle w:val="CommentTok"/>
        </w:rPr>
        <w:t>#&gt;   &lt;dbl&gt;   &lt;int&gt;</w:t>
      </w:r>
      <w:r>
        <w:br/>
      </w:r>
      <w:r>
        <w:rPr>
          <w:rStyle w:val="CommentTok"/>
        </w:rPr>
        <w:t>#&gt; 1  12.6  336776</w:t>
      </w:r>
    </w:p>
    <w:p w14:paraId="20551A86" w14:textId="77777777" w:rsidR="003A19D6" w:rsidRDefault="0045015C">
      <w:pPr>
        <w:pStyle w:val="FirstParagraph"/>
      </w:pPr>
      <w:r>
        <w:t>As you can see, when you summarize an ungrouped data frame, you get a single row back because dplyr treats all the rows in an ung</w:t>
      </w:r>
      <w:r>
        <w:t>rouped data frame as belonging to one group.</w:t>
      </w:r>
    </w:p>
    <w:p w14:paraId="7BE75474" w14:textId="77777777" w:rsidR="003A19D6" w:rsidRDefault="0045015C">
      <w:pPr>
        <w:pStyle w:val="Heading3"/>
      </w:pPr>
      <w:bookmarkStart w:id="75" w:name="exercises-7"/>
      <w:bookmarkEnd w:id="74"/>
      <w:r>
        <w:t>4.4.6 Exercises</w:t>
      </w:r>
    </w:p>
    <w:p w14:paraId="749FD4CF" w14:textId="77777777" w:rsidR="003A19D6" w:rsidRDefault="0045015C">
      <w:pPr>
        <w:numPr>
          <w:ilvl w:val="0"/>
          <w:numId w:val="20"/>
        </w:numPr>
      </w:pPr>
      <w:r>
        <w:t xml:space="preserve">Which carrier has the worst delays? Challenge: can you disentangle the effects of bad airports vs. bad carriers? Why/why not? (Hint: think about </w:t>
      </w:r>
      <w:r>
        <w:rPr>
          <w:rStyle w:val="VerbatimChar"/>
        </w:rPr>
        <w:t>flights |&gt; group_by(carrier, dest) |&gt; summarize(n(</w:t>
      </w:r>
      <w:r>
        <w:rPr>
          <w:rStyle w:val="VerbatimChar"/>
        </w:rPr>
        <w:t>))</w:t>
      </w:r>
      <w:r>
        <w:t>)</w:t>
      </w:r>
    </w:p>
    <w:p w14:paraId="32B3EDFB" w14:textId="77777777" w:rsidR="003A19D6" w:rsidRDefault="0045015C">
      <w:pPr>
        <w:numPr>
          <w:ilvl w:val="0"/>
          <w:numId w:val="20"/>
        </w:numPr>
      </w:pPr>
      <w:r>
        <w:t>Find the most delayed flight to each destination.</w:t>
      </w:r>
    </w:p>
    <w:p w14:paraId="3BBD7580" w14:textId="77777777" w:rsidR="003A19D6" w:rsidRDefault="0045015C">
      <w:pPr>
        <w:numPr>
          <w:ilvl w:val="0"/>
          <w:numId w:val="20"/>
        </w:numPr>
      </w:pPr>
      <w:r>
        <w:t>How do delays vary over the course of the day. Illustrate your answer with a plot.</w:t>
      </w:r>
    </w:p>
    <w:p w14:paraId="6E5175A1" w14:textId="77777777" w:rsidR="003A19D6" w:rsidRDefault="0045015C">
      <w:pPr>
        <w:numPr>
          <w:ilvl w:val="0"/>
          <w:numId w:val="20"/>
        </w:numPr>
      </w:pPr>
      <w:r>
        <w:t xml:space="preserve">What happens if you supply a negative </w:t>
      </w:r>
      <w:r>
        <w:rPr>
          <w:rStyle w:val="VerbatimChar"/>
        </w:rPr>
        <w:t>n</w:t>
      </w:r>
      <w:r>
        <w:t xml:space="preserve"> to </w:t>
      </w:r>
      <w:r>
        <w:rPr>
          <w:rStyle w:val="VerbatimChar"/>
        </w:rPr>
        <w:t>slice_min()</w:t>
      </w:r>
      <w:r>
        <w:t xml:space="preserve"> and friends?</w:t>
      </w:r>
    </w:p>
    <w:p w14:paraId="461AA24A" w14:textId="77777777" w:rsidR="003A19D6" w:rsidRDefault="0045015C">
      <w:pPr>
        <w:numPr>
          <w:ilvl w:val="0"/>
          <w:numId w:val="20"/>
        </w:numPr>
      </w:pPr>
      <w:r>
        <w:t xml:space="preserve">Explain what </w:t>
      </w:r>
      <w:r>
        <w:rPr>
          <w:rStyle w:val="VerbatimChar"/>
        </w:rPr>
        <w:t>count()</w:t>
      </w:r>
      <w:r>
        <w:t xml:space="preserve"> does in terms of the dplyr ver</w:t>
      </w:r>
      <w:r>
        <w:t xml:space="preserve">bs you just learned. What does the </w:t>
      </w:r>
      <w:r>
        <w:rPr>
          <w:rStyle w:val="VerbatimChar"/>
        </w:rPr>
        <w:t>sort</w:t>
      </w:r>
      <w:r>
        <w:t xml:space="preserve"> argument to </w:t>
      </w:r>
      <w:r>
        <w:rPr>
          <w:rStyle w:val="VerbatimChar"/>
        </w:rPr>
        <w:t>count()</w:t>
      </w:r>
      <w:r>
        <w:t xml:space="preserve"> do?</w:t>
      </w:r>
    </w:p>
    <w:p w14:paraId="06D0D404" w14:textId="77777777" w:rsidR="003A19D6" w:rsidRDefault="0045015C">
      <w:pPr>
        <w:numPr>
          <w:ilvl w:val="0"/>
          <w:numId w:val="20"/>
        </w:numPr>
      </w:pPr>
      <w:r>
        <w:t>Suppose we have the following tiny data frame:</w:t>
      </w:r>
    </w:p>
    <w:p w14:paraId="14625CD8" w14:textId="77777777" w:rsidR="003A19D6" w:rsidRDefault="0045015C">
      <w:pPr>
        <w:pStyle w:val="SourceCode"/>
        <w:numPr>
          <w:ilvl w:val="0"/>
          <w:numId w:val="1"/>
        </w:numPr>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DecValTok"/>
        </w:rPr>
        <w:t>1</w:t>
      </w:r>
      <w:r>
        <w:rPr>
          <w:rStyle w:val="SpecialCharTok"/>
        </w:rPr>
        <w:t>:</w:t>
      </w:r>
      <w:r>
        <w:rPr>
          <w:rStyle w:val="DecValTok"/>
        </w:rPr>
        <w:t>5</w:t>
      </w:r>
      <w:r>
        <w:rPr>
          <w:rStyle w:val="NormalTok"/>
        </w:rPr>
        <w:t>,</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"a"</w:t>
      </w:r>
      <w:r>
        <w:rPr>
          <w:rStyle w:val="NormalTok"/>
        </w:rPr>
        <w:t xml:space="preserve">, </w:t>
      </w:r>
      <w:r>
        <w:rPr>
          <w:rStyle w:val="StringTok"/>
        </w:rPr>
        <w:t>"a"</w:t>
      </w:r>
      <w:r>
        <w:rPr>
          <w:rStyle w:val="NormalTok"/>
        </w:rPr>
        <w:t xml:space="preserve">, </w:t>
      </w:r>
      <w:r>
        <w:rPr>
          <w:rStyle w:val="StringTok"/>
        </w:rPr>
        <w:t>"b"</w:t>
      </w:r>
      <w:r>
        <w:rPr>
          <w:rStyle w:val="NormalTok"/>
        </w:rPr>
        <w:t>),</w:t>
      </w:r>
      <w:r>
        <w:br/>
      </w:r>
      <w:r>
        <w:rPr>
          <w:rStyle w:val="NormalTok"/>
        </w:rPr>
        <w:t xml:space="preserve">  </w:t>
      </w:r>
      <w:r>
        <w:rPr>
          <w:rStyle w:val="AttributeTok"/>
        </w:rPr>
        <w:t>z =</w:t>
      </w:r>
      <w:r>
        <w:rPr>
          <w:rStyle w:val="NormalTok"/>
        </w:rPr>
        <w:t xml:space="preserve"> </w:t>
      </w:r>
      <w:r>
        <w:rPr>
          <w:rStyle w:val="FunctionTok"/>
        </w:rPr>
        <w:t>c</w:t>
      </w:r>
      <w:r>
        <w:rPr>
          <w:rStyle w:val="NormalTok"/>
        </w:rPr>
        <w:t>(</w:t>
      </w:r>
      <w:r>
        <w:rPr>
          <w:rStyle w:val="StringTok"/>
        </w:rPr>
        <w:t>"K"</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"L"</w:t>
      </w:r>
      <w:r>
        <w:rPr>
          <w:rStyle w:val="NormalTok"/>
        </w:rPr>
        <w:t xml:space="preserve">, </w:t>
      </w:r>
      <w:r>
        <w:rPr>
          <w:rStyle w:val="StringTok"/>
        </w:rPr>
        <w:t>"K"</w:t>
      </w:r>
      <w:r>
        <w:rPr>
          <w:rStyle w:val="NormalTok"/>
        </w:rPr>
        <w:t>)</w:t>
      </w:r>
      <w:r>
        <w:br/>
      </w:r>
      <w:r>
        <w:rPr>
          <w:rStyle w:val="NormalTok"/>
        </w:rPr>
        <w:t>)</w:t>
      </w:r>
    </w:p>
    <w:p w14:paraId="1C909793" w14:textId="77777777" w:rsidR="003A19D6" w:rsidRDefault="0045015C">
      <w:pPr>
        <w:numPr>
          <w:ilvl w:val="1"/>
          <w:numId w:val="21"/>
        </w:numPr>
      </w:pPr>
      <w:r>
        <w:t xml:space="preserve">What does the following code do? Run it, analyze the result, and describe what </w:t>
      </w:r>
      <w:r>
        <w:rPr>
          <w:rStyle w:val="VerbatimChar"/>
        </w:rPr>
        <w:t>group_by()</w:t>
      </w:r>
      <w:r>
        <w:t xml:space="preserve"> does.</w:t>
      </w:r>
    </w:p>
    <w:p w14:paraId="7213925B" w14:textId="77777777" w:rsidR="003A19D6" w:rsidRDefault="0045015C">
      <w:pPr>
        <w:pStyle w:val="SourceCode"/>
        <w:numPr>
          <w:ilvl w:val="1"/>
          <w:numId w:val="1"/>
        </w:numPr>
      </w:pPr>
      <w:r>
        <w:rPr>
          <w:rStyle w:val="NormalTok"/>
        </w:rPr>
        <w:t xml:space="preserve">df </w:t>
      </w:r>
      <w:r>
        <w:rPr>
          <w:rStyle w:val="SpecialCharTok"/>
        </w:rPr>
        <w:t>|&gt;</w:t>
      </w:r>
      <w:r>
        <w:br/>
      </w:r>
      <w:r>
        <w:rPr>
          <w:rStyle w:val="NormalTok"/>
        </w:rPr>
        <w:t xml:space="preserve">  </w:t>
      </w:r>
      <w:r>
        <w:rPr>
          <w:rStyle w:val="FunctionTok"/>
        </w:rPr>
        <w:t>group_by</w:t>
      </w:r>
      <w:r>
        <w:rPr>
          <w:rStyle w:val="NormalTok"/>
        </w:rPr>
        <w:t>(y)</w:t>
      </w:r>
    </w:p>
    <w:p w14:paraId="73E2907C" w14:textId="77777777" w:rsidR="003A19D6" w:rsidRDefault="0045015C">
      <w:pPr>
        <w:numPr>
          <w:ilvl w:val="1"/>
          <w:numId w:val="21"/>
        </w:numPr>
      </w:pPr>
      <w:r>
        <w:t xml:space="preserve">What does the following code do? Run it, analyze the result, and describe what </w:t>
      </w:r>
      <w:r>
        <w:rPr>
          <w:rStyle w:val="VerbatimChar"/>
        </w:rPr>
        <w:t>arrange()</w:t>
      </w:r>
      <w:r>
        <w:t xml:space="preserve"> does. Also comment on how it’s different from the </w:t>
      </w:r>
      <w:r>
        <w:rPr>
          <w:rStyle w:val="VerbatimChar"/>
        </w:rPr>
        <w:t>g</w:t>
      </w:r>
      <w:r>
        <w:rPr>
          <w:rStyle w:val="VerbatimChar"/>
        </w:rPr>
        <w:t>roup_by()</w:t>
      </w:r>
      <w:r>
        <w:t xml:space="preserve"> in part (a)?</w:t>
      </w:r>
    </w:p>
    <w:p w14:paraId="55CDE6BF" w14:textId="77777777" w:rsidR="003A19D6" w:rsidRDefault="0045015C">
      <w:pPr>
        <w:pStyle w:val="SourceCode"/>
        <w:numPr>
          <w:ilvl w:val="1"/>
          <w:numId w:val="1"/>
        </w:numPr>
      </w:pPr>
      <w:r>
        <w:rPr>
          <w:rStyle w:val="NormalTok"/>
        </w:rPr>
        <w:lastRenderedPageBreak/>
        <w:t xml:space="preserve">df </w:t>
      </w:r>
      <w:r>
        <w:rPr>
          <w:rStyle w:val="SpecialCharTok"/>
        </w:rPr>
        <w:t>|&gt;</w:t>
      </w:r>
      <w:r>
        <w:br/>
      </w:r>
      <w:r>
        <w:rPr>
          <w:rStyle w:val="NormalTok"/>
        </w:rPr>
        <w:t xml:space="preserve">  </w:t>
      </w:r>
      <w:r>
        <w:rPr>
          <w:rStyle w:val="FunctionTok"/>
        </w:rPr>
        <w:t>arrange</w:t>
      </w:r>
      <w:r>
        <w:rPr>
          <w:rStyle w:val="NormalTok"/>
        </w:rPr>
        <w:t>(y)</w:t>
      </w:r>
    </w:p>
    <w:p w14:paraId="571A1769" w14:textId="77777777" w:rsidR="003A19D6" w:rsidRDefault="0045015C">
      <w:pPr>
        <w:numPr>
          <w:ilvl w:val="1"/>
          <w:numId w:val="21"/>
        </w:numPr>
      </w:pPr>
      <w:r>
        <w:t>What does the following code do? Run it, analyze the result, and describe what the pipeline does.</w:t>
      </w:r>
    </w:p>
    <w:p w14:paraId="1F00F1CF" w14:textId="77777777" w:rsidR="003A19D6" w:rsidRDefault="0045015C">
      <w:pPr>
        <w:pStyle w:val="SourceCode"/>
        <w:numPr>
          <w:ilvl w:val="1"/>
          <w:numId w:val="1"/>
        </w:numPr>
      </w:pP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(y) </w:t>
      </w:r>
      <w:r>
        <w:rPr>
          <w:rStyle w:val="SpecialCharTok"/>
        </w:rPr>
        <w:t>|&gt;</w:t>
      </w:r>
      <w:r>
        <w:br/>
      </w:r>
      <w:r>
        <w:rPr>
          <w:rStyle w:val="NormalTok"/>
        </w:rPr>
        <w:t xml:space="preserve">  </w:t>
      </w:r>
      <w:r>
        <w:rPr>
          <w:rStyle w:val="FunctionTok"/>
        </w:rPr>
        <w:t>summarize</w:t>
      </w:r>
      <w:r>
        <w:rPr>
          <w:rStyle w:val="NormalTok"/>
        </w:rPr>
        <w:t>(</w:t>
      </w:r>
      <w:r>
        <w:rPr>
          <w:rStyle w:val="AttributeTok"/>
        </w:rPr>
        <w:t>mean_x =</w:t>
      </w:r>
      <w:r>
        <w:rPr>
          <w:rStyle w:val="NormalTok"/>
        </w:rPr>
        <w:t xml:space="preserve"> </w:t>
      </w:r>
      <w:r>
        <w:rPr>
          <w:rStyle w:val="FunctionTok"/>
        </w:rPr>
        <w:t>mean</w:t>
      </w:r>
      <w:r>
        <w:rPr>
          <w:rStyle w:val="NormalTok"/>
        </w:rPr>
        <w:t>(x))</w:t>
      </w:r>
    </w:p>
    <w:p w14:paraId="024963CD" w14:textId="77777777" w:rsidR="003A19D6" w:rsidRDefault="0045015C">
      <w:pPr>
        <w:numPr>
          <w:ilvl w:val="1"/>
          <w:numId w:val="21"/>
        </w:numPr>
      </w:pPr>
      <w:r>
        <w:t xml:space="preserve">What does the following code do? Run it, analyze the </w:t>
      </w:r>
      <w:r>
        <w:t>result, and describe what the pipeline does. Then, comment on what the message says.</w:t>
      </w:r>
    </w:p>
    <w:p w14:paraId="54865B88" w14:textId="77777777" w:rsidR="003A19D6" w:rsidRDefault="0045015C">
      <w:pPr>
        <w:pStyle w:val="SourceCode"/>
        <w:numPr>
          <w:ilvl w:val="1"/>
          <w:numId w:val="1"/>
        </w:numPr>
      </w:pP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(y, z) </w:t>
      </w:r>
      <w:r>
        <w:rPr>
          <w:rStyle w:val="SpecialCharTok"/>
        </w:rPr>
        <w:t>|&gt;</w:t>
      </w:r>
      <w:r>
        <w:br/>
      </w:r>
      <w:r>
        <w:rPr>
          <w:rStyle w:val="NormalTok"/>
        </w:rPr>
        <w:t xml:space="preserve">  </w:t>
      </w:r>
      <w:r>
        <w:rPr>
          <w:rStyle w:val="FunctionTok"/>
        </w:rPr>
        <w:t>summarize</w:t>
      </w:r>
      <w:r>
        <w:rPr>
          <w:rStyle w:val="NormalTok"/>
        </w:rPr>
        <w:t>(</w:t>
      </w:r>
      <w:r>
        <w:rPr>
          <w:rStyle w:val="AttributeTok"/>
        </w:rPr>
        <w:t>mean_x =</w:t>
      </w:r>
      <w:r>
        <w:rPr>
          <w:rStyle w:val="NormalTok"/>
        </w:rPr>
        <w:t xml:space="preserve"> </w:t>
      </w:r>
      <w:r>
        <w:rPr>
          <w:rStyle w:val="FunctionTok"/>
        </w:rPr>
        <w:t>mean</w:t>
      </w:r>
      <w:r>
        <w:rPr>
          <w:rStyle w:val="NormalTok"/>
        </w:rPr>
        <w:t>(x))</w:t>
      </w:r>
    </w:p>
    <w:p w14:paraId="417242C1" w14:textId="77777777" w:rsidR="003A19D6" w:rsidRDefault="0045015C">
      <w:pPr>
        <w:numPr>
          <w:ilvl w:val="1"/>
          <w:numId w:val="21"/>
        </w:numPr>
      </w:pPr>
      <w:r>
        <w:t>What does the following code do? Run it, analyze the result, and describe what the pipeline does. How is the output</w:t>
      </w:r>
      <w:r>
        <w:t xml:space="preserve"> different from the one in part (d).</w:t>
      </w:r>
    </w:p>
    <w:p w14:paraId="5777C87E" w14:textId="77777777" w:rsidR="003A19D6" w:rsidRDefault="0045015C">
      <w:pPr>
        <w:pStyle w:val="SourceCode"/>
        <w:numPr>
          <w:ilvl w:val="1"/>
          <w:numId w:val="1"/>
        </w:numPr>
      </w:pP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(y, z) </w:t>
      </w:r>
      <w:r>
        <w:rPr>
          <w:rStyle w:val="SpecialCharTok"/>
        </w:rPr>
        <w:t>|&gt;</w:t>
      </w:r>
      <w:r>
        <w:br/>
      </w:r>
      <w:r>
        <w:rPr>
          <w:rStyle w:val="NormalTok"/>
        </w:rPr>
        <w:t xml:space="preserve">  </w:t>
      </w:r>
      <w:r>
        <w:rPr>
          <w:rStyle w:val="FunctionTok"/>
        </w:rPr>
        <w:t>summarize</w:t>
      </w:r>
      <w:r>
        <w:rPr>
          <w:rStyle w:val="NormalTok"/>
        </w:rPr>
        <w:t>(</w:t>
      </w:r>
      <w:r>
        <w:rPr>
          <w:rStyle w:val="AttributeTok"/>
        </w:rPr>
        <w:t>mean_x =</w:t>
      </w:r>
      <w:r>
        <w:rPr>
          <w:rStyle w:val="NormalTok"/>
        </w:rPr>
        <w:t xml:space="preserve"> </w:t>
      </w:r>
      <w:r>
        <w:rPr>
          <w:rStyle w:val="FunctionTok"/>
        </w:rPr>
        <w:t>mean</w:t>
      </w:r>
      <w:r>
        <w:rPr>
          <w:rStyle w:val="NormalTok"/>
        </w:rPr>
        <w:t xml:space="preserve">(x), </w:t>
      </w:r>
      <w:r>
        <w:rPr>
          <w:rStyle w:val="AttributeTok"/>
        </w:rPr>
        <w:t>.groups =</w:t>
      </w:r>
      <w:r>
        <w:rPr>
          <w:rStyle w:val="NormalTok"/>
        </w:rPr>
        <w:t xml:space="preserve"> </w:t>
      </w:r>
      <w:r>
        <w:rPr>
          <w:rStyle w:val="StringTok"/>
        </w:rPr>
        <w:t>"drop"</w:t>
      </w:r>
      <w:r>
        <w:rPr>
          <w:rStyle w:val="NormalTok"/>
        </w:rPr>
        <w:t>)</w:t>
      </w:r>
    </w:p>
    <w:p w14:paraId="29537692" w14:textId="77777777" w:rsidR="003A19D6" w:rsidRDefault="0045015C">
      <w:pPr>
        <w:numPr>
          <w:ilvl w:val="1"/>
          <w:numId w:val="21"/>
        </w:numPr>
      </w:pPr>
      <w:r>
        <w:t>What do the following pipelines do? Run both, analyze the results, and describe what each pipeline does. How are the outputs of the two pipelines</w:t>
      </w:r>
      <w:r>
        <w:t xml:space="preserve"> different?</w:t>
      </w:r>
    </w:p>
    <w:p w14:paraId="01F88EFE" w14:textId="77777777" w:rsidR="003A19D6" w:rsidRDefault="0045015C">
      <w:pPr>
        <w:pStyle w:val="SourceCode"/>
        <w:numPr>
          <w:ilvl w:val="1"/>
          <w:numId w:val="1"/>
        </w:numPr>
      </w:pP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(y, z) </w:t>
      </w:r>
      <w:r>
        <w:rPr>
          <w:rStyle w:val="SpecialCharTok"/>
        </w:rPr>
        <w:t>|&gt;</w:t>
      </w:r>
      <w:r>
        <w:br/>
      </w:r>
      <w:r>
        <w:rPr>
          <w:rStyle w:val="NormalTok"/>
        </w:rPr>
        <w:t xml:space="preserve">  </w:t>
      </w:r>
      <w:r>
        <w:rPr>
          <w:rStyle w:val="FunctionTok"/>
        </w:rPr>
        <w:t>summarize</w:t>
      </w:r>
      <w:r>
        <w:rPr>
          <w:rStyle w:val="NormalTok"/>
        </w:rPr>
        <w:t>(</w:t>
      </w:r>
      <w:r>
        <w:rPr>
          <w:rStyle w:val="AttributeTok"/>
        </w:rPr>
        <w:t>mean_x =</w:t>
      </w:r>
      <w:r>
        <w:rPr>
          <w:rStyle w:val="NormalTok"/>
        </w:rPr>
        <w:t xml:space="preserve"> </w:t>
      </w:r>
      <w:r>
        <w:rPr>
          <w:rStyle w:val="FunctionTok"/>
        </w:rPr>
        <w:t>mean</w:t>
      </w:r>
      <w:r>
        <w:rPr>
          <w:rStyle w:val="NormalTok"/>
        </w:rPr>
        <w:t>(x))</w:t>
      </w:r>
      <w:r>
        <w:br/>
      </w:r>
      <w:r>
        <w:br/>
      </w: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(y, z) </w:t>
      </w:r>
      <w:r>
        <w:rPr>
          <w:rStyle w:val="SpecialCharTok"/>
        </w:rPr>
        <w:t>|&gt;</w:t>
      </w:r>
      <w:r>
        <w:br/>
      </w:r>
      <w:r>
        <w:rPr>
          <w:rStyle w:val="NormalTok"/>
        </w:rPr>
        <w:t xml:space="preserve">  </w:t>
      </w:r>
      <w:r>
        <w:rPr>
          <w:rStyle w:val="FunctionTok"/>
        </w:rPr>
        <w:t>mutate</w:t>
      </w:r>
      <w:r>
        <w:rPr>
          <w:rStyle w:val="NormalTok"/>
        </w:rPr>
        <w:t>(</w:t>
      </w:r>
      <w:r>
        <w:rPr>
          <w:rStyle w:val="AttributeTok"/>
        </w:rPr>
        <w:t>mean_x =</w:t>
      </w:r>
      <w:r>
        <w:rPr>
          <w:rStyle w:val="NormalTok"/>
        </w:rPr>
        <w:t xml:space="preserve"> </w:t>
      </w:r>
      <w:r>
        <w:rPr>
          <w:rStyle w:val="FunctionTok"/>
        </w:rPr>
        <w:t>mean</w:t>
      </w:r>
      <w:r>
        <w:rPr>
          <w:rStyle w:val="NormalTok"/>
        </w:rPr>
        <w:t>(x))</w:t>
      </w:r>
    </w:p>
    <w:p w14:paraId="3792527B" w14:textId="77777777" w:rsidR="003A19D6" w:rsidRDefault="0045015C">
      <w:pPr>
        <w:pStyle w:val="Heading2"/>
      </w:pPr>
      <w:bookmarkStart w:id="76" w:name="sec-sample-size"/>
      <w:bookmarkEnd w:id="69"/>
      <w:bookmarkEnd w:id="75"/>
      <w:r>
        <w:t>4.5 Case study: aggregates and sample size</w:t>
      </w:r>
    </w:p>
    <w:p w14:paraId="037318F9" w14:textId="77777777" w:rsidR="003A19D6" w:rsidRDefault="0045015C">
      <w:pPr>
        <w:pStyle w:val="FirstParagraph"/>
      </w:pPr>
      <w:r>
        <w:t>Whenever you do any aggregation, it’s always a good idea to include a count (</w:t>
      </w:r>
      <w:r>
        <w:rPr>
          <w:rStyle w:val="VerbatimChar"/>
        </w:rPr>
        <w:t>n()</w:t>
      </w:r>
      <w:r>
        <w:t xml:space="preserve">). That </w:t>
      </w:r>
      <w:r>
        <w:t>way, you can ensure that you’re not drawing conclusions based on very small amounts of data. For example, let’s look at the planes (identified by their tail number) that have the highest average delays:</w:t>
      </w:r>
    </w:p>
    <w:p w14:paraId="7191BC3B" w14:textId="77777777" w:rsidR="003A19D6" w:rsidRDefault="0045015C">
      <w:pPr>
        <w:pStyle w:val="SourceCode"/>
      </w:pPr>
      <w:r>
        <w:rPr>
          <w:rStyle w:val="NormalTok"/>
        </w:rPr>
        <w:t xml:space="preserve">delays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FunctionTok"/>
        </w:rPr>
        <w:t>ggplot</w:t>
      </w:r>
      <w:r>
        <w:rPr>
          <w:rStyle w:val="NormalTok"/>
        </w:rPr>
        <w:t xml:space="preserve">(delays, </w:t>
      </w:r>
      <w:r>
        <w:rPr>
          <w:rStyle w:val="FunctionTok"/>
        </w:rPr>
        <w:t>aes</w:t>
      </w:r>
      <w:r>
        <w:rPr>
          <w:rStyle w:val="NormalTok"/>
        </w:rPr>
        <w:t>(</w:t>
      </w:r>
      <w:r>
        <w:rPr>
          <w:rStyle w:val="AttributeTok"/>
        </w:rPr>
        <w:t>x =</w:t>
      </w:r>
      <w:r>
        <w:rPr>
          <w:rStyle w:val="NormalTok"/>
        </w:rPr>
        <w:t xml:space="preserve"> delay))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10</w:t>
      </w:r>
      <w:r>
        <w:rPr>
          <w:rStyle w:val="NormalTok"/>
        </w:rPr>
        <w:t>)</w:t>
      </w:r>
    </w:p>
    <w:tbl>
      <w:tblPr>
        <w:tblStyle w:val="Table"/>
        <w:tblW w:w="5000" w:type="pct"/>
        <w:tblLook w:val="0000" w:firstRow="0" w:lastRow="0" w:firstColumn="0" w:lastColumn="0" w:noHBand="0" w:noVBand="0"/>
      </w:tblPr>
      <w:tblGrid>
        <w:gridCol w:w="10035"/>
      </w:tblGrid>
      <w:tr w:rsidR="003A19D6" w14:paraId="100C9FE6" w14:textId="77777777">
        <w:tc>
          <w:tcPr>
            <w:tcW w:w="0" w:type="auto"/>
          </w:tcPr>
          <w:p w14:paraId="7EEF10FA" w14:textId="77777777" w:rsidR="003A19D6" w:rsidRDefault="0045015C">
            <w:pPr>
              <w:jc w:val="center"/>
            </w:pPr>
            <w:r>
              <w:rPr>
                <w:noProof/>
              </w:rPr>
              <w:lastRenderedPageBreak/>
              <w:drawing>
                <wp:inline distT="0" distB="0" distL="0" distR="0" wp14:anchorId="6C63A8A3" wp14:editId="46496442">
                  <wp:extent cx="5334000" cy="355600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data-transform_files/figure-docx/unnamed-chunk-45-1.png"/>
                          <pic:cNvPicPr>
                            <a:picLocks noChangeAspect="1" noChangeArrowheads="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14:paraId="346B363D" w14:textId="77777777" w:rsidR="003A19D6" w:rsidRDefault="003A19D6">
            <w:pPr>
              <w:pStyle w:val="ImageCaption"/>
              <w:spacing w:before="200"/>
            </w:pPr>
          </w:p>
        </w:tc>
      </w:tr>
    </w:tbl>
    <w:p w14:paraId="4F5EF6F2" w14:textId="77777777" w:rsidR="003A19D6" w:rsidRDefault="0045015C">
      <w:pPr>
        <w:pStyle w:val="BodyText"/>
      </w:pPr>
      <w:r>
        <w:t xml:space="preserve">Wow, there are some planes that have an </w:t>
      </w:r>
      <w:r>
        <w:rPr>
          <w:i/>
          <w:iCs/>
        </w:rPr>
        <w:t>average</w:t>
      </w:r>
      <w:r>
        <w:t xml:space="preserve"> delay of</w:t>
      </w:r>
      <w:r>
        <w:t xml:space="preserve"> 5 hours (300 minutes)! That seems pretty surprising, so lets draw a scatterplot of number of flights vs. average delay:</w:t>
      </w:r>
    </w:p>
    <w:p w14:paraId="09348B31" w14:textId="77777777" w:rsidR="003A19D6" w:rsidRDefault="0045015C">
      <w:pPr>
        <w:pStyle w:val="SourceCode"/>
      </w:pPr>
      <w:r>
        <w:rPr>
          <w:rStyle w:val="FunctionTok"/>
        </w:rPr>
        <w:t>ggplot</w:t>
      </w:r>
      <w:r>
        <w:rPr>
          <w:rStyle w:val="NormalTok"/>
        </w:rPr>
        <w:t xml:space="preserve">(delays, </w:t>
      </w:r>
      <w:r>
        <w:rPr>
          <w:rStyle w:val="FunctionTok"/>
        </w:rPr>
        <w:t>aes</w:t>
      </w:r>
      <w:r>
        <w:rPr>
          <w:rStyle w:val="NormalTok"/>
        </w:rPr>
        <w:t>(</w:t>
      </w:r>
      <w:r>
        <w:rPr>
          <w:rStyle w:val="AttributeTok"/>
        </w:rPr>
        <w:t>x =</w:t>
      </w:r>
      <w:r>
        <w:rPr>
          <w:rStyle w:val="NormalTok"/>
        </w:rPr>
        <w:t xml:space="preserve"> n, </w:t>
      </w:r>
      <w:r>
        <w:rPr>
          <w:rStyle w:val="AttributeTok"/>
        </w:rPr>
        <w:t>y =</w:t>
      </w:r>
      <w:r>
        <w:rPr>
          <w:rStyle w:val="NormalTok"/>
        </w:rPr>
        <w:t xml:space="preserve"> delay))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DecValTok"/>
        </w:rPr>
        <w:t>1</w:t>
      </w:r>
      <w:r>
        <w:rPr>
          <w:rStyle w:val="SpecialCharTok"/>
        </w:rPr>
        <w:t>/</w:t>
      </w:r>
      <w:r>
        <w:rPr>
          <w:rStyle w:val="DecValTok"/>
        </w:rPr>
        <w:t>10</w:t>
      </w:r>
      <w:r>
        <w:rPr>
          <w:rStyle w:val="NormalTok"/>
        </w:rPr>
        <w:t>)</w:t>
      </w:r>
    </w:p>
    <w:tbl>
      <w:tblPr>
        <w:tblStyle w:val="Table"/>
        <w:tblW w:w="5000" w:type="pct"/>
        <w:tblLook w:val="0000" w:firstRow="0" w:lastRow="0" w:firstColumn="0" w:lastColumn="0" w:noHBand="0" w:noVBand="0"/>
      </w:tblPr>
      <w:tblGrid>
        <w:gridCol w:w="10035"/>
      </w:tblGrid>
      <w:tr w:rsidR="003A19D6" w14:paraId="385DF824" w14:textId="77777777">
        <w:tc>
          <w:tcPr>
            <w:tcW w:w="0" w:type="auto"/>
          </w:tcPr>
          <w:p w14:paraId="3FCC9225" w14:textId="77777777" w:rsidR="003A19D6" w:rsidRDefault="0045015C">
            <w:pPr>
              <w:jc w:val="center"/>
            </w:pPr>
            <w:r>
              <w:rPr>
                <w:noProof/>
              </w:rPr>
              <w:drawing>
                <wp:inline distT="0" distB="0" distL="0" distR="0" wp14:anchorId="08981950" wp14:editId="4E0FC3AA">
                  <wp:extent cx="5334000" cy="3556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data-transform_files/figure-docx/unnamed-chunk-46-1.png"/>
                          <pic:cNvPicPr>
                            <a:picLocks noChangeAspect="1" noChangeArrowheads="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14:paraId="260F69E3" w14:textId="77777777" w:rsidR="003A19D6" w:rsidRDefault="003A19D6">
            <w:pPr>
              <w:pStyle w:val="ImageCaption"/>
              <w:spacing w:before="200"/>
            </w:pPr>
          </w:p>
        </w:tc>
      </w:tr>
    </w:tbl>
    <w:p w14:paraId="08054C48" w14:textId="77777777" w:rsidR="003A19D6" w:rsidRDefault="0045015C">
      <w:pPr>
        <w:pStyle w:val="BodyText"/>
      </w:pPr>
      <w:r>
        <w:lastRenderedPageBreak/>
        <w:t xml:space="preserve">Not surprisingly, there is much greater variation in the </w:t>
      </w:r>
      <w:r>
        <w:t>average delay when there are few flights for a given plane. The shape of this plot is very characteristic: whenever you plot a mean (or other summary) vs. group size, you’ll see that the variation decreases as the sample size increases</w:t>
      </w:r>
      <w:r>
        <w:rPr>
          <w:rStyle w:val="FootnoteReference"/>
        </w:rPr>
        <w:footnoteReference w:id="7"/>
      </w:r>
      <w:r>
        <w:t>.</w:t>
      </w:r>
    </w:p>
    <w:p w14:paraId="4E4C1968" w14:textId="77777777" w:rsidR="003A19D6" w:rsidRDefault="0045015C">
      <w:pPr>
        <w:pStyle w:val="BodyText"/>
      </w:pPr>
      <w:r>
        <w:t>When looking at t</w:t>
      </w:r>
      <w:r>
        <w:t>his sort of plot, it’s often useful to filter out the groups with the smallest numbers of observations, so you can see more of the pattern and less of the extreme variation in the smallest groups:</w:t>
      </w:r>
    </w:p>
    <w:p w14:paraId="58778DE9" w14:textId="77777777" w:rsidR="003A19D6" w:rsidRDefault="0045015C">
      <w:pPr>
        <w:pStyle w:val="SourceCode"/>
      </w:pPr>
      <w:r>
        <w:rPr>
          <w:rStyle w:val="NormalTok"/>
        </w:rPr>
        <w:t xml:space="preserve">delays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25</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n, </w:t>
      </w:r>
      <w:r>
        <w:rPr>
          <w:rStyle w:val="AttributeTok"/>
        </w:rPr>
        <w:t>y =</w:t>
      </w:r>
      <w:r>
        <w:rPr>
          <w:rStyle w:val="NormalTok"/>
        </w:rPr>
        <w:t xml:space="preserve"> de</w:t>
      </w:r>
      <w:r>
        <w:rPr>
          <w:rStyle w:val="NormalTok"/>
        </w:rPr>
        <w:t xml:space="preserve">lay))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DecValTok"/>
        </w:rPr>
        <w:t>1</w:t>
      </w:r>
      <w:r>
        <w:rPr>
          <w:rStyle w:val="SpecialCharTok"/>
        </w:rPr>
        <w:t>/</w:t>
      </w:r>
      <w:r>
        <w:rPr>
          <w:rStyle w:val="DecValTok"/>
        </w:rPr>
        <w:t>10</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w:t>
      </w:r>
    </w:p>
    <w:tbl>
      <w:tblPr>
        <w:tblStyle w:val="Table"/>
        <w:tblW w:w="5000" w:type="pct"/>
        <w:tblLook w:val="0000" w:firstRow="0" w:lastRow="0" w:firstColumn="0" w:lastColumn="0" w:noHBand="0" w:noVBand="0"/>
      </w:tblPr>
      <w:tblGrid>
        <w:gridCol w:w="10035"/>
      </w:tblGrid>
      <w:tr w:rsidR="003A19D6" w14:paraId="4C22E3EC" w14:textId="77777777">
        <w:tc>
          <w:tcPr>
            <w:tcW w:w="0" w:type="auto"/>
          </w:tcPr>
          <w:p w14:paraId="7D8C0965" w14:textId="77777777" w:rsidR="003A19D6" w:rsidRDefault="0045015C">
            <w:pPr>
              <w:jc w:val="center"/>
            </w:pPr>
            <w:r>
              <w:rPr>
                <w:noProof/>
              </w:rPr>
              <w:drawing>
                <wp:inline distT="0" distB="0" distL="0" distR="0" wp14:anchorId="4DD2340A" wp14:editId="142330F6">
                  <wp:extent cx="5334000" cy="3556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data-transform_files/figure-docx/unnamed-chunk-47-1.png"/>
                          <pic:cNvPicPr>
                            <a:picLocks noChangeAspect="1" noChangeArrowheads="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14:paraId="00515B29" w14:textId="77777777" w:rsidR="003A19D6" w:rsidRDefault="003A19D6">
            <w:pPr>
              <w:pStyle w:val="ImageCaption"/>
              <w:spacing w:before="200"/>
            </w:pPr>
          </w:p>
        </w:tc>
      </w:tr>
    </w:tbl>
    <w:p w14:paraId="718EBF22" w14:textId="77777777" w:rsidR="003A19D6" w:rsidRDefault="0045015C">
      <w:pPr>
        <w:pStyle w:val="BodyText"/>
      </w:pPr>
      <w:r>
        <w:t xml:space="preserve">Note the handy pattern for combining ggplot2 and dplyr. It’s a bit annoying that you have to switch from </w:t>
      </w:r>
      <w:r>
        <w:rPr>
          <w:rStyle w:val="VerbatimChar"/>
        </w:rPr>
        <w:t>|&gt;</w:t>
      </w:r>
      <w:r>
        <w:t xml:space="preserve"> to </w:t>
      </w:r>
      <w:r>
        <w:rPr>
          <w:rStyle w:val="VerbatimChar"/>
        </w:rPr>
        <w:t>+</w:t>
      </w:r>
      <w:r>
        <w:t>, but it’s not too much of a hassle once you get the hang of it.</w:t>
      </w:r>
    </w:p>
    <w:p w14:paraId="0C4760E2" w14:textId="77777777" w:rsidR="003A19D6" w:rsidRDefault="0045015C">
      <w:pPr>
        <w:pStyle w:val="BodyText"/>
      </w:pPr>
      <w:r>
        <w:t>There’s an</w:t>
      </w:r>
      <w:r>
        <w:t xml:space="preserve">other common variation on this pattern that we can see in some data about baseball players. The following code uses data from the </w:t>
      </w:r>
      <w:r>
        <w:rPr>
          <w:b/>
          <w:bCs/>
        </w:rPr>
        <w:t>Lahman</w:t>
      </w:r>
      <w:r>
        <w:t xml:space="preserve"> package to compare what proportion of times a player hits the ball vs. the number of attempts they take:</w:t>
      </w:r>
    </w:p>
    <w:p w14:paraId="295C7660" w14:textId="77777777" w:rsidR="003A19D6" w:rsidRDefault="0045015C">
      <w:pPr>
        <w:pStyle w:val="SourceCode"/>
      </w:pPr>
      <w:r>
        <w:rPr>
          <w:rStyle w:val="NormalTok"/>
        </w:rPr>
        <w:t xml:space="preserve">batters </w:t>
      </w:r>
      <w:r>
        <w:rPr>
          <w:rStyle w:val="OtherTok"/>
        </w:rPr>
        <w:t>&lt;-</w:t>
      </w:r>
      <w:r>
        <w:rPr>
          <w:rStyle w:val="NormalTok"/>
        </w:rPr>
        <w:t xml:space="preserve"> Lah</w:t>
      </w:r>
      <w:r>
        <w:rPr>
          <w:rStyle w:val="NormalTok"/>
        </w:rPr>
        <w:t>man</w:t>
      </w:r>
      <w:r>
        <w:rPr>
          <w:rStyle w:val="SpecialCharTok"/>
        </w:rPr>
        <w:t>::</w:t>
      </w:r>
      <w:r>
        <w:rPr>
          <w:rStyle w:val="NormalTok"/>
        </w:rPr>
        <w:t xml:space="preserve">Batting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(playerID)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perf =</w:t>
      </w:r>
      <w:r>
        <w:rPr>
          <w:rStyle w:val="NormalTok"/>
        </w:rPr>
        <w:t xml:space="preserve"> </w:t>
      </w:r>
      <w:r>
        <w:rPr>
          <w:rStyle w:val="FunctionTok"/>
        </w:rPr>
        <w:t>sum</w:t>
      </w:r>
      <w:r>
        <w:rPr>
          <w:rStyle w:val="NormalTok"/>
        </w:rPr>
        <w:t xml:space="preserve">(H,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sum</w:t>
      </w:r>
      <w:r>
        <w:rPr>
          <w:rStyle w:val="NormalTok"/>
        </w:rPr>
        <w:t xml:space="preserve">(AB,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sum</w:t>
      </w:r>
      <w:r>
        <w:rPr>
          <w:rStyle w:val="NormalTok"/>
        </w:rPr>
        <w:t xml:space="preserve">(AB,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NormalTok"/>
        </w:rPr>
        <w:t>batters</w:t>
      </w:r>
      <w:r>
        <w:br/>
      </w:r>
      <w:r>
        <w:rPr>
          <w:rStyle w:val="CommentTok"/>
        </w:rPr>
        <w:t>#&gt; # A tibble: 20,166 × 3</w:t>
      </w:r>
      <w:r>
        <w:br/>
      </w:r>
      <w:r>
        <w:rPr>
          <w:rStyle w:val="CommentTok"/>
        </w:rPr>
        <w:t>#&gt;   playerID    perf     n</w:t>
      </w:r>
      <w:r>
        <w:br/>
      </w:r>
      <w:r>
        <w:rPr>
          <w:rStyle w:val="CommentTok"/>
        </w:rPr>
        <w:lastRenderedPageBreak/>
        <w:t>#&gt;   &lt;chr&gt;      &lt;dbl&gt; &lt;int&gt;</w:t>
      </w:r>
      <w:r>
        <w:br/>
      </w:r>
      <w:r>
        <w:rPr>
          <w:rStyle w:val="CommentTok"/>
        </w:rPr>
        <w:t xml:space="preserve">#&gt; 1 </w:t>
      </w:r>
      <w:r>
        <w:rPr>
          <w:rStyle w:val="CommentTok"/>
        </w:rPr>
        <w:t>aardsda01 0          4</w:t>
      </w:r>
      <w:r>
        <w:br/>
      </w:r>
      <w:r>
        <w:rPr>
          <w:rStyle w:val="CommentTok"/>
        </w:rPr>
        <w:t>#&gt; 2 aaronha01 0.305  12364</w:t>
      </w:r>
      <w:r>
        <w:br/>
      </w:r>
      <w:r>
        <w:rPr>
          <w:rStyle w:val="CommentTok"/>
        </w:rPr>
        <w:t>#&gt; 3 aaronto01 0.229    944</w:t>
      </w:r>
      <w:r>
        <w:br/>
      </w:r>
      <w:r>
        <w:rPr>
          <w:rStyle w:val="CommentTok"/>
        </w:rPr>
        <w:t>#&gt; 4 aasedo01  0          5</w:t>
      </w:r>
      <w:r>
        <w:br/>
      </w:r>
      <w:r>
        <w:rPr>
          <w:rStyle w:val="CommentTok"/>
        </w:rPr>
        <w:t>#&gt; 5 abadan01  0.0952    21</w:t>
      </w:r>
      <w:r>
        <w:br/>
      </w:r>
      <w:r>
        <w:rPr>
          <w:rStyle w:val="CommentTok"/>
        </w:rPr>
        <w:t>#&gt; 6 abadfe01  0.111      9</w:t>
      </w:r>
      <w:r>
        <w:br/>
      </w:r>
      <w:r>
        <w:rPr>
          <w:rStyle w:val="CommentTok"/>
        </w:rPr>
        <w:t>#&gt; # … with 20,160 more rows</w:t>
      </w:r>
    </w:p>
    <w:p w14:paraId="5B360429" w14:textId="77777777" w:rsidR="003A19D6" w:rsidRDefault="0045015C">
      <w:pPr>
        <w:pStyle w:val="FirstParagraph"/>
      </w:pPr>
      <w:r>
        <w:t>When we plot the skill of the batter (measured by the batting av</w:t>
      </w:r>
      <w:r>
        <w:t xml:space="preserve">erage, </w:t>
      </w:r>
      <w:r>
        <w:rPr>
          <w:rStyle w:val="VerbatimChar"/>
        </w:rPr>
        <w:t>ba</w:t>
      </w:r>
      <w:r>
        <w:t xml:space="preserve">) against the number of opportunities to hit the ball (measured by at bat, </w:t>
      </w:r>
      <w:r>
        <w:rPr>
          <w:rStyle w:val="VerbatimChar"/>
        </w:rPr>
        <w:t>ab</w:t>
      </w:r>
      <w:r>
        <w:t>), you see two patterns:</w:t>
      </w:r>
    </w:p>
    <w:p w14:paraId="424A7714" w14:textId="77777777" w:rsidR="003A19D6" w:rsidRDefault="0045015C">
      <w:pPr>
        <w:numPr>
          <w:ilvl w:val="0"/>
          <w:numId w:val="22"/>
        </w:numPr>
      </w:pPr>
      <w:r>
        <w:t>As above, the variation in our aggregate decreases as we get more data points.</w:t>
      </w:r>
    </w:p>
    <w:p w14:paraId="3DC72078" w14:textId="77777777" w:rsidR="003A19D6" w:rsidRDefault="0045015C">
      <w:pPr>
        <w:numPr>
          <w:ilvl w:val="0"/>
          <w:numId w:val="22"/>
        </w:numPr>
      </w:pPr>
      <w:r>
        <w:t>There’s a positive correlation between skill (</w:t>
      </w:r>
      <w:r>
        <w:rPr>
          <w:rStyle w:val="VerbatimChar"/>
        </w:rPr>
        <w:t>perf</w:t>
      </w:r>
      <w:r>
        <w:t xml:space="preserve">) and </w:t>
      </w:r>
      <w:r>
        <w:t>opportunities to hit the ball (</w:t>
      </w:r>
      <w:r>
        <w:rPr>
          <w:rStyle w:val="VerbatimChar"/>
        </w:rPr>
        <w:t>n</w:t>
      </w:r>
      <w:r>
        <w:t>) because obviously teams want to give their best batters the most opportunities to hit the ball.</w:t>
      </w:r>
    </w:p>
    <w:p w14:paraId="1B356C25" w14:textId="77777777" w:rsidR="003A19D6" w:rsidRDefault="0045015C">
      <w:pPr>
        <w:pStyle w:val="SourceCode"/>
      </w:pPr>
      <w:r>
        <w:rPr>
          <w:rStyle w:val="NormalTok"/>
        </w:rPr>
        <w:t xml:space="preserve">batters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100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n, </w:t>
      </w:r>
      <w:r>
        <w:rPr>
          <w:rStyle w:val="AttributeTok"/>
        </w:rPr>
        <w:t>y =</w:t>
      </w:r>
      <w:r>
        <w:rPr>
          <w:rStyle w:val="NormalTok"/>
        </w:rPr>
        <w:t xml:space="preserve"> perf)) </w:t>
      </w:r>
      <w:r>
        <w:rPr>
          <w:rStyle w:val="SpecialCharTok"/>
        </w:rPr>
        <w:t>+</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w:t>
      </w:r>
    </w:p>
    <w:tbl>
      <w:tblPr>
        <w:tblStyle w:val="Table"/>
        <w:tblW w:w="5000" w:type="pct"/>
        <w:tblLook w:val="0000" w:firstRow="0" w:lastRow="0" w:firstColumn="0" w:lastColumn="0" w:noHBand="0" w:noVBand="0"/>
      </w:tblPr>
      <w:tblGrid>
        <w:gridCol w:w="10035"/>
      </w:tblGrid>
      <w:tr w:rsidR="003A19D6" w14:paraId="077D65B4" w14:textId="77777777">
        <w:tc>
          <w:tcPr>
            <w:tcW w:w="0" w:type="auto"/>
          </w:tcPr>
          <w:p w14:paraId="6B828508" w14:textId="77777777" w:rsidR="003A19D6" w:rsidRDefault="0045015C">
            <w:pPr>
              <w:jc w:val="center"/>
            </w:pPr>
            <w:r>
              <w:rPr>
                <w:noProof/>
              </w:rPr>
              <w:drawing>
                <wp:inline distT="0" distB="0" distL="0" distR="0" wp14:anchorId="251A123A" wp14:editId="743A1222">
                  <wp:extent cx="5334000" cy="355600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data-transform_files/figure-docx/unnamed-chunk-49-1.png"/>
                          <pic:cNvPicPr>
                            <a:picLocks noChangeAspect="1" noChangeArrowheads="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14:paraId="09366996" w14:textId="77777777" w:rsidR="003A19D6" w:rsidRDefault="003A19D6">
            <w:pPr>
              <w:pStyle w:val="ImageCaption"/>
              <w:spacing w:before="200"/>
            </w:pPr>
          </w:p>
        </w:tc>
      </w:tr>
    </w:tbl>
    <w:p w14:paraId="70B3656E" w14:textId="77777777" w:rsidR="003A19D6" w:rsidRDefault="0045015C">
      <w:pPr>
        <w:pStyle w:val="BodyText"/>
      </w:pPr>
      <w:r>
        <w:t xml:space="preserve">This also has important implications for ranking. If you naively sort on </w:t>
      </w:r>
      <w:r>
        <w:rPr>
          <w:rStyle w:val="VerbatimChar"/>
        </w:rPr>
        <w:t>desc(ba)</w:t>
      </w:r>
      <w:r>
        <w:t>, the people with the best batting averages are clearly lucky, not skilled:</w:t>
      </w:r>
    </w:p>
    <w:p w14:paraId="2D473243" w14:textId="77777777" w:rsidR="003A19D6" w:rsidRDefault="0045015C">
      <w:pPr>
        <w:pStyle w:val="SourceCode"/>
      </w:pPr>
      <w:r>
        <w:rPr>
          <w:rStyle w:val="NormalTok"/>
        </w:rPr>
        <w:t xml:space="preserve">batters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(perf))</w:t>
      </w:r>
      <w:r>
        <w:br/>
      </w:r>
      <w:r>
        <w:rPr>
          <w:rStyle w:val="CommentTok"/>
        </w:rPr>
        <w:t>#&gt; # A tibble: 20,166 × 3</w:t>
      </w:r>
      <w:r>
        <w:br/>
      </w:r>
      <w:r>
        <w:rPr>
          <w:rStyle w:val="CommentTok"/>
        </w:rPr>
        <w:t>#&gt;   player</w:t>
      </w:r>
      <w:r>
        <w:rPr>
          <w:rStyle w:val="CommentTok"/>
        </w:rPr>
        <w:t>ID   perf     n</w:t>
      </w:r>
      <w:r>
        <w:br/>
      </w:r>
      <w:r>
        <w:rPr>
          <w:rStyle w:val="CommentTok"/>
        </w:rPr>
        <w:t>#&gt;   &lt;chr&gt;     &lt;dbl&gt; &lt;int&gt;</w:t>
      </w:r>
      <w:r>
        <w:br/>
      </w:r>
      <w:r>
        <w:rPr>
          <w:rStyle w:val="CommentTok"/>
        </w:rPr>
        <w:t>#&gt; 1 abramge01     1     1</w:t>
      </w:r>
      <w:r>
        <w:br/>
      </w:r>
      <w:r>
        <w:rPr>
          <w:rStyle w:val="CommentTok"/>
        </w:rPr>
        <w:t>#&gt; 2 alberan01     1     1</w:t>
      </w:r>
      <w:r>
        <w:br/>
      </w:r>
      <w:r>
        <w:rPr>
          <w:rStyle w:val="CommentTok"/>
        </w:rPr>
        <w:lastRenderedPageBreak/>
        <w:t>#&gt; 3 banisje01     1     1</w:t>
      </w:r>
      <w:r>
        <w:br/>
      </w:r>
      <w:r>
        <w:rPr>
          <w:rStyle w:val="CommentTok"/>
        </w:rPr>
        <w:t>#&gt; 4 bartocl01     1     1</w:t>
      </w:r>
      <w:r>
        <w:br/>
      </w:r>
      <w:r>
        <w:rPr>
          <w:rStyle w:val="CommentTok"/>
        </w:rPr>
        <w:t>#&gt; 5 bassdo01      1     1</w:t>
      </w:r>
      <w:r>
        <w:br/>
      </w:r>
      <w:r>
        <w:rPr>
          <w:rStyle w:val="CommentTok"/>
        </w:rPr>
        <w:t>#&gt; 6 birasst01     1     2</w:t>
      </w:r>
      <w:r>
        <w:br/>
      </w:r>
      <w:r>
        <w:rPr>
          <w:rStyle w:val="CommentTok"/>
        </w:rPr>
        <w:t>#&gt; # … with 20,160 more rows</w:t>
      </w:r>
    </w:p>
    <w:p w14:paraId="1F5FED36" w14:textId="77777777" w:rsidR="003A19D6" w:rsidRDefault="0045015C">
      <w:pPr>
        <w:pStyle w:val="FirstParagraph"/>
      </w:pPr>
      <w:r>
        <w:t>You can find a good ex</w:t>
      </w:r>
      <w:r>
        <w:t xml:space="preserve">planation of this problem and how to overcome it at </w:t>
      </w:r>
      <w:hyperlink r:id="rId69">
        <w:r>
          <w:rPr>
            <w:rStyle w:val="Hyperlink"/>
          </w:rPr>
          <w:t>http://varianceexplained.org/r/empirical_bayes_baseball/</w:t>
        </w:r>
      </w:hyperlink>
      <w:r>
        <w:t xml:space="preserve"> and </w:t>
      </w:r>
      <w:hyperlink r:id="rId70">
        <w:r>
          <w:rPr>
            <w:rStyle w:val="Hyperlink"/>
          </w:rPr>
          <w:t>https://www.evanmiller.org/how-not-to-sort-by-average-rating.html</w:t>
        </w:r>
      </w:hyperlink>
      <w:r>
        <w:t>.</w:t>
      </w:r>
    </w:p>
    <w:p w14:paraId="3E1C0549" w14:textId="77777777" w:rsidR="003A19D6" w:rsidRDefault="0045015C">
      <w:pPr>
        <w:pStyle w:val="Heading2"/>
      </w:pPr>
      <w:bookmarkStart w:id="77" w:name="summary-2"/>
      <w:bookmarkEnd w:id="76"/>
      <w:r>
        <w:t>4.6 Summary</w:t>
      </w:r>
    </w:p>
    <w:p w14:paraId="5403A519" w14:textId="77777777" w:rsidR="003A19D6" w:rsidRDefault="0045015C">
      <w:pPr>
        <w:pStyle w:val="FirstParagraph"/>
      </w:pPr>
      <w:r>
        <w:t xml:space="preserve">In this chapter, you’ve learned the tools that dplyr provides for working with data frames. The tools are roughly grouped into three categories: those that manipulate the rows (like </w:t>
      </w:r>
      <w:r>
        <w:rPr>
          <w:rStyle w:val="VerbatimChar"/>
        </w:rPr>
        <w:t>filter()</w:t>
      </w:r>
      <w:r>
        <w:t xml:space="preserve"> and </w:t>
      </w:r>
      <w:r>
        <w:rPr>
          <w:rStyle w:val="VerbatimChar"/>
        </w:rPr>
        <w:t>arrange()</w:t>
      </w:r>
      <w:r>
        <w:t xml:space="preserve">, those that manipulate the columns (like </w:t>
      </w:r>
      <w:r>
        <w:rPr>
          <w:rStyle w:val="VerbatimChar"/>
        </w:rPr>
        <w:t>select()</w:t>
      </w:r>
      <w:r>
        <w:t xml:space="preserve"> a</w:t>
      </w:r>
      <w:r>
        <w:t xml:space="preserve">nd </w:t>
      </w:r>
      <w:r>
        <w:rPr>
          <w:rStyle w:val="VerbatimChar"/>
        </w:rPr>
        <w:t>mutate()</w:t>
      </w:r>
      <w:r>
        <w:t xml:space="preserve">), and those that manipulate groups (like </w:t>
      </w:r>
      <w:r>
        <w:rPr>
          <w:rStyle w:val="VerbatimChar"/>
        </w:rPr>
        <w:t>group_by()</w:t>
      </w:r>
      <w:r>
        <w:t xml:space="preserve"> and </w:t>
      </w:r>
      <w:r>
        <w:rPr>
          <w:rStyle w:val="VerbatimChar"/>
        </w:rPr>
        <w:t>summarize()</w:t>
      </w:r>
      <w:r>
        <w:t>). In this chapter, we’ve focused on these “whole data frame” tools, but you haven’t yet learned much about what you can do with the individual variable. We’ll come back to that</w:t>
      </w:r>
      <w:r>
        <w:t xml:space="preserve"> in the Transform part of the book, where each chapter will give you tools for a specific type of variable.</w:t>
      </w:r>
    </w:p>
    <w:p w14:paraId="2AE19948" w14:textId="77777777" w:rsidR="003A19D6" w:rsidRDefault="0045015C">
      <w:pPr>
        <w:pStyle w:val="BodyText"/>
      </w:pPr>
      <w:r>
        <w:t xml:space="preserve">For now, we’ll pivot back to workflow, and in the next chapter you’ll learn more about the pipe, </w:t>
      </w:r>
      <w:r>
        <w:rPr>
          <w:rStyle w:val="VerbatimChar"/>
        </w:rPr>
        <w:t>|&gt;</w:t>
      </w:r>
      <w:r>
        <w:t>, why we recommend it, and a little of the histor</w:t>
      </w:r>
      <w:r>
        <w:t xml:space="preserve">y that lead from magrittr’s </w:t>
      </w:r>
      <w:r>
        <w:rPr>
          <w:rStyle w:val="VerbatimChar"/>
        </w:rPr>
        <w:t>%&gt;%</w:t>
      </w:r>
      <w:r>
        <w:t xml:space="preserve"> to base R’s </w:t>
      </w:r>
      <w:r>
        <w:rPr>
          <w:rStyle w:val="VerbatimChar"/>
        </w:rPr>
        <w:t>|&gt;</w:t>
      </w:r>
      <w:r>
        <w:t>.</w:t>
      </w:r>
    </w:p>
    <w:p w14:paraId="2BC239E5" w14:textId="77777777" w:rsidR="003A19D6" w:rsidRDefault="0045015C">
      <w:pPr>
        <w:pStyle w:val="Heading1"/>
      </w:pPr>
      <w:bookmarkStart w:id="78" w:name="sec-workflow-pipes"/>
      <w:bookmarkEnd w:id="52"/>
      <w:bookmarkEnd w:id="77"/>
      <w:r>
        <w:t>5. Workflow: pipes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41F586C7" w14:textId="77777777" w:rsidTr="003A19D6">
        <w:trPr>
          <w:cantSplit/>
        </w:trPr>
        <w:tc>
          <w:tcPr>
            <w:tcW w:w="0" w:type="auto"/>
            <w:shd w:val="clear" w:color="auto" w:fill="DAE6FB"/>
            <w:tcMar>
              <w:top w:w="92" w:type="dxa"/>
              <w:bottom w:w="92" w:type="dxa"/>
            </w:tcMar>
          </w:tcPr>
          <w:p w14:paraId="5533DEC1" w14:textId="77777777" w:rsidR="003A19D6" w:rsidRDefault="0045015C">
            <w:pPr>
              <w:pStyle w:val="FirstParagraph"/>
              <w:spacing w:before="0" w:after="0"/>
              <w:textAlignment w:val="center"/>
            </w:pPr>
            <w:r>
              <w:rPr>
                <w:noProof/>
              </w:rPr>
              <w:drawing>
                <wp:inline distT="0" distB="0" distL="0" distR="0" wp14:anchorId="72D6A519" wp14:editId="2F88AEF0">
                  <wp:extent cx="152400" cy="15240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55BD884F" w14:textId="77777777" w:rsidTr="003A19D6">
        <w:trPr>
          <w:cantSplit/>
        </w:trPr>
        <w:tc>
          <w:tcPr>
            <w:tcW w:w="0" w:type="auto"/>
            <w:tcMar>
              <w:top w:w="108" w:type="dxa"/>
              <w:bottom w:w="108" w:type="dxa"/>
            </w:tcMar>
          </w:tcPr>
          <w:p w14:paraId="03405305"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71">
              <w:r>
                <w:rPr>
                  <w:rStyle w:val="Hyperlink"/>
                </w:rPr>
                <w:t>https://r4ds.had.co.nz</w:t>
              </w:r>
            </w:hyperlink>
            <w:r>
              <w:t>.</w:t>
            </w:r>
          </w:p>
        </w:tc>
      </w:tr>
    </w:tbl>
    <w:p w14:paraId="63231FF5" w14:textId="77777777" w:rsidR="003A19D6" w:rsidRDefault="0045015C">
      <w:pPr>
        <w:pStyle w:val="BodyText"/>
      </w:pPr>
      <w:r>
        <w:t xml:space="preserve">The pipe, </w:t>
      </w:r>
      <w:r>
        <w:rPr>
          <w:rStyle w:val="VerbatimChar"/>
        </w:rPr>
        <w:t>|&gt;</w:t>
      </w:r>
      <w:r>
        <w:t>, is a powerful tool for clearly expressing a sequence of operations that transform an object. We briefly introduced pipes in the previous chapter, but before going further, we want to give a few more details and</w:t>
      </w:r>
      <w:r>
        <w:t xml:space="preserve"> discuss </w:t>
      </w:r>
      <w:r>
        <w:rPr>
          <w:rStyle w:val="VerbatimChar"/>
        </w:rPr>
        <w:t>%&gt;%</w:t>
      </w:r>
      <w:r>
        <w:t xml:space="preserve">, a predecessor to </w:t>
      </w:r>
      <w:r>
        <w:rPr>
          <w:rStyle w:val="VerbatimChar"/>
        </w:rPr>
        <w:t>|&gt;</w:t>
      </w:r>
      <w:r>
        <w:t>.</w:t>
      </w:r>
    </w:p>
    <w:p w14:paraId="558DE201" w14:textId="77777777" w:rsidR="003A19D6" w:rsidRDefault="0045015C">
      <w:pPr>
        <w:pStyle w:val="BodyText"/>
      </w:pPr>
      <w:r>
        <w:t xml:space="preserve">To add the pipe to your code, we recommend using the build-in keyboard shortcut Ctrl/Cmd + Shift + M. You’ll need to make one change to your RStudio options to use </w:t>
      </w:r>
      <w:r>
        <w:rPr>
          <w:rStyle w:val="VerbatimChar"/>
        </w:rPr>
        <w:t>|&gt;</w:t>
      </w:r>
      <w:r>
        <w:t xml:space="preserve"> instead of </w:t>
      </w:r>
      <w:r>
        <w:rPr>
          <w:rStyle w:val="VerbatimChar"/>
        </w:rPr>
        <w:t>%&gt;%</w:t>
      </w:r>
      <w:r>
        <w:t xml:space="preserve"> as shown in </w:t>
      </w:r>
      <w:hyperlink w:anchor="fig-pipe-options">
        <w:r>
          <w:rPr>
            <w:rStyle w:val="Hyperlink"/>
          </w:rPr>
          <w:t>Figure 5.1</w:t>
        </w:r>
      </w:hyperlink>
      <w:r>
        <w:t xml:space="preserve">; more on </w:t>
      </w:r>
      <w:r>
        <w:rPr>
          <w:rStyle w:val="VerbatimChar"/>
        </w:rPr>
        <w:t>%&gt;%</w:t>
      </w:r>
      <w:r>
        <w:t xml:space="preserve"> shortly.</w:t>
      </w:r>
    </w:p>
    <w:tbl>
      <w:tblPr>
        <w:tblStyle w:val="Table"/>
        <w:tblW w:w="5000" w:type="pct"/>
        <w:tblLook w:val="0000" w:firstRow="0" w:lastRow="0" w:firstColumn="0" w:lastColumn="0" w:noHBand="0" w:noVBand="0"/>
      </w:tblPr>
      <w:tblGrid>
        <w:gridCol w:w="10035"/>
      </w:tblGrid>
      <w:tr w:rsidR="003A19D6" w14:paraId="79D25523" w14:textId="77777777">
        <w:tc>
          <w:tcPr>
            <w:tcW w:w="0" w:type="auto"/>
          </w:tcPr>
          <w:p w14:paraId="3F241EB3" w14:textId="77777777" w:rsidR="003A19D6" w:rsidRDefault="0045015C">
            <w:pPr>
              <w:pStyle w:val="Figure"/>
              <w:jc w:val="center"/>
            </w:pPr>
            <w:bookmarkStart w:id="79" w:name="fig-pipe-options"/>
            <w:r>
              <w:rPr>
                <w:noProof/>
              </w:rPr>
              <w:drawing>
                <wp:inline distT="0" distB="0" distL="0" distR="0" wp14:anchorId="29ABF499" wp14:editId="44D34907">
                  <wp:extent cx="5334000" cy="2493818"/>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screenshots/rstudio-pipe-options.png"/>
                          <pic:cNvPicPr>
                            <a:picLocks noChangeAspect="1" noChangeArrowheads="1"/>
                          </pic:cNvPicPr>
                        </pic:nvPicPr>
                        <pic:blipFill>
                          <a:blip r:embed="rId72"/>
                          <a:stretch>
                            <a:fillRect/>
                          </a:stretch>
                        </pic:blipFill>
                        <pic:spPr bwMode="auto">
                          <a:xfrm>
                            <a:off x="0" y="0"/>
                            <a:ext cx="5334000" cy="2493818"/>
                          </a:xfrm>
                          <a:prstGeom prst="rect">
                            <a:avLst/>
                          </a:prstGeom>
                          <a:noFill/>
                          <a:ln w="9525">
                            <a:noFill/>
                            <a:headEnd/>
                            <a:tailEnd/>
                          </a:ln>
                        </pic:spPr>
                      </pic:pic>
                    </a:graphicData>
                  </a:graphic>
                </wp:inline>
              </w:drawing>
            </w:r>
          </w:p>
          <w:p w14:paraId="67BA86CD" w14:textId="77777777" w:rsidR="003A19D6" w:rsidRDefault="0045015C">
            <w:pPr>
              <w:pStyle w:val="ImageCaption"/>
              <w:spacing w:before="200"/>
            </w:pPr>
            <w:r>
              <w:t xml:space="preserve">Figure 5.1: To insert </w:t>
            </w:r>
            <w:r>
              <w:rPr>
                <w:rStyle w:val="VerbatimChar"/>
              </w:rPr>
              <w:t>|&gt;</w:t>
            </w:r>
            <w:r>
              <w:t>, make sure the “Use native pipe operator” option is checked.</w:t>
            </w:r>
          </w:p>
        </w:tc>
        <w:bookmarkEnd w:id="79"/>
      </w:tr>
    </w:tbl>
    <w:p w14:paraId="15192AC9" w14:textId="77777777" w:rsidR="003A19D6" w:rsidRDefault="0045015C">
      <w:pPr>
        <w:pStyle w:val="Heading2"/>
      </w:pPr>
      <w:bookmarkStart w:id="80" w:name="why-use-a-pipe"/>
      <w:r>
        <w:lastRenderedPageBreak/>
        <w:t>5.1 Why use a pipe?</w:t>
      </w:r>
    </w:p>
    <w:p w14:paraId="018B194B" w14:textId="77777777" w:rsidR="003A19D6" w:rsidRDefault="0045015C">
      <w:pPr>
        <w:pStyle w:val="FirstParagraph"/>
      </w:pPr>
      <w:r>
        <w:t xml:space="preserve">Each individual dplyr verb is quite simple, so solving complex </w:t>
      </w:r>
      <w:r>
        <w:t>problems typically requires combining multiple verbs. For example, the last chapter finished with a moderately complex pipe:</w:t>
      </w:r>
    </w:p>
    <w:p w14:paraId="5056158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p>
    <w:p w14:paraId="1184E098" w14:textId="77777777" w:rsidR="003A19D6" w:rsidRDefault="0045015C">
      <w:pPr>
        <w:pStyle w:val="FirstParagraph"/>
      </w:pPr>
      <w:r>
        <w:t xml:space="preserve">Even though this pipe has four steps, it’s easy to skim because the verbs come at the start of each line: start with the </w:t>
      </w:r>
      <w:r>
        <w:rPr>
          <w:rStyle w:val="VerbatimChar"/>
        </w:rPr>
        <w:t>flights</w:t>
      </w:r>
      <w:r>
        <w:t xml:space="preserve"> data, then filter, then group, then summarize.</w:t>
      </w:r>
    </w:p>
    <w:p w14:paraId="31A8F286" w14:textId="77777777" w:rsidR="003A19D6" w:rsidRDefault="0045015C">
      <w:pPr>
        <w:pStyle w:val="BodyText"/>
      </w:pPr>
      <w:r>
        <w:t>What would happen if we didn’t have t</w:t>
      </w:r>
      <w:r>
        <w:t>he pipe? We could nest each function call inside the previous call:</w:t>
      </w:r>
    </w:p>
    <w:p w14:paraId="396CC736" w14:textId="77777777" w:rsidR="003A19D6" w:rsidRDefault="0045015C">
      <w:pPr>
        <w:pStyle w:val="SourceCode"/>
      </w:pPr>
      <w:r>
        <w:rPr>
          <w:rStyle w:val="FunctionTok"/>
        </w:rPr>
        <w:t>summarize</w:t>
      </w:r>
      <w:r>
        <w:rPr>
          <w:rStyle w:val="NormalTok"/>
        </w:rPr>
        <w:t>(</w:t>
      </w:r>
      <w:r>
        <w:br/>
      </w:r>
      <w:r>
        <w:rPr>
          <w:rStyle w:val="NormalTok"/>
        </w:rPr>
        <w:t xml:space="preserve">  </w:t>
      </w:r>
      <w:r>
        <w:rPr>
          <w:rStyle w:val="FunctionTok"/>
        </w:rPr>
        <w:t>group_by</w:t>
      </w:r>
      <w:r>
        <w:rPr>
          <w:rStyle w:val="NormalTok"/>
        </w:rPr>
        <w:t>(</w:t>
      </w:r>
      <w:r>
        <w:br/>
      </w:r>
      <w:r>
        <w:rPr>
          <w:rStyle w:val="NormalTok"/>
        </w:rPr>
        <w:t xml:space="preserve">    </w:t>
      </w:r>
      <w:r>
        <w:rPr>
          <w:rStyle w:val="FunctionTok"/>
        </w:rPr>
        <w:t>filter</w:t>
      </w:r>
      <w:r>
        <w:rPr>
          <w:rStyle w:val="NormalTok"/>
        </w:rPr>
        <w:t>(</w:t>
      </w:r>
      <w:r>
        <w:br/>
      </w:r>
      <w:r>
        <w:rPr>
          <w:rStyle w:val="NormalTok"/>
        </w:rPr>
        <w:t xml:space="preserve">      flights, </w:t>
      </w:r>
      <w:r>
        <w:br/>
      </w:r>
      <w:r>
        <w:rPr>
          <w:rStyle w:val="NormalTok"/>
        </w:rPr>
        <w:t xml:space="preserve">      </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(tailnum)</w:t>
      </w:r>
      <w:r>
        <w:br/>
      </w:r>
      <w:r>
        <w:rPr>
          <w:rStyle w:val="NormalTok"/>
        </w:rPr>
        <w:t xml:space="preserve">    ),</w:t>
      </w:r>
      <w:r>
        <w:br/>
      </w:r>
      <w:r>
        <w:rPr>
          <w:rStyle w:val="NormalTok"/>
        </w:rPr>
        <w:t xml:space="preserve">    tailnum</w:t>
      </w:r>
      <w:r>
        <w:br/>
      </w:r>
      <w:r>
        <w:rPr>
          <w:rStyle w:val="NormalTok"/>
        </w:rPr>
        <w:t xml:space="preserve">  ), </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br/>
      </w:r>
      <w:r>
        <w:rPr>
          <w:rStyle w:val="NormalTok"/>
        </w:rPr>
        <w:t xml:space="preserve">  ),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w:t>
      </w:r>
    </w:p>
    <w:p w14:paraId="1D2335DD" w14:textId="77777777" w:rsidR="003A19D6" w:rsidRDefault="0045015C">
      <w:pPr>
        <w:pStyle w:val="FirstParagraph"/>
      </w:pPr>
      <w:r>
        <w:t>Or we could us</w:t>
      </w:r>
      <w:r>
        <w:t>e a bunch of intermediate variables:</w:t>
      </w:r>
    </w:p>
    <w:p w14:paraId="6AD6318E" w14:textId="77777777" w:rsidR="003A19D6" w:rsidRDefault="0045015C">
      <w:pPr>
        <w:pStyle w:val="SourceCode"/>
      </w:pPr>
      <w:r>
        <w:rPr>
          <w:rStyle w:val="NormalTok"/>
        </w:rPr>
        <w:t xml:space="preserve">flights1 </w:t>
      </w:r>
      <w:r>
        <w:rPr>
          <w:rStyle w:val="OtherTok"/>
        </w:rPr>
        <w:t>&lt;-</w:t>
      </w:r>
      <w:r>
        <w:rPr>
          <w:rStyle w:val="NormalTok"/>
        </w:rPr>
        <w:t xml:space="preserve"> </w:t>
      </w:r>
      <w:r>
        <w:rPr>
          <w:rStyle w:val="FunctionTok"/>
        </w:rPr>
        <w:t>filter</w:t>
      </w:r>
      <w:r>
        <w:rPr>
          <w:rStyle w:val="NormalTok"/>
        </w:rPr>
        <w:t xml:space="preserve">(flights, </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(tailnum))</w:t>
      </w:r>
      <w:r>
        <w:br/>
      </w:r>
      <w:r>
        <w:rPr>
          <w:rStyle w:val="NormalTok"/>
        </w:rPr>
        <w:t xml:space="preserve">flights2 </w:t>
      </w:r>
      <w:r>
        <w:rPr>
          <w:rStyle w:val="OtherTok"/>
        </w:rPr>
        <w:t>&lt;-</w:t>
      </w:r>
      <w:r>
        <w:rPr>
          <w:rStyle w:val="NormalTok"/>
        </w:rPr>
        <w:t xml:space="preserve"> </w:t>
      </w:r>
      <w:r>
        <w:rPr>
          <w:rStyle w:val="FunctionTok"/>
        </w:rPr>
        <w:t>group_by</w:t>
      </w:r>
      <w:r>
        <w:rPr>
          <w:rStyle w:val="NormalTok"/>
        </w:rPr>
        <w:t xml:space="preserve">(flights1, tailnum) </w:t>
      </w:r>
      <w:r>
        <w:br/>
      </w:r>
      <w:r>
        <w:rPr>
          <w:rStyle w:val="NormalTok"/>
        </w:rPr>
        <w:t xml:space="preserve">flights3 </w:t>
      </w:r>
      <w:r>
        <w:rPr>
          <w:rStyle w:val="OtherTok"/>
        </w:rPr>
        <w:t>&lt;-</w:t>
      </w:r>
      <w:r>
        <w:rPr>
          <w:rStyle w:val="NormalTok"/>
        </w:rPr>
        <w:t xml:space="preserve"> </w:t>
      </w:r>
      <w:r>
        <w:rPr>
          <w:rStyle w:val="FunctionTok"/>
        </w:rPr>
        <w:t>summarize</w:t>
      </w:r>
      <w:r>
        <w:rPr>
          <w:rStyle w:val="NormalTok"/>
        </w:rPr>
        <w:t>(flight2,</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w:t>
      </w:r>
    </w:p>
    <w:p w14:paraId="3637FF5C" w14:textId="77777777" w:rsidR="003A19D6" w:rsidRDefault="0045015C">
      <w:pPr>
        <w:pStyle w:val="FirstParagraph"/>
      </w:pPr>
      <w:r>
        <w:t xml:space="preserve">While both forms have </w:t>
      </w:r>
      <w:r>
        <w:t>their time and place, the pipe generally produces data analysis code that is easier to write and read.</w:t>
      </w:r>
    </w:p>
    <w:p w14:paraId="1D4C401F" w14:textId="77777777" w:rsidR="003A19D6" w:rsidRDefault="0045015C">
      <w:pPr>
        <w:pStyle w:val="Heading2"/>
      </w:pPr>
      <w:bookmarkStart w:id="81" w:name="magrittr-and-the-pipe"/>
      <w:bookmarkEnd w:id="80"/>
      <w:r>
        <w:t xml:space="preserve">5.2 magrittr and the </w:t>
      </w:r>
      <w:r>
        <w:rPr>
          <w:rStyle w:val="VerbatimChar"/>
        </w:rPr>
        <w:t>%&gt;%</w:t>
      </w:r>
      <w:r>
        <w:t xml:space="preserve"> pipe</w:t>
      </w:r>
    </w:p>
    <w:p w14:paraId="1144949F" w14:textId="77777777" w:rsidR="003A19D6" w:rsidRDefault="0045015C">
      <w:pPr>
        <w:pStyle w:val="FirstParagraph"/>
      </w:pPr>
      <w:r>
        <w:t xml:space="preserve">If you’ve been using the tidyverse for a while, you might be familiar with the </w:t>
      </w:r>
      <w:r>
        <w:rPr>
          <w:rStyle w:val="VerbatimChar"/>
        </w:rPr>
        <w:t>%&gt;%</w:t>
      </w:r>
      <w:r>
        <w:t xml:space="preserve"> pipe provided by the </w:t>
      </w:r>
      <w:r>
        <w:rPr>
          <w:b/>
          <w:bCs/>
        </w:rPr>
        <w:t>magrittr</w:t>
      </w:r>
      <w:r>
        <w:t xml:space="preserve"> package. T</w:t>
      </w:r>
      <w:r>
        <w:t xml:space="preserve">he magrittr package is included in the core tidyverse, so you can use </w:t>
      </w:r>
      <w:r>
        <w:rPr>
          <w:rStyle w:val="VerbatimChar"/>
        </w:rPr>
        <w:t>%&gt;%</w:t>
      </w:r>
      <w:r>
        <w:t xml:space="preserve"> whenever you load the tidyverse:</w:t>
      </w:r>
    </w:p>
    <w:p w14:paraId="0F064373" w14:textId="77777777" w:rsidR="003A19D6" w:rsidRDefault="0045015C">
      <w:pPr>
        <w:pStyle w:val="SourceCode"/>
      </w:pPr>
      <w:r>
        <w:rPr>
          <w:rStyle w:val="FunctionTok"/>
        </w:rPr>
        <w:t>library</w:t>
      </w:r>
      <w:r>
        <w:rPr>
          <w:rStyle w:val="NormalTok"/>
        </w:rPr>
        <w:t>(tidyverse)</w:t>
      </w:r>
      <w:r>
        <w:br/>
      </w:r>
      <w:r>
        <w:br/>
      </w:r>
      <w:r>
        <w:rPr>
          <w:rStyle w:val="NormalTok"/>
        </w:rPr>
        <w:t xml:space="preserve">mtcars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(cyl) </w:t>
      </w:r>
      <w:r>
        <w:rPr>
          <w:rStyle w:val="SpecialCharTok"/>
        </w:rPr>
        <w:t>%&gt;%</w:t>
      </w:r>
      <w:r>
        <w:br/>
      </w:r>
      <w:r>
        <w:rPr>
          <w:rStyle w:val="NormalTok"/>
        </w:rPr>
        <w:t xml:space="preserve">  </w:t>
      </w:r>
      <w:r>
        <w:rPr>
          <w:rStyle w:val="FunctionTok"/>
        </w:rPr>
        <w:t>summarize</w:t>
      </w:r>
      <w:r>
        <w:rPr>
          <w:rStyle w:val="NormalTok"/>
        </w:rPr>
        <w:t>(</w:t>
      </w:r>
      <w:r>
        <w:rPr>
          <w:rStyle w:val="AttributeTok"/>
        </w:rPr>
        <w:t>n =</w:t>
      </w:r>
      <w:r>
        <w:rPr>
          <w:rStyle w:val="NormalTok"/>
        </w:rPr>
        <w:t xml:space="preserve"> </w:t>
      </w:r>
      <w:r>
        <w:rPr>
          <w:rStyle w:val="FunctionTok"/>
        </w:rPr>
        <w:t>n</w:t>
      </w:r>
      <w:r>
        <w:rPr>
          <w:rStyle w:val="NormalTok"/>
        </w:rPr>
        <w:t>())</w:t>
      </w:r>
      <w:r>
        <w:br/>
      </w:r>
      <w:r>
        <w:rPr>
          <w:rStyle w:val="CommentTok"/>
        </w:rPr>
        <w:t>#&gt; # A tibble: 3 × 2</w:t>
      </w:r>
      <w:r>
        <w:br/>
      </w:r>
      <w:r>
        <w:rPr>
          <w:rStyle w:val="CommentTok"/>
        </w:rPr>
        <w:t>#&gt;     cyl     n</w:t>
      </w:r>
      <w:r>
        <w:br/>
      </w:r>
      <w:r>
        <w:rPr>
          <w:rStyle w:val="CommentTok"/>
        </w:rPr>
        <w:t>#&gt;   &lt;dbl&gt; &lt;int&gt;</w:t>
      </w:r>
      <w:r>
        <w:br/>
      </w:r>
      <w:r>
        <w:rPr>
          <w:rStyle w:val="CommentTok"/>
        </w:rPr>
        <w:t>#&gt; 1     4    11</w:t>
      </w:r>
      <w:r>
        <w:br/>
      </w:r>
      <w:r>
        <w:rPr>
          <w:rStyle w:val="CommentTok"/>
        </w:rPr>
        <w:lastRenderedPageBreak/>
        <w:t>#&gt; 2</w:t>
      </w:r>
      <w:r>
        <w:rPr>
          <w:rStyle w:val="CommentTok"/>
        </w:rPr>
        <w:t xml:space="preserve">     6     7</w:t>
      </w:r>
      <w:r>
        <w:br/>
      </w:r>
      <w:r>
        <w:rPr>
          <w:rStyle w:val="CommentTok"/>
        </w:rPr>
        <w:t>#&gt; 3     8    14</w:t>
      </w:r>
    </w:p>
    <w:p w14:paraId="7E564247" w14:textId="77777777" w:rsidR="003A19D6" w:rsidRDefault="0045015C">
      <w:pPr>
        <w:pStyle w:val="FirstParagraph"/>
      </w:pPr>
      <w:r>
        <w:t xml:space="preserve">For simple cases, </w:t>
      </w:r>
      <w:r>
        <w:rPr>
          <w:rStyle w:val="VerbatimChar"/>
        </w:rPr>
        <w:t>|&gt;</w:t>
      </w:r>
      <w:r>
        <w:t xml:space="preserve"> and </w:t>
      </w:r>
      <w:r>
        <w:rPr>
          <w:rStyle w:val="VerbatimChar"/>
        </w:rPr>
        <w:t>%&gt;%</w:t>
      </w:r>
      <w:r>
        <w:t xml:space="preserve"> behave identically. So why do we recommend the base pipe? Firstly, because it’s part of base R, it’s always available for you to use, even when you’re not using the tidyverse. Secondly, </w:t>
      </w:r>
      <w:r>
        <w:rPr>
          <w:rStyle w:val="VerbatimChar"/>
        </w:rPr>
        <w:t>|&gt;</w:t>
      </w:r>
      <w:r>
        <w:t xml:space="preserve"> is quite</w:t>
      </w:r>
      <w:r>
        <w:t xml:space="preserve"> a bit simpler than </w:t>
      </w:r>
      <w:r>
        <w:rPr>
          <w:rStyle w:val="VerbatimChar"/>
        </w:rPr>
        <w:t>%&gt;%</w:t>
      </w:r>
      <w:r>
        <w:t xml:space="preserve">: in the time between the invention of </w:t>
      </w:r>
      <w:r>
        <w:rPr>
          <w:rStyle w:val="VerbatimChar"/>
        </w:rPr>
        <w:t>%&gt;%</w:t>
      </w:r>
      <w:r>
        <w:t xml:space="preserve"> in 2014 and the inclusion of </w:t>
      </w:r>
      <w:r>
        <w:rPr>
          <w:rStyle w:val="VerbatimChar"/>
        </w:rPr>
        <w:t>|&gt;</w:t>
      </w:r>
      <w:r>
        <w:t xml:space="preserve"> in R 4.1.0 in 2021, we gained a better understanding of the pipe. This allowed the base implementation to jettison infrequently used and less important features.</w:t>
      </w:r>
    </w:p>
    <w:p w14:paraId="4E39A424" w14:textId="77777777" w:rsidR="003A19D6" w:rsidRDefault="0045015C">
      <w:pPr>
        <w:pStyle w:val="Heading2"/>
      </w:pPr>
      <w:bookmarkStart w:id="82" w:name="vs."/>
      <w:bookmarkEnd w:id="81"/>
      <w:r>
        <w:t xml:space="preserve">5.3 </w:t>
      </w:r>
      <w:r>
        <w:rPr>
          <w:rStyle w:val="VerbatimChar"/>
        </w:rPr>
        <w:t>|&gt;</w:t>
      </w:r>
      <w:r>
        <w:t xml:space="preserve"> vs. </w:t>
      </w:r>
      <w:r>
        <w:rPr>
          <w:rStyle w:val="VerbatimChar"/>
        </w:rPr>
        <w:t>%&gt;%</w:t>
      </w:r>
    </w:p>
    <w:p w14:paraId="145AC6C8" w14:textId="77777777" w:rsidR="003A19D6" w:rsidRDefault="0045015C">
      <w:pPr>
        <w:pStyle w:val="FirstParagraph"/>
      </w:pPr>
      <w:r>
        <w:t xml:space="preserve">While </w:t>
      </w:r>
      <w:r>
        <w:rPr>
          <w:rStyle w:val="VerbatimChar"/>
        </w:rPr>
        <w:t>|&gt;</w:t>
      </w:r>
      <w:r>
        <w:t xml:space="preserve"> and </w:t>
      </w:r>
      <w:r>
        <w:rPr>
          <w:rStyle w:val="VerbatimChar"/>
        </w:rPr>
        <w:t>%&gt;%</w:t>
      </w:r>
      <w:r>
        <w:t xml:space="preserve"> behave identically for simple cases, there are a few crucial </w:t>
      </w:r>
      <w:r>
        <w:t xml:space="preserve">differences. These are most likely to affect you if you’re a long-term user of </w:t>
      </w:r>
      <w:r>
        <w:rPr>
          <w:rStyle w:val="VerbatimChar"/>
        </w:rPr>
        <w:t>%&gt;%</w:t>
      </w:r>
      <w:r>
        <w:t xml:space="preserve"> who has taken advantage of some of the more advanced features. But they’re still good to know about even if you’ve never used </w:t>
      </w:r>
      <w:r>
        <w:rPr>
          <w:rStyle w:val="VerbatimChar"/>
        </w:rPr>
        <w:t>%&gt;%</w:t>
      </w:r>
      <w:r>
        <w:t xml:space="preserve"> because you’re likely to encounter some of </w:t>
      </w:r>
      <w:r>
        <w:t>them when reading wild-caught code.</w:t>
      </w:r>
    </w:p>
    <w:p w14:paraId="7988A7FE" w14:textId="77777777" w:rsidR="003A19D6" w:rsidRDefault="0045015C">
      <w:pPr>
        <w:numPr>
          <w:ilvl w:val="0"/>
          <w:numId w:val="23"/>
        </w:numPr>
      </w:pPr>
      <w:r>
        <w:t xml:space="preserve">By default, the pipe passes the object on its left-hand side to the first argument of the function on the right-hand side. </w:t>
      </w:r>
      <w:r>
        <w:rPr>
          <w:rStyle w:val="VerbatimChar"/>
        </w:rPr>
        <w:t>%&gt;%</w:t>
      </w:r>
      <w:r>
        <w:t xml:space="preserve"> allows you to change the placement with a </w:t>
      </w:r>
      <w:r>
        <w:rPr>
          <w:rStyle w:val="VerbatimChar"/>
        </w:rPr>
        <w:t>.</w:t>
      </w:r>
      <w:r>
        <w:t xml:space="preserve"> placeholder. For example, </w:t>
      </w:r>
      <w:r>
        <w:rPr>
          <w:rStyle w:val="VerbatimChar"/>
        </w:rPr>
        <w:t>x %&gt;% f(1)</w:t>
      </w:r>
      <w:r>
        <w:t xml:space="preserve"> is equivalen</w:t>
      </w:r>
      <w:r>
        <w:t xml:space="preserve">t to </w:t>
      </w:r>
      <w:r>
        <w:rPr>
          <w:rStyle w:val="VerbatimChar"/>
        </w:rPr>
        <w:t>f(x, 1)</w:t>
      </w:r>
      <w:r>
        <w:t xml:space="preserve"> but </w:t>
      </w:r>
      <w:r>
        <w:rPr>
          <w:rStyle w:val="VerbatimChar"/>
        </w:rPr>
        <w:t>x %&gt;% f(1, .)</w:t>
      </w:r>
      <w:r>
        <w:t xml:space="preserve"> is equivalent to </w:t>
      </w:r>
      <w:r>
        <w:rPr>
          <w:rStyle w:val="VerbatimChar"/>
        </w:rPr>
        <w:t>f(1, x)</w:t>
      </w:r>
      <w:r>
        <w:t xml:space="preserve">. R 4.2.0 added a </w:t>
      </w:r>
      <w:r>
        <w:rPr>
          <w:rStyle w:val="VerbatimChar"/>
        </w:rPr>
        <w:t>_</w:t>
      </w:r>
      <w:r>
        <w:t xml:space="preserve"> placeholder to the base pipe, with one additional restriction: the argument has to be named. For example, </w:t>
      </w:r>
      <w:r>
        <w:rPr>
          <w:rStyle w:val="VerbatimChar"/>
        </w:rPr>
        <w:t>x |&gt; f(1, y = _)</w:t>
      </w:r>
      <w:r>
        <w:t xml:space="preserve"> is equivalent to </w:t>
      </w:r>
      <w:r>
        <w:rPr>
          <w:rStyle w:val="VerbatimChar"/>
        </w:rPr>
        <w:t>f(1, y = x)</w:t>
      </w:r>
      <w:r>
        <w:t>.</w:t>
      </w:r>
    </w:p>
    <w:p w14:paraId="0AA1A41A" w14:textId="77777777" w:rsidR="003A19D6" w:rsidRDefault="0045015C">
      <w:pPr>
        <w:numPr>
          <w:ilvl w:val="0"/>
          <w:numId w:val="23"/>
        </w:numPr>
      </w:pPr>
      <w:r>
        <w:t xml:space="preserve">The </w:t>
      </w:r>
      <w:r>
        <w:rPr>
          <w:rStyle w:val="VerbatimChar"/>
        </w:rPr>
        <w:t>|&gt;</w:t>
      </w:r>
      <w:r>
        <w:t xml:space="preserve"> placeholder is delibe</w:t>
      </w:r>
      <w:r>
        <w:t xml:space="preserve">rately simple and can’t replicate many features of the </w:t>
      </w:r>
      <w:r>
        <w:rPr>
          <w:rStyle w:val="VerbatimChar"/>
        </w:rPr>
        <w:t>%&gt;%</w:t>
      </w:r>
      <w:r>
        <w:t xml:space="preserve"> placeholder: you can’t pass it to multiple arguments, and it doesn’t have any special behavior when the placeholder is used inside another function. For example, </w:t>
      </w:r>
      <w:r>
        <w:rPr>
          <w:rStyle w:val="VerbatimChar"/>
        </w:rPr>
        <w:t>df %&gt;% split(.$var)</w:t>
      </w:r>
      <w:r>
        <w:t xml:space="preserve"> is equivalent t</w:t>
      </w:r>
      <w:r>
        <w:t xml:space="preserve">o </w:t>
      </w:r>
      <w:r>
        <w:rPr>
          <w:rStyle w:val="VerbatimChar"/>
        </w:rPr>
        <w:t>split(df, df$var)</w:t>
      </w:r>
      <w:r>
        <w:t xml:space="preserve"> and </w:t>
      </w:r>
      <w:r>
        <w:rPr>
          <w:rStyle w:val="VerbatimChar"/>
        </w:rPr>
        <w:t>df %&gt;% {split(.$x, .$y)}</w:t>
      </w:r>
      <w:r>
        <w:t xml:space="preserve"> is equivalent to </w:t>
      </w:r>
      <w:r>
        <w:rPr>
          <w:rStyle w:val="VerbatimChar"/>
        </w:rPr>
        <w:t>split(df$x, df$y)</w:t>
      </w:r>
      <w:r>
        <w:t>.</w:t>
      </w:r>
    </w:p>
    <w:p w14:paraId="7621316A" w14:textId="77777777" w:rsidR="003A19D6" w:rsidRDefault="0045015C">
      <w:pPr>
        <w:numPr>
          <w:ilvl w:val="0"/>
          <w:numId w:val="1"/>
        </w:numPr>
      </w:pPr>
      <w:r>
        <w:t xml:space="preserve">With </w:t>
      </w:r>
      <w:r>
        <w:rPr>
          <w:rStyle w:val="VerbatimChar"/>
        </w:rPr>
        <w:t>%&gt;%</w:t>
      </w:r>
      <w:r>
        <w:t xml:space="preserve">, you can use </w:t>
      </w:r>
      <w:r>
        <w:rPr>
          <w:rStyle w:val="VerbatimChar"/>
        </w:rPr>
        <w:t>.</w:t>
      </w:r>
      <w:r>
        <w:t xml:space="preserve"> on the left-hand side of operators like </w:t>
      </w:r>
      <w:r>
        <w:rPr>
          <w:rStyle w:val="VerbatimChar"/>
        </w:rPr>
        <w:t>$</w:t>
      </w:r>
      <w:r>
        <w:t xml:space="preserve">, </w:t>
      </w:r>
      <w:r>
        <w:rPr>
          <w:rStyle w:val="VerbatimChar"/>
        </w:rPr>
        <w:t>[[</w:t>
      </w:r>
      <w:r>
        <w:t xml:space="preserve">, </w:t>
      </w:r>
      <w:r>
        <w:rPr>
          <w:rStyle w:val="VerbatimChar"/>
        </w:rPr>
        <w:t>[</w:t>
      </w:r>
      <w:r>
        <w:t xml:space="preserve"> (which you’ll learn about in </w:t>
      </w:r>
      <w:hyperlink w:anchor="sec-subset-many">
        <w:r>
          <w:rPr>
            <w:rStyle w:val="Hyperlink"/>
          </w:rPr>
          <w:t>Section 29.1</w:t>
        </w:r>
      </w:hyperlink>
      <w:r>
        <w:t xml:space="preserve">), so you can extract a single column from a data frame with (e.g.) </w:t>
      </w:r>
      <w:r>
        <w:rPr>
          <w:rStyle w:val="VerbatimChar"/>
        </w:rPr>
        <w:t>mtcars %&gt;% .$cyl</w:t>
      </w:r>
      <w:r>
        <w:t xml:space="preserve">. A future version of R may add similar support for </w:t>
      </w:r>
      <w:r>
        <w:rPr>
          <w:rStyle w:val="VerbatimChar"/>
        </w:rPr>
        <w:t>|&gt;</w:t>
      </w:r>
      <w:r>
        <w:t xml:space="preserve"> and </w:t>
      </w:r>
      <w:r>
        <w:rPr>
          <w:rStyle w:val="VerbatimChar"/>
        </w:rPr>
        <w:t>_</w:t>
      </w:r>
      <w:r>
        <w:t xml:space="preserve">. For the special case of extracting a column out of a data frame, you can also use </w:t>
      </w:r>
      <w:r>
        <w:rPr>
          <w:rStyle w:val="VerbatimChar"/>
        </w:rPr>
        <w:t>dplyr::pull()</w:t>
      </w:r>
      <w:r>
        <w:t>:</w:t>
      </w:r>
    </w:p>
    <w:p w14:paraId="7271A3A5" w14:textId="77777777" w:rsidR="003A19D6" w:rsidRDefault="0045015C">
      <w:pPr>
        <w:pStyle w:val="SourceCode"/>
        <w:numPr>
          <w:ilvl w:val="0"/>
          <w:numId w:val="1"/>
        </w:numPr>
      </w:pPr>
      <w:r>
        <w:rPr>
          <w:rStyle w:val="NormalTok"/>
        </w:rPr>
        <w:t xml:space="preserve">mtcars </w:t>
      </w:r>
      <w:r>
        <w:rPr>
          <w:rStyle w:val="SpecialCharTok"/>
        </w:rPr>
        <w:t>|&gt;</w:t>
      </w:r>
      <w:r>
        <w:rPr>
          <w:rStyle w:val="NormalTok"/>
        </w:rPr>
        <w:t xml:space="preserve"> </w:t>
      </w:r>
      <w:r>
        <w:rPr>
          <w:rStyle w:val="FunctionTok"/>
        </w:rPr>
        <w:t>pull</w:t>
      </w:r>
      <w:r>
        <w:rPr>
          <w:rStyle w:val="NormalTok"/>
        </w:rPr>
        <w:t>(cyl)</w:t>
      </w:r>
      <w:r>
        <w:br/>
      </w:r>
      <w:r>
        <w:rPr>
          <w:rStyle w:val="CommentTok"/>
        </w:rPr>
        <w:t>#&gt;  [1] 6 6 4 6 8 6 8 4 4 6 6 8 8 8 8 8 8 4 4 4 4 8 8 8 8 4 4 4 8 6 8 4</w:t>
      </w:r>
    </w:p>
    <w:p w14:paraId="0C9FDFC4" w14:textId="77777777" w:rsidR="003A19D6" w:rsidRDefault="0045015C">
      <w:pPr>
        <w:numPr>
          <w:ilvl w:val="0"/>
          <w:numId w:val="23"/>
        </w:numPr>
      </w:pPr>
      <w:r>
        <w:rPr>
          <w:rStyle w:val="VerbatimChar"/>
        </w:rPr>
        <w:t>%&gt;%</w:t>
      </w:r>
      <w:r>
        <w:t xml:space="preserve"> allows you to drop the parentheses when calling a function with no other arguments; </w:t>
      </w:r>
      <w:r>
        <w:rPr>
          <w:rStyle w:val="VerbatimChar"/>
        </w:rPr>
        <w:t>|&gt;</w:t>
      </w:r>
      <w:r>
        <w:t xml:space="preserve"> always requires the parentheses.</w:t>
      </w:r>
    </w:p>
    <w:p w14:paraId="6C580830" w14:textId="77777777" w:rsidR="003A19D6" w:rsidRDefault="0045015C">
      <w:pPr>
        <w:numPr>
          <w:ilvl w:val="0"/>
          <w:numId w:val="23"/>
        </w:numPr>
      </w:pPr>
      <w:r>
        <w:rPr>
          <w:rStyle w:val="VerbatimChar"/>
        </w:rPr>
        <w:t>%&gt;%</w:t>
      </w:r>
      <w:r>
        <w:t xml:space="preserve"> allows you to start a pipe with </w:t>
      </w:r>
      <w:r>
        <w:rPr>
          <w:rStyle w:val="VerbatimChar"/>
        </w:rPr>
        <w:t>.</w:t>
      </w:r>
      <w:r>
        <w:t xml:space="preserve"> to create a function rather than immediately executing the pipe; this is not supported by the bas</w:t>
      </w:r>
      <w:r>
        <w:t>e pipe.</w:t>
      </w:r>
    </w:p>
    <w:p w14:paraId="083F1D2A" w14:textId="77777777" w:rsidR="003A19D6" w:rsidRDefault="0045015C">
      <w:pPr>
        <w:pStyle w:val="FirstParagraph"/>
      </w:pPr>
      <w:r>
        <w:t>Luckily there’s no need to commit entirely to one pipe or the other — you can use the base pipe for the majority of cases where it’s sufficient and use the magrittr pipe when you really need its special features.</w:t>
      </w:r>
    </w:p>
    <w:p w14:paraId="784E9452" w14:textId="77777777" w:rsidR="003A19D6" w:rsidRDefault="0045015C">
      <w:pPr>
        <w:pStyle w:val="Heading2"/>
      </w:pPr>
      <w:bookmarkStart w:id="83" w:name="vs.-1"/>
      <w:bookmarkEnd w:id="82"/>
      <w:r>
        <w:t xml:space="preserve">5.4 </w:t>
      </w:r>
      <w:r>
        <w:rPr>
          <w:rStyle w:val="VerbatimChar"/>
        </w:rPr>
        <w:t>|&gt;</w:t>
      </w:r>
      <w:r>
        <w:t xml:space="preserve"> vs. </w:t>
      </w:r>
      <w:r>
        <w:rPr>
          <w:rStyle w:val="VerbatimChar"/>
        </w:rPr>
        <w:t>+</w:t>
      </w:r>
    </w:p>
    <w:p w14:paraId="799CF33D" w14:textId="77777777" w:rsidR="003A19D6" w:rsidRDefault="0045015C">
      <w:pPr>
        <w:pStyle w:val="FirstParagraph"/>
      </w:pPr>
      <w:r>
        <w:t xml:space="preserve">Sometimes we’ll turn the end of a data transformation pipeline into a plot. Watch for the transition from </w:t>
      </w:r>
      <w:r>
        <w:rPr>
          <w:rStyle w:val="VerbatimChar"/>
        </w:rPr>
        <w:t>|&gt;</w:t>
      </w:r>
      <w:r>
        <w:t xml:space="preserve"> to </w:t>
      </w:r>
      <w:r>
        <w:rPr>
          <w:rStyle w:val="VerbatimChar"/>
        </w:rPr>
        <w:t>+</w:t>
      </w:r>
      <w:r>
        <w:t>. We wish this transition wasn’t necessary, but unfortunately, ggplot2 was created before the pipe was discovered.</w:t>
      </w:r>
    </w:p>
    <w:p w14:paraId="152C6944"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count</w:t>
      </w:r>
      <w:r>
        <w:rPr>
          <w:rStyle w:val="NormalTok"/>
        </w:rPr>
        <w:t>(cut, cl</w:t>
      </w:r>
      <w:r>
        <w:rPr>
          <w:rStyle w:val="NormalTok"/>
        </w:rPr>
        <w:t xml:space="preserve">arity)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clarity, </w:t>
      </w:r>
      <w:r>
        <w:rPr>
          <w:rStyle w:val="AttributeTok"/>
        </w:rPr>
        <w:t>y =</w:t>
      </w:r>
      <w:r>
        <w:rPr>
          <w:rStyle w:val="NormalTok"/>
        </w:rPr>
        <w:t xml:space="preserve"> cut, </w:t>
      </w:r>
      <w:r>
        <w:rPr>
          <w:rStyle w:val="AttributeTok"/>
        </w:rPr>
        <w:t>fill =</w:t>
      </w:r>
      <w:r>
        <w:rPr>
          <w:rStyle w:val="NormalTok"/>
        </w:rPr>
        <w:t xml:space="preserve"> n)) </w:t>
      </w:r>
      <w:r>
        <w:rPr>
          <w:rStyle w:val="SpecialCharTok"/>
        </w:rPr>
        <w:t>+</w:t>
      </w:r>
      <w:r>
        <w:rPr>
          <w:rStyle w:val="NormalTok"/>
        </w:rPr>
        <w:t xml:space="preserve"> </w:t>
      </w:r>
      <w:r>
        <w:br/>
      </w:r>
      <w:r>
        <w:rPr>
          <w:rStyle w:val="NormalTok"/>
        </w:rPr>
        <w:t xml:space="preserve">  </w:t>
      </w:r>
      <w:r>
        <w:rPr>
          <w:rStyle w:val="FunctionTok"/>
        </w:rPr>
        <w:t>geom_tile</w:t>
      </w:r>
      <w:r>
        <w:rPr>
          <w:rStyle w:val="NormalTok"/>
        </w:rPr>
        <w:t>()</w:t>
      </w:r>
    </w:p>
    <w:p w14:paraId="63CF2427" w14:textId="77777777" w:rsidR="003A19D6" w:rsidRDefault="0045015C">
      <w:pPr>
        <w:pStyle w:val="Heading2"/>
      </w:pPr>
      <w:bookmarkStart w:id="84" w:name="summary-3"/>
      <w:bookmarkEnd w:id="83"/>
      <w:r>
        <w:lastRenderedPageBreak/>
        <w:t>5.5 Summary</w:t>
      </w:r>
    </w:p>
    <w:p w14:paraId="1CAACCD4" w14:textId="77777777" w:rsidR="003A19D6" w:rsidRDefault="0045015C">
      <w:pPr>
        <w:pStyle w:val="FirstParagraph"/>
      </w:pPr>
      <w:r>
        <w:t xml:space="preserve">In this chapter, you’ve learned more about the pipe: why we recommend it and some of the history that lead to </w:t>
      </w:r>
      <w:r>
        <w:rPr>
          <w:rStyle w:val="VerbatimChar"/>
        </w:rPr>
        <w:t>|&gt;</w:t>
      </w:r>
      <w:r>
        <w:t>. The pipe is important because you’ll use it again and ag</w:t>
      </w:r>
      <w:r>
        <w:t>ain throughout your analysis, but hopefully, it will quickly become invisible, and your fingers will type it (or use the keyboard shortcut) without your brain having to think too much about it.</w:t>
      </w:r>
    </w:p>
    <w:p w14:paraId="5F80A0A1" w14:textId="77777777" w:rsidR="003A19D6" w:rsidRDefault="0045015C">
      <w:pPr>
        <w:pStyle w:val="BodyText"/>
      </w:pPr>
      <w:r>
        <w:t>In the next chapter, we switch back to data science tools, lea</w:t>
      </w:r>
      <w:r>
        <w:t>rning about tidy data. Tidy data is a consistent way of organizing your data frames that is used throughout the tidyverse. This consistency makes your life easier because once you have tidy data, it just works with the vast majority of tidyverse functions.</w:t>
      </w:r>
      <w:r>
        <w:t xml:space="preserve"> Of course, life is never easy, and most datasets you encounter in the wild will not already be tidy. So we’ll also teach you how to use the tidyr package to tidy your untidy data.</w:t>
      </w:r>
    </w:p>
    <w:p w14:paraId="649F227E" w14:textId="77777777" w:rsidR="003A19D6" w:rsidRDefault="0045015C">
      <w:pPr>
        <w:pStyle w:val="Heading1"/>
      </w:pPr>
      <w:bookmarkStart w:id="85" w:name="sec-data-tidy"/>
      <w:bookmarkEnd w:id="78"/>
      <w:bookmarkEnd w:id="84"/>
      <w:r>
        <w:t>6. Data tidying</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9D752EA" w14:textId="77777777" w:rsidTr="003A19D6">
        <w:trPr>
          <w:cantSplit/>
        </w:trPr>
        <w:tc>
          <w:tcPr>
            <w:tcW w:w="0" w:type="auto"/>
            <w:shd w:val="clear" w:color="auto" w:fill="DAE6FB"/>
            <w:tcMar>
              <w:top w:w="92" w:type="dxa"/>
              <w:bottom w:w="92" w:type="dxa"/>
            </w:tcMar>
          </w:tcPr>
          <w:p w14:paraId="47FB2C17" w14:textId="77777777" w:rsidR="003A19D6" w:rsidRDefault="0045015C">
            <w:pPr>
              <w:pStyle w:val="FirstParagraph"/>
              <w:spacing w:before="0" w:after="0"/>
              <w:textAlignment w:val="center"/>
            </w:pPr>
            <w:r>
              <w:rPr>
                <w:noProof/>
              </w:rPr>
              <w:drawing>
                <wp:inline distT="0" distB="0" distL="0" distR="0" wp14:anchorId="78A57B43" wp14:editId="7F76C4DA">
                  <wp:extent cx="152400" cy="1524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70CC4C7E" w14:textId="77777777" w:rsidTr="003A19D6">
        <w:trPr>
          <w:cantSplit/>
        </w:trPr>
        <w:tc>
          <w:tcPr>
            <w:tcW w:w="0" w:type="auto"/>
            <w:tcMar>
              <w:top w:w="108" w:type="dxa"/>
              <w:bottom w:w="108" w:type="dxa"/>
            </w:tcMar>
          </w:tcPr>
          <w:p w14:paraId="24948558" w14:textId="77777777" w:rsidR="003A19D6" w:rsidRDefault="0045015C">
            <w:pPr>
              <w:pStyle w:val="BodyText"/>
              <w:spacing w:before="16" w:after="16"/>
            </w:pPr>
            <w:r>
              <w:t>You are reading the work-in-progress second editio</w:t>
            </w:r>
            <w:r>
              <w:t xml:space="preserve">n of R for Data Science. This chapter is largely complete and just needs final proof reading. You can find the complete first edition at </w:t>
            </w:r>
            <w:hyperlink r:id="rId73">
              <w:r>
                <w:rPr>
                  <w:rStyle w:val="Hyperlink"/>
                </w:rPr>
                <w:t>https://r4ds.had.co.nz</w:t>
              </w:r>
            </w:hyperlink>
            <w:r>
              <w:t>.</w:t>
            </w:r>
          </w:p>
        </w:tc>
      </w:tr>
    </w:tbl>
    <w:p w14:paraId="689F8192" w14:textId="77777777" w:rsidR="003A19D6" w:rsidRDefault="0045015C">
      <w:pPr>
        <w:pStyle w:val="Heading2"/>
      </w:pPr>
      <w:bookmarkStart w:id="86" w:name="introduction-2"/>
      <w:r>
        <w:t xml:space="preserve">6.1 </w:t>
      </w:r>
      <w:r>
        <w:t>Introduction</w:t>
      </w:r>
    </w:p>
    <w:p w14:paraId="4A3AAB5C" w14:textId="77777777" w:rsidR="003A19D6" w:rsidRDefault="0045015C">
      <w:pPr>
        <w:pStyle w:val="BlockText"/>
      </w:pPr>
      <w:r>
        <w:t>“Happy families are all alike; every unhappy family is unhappy in its own way.”</w:t>
      </w:r>
      <w:r>
        <w:br/>
        <w:t>— Leo Tolstoy</w:t>
      </w:r>
    </w:p>
    <w:p w14:paraId="47CCC2C9" w14:textId="77777777" w:rsidR="003A19D6" w:rsidRDefault="0045015C">
      <w:pPr>
        <w:pStyle w:val="BlockText"/>
      </w:pPr>
      <w:r>
        <w:t>“Tidy datasets are all alike, but every messy dataset is messy in its own way.”</w:t>
      </w:r>
      <w:r>
        <w:br/>
        <w:t>— Hadley Wickham</w:t>
      </w:r>
    </w:p>
    <w:p w14:paraId="1559751C" w14:textId="77777777" w:rsidR="003A19D6" w:rsidRDefault="0045015C">
      <w:pPr>
        <w:pStyle w:val="FirstParagraph"/>
      </w:pPr>
      <w:r>
        <w:t xml:space="preserve">In this chapter, you will learn a consistent way to </w:t>
      </w:r>
      <w:r>
        <w:t xml:space="preserve">organize your data in R using a system called </w:t>
      </w:r>
      <w:r>
        <w:rPr>
          <w:b/>
          <w:bCs/>
        </w:rPr>
        <w:t>tidy data</w:t>
      </w:r>
      <w:r>
        <w:t xml:space="preserve">. Getting your data into this format requires some work up front, but that work pays off in the long term. Once you have tidy data and the tidy tools provided by packages in the tidyverse, you will </w:t>
      </w:r>
      <w:r>
        <w:t>spend much less time munging data from one representation to another, allowing you to spend more time on the data questions you care about.</w:t>
      </w:r>
    </w:p>
    <w:p w14:paraId="23EE6FB7" w14:textId="77777777" w:rsidR="003A19D6" w:rsidRDefault="0045015C">
      <w:pPr>
        <w:pStyle w:val="BodyText"/>
      </w:pPr>
      <w:r>
        <w:t>In this chapter, you’ll first learn the definition of tidy data and see it applied to a simple toy dataset. Then we’</w:t>
      </w:r>
      <w:r>
        <w:t>ll dive into the primary tool you’ll use for tidying data: pivoting. Pivoting allows you to change the form of your data without changing any of the values.</w:t>
      </w:r>
    </w:p>
    <w:p w14:paraId="0D409055" w14:textId="77777777" w:rsidR="003A19D6" w:rsidRDefault="0045015C">
      <w:pPr>
        <w:pStyle w:val="Heading3"/>
      </w:pPr>
      <w:bookmarkStart w:id="87" w:name="prerequisites-3"/>
      <w:r>
        <w:t>6.1.1 Prerequisites</w:t>
      </w:r>
    </w:p>
    <w:p w14:paraId="00EDBFFC" w14:textId="77777777" w:rsidR="003A19D6" w:rsidRDefault="0045015C">
      <w:pPr>
        <w:pStyle w:val="FirstParagraph"/>
      </w:pPr>
      <w:r>
        <w:t>In this chapter, we’ll focus on tidyr, a package that provides a bunch of tools</w:t>
      </w:r>
      <w:r>
        <w:t xml:space="preserve"> to help tidy up your messy datasets. tidyr is a member of the core tidyverse.</w:t>
      </w:r>
    </w:p>
    <w:p w14:paraId="3BEAD561" w14:textId="77777777" w:rsidR="003A19D6" w:rsidRDefault="0045015C">
      <w:pPr>
        <w:pStyle w:val="SourceCode"/>
      </w:pPr>
      <w:r>
        <w:rPr>
          <w:rStyle w:val="FunctionTok"/>
        </w:rPr>
        <w:t>library</w:t>
      </w:r>
      <w:r>
        <w:rPr>
          <w:rStyle w:val="NormalTok"/>
        </w:rPr>
        <w:t>(tidyverse)</w:t>
      </w:r>
    </w:p>
    <w:p w14:paraId="3B08B1DF" w14:textId="77777777" w:rsidR="003A19D6" w:rsidRDefault="0045015C">
      <w:pPr>
        <w:pStyle w:val="FirstParagraph"/>
      </w:pPr>
      <w:r>
        <w:t xml:space="preserve">From this chapter on, we’ll suppress the loading message from </w:t>
      </w:r>
      <w:r>
        <w:rPr>
          <w:rStyle w:val="VerbatimChar"/>
        </w:rPr>
        <w:t>library(tidyverse)</w:t>
      </w:r>
      <w:r>
        <w:t>.</w:t>
      </w:r>
    </w:p>
    <w:p w14:paraId="579C8FD4" w14:textId="77777777" w:rsidR="003A19D6" w:rsidRDefault="0045015C">
      <w:pPr>
        <w:pStyle w:val="Heading2"/>
      </w:pPr>
      <w:bookmarkStart w:id="88" w:name="sec-tidy-data"/>
      <w:bookmarkEnd w:id="86"/>
      <w:bookmarkEnd w:id="87"/>
      <w:r>
        <w:t>6.2 Tidy data</w:t>
      </w:r>
    </w:p>
    <w:p w14:paraId="2C468D5C" w14:textId="77777777" w:rsidR="003A19D6" w:rsidRDefault="0045015C">
      <w:pPr>
        <w:pStyle w:val="FirstParagraph"/>
      </w:pPr>
      <w:r>
        <w:t>You can represent the same underlying data in multiple ways. T</w:t>
      </w:r>
      <w:r>
        <w:t xml:space="preserve">he example below shows the same data organized in three different ways. Each dataset shows the same values of four variables: </w:t>
      </w:r>
      <w:r>
        <w:rPr>
          <w:i/>
          <w:iCs/>
        </w:rPr>
        <w:t>country</w:t>
      </w:r>
      <w:r>
        <w:t xml:space="preserve">, </w:t>
      </w:r>
      <w:r>
        <w:rPr>
          <w:i/>
          <w:iCs/>
        </w:rPr>
        <w:t>year</w:t>
      </w:r>
      <w:r>
        <w:t xml:space="preserve">, </w:t>
      </w:r>
      <w:r>
        <w:rPr>
          <w:i/>
          <w:iCs/>
        </w:rPr>
        <w:t>population</w:t>
      </w:r>
      <w:r>
        <w:t xml:space="preserve">, and </w:t>
      </w:r>
      <w:r>
        <w:rPr>
          <w:i/>
          <w:iCs/>
        </w:rPr>
        <w:t>cases</w:t>
      </w:r>
      <w:r>
        <w:t xml:space="preserve"> of TB (tuberculosis), but each dataset organizes the values in a different way.</w:t>
      </w:r>
    </w:p>
    <w:p w14:paraId="29A9D7FE" w14:textId="77777777" w:rsidR="003A19D6" w:rsidRDefault="0045015C">
      <w:pPr>
        <w:pStyle w:val="SourceCode"/>
      </w:pPr>
      <w:r>
        <w:rPr>
          <w:rStyle w:val="NormalTok"/>
        </w:rPr>
        <w:lastRenderedPageBreak/>
        <w:t>table1</w:t>
      </w:r>
      <w:r>
        <w:br/>
      </w:r>
      <w:r>
        <w:rPr>
          <w:rStyle w:val="CommentTok"/>
        </w:rPr>
        <w:t>#&gt; # A</w:t>
      </w:r>
      <w:r>
        <w:rPr>
          <w:rStyle w:val="CommentTok"/>
        </w:rPr>
        <w:t xml:space="preserve"> tibble: 6 × 4</w:t>
      </w:r>
      <w:r>
        <w:br/>
      </w:r>
      <w:r>
        <w:rPr>
          <w:rStyle w:val="CommentTok"/>
        </w:rPr>
        <w:t>#&gt;   country      year  cases population</w:t>
      </w:r>
      <w:r>
        <w:br/>
      </w:r>
      <w:r>
        <w:rPr>
          <w:rStyle w:val="CommentTok"/>
        </w:rPr>
        <w:t>#&gt;   &lt;chr&gt;       &lt;dbl&gt;  &lt;dbl&gt;      &lt;dbl&gt;</w:t>
      </w:r>
      <w:r>
        <w:br/>
      </w:r>
      <w:r>
        <w:rPr>
          <w:rStyle w:val="CommentTok"/>
        </w:rPr>
        <w:t>#&gt; 1 Afghanistan  1999    745   19987071</w:t>
      </w:r>
      <w:r>
        <w:br/>
      </w:r>
      <w:r>
        <w:rPr>
          <w:rStyle w:val="CommentTok"/>
        </w:rPr>
        <w:t>#&gt; 2 Afghanistan  2000   2666   20595360</w:t>
      </w:r>
      <w:r>
        <w:br/>
      </w:r>
      <w:r>
        <w:rPr>
          <w:rStyle w:val="CommentTok"/>
        </w:rPr>
        <w:t>#&gt; 3 Brazil       1999  37737  172006362</w:t>
      </w:r>
      <w:r>
        <w:br/>
      </w:r>
      <w:r>
        <w:rPr>
          <w:rStyle w:val="CommentTok"/>
        </w:rPr>
        <w:t>#&gt; 4 Brazil       2000  80488  17450</w:t>
      </w:r>
      <w:r>
        <w:rPr>
          <w:rStyle w:val="CommentTok"/>
        </w:rPr>
        <w:t>4898</w:t>
      </w:r>
      <w:r>
        <w:br/>
      </w:r>
      <w:r>
        <w:rPr>
          <w:rStyle w:val="CommentTok"/>
        </w:rPr>
        <w:t>#&gt; 5 China        1999 212258 1272915272</w:t>
      </w:r>
      <w:r>
        <w:br/>
      </w:r>
      <w:r>
        <w:rPr>
          <w:rStyle w:val="CommentTok"/>
        </w:rPr>
        <w:t>#&gt; 6 China        2000 213766 1280428583</w:t>
      </w:r>
      <w:r>
        <w:br/>
      </w:r>
      <w:r>
        <w:br/>
      </w:r>
      <w:r>
        <w:rPr>
          <w:rStyle w:val="NormalTok"/>
        </w:rPr>
        <w:t>table2</w:t>
      </w:r>
      <w:r>
        <w:br/>
      </w:r>
      <w:r>
        <w:rPr>
          <w:rStyle w:val="CommentTok"/>
        </w:rPr>
        <w:t>#&gt; # A tibble: 12 × 4</w:t>
      </w:r>
      <w:r>
        <w:br/>
      </w:r>
      <w:r>
        <w:rPr>
          <w:rStyle w:val="CommentTok"/>
        </w:rPr>
        <w:t>#&gt;   country      year type           count</w:t>
      </w:r>
      <w:r>
        <w:br/>
      </w:r>
      <w:r>
        <w:rPr>
          <w:rStyle w:val="CommentTok"/>
        </w:rPr>
        <w:t>#&gt;   &lt;chr&gt;       &lt;dbl&gt; &lt;chr&gt;          &lt;dbl&gt;</w:t>
      </w:r>
      <w:r>
        <w:br/>
      </w:r>
      <w:r>
        <w:rPr>
          <w:rStyle w:val="CommentTok"/>
        </w:rPr>
        <w:t>#&gt; 1 Afghanistan  1999 cases            745</w:t>
      </w:r>
      <w:r>
        <w:br/>
      </w:r>
      <w:r>
        <w:rPr>
          <w:rStyle w:val="CommentTok"/>
        </w:rPr>
        <w:t>#&gt; 2 Af</w:t>
      </w:r>
      <w:r>
        <w:rPr>
          <w:rStyle w:val="CommentTok"/>
        </w:rPr>
        <w:t>ghanistan  1999 population  19987071</w:t>
      </w:r>
      <w:r>
        <w:br/>
      </w:r>
      <w:r>
        <w:rPr>
          <w:rStyle w:val="CommentTok"/>
        </w:rPr>
        <w:t>#&gt; 3 Afghanistan  2000 cases           2666</w:t>
      </w:r>
      <w:r>
        <w:br/>
      </w:r>
      <w:r>
        <w:rPr>
          <w:rStyle w:val="CommentTok"/>
        </w:rPr>
        <w:t>#&gt; 4 Afghanistan  2000 population  20595360</w:t>
      </w:r>
      <w:r>
        <w:br/>
      </w:r>
      <w:r>
        <w:rPr>
          <w:rStyle w:val="CommentTok"/>
        </w:rPr>
        <w:t>#&gt; 5 Brazil       1999 cases          37737</w:t>
      </w:r>
      <w:r>
        <w:br/>
      </w:r>
      <w:r>
        <w:rPr>
          <w:rStyle w:val="CommentTok"/>
        </w:rPr>
        <w:t>#&gt; 6 Brazil       1999 population 172006362</w:t>
      </w:r>
      <w:r>
        <w:br/>
      </w:r>
      <w:r>
        <w:rPr>
          <w:rStyle w:val="CommentTok"/>
        </w:rPr>
        <w:t>#&gt; # … with 6 more rows</w:t>
      </w:r>
      <w:r>
        <w:br/>
      </w:r>
      <w:r>
        <w:br/>
      </w:r>
      <w:r>
        <w:rPr>
          <w:rStyle w:val="NormalTok"/>
        </w:rPr>
        <w:t>table3</w:t>
      </w:r>
      <w:r>
        <w:br/>
      </w:r>
      <w:r>
        <w:rPr>
          <w:rStyle w:val="CommentTok"/>
        </w:rPr>
        <w:t>#&gt; # A tibb</w:t>
      </w:r>
      <w:r>
        <w:rPr>
          <w:rStyle w:val="CommentTok"/>
        </w:rPr>
        <w:t>le: 6 × 4</w:t>
      </w:r>
      <w:r>
        <w:br/>
      </w:r>
      <w:r>
        <w:rPr>
          <w:rStyle w:val="CommentTok"/>
        </w:rPr>
        <w:t>#&gt;   country     type           `1999`     `2000`</w:t>
      </w:r>
      <w:r>
        <w:br/>
      </w:r>
      <w:r>
        <w:rPr>
          <w:rStyle w:val="CommentTok"/>
        </w:rPr>
        <w:t>#&gt;   &lt;chr&gt;       &lt;chr&gt;           &lt;dbl&gt;      &lt;dbl&gt;</w:t>
      </w:r>
      <w:r>
        <w:br/>
      </w:r>
      <w:r>
        <w:rPr>
          <w:rStyle w:val="CommentTok"/>
        </w:rPr>
        <w:t>#&gt; 1 Afghanistan cases             745       2666</w:t>
      </w:r>
      <w:r>
        <w:br/>
      </w:r>
      <w:r>
        <w:rPr>
          <w:rStyle w:val="CommentTok"/>
        </w:rPr>
        <w:t>#&gt; 2 Afghanistan population   19987071   20595360</w:t>
      </w:r>
      <w:r>
        <w:br/>
      </w:r>
      <w:r>
        <w:rPr>
          <w:rStyle w:val="CommentTok"/>
        </w:rPr>
        <w:t>#&gt; 3 Brazil      cases           37737      80</w:t>
      </w:r>
      <w:r>
        <w:rPr>
          <w:rStyle w:val="CommentTok"/>
        </w:rPr>
        <w:t>488</w:t>
      </w:r>
      <w:r>
        <w:br/>
      </w:r>
      <w:r>
        <w:rPr>
          <w:rStyle w:val="CommentTok"/>
        </w:rPr>
        <w:t>#&gt; 4 Brazil      population  172006362  174504898</w:t>
      </w:r>
      <w:r>
        <w:br/>
      </w:r>
      <w:r>
        <w:rPr>
          <w:rStyle w:val="CommentTok"/>
        </w:rPr>
        <w:t>#&gt; 5 China       cases          212258     213766</w:t>
      </w:r>
      <w:r>
        <w:br/>
      </w:r>
      <w:r>
        <w:rPr>
          <w:rStyle w:val="CommentTok"/>
        </w:rPr>
        <w:t>#&gt; 6 China       population 1272915272 1280428583</w:t>
      </w:r>
    </w:p>
    <w:p w14:paraId="73CFEF61" w14:textId="77777777" w:rsidR="003A19D6" w:rsidRDefault="0045015C">
      <w:pPr>
        <w:pStyle w:val="FirstParagraph"/>
      </w:pPr>
      <w:r>
        <w:t>These are all representations of the same underlying data, but they are not equally easy to use. One o</w:t>
      </w:r>
      <w:r>
        <w:t xml:space="preserve">f them, </w:t>
      </w:r>
      <w:r>
        <w:rPr>
          <w:rStyle w:val="VerbatimChar"/>
        </w:rPr>
        <w:t>table1</w:t>
      </w:r>
      <w:r>
        <w:t xml:space="preserve">, will be much easier to work with inside the tidyverse because it’s </w:t>
      </w:r>
      <w:r>
        <w:rPr>
          <w:b/>
          <w:bCs/>
        </w:rPr>
        <w:t>tidy</w:t>
      </w:r>
      <w:r>
        <w:t>.</w:t>
      </w:r>
    </w:p>
    <w:p w14:paraId="0B1F60B7" w14:textId="77777777" w:rsidR="003A19D6" w:rsidRDefault="0045015C">
      <w:pPr>
        <w:pStyle w:val="BodyText"/>
      </w:pPr>
      <w:r>
        <w:t>There are three interrelated rules that make a dataset tidy:</w:t>
      </w:r>
    </w:p>
    <w:p w14:paraId="4DCE055A" w14:textId="77777777" w:rsidR="003A19D6" w:rsidRDefault="0045015C">
      <w:pPr>
        <w:pStyle w:val="Compact"/>
        <w:numPr>
          <w:ilvl w:val="0"/>
          <w:numId w:val="24"/>
        </w:numPr>
      </w:pPr>
      <w:r>
        <w:t>Each variable is a column; each column is a variable.</w:t>
      </w:r>
    </w:p>
    <w:p w14:paraId="73B0225D" w14:textId="77777777" w:rsidR="003A19D6" w:rsidRDefault="0045015C">
      <w:pPr>
        <w:pStyle w:val="Compact"/>
        <w:numPr>
          <w:ilvl w:val="0"/>
          <w:numId w:val="24"/>
        </w:numPr>
      </w:pPr>
      <w:r>
        <w:t xml:space="preserve">Each observation is a row; each row is an </w:t>
      </w:r>
      <w:r>
        <w:t>observation.</w:t>
      </w:r>
    </w:p>
    <w:p w14:paraId="47232D5D" w14:textId="77777777" w:rsidR="003A19D6" w:rsidRDefault="0045015C">
      <w:pPr>
        <w:pStyle w:val="Compact"/>
        <w:numPr>
          <w:ilvl w:val="0"/>
          <w:numId w:val="24"/>
        </w:numPr>
      </w:pPr>
      <w:r>
        <w:t>Each value is a cell; each cell is a single value.</w:t>
      </w:r>
    </w:p>
    <w:p w14:paraId="2B903210" w14:textId="77777777" w:rsidR="003A19D6" w:rsidRDefault="0045015C">
      <w:pPr>
        <w:pStyle w:val="FirstParagraph"/>
      </w:pPr>
      <w:hyperlink w:anchor="fig-tidy-structure">
        <w:r>
          <w:rPr>
            <w:rStyle w:val="Hyperlink"/>
          </w:rPr>
          <w:t>Figure 6.1</w:t>
        </w:r>
      </w:hyperlink>
      <w:r>
        <w:t xml:space="preserve"> shows the rules visually.</w:t>
      </w:r>
    </w:p>
    <w:tbl>
      <w:tblPr>
        <w:tblStyle w:val="Table"/>
        <w:tblW w:w="5000" w:type="pct"/>
        <w:tblLook w:val="0000" w:firstRow="0" w:lastRow="0" w:firstColumn="0" w:lastColumn="0" w:noHBand="0" w:noVBand="0"/>
      </w:tblPr>
      <w:tblGrid>
        <w:gridCol w:w="10035"/>
      </w:tblGrid>
      <w:tr w:rsidR="003A19D6" w14:paraId="7C53727E" w14:textId="77777777">
        <w:tc>
          <w:tcPr>
            <w:tcW w:w="0" w:type="auto"/>
          </w:tcPr>
          <w:p w14:paraId="55DD4B28" w14:textId="77777777" w:rsidR="003A19D6" w:rsidRDefault="0045015C">
            <w:pPr>
              <w:pStyle w:val="Figure"/>
              <w:jc w:val="center"/>
            </w:pPr>
            <w:bookmarkStart w:id="89" w:name="fig-tidy-structure"/>
            <w:r>
              <w:rPr>
                <w:noProof/>
              </w:rPr>
              <w:drawing>
                <wp:inline distT="0" distB="0" distL="0" distR="0" wp14:anchorId="0A6AE7CB" wp14:editId="424B0F51">
                  <wp:extent cx="5334000" cy="166687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images/tidy-1.png"/>
                          <pic:cNvPicPr>
                            <a:picLocks noChangeAspect="1" noChangeArrowheads="1"/>
                          </pic:cNvPicPr>
                        </pic:nvPicPr>
                        <pic:blipFill>
                          <a:blip r:embed="rId74"/>
                          <a:stretch>
                            <a:fillRect/>
                          </a:stretch>
                        </pic:blipFill>
                        <pic:spPr bwMode="auto">
                          <a:xfrm>
                            <a:off x="0" y="0"/>
                            <a:ext cx="5334000" cy="1666875"/>
                          </a:xfrm>
                          <a:prstGeom prst="rect">
                            <a:avLst/>
                          </a:prstGeom>
                          <a:noFill/>
                          <a:ln w="9525">
                            <a:noFill/>
                            <a:headEnd/>
                            <a:tailEnd/>
                          </a:ln>
                        </pic:spPr>
                      </pic:pic>
                    </a:graphicData>
                  </a:graphic>
                </wp:inline>
              </w:drawing>
            </w:r>
          </w:p>
          <w:p w14:paraId="259911FA" w14:textId="77777777" w:rsidR="003A19D6" w:rsidRDefault="0045015C">
            <w:pPr>
              <w:pStyle w:val="ImageCaption"/>
              <w:spacing w:before="200"/>
            </w:pPr>
            <w:r>
              <w:t xml:space="preserve">Figure 6.1: The following three rules make a dataset tidy: variables are </w:t>
            </w:r>
            <w:r>
              <w:t>columns, observations are rows, and values are cells.</w:t>
            </w:r>
          </w:p>
        </w:tc>
        <w:bookmarkEnd w:id="89"/>
      </w:tr>
    </w:tbl>
    <w:p w14:paraId="285C4156" w14:textId="77777777" w:rsidR="003A19D6" w:rsidRDefault="0045015C">
      <w:pPr>
        <w:pStyle w:val="BodyText"/>
      </w:pPr>
      <w:r>
        <w:lastRenderedPageBreak/>
        <w:t>Why ensure that your data is tidy? There are two main advantages:</w:t>
      </w:r>
    </w:p>
    <w:p w14:paraId="764359EE" w14:textId="77777777" w:rsidR="003A19D6" w:rsidRDefault="0045015C">
      <w:pPr>
        <w:numPr>
          <w:ilvl w:val="0"/>
          <w:numId w:val="25"/>
        </w:numPr>
      </w:pPr>
      <w:r>
        <w:t>There’s a general advantage to picking one consistent way of storing data. If you have a consistent data structure, it’s easier to lear</w:t>
      </w:r>
      <w:r>
        <w:t>n the tools that work with it because they have an underlying uniformity.</w:t>
      </w:r>
    </w:p>
    <w:p w14:paraId="10DDE990" w14:textId="77777777" w:rsidR="003A19D6" w:rsidRDefault="0045015C">
      <w:pPr>
        <w:numPr>
          <w:ilvl w:val="0"/>
          <w:numId w:val="25"/>
        </w:numPr>
      </w:pPr>
      <w:r>
        <w:t xml:space="preserve">There’s a specific advantage to placing variables in columns because it allows R’s vectorized nature to shine. As you learned in </w:t>
      </w:r>
      <w:hyperlink w:anchor="sec-mutate">
        <w:r>
          <w:rPr>
            <w:rStyle w:val="Hyperlink"/>
          </w:rPr>
          <w:t>Section 4.3.1</w:t>
        </w:r>
      </w:hyperlink>
      <w:r>
        <w:t xml:space="preserve"> and </w:t>
      </w:r>
      <w:hyperlink w:anchor="sec-summarize">
        <w:r>
          <w:rPr>
            <w:rStyle w:val="Hyperlink"/>
          </w:rPr>
          <w:t>Section 4.4.2</w:t>
        </w:r>
      </w:hyperlink>
      <w:r>
        <w:t>, most built-in R functions work with vectors of values. That makes transforming tidy data feel particularly natural.</w:t>
      </w:r>
    </w:p>
    <w:p w14:paraId="2C55F495" w14:textId="77777777" w:rsidR="003A19D6" w:rsidRDefault="0045015C">
      <w:pPr>
        <w:pStyle w:val="FirstParagraph"/>
      </w:pPr>
      <w:r>
        <w:t>dplyr, ggplot2, and all</w:t>
      </w:r>
      <w:r>
        <w:t xml:space="preserve"> the other packages in the tidyverse are designed to work with tidy data. Here are a few small examples showing how you might work with </w:t>
      </w:r>
      <w:r>
        <w:rPr>
          <w:rStyle w:val="VerbatimChar"/>
        </w:rPr>
        <w:t>table1</w:t>
      </w:r>
      <w:r>
        <w:t>.</w:t>
      </w:r>
    </w:p>
    <w:p w14:paraId="7894C59A" w14:textId="77777777" w:rsidR="003A19D6" w:rsidRDefault="0045015C">
      <w:pPr>
        <w:pStyle w:val="SourceCode"/>
      </w:pPr>
      <w:r>
        <w:rPr>
          <w:rStyle w:val="CommentTok"/>
        </w:rPr>
        <w:t># Compute rate per 10,000</w:t>
      </w:r>
      <w:r>
        <w:br/>
      </w:r>
      <w:r>
        <w:rPr>
          <w:rStyle w:val="NormalTok"/>
        </w:rPr>
        <w:t xml:space="preserve">table1 </w:t>
      </w:r>
      <w:r>
        <w:rPr>
          <w:rStyle w:val="SpecialCharTok"/>
        </w:rPr>
        <w:t>|&gt;</w:t>
      </w:r>
      <w:r>
        <w:br/>
      </w:r>
      <w:r>
        <w:rPr>
          <w:rStyle w:val="NormalTok"/>
        </w:rPr>
        <w:t xml:space="preserve">  </w:t>
      </w:r>
      <w:r>
        <w:rPr>
          <w:rStyle w:val="FunctionTok"/>
        </w:rPr>
        <w:t>mutate</w:t>
      </w:r>
      <w:r>
        <w:rPr>
          <w:rStyle w:val="NormalTok"/>
        </w:rPr>
        <w:t>(</w:t>
      </w:r>
      <w:r>
        <w:rPr>
          <w:rStyle w:val="AttributeTok"/>
        </w:rPr>
        <w:t>rate =</w:t>
      </w:r>
      <w:r>
        <w:rPr>
          <w:rStyle w:val="NormalTok"/>
        </w:rPr>
        <w:t xml:space="preserve"> cases </w:t>
      </w:r>
      <w:r>
        <w:rPr>
          <w:rStyle w:val="SpecialCharTok"/>
        </w:rPr>
        <w:t>/</w:t>
      </w:r>
      <w:r>
        <w:rPr>
          <w:rStyle w:val="NormalTok"/>
        </w:rPr>
        <w:t xml:space="preserve"> population </w:t>
      </w:r>
      <w:r>
        <w:rPr>
          <w:rStyle w:val="SpecialCharTok"/>
        </w:rPr>
        <w:t>*</w:t>
      </w:r>
      <w:r>
        <w:rPr>
          <w:rStyle w:val="NormalTok"/>
        </w:rPr>
        <w:t xml:space="preserve"> </w:t>
      </w:r>
      <w:r>
        <w:rPr>
          <w:rStyle w:val="DecValTok"/>
        </w:rPr>
        <w:t>10000</w:t>
      </w:r>
      <w:r>
        <w:rPr>
          <w:rStyle w:val="NormalTok"/>
        </w:rPr>
        <w:t>)</w:t>
      </w:r>
      <w:r>
        <w:br/>
      </w:r>
      <w:r>
        <w:rPr>
          <w:rStyle w:val="CommentTok"/>
        </w:rPr>
        <w:t>#&gt; # A tibble: 6 × 5</w:t>
      </w:r>
      <w:r>
        <w:br/>
      </w:r>
      <w:r>
        <w:rPr>
          <w:rStyle w:val="CommentTok"/>
        </w:rPr>
        <w:t>#&gt;   countr</w:t>
      </w:r>
      <w:r>
        <w:rPr>
          <w:rStyle w:val="CommentTok"/>
        </w:rPr>
        <w:t>y      year  cases population  rate</w:t>
      </w:r>
      <w:r>
        <w:br/>
      </w:r>
      <w:r>
        <w:rPr>
          <w:rStyle w:val="CommentTok"/>
        </w:rPr>
        <w:t>#&gt;   &lt;chr&gt;       &lt;dbl&gt;  &lt;dbl&gt;      &lt;dbl&gt; &lt;dbl&gt;</w:t>
      </w:r>
      <w:r>
        <w:br/>
      </w:r>
      <w:r>
        <w:rPr>
          <w:rStyle w:val="CommentTok"/>
        </w:rPr>
        <w:t>#&gt; 1 Afghanistan  1999    745   19987071 0.373</w:t>
      </w:r>
      <w:r>
        <w:br/>
      </w:r>
      <w:r>
        <w:rPr>
          <w:rStyle w:val="CommentTok"/>
        </w:rPr>
        <w:t xml:space="preserve">#&gt; 2 Afghanistan  2000   2666   20595360 1.29 </w:t>
      </w:r>
      <w:r>
        <w:br/>
      </w:r>
      <w:r>
        <w:rPr>
          <w:rStyle w:val="CommentTok"/>
        </w:rPr>
        <w:t xml:space="preserve">#&gt; 3 Brazil       1999  37737  172006362 2.19 </w:t>
      </w:r>
      <w:r>
        <w:br/>
      </w:r>
      <w:r>
        <w:rPr>
          <w:rStyle w:val="CommentTok"/>
        </w:rPr>
        <w:t xml:space="preserve">#&gt; 4 Brazil       2000  80488  174504898 4.61 </w:t>
      </w:r>
      <w:r>
        <w:br/>
      </w:r>
      <w:r>
        <w:rPr>
          <w:rStyle w:val="CommentTok"/>
        </w:rPr>
        <w:t xml:space="preserve">#&gt; 5 China        1999 212258 1272915272 1.67 </w:t>
      </w:r>
      <w:r>
        <w:br/>
      </w:r>
      <w:r>
        <w:rPr>
          <w:rStyle w:val="CommentTok"/>
        </w:rPr>
        <w:t>#&gt; 6 China        2000 213766 1280428583 1.67</w:t>
      </w:r>
      <w:r>
        <w:br/>
      </w:r>
      <w:r>
        <w:br/>
      </w:r>
      <w:r>
        <w:rPr>
          <w:rStyle w:val="CommentTok"/>
        </w:rPr>
        <w:t># Compute cases per year</w:t>
      </w:r>
      <w:r>
        <w:br/>
      </w:r>
      <w:r>
        <w:rPr>
          <w:rStyle w:val="NormalTok"/>
        </w:rPr>
        <w:t xml:space="preserve">table1 </w:t>
      </w:r>
      <w:r>
        <w:rPr>
          <w:rStyle w:val="SpecialCharTok"/>
        </w:rPr>
        <w:t>|&gt;</w:t>
      </w:r>
      <w:r>
        <w:br/>
      </w:r>
      <w:r>
        <w:rPr>
          <w:rStyle w:val="NormalTok"/>
        </w:rPr>
        <w:t xml:space="preserve">  </w:t>
      </w:r>
      <w:r>
        <w:rPr>
          <w:rStyle w:val="FunctionTok"/>
        </w:rPr>
        <w:t>count</w:t>
      </w:r>
      <w:r>
        <w:rPr>
          <w:rStyle w:val="NormalTok"/>
        </w:rPr>
        <w:t xml:space="preserve">(year, </w:t>
      </w:r>
      <w:r>
        <w:rPr>
          <w:rStyle w:val="AttributeTok"/>
        </w:rPr>
        <w:t>wt =</w:t>
      </w:r>
      <w:r>
        <w:rPr>
          <w:rStyle w:val="NormalTok"/>
        </w:rPr>
        <w:t xml:space="preserve"> cases)</w:t>
      </w:r>
      <w:r>
        <w:br/>
      </w:r>
      <w:r>
        <w:rPr>
          <w:rStyle w:val="CommentTok"/>
        </w:rPr>
        <w:t>#&gt; # A tibble: 2 × 2</w:t>
      </w:r>
      <w:r>
        <w:br/>
      </w:r>
      <w:r>
        <w:rPr>
          <w:rStyle w:val="CommentTok"/>
        </w:rPr>
        <w:t>#&gt;    year      n</w:t>
      </w:r>
      <w:r>
        <w:br/>
      </w:r>
      <w:r>
        <w:rPr>
          <w:rStyle w:val="CommentTok"/>
        </w:rPr>
        <w:t>#&gt;   &lt;dbl&gt;  &lt;db</w:t>
      </w:r>
      <w:r>
        <w:rPr>
          <w:rStyle w:val="CommentTok"/>
        </w:rPr>
        <w:t>l&gt;</w:t>
      </w:r>
      <w:r>
        <w:br/>
      </w:r>
      <w:r>
        <w:rPr>
          <w:rStyle w:val="CommentTok"/>
        </w:rPr>
        <w:t>#&gt; 1  1999 250740</w:t>
      </w:r>
      <w:r>
        <w:br/>
      </w:r>
      <w:r>
        <w:rPr>
          <w:rStyle w:val="CommentTok"/>
        </w:rPr>
        <w:t>#&gt; 2  2000 296920</w:t>
      </w:r>
      <w:r>
        <w:br/>
      </w:r>
      <w:r>
        <w:br/>
      </w:r>
      <w:r>
        <w:rPr>
          <w:rStyle w:val="CommentTok"/>
        </w:rPr>
        <w:t># Visualise changes over time</w:t>
      </w:r>
      <w:r>
        <w:br/>
      </w:r>
      <w:r>
        <w:rPr>
          <w:rStyle w:val="FunctionTok"/>
        </w:rPr>
        <w:t>ggplot</w:t>
      </w:r>
      <w:r>
        <w:rPr>
          <w:rStyle w:val="NormalTok"/>
        </w:rPr>
        <w:t xml:space="preserve">(table1, </w:t>
      </w:r>
      <w:r>
        <w:rPr>
          <w:rStyle w:val="FunctionTok"/>
        </w:rPr>
        <w:t>aes</w:t>
      </w:r>
      <w:r>
        <w:rPr>
          <w:rStyle w:val="NormalTok"/>
        </w:rPr>
        <w:t>(</w:t>
      </w:r>
      <w:r>
        <w:rPr>
          <w:rStyle w:val="AttributeTok"/>
        </w:rPr>
        <w:t>x =</w:t>
      </w:r>
      <w:r>
        <w:rPr>
          <w:rStyle w:val="NormalTok"/>
        </w:rPr>
        <w:t xml:space="preserve"> year, </w:t>
      </w:r>
      <w:r>
        <w:rPr>
          <w:rStyle w:val="AttributeTok"/>
        </w:rPr>
        <w:t>y =</w:t>
      </w:r>
      <w:r>
        <w:rPr>
          <w:rStyle w:val="NormalTok"/>
        </w:rPr>
        <w:t xml:space="preserve"> cases)) </w:t>
      </w:r>
      <w:r>
        <w:rPr>
          <w:rStyle w:val="SpecialCharTok"/>
        </w:rPr>
        <w:t>+</w:t>
      </w:r>
      <w:r>
        <w:br/>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group =</w:t>
      </w:r>
      <w:r>
        <w:rPr>
          <w:rStyle w:val="NormalTok"/>
        </w:rPr>
        <w:t xml:space="preserve"> country), </w:t>
      </w:r>
      <w:r>
        <w:rPr>
          <w:rStyle w:val="AttributeTok"/>
        </w:rPr>
        <w:t>color =</w:t>
      </w:r>
      <w:r>
        <w:rPr>
          <w:rStyle w:val="NormalTok"/>
        </w:rPr>
        <w:t xml:space="preserve"> </w:t>
      </w:r>
      <w:r>
        <w:rPr>
          <w:rStyle w:val="StringTok"/>
        </w:rPr>
        <w:t>"grey50"</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country, </w:t>
      </w:r>
      <w:r>
        <w:rPr>
          <w:rStyle w:val="AttributeTok"/>
        </w:rPr>
        <w:t>shape =</w:t>
      </w:r>
      <w:r>
        <w:rPr>
          <w:rStyle w:val="NormalTok"/>
        </w:rPr>
        <w:t xml:space="preserve"> country)) </w:t>
      </w:r>
      <w:r>
        <w:rPr>
          <w:rStyle w:val="SpecialCharTok"/>
        </w:rPr>
        <w:t>+</w:t>
      </w:r>
      <w:r>
        <w:br/>
      </w:r>
      <w:r>
        <w:rPr>
          <w:rStyle w:val="NormalTok"/>
        </w:rPr>
        <w:t xml:space="preserve">  </w:t>
      </w:r>
      <w:r>
        <w:rPr>
          <w:rStyle w:val="FunctionTok"/>
        </w:rPr>
        <w:t>scale_x_continuous</w:t>
      </w:r>
      <w:r>
        <w:rPr>
          <w:rStyle w:val="NormalTok"/>
        </w:rPr>
        <w:t>(</w:t>
      </w:r>
      <w:r>
        <w:rPr>
          <w:rStyle w:val="AttributeTok"/>
        </w:rPr>
        <w:t>breaks =</w:t>
      </w:r>
      <w:r>
        <w:rPr>
          <w:rStyle w:val="NormalTok"/>
        </w:rPr>
        <w:t xml:space="preserve"> </w:t>
      </w:r>
      <w:r>
        <w:rPr>
          <w:rStyle w:val="FunctionTok"/>
        </w:rPr>
        <w:t>c</w:t>
      </w:r>
      <w:r>
        <w:rPr>
          <w:rStyle w:val="NormalTok"/>
        </w:rPr>
        <w:t>(</w:t>
      </w:r>
      <w:r>
        <w:rPr>
          <w:rStyle w:val="DecValTok"/>
        </w:rPr>
        <w:t>199</w:t>
      </w:r>
      <w:r>
        <w:rPr>
          <w:rStyle w:val="DecValTok"/>
        </w:rPr>
        <w:t>9</w:t>
      </w:r>
      <w:r>
        <w:rPr>
          <w:rStyle w:val="NormalTok"/>
        </w:rPr>
        <w:t xml:space="preserve">, </w:t>
      </w:r>
      <w:r>
        <w:rPr>
          <w:rStyle w:val="DecValTok"/>
        </w:rPr>
        <w:t>2000</w:t>
      </w:r>
      <w:r>
        <w:rPr>
          <w:rStyle w:val="NormalTok"/>
        </w:rPr>
        <w:t>))</w:t>
      </w:r>
    </w:p>
    <w:tbl>
      <w:tblPr>
        <w:tblStyle w:val="Table"/>
        <w:tblW w:w="5000" w:type="pct"/>
        <w:tblLook w:val="0000" w:firstRow="0" w:lastRow="0" w:firstColumn="0" w:lastColumn="0" w:noHBand="0" w:noVBand="0"/>
      </w:tblPr>
      <w:tblGrid>
        <w:gridCol w:w="10035"/>
      </w:tblGrid>
      <w:tr w:rsidR="003A19D6" w14:paraId="045A43F0" w14:textId="77777777">
        <w:tc>
          <w:tcPr>
            <w:tcW w:w="0" w:type="auto"/>
          </w:tcPr>
          <w:p w14:paraId="7E6D9E1A" w14:textId="77777777" w:rsidR="003A19D6" w:rsidRDefault="0045015C">
            <w:pPr>
              <w:jc w:val="center"/>
            </w:pPr>
            <w:r>
              <w:rPr>
                <w:noProof/>
              </w:rPr>
              <w:lastRenderedPageBreak/>
              <w:drawing>
                <wp:inline distT="0" distB="0" distL="0" distR="0" wp14:anchorId="54977595" wp14:editId="5186C931">
                  <wp:extent cx="4572000" cy="304800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data-tidy_files/figure-docx/unnamed-chunk-6-1.png"/>
                          <pic:cNvPicPr>
                            <a:picLocks noChangeAspect="1" noChangeArrowheads="1"/>
                          </pic:cNvPicPr>
                        </pic:nvPicPr>
                        <pic:blipFill>
                          <a:blip r:embed="rId75"/>
                          <a:stretch>
                            <a:fillRect/>
                          </a:stretch>
                        </pic:blipFill>
                        <pic:spPr bwMode="auto">
                          <a:xfrm>
                            <a:off x="0" y="0"/>
                            <a:ext cx="4572000" cy="3048000"/>
                          </a:xfrm>
                          <a:prstGeom prst="rect">
                            <a:avLst/>
                          </a:prstGeom>
                          <a:noFill/>
                          <a:ln w="9525">
                            <a:noFill/>
                            <a:headEnd/>
                            <a:tailEnd/>
                          </a:ln>
                        </pic:spPr>
                      </pic:pic>
                    </a:graphicData>
                  </a:graphic>
                </wp:inline>
              </w:drawing>
            </w:r>
          </w:p>
          <w:p w14:paraId="4E5740B5" w14:textId="77777777" w:rsidR="003A19D6" w:rsidRDefault="003A19D6">
            <w:pPr>
              <w:pStyle w:val="ImageCaption"/>
              <w:spacing w:before="200"/>
            </w:pPr>
          </w:p>
        </w:tc>
      </w:tr>
    </w:tbl>
    <w:p w14:paraId="15ECFC0C" w14:textId="77777777" w:rsidR="003A19D6" w:rsidRDefault="0045015C">
      <w:pPr>
        <w:pStyle w:val="Heading3"/>
      </w:pPr>
      <w:bookmarkStart w:id="90" w:name="exercises-8"/>
      <w:r>
        <w:t>6.2.1 Exercises</w:t>
      </w:r>
    </w:p>
    <w:p w14:paraId="3F8E1221" w14:textId="77777777" w:rsidR="003A19D6" w:rsidRDefault="0045015C">
      <w:pPr>
        <w:numPr>
          <w:ilvl w:val="0"/>
          <w:numId w:val="26"/>
        </w:numPr>
      </w:pPr>
      <w:r>
        <w:t>Using words, describe how the variables and observations are organised in each of the sample tables.</w:t>
      </w:r>
    </w:p>
    <w:p w14:paraId="485A578D" w14:textId="77777777" w:rsidR="003A19D6" w:rsidRDefault="0045015C">
      <w:pPr>
        <w:numPr>
          <w:ilvl w:val="0"/>
          <w:numId w:val="26"/>
        </w:numPr>
      </w:pPr>
      <w:r>
        <w:t xml:space="preserve">Sketch out the process you’d use to calculate the </w:t>
      </w:r>
      <w:r>
        <w:rPr>
          <w:rStyle w:val="VerbatimChar"/>
        </w:rPr>
        <w:t>rate</w:t>
      </w:r>
      <w:r>
        <w:t xml:space="preserve"> for </w:t>
      </w:r>
      <w:r>
        <w:rPr>
          <w:rStyle w:val="VerbatimChar"/>
        </w:rPr>
        <w:t>table2</w:t>
      </w:r>
      <w:r>
        <w:t xml:space="preserve"> and </w:t>
      </w:r>
      <w:r>
        <w:rPr>
          <w:rStyle w:val="VerbatimChar"/>
        </w:rPr>
        <w:t>table3</w:t>
      </w:r>
      <w:r>
        <w:t xml:space="preserve">. You will need to perform four </w:t>
      </w:r>
      <w:r>
        <w:t>operations:</w:t>
      </w:r>
    </w:p>
    <w:p w14:paraId="4CDD94B6" w14:textId="77777777" w:rsidR="003A19D6" w:rsidRDefault="0045015C">
      <w:pPr>
        <w:pStyle w:val="Compact"/>
        <w:numPr>
          <w:ilvl w:val="1"/>
          <w:numId w:val="27"/>
        </w:numPr>
      </w:pPr>
      <w:r>
        <w:t>Extract the number of TB cases per country per year.</w:t>
      </w:r>
    </w:p>
    <w:p w14:paraId="6B9EF7CF" w14:textId="77777777" w:rsidR="003A19D6" w:rsidRDefault="0045015C">
      <w:pPr>
        <w:pStyle w:val="Compact"/>
        <w:numPr>
          <w:ilvl w:val="1"/>
          <w:numId w:val="27"/>
        </w:numPr>
      </w:pPr>
      <w:r>
        <w:t>Extract the matching population per country per year.</w:t>
      </w:r>
    </w:p>
    <w:p w14:paraId="4C95BD67" w14:textId="77777777" w:rsidR="003A19D6" w:rsidRDefault="0045015C">
      <w:pPr>
        <w:pStyle w:val="Compact"/>
        <w:numPr>
          <w:ilvl w:val="1"/>
          <w:numId w:val="27"/>
        </w:numPr>
      </w:pPr>
      <w:r>
        <w:t>Divide cases by population, and multiply by 10000.</w:t>
      </w:r>
    </w:p>
    <w:p w14:paraId="27900657" w14:textId="77777777" w:rsidR="003A19D6" w:rsidRDefault="0045015C">
      <w:pPr>
        <w:pStyle w:val="Compact"/>
        <w:numPr>
          <w:ilvl w:val="1"/>
          <w:numId w:val="27"/>
        </w:numPr>
      </w:pPr>
      <w:r>
        <w:t>Store back in the appropriate place.</w:t>
      </w:r>
    </w:p>
    <w:p w14:paraId="5B4FFCFD" w14:textId="77777777" w:rsidR="003A19D6" w:rsidRDefault="0045015C">
      <w:pPr>
        <w:numPr>
          <w:ilvl w:val="0"/>
          <w:numId w:val="1"/>
        </w:numPr>
      </w:pPr>
      <w:r>
        <w:t xml:space="preserve">You haven’t yet learned all the </w:t>
      </w:r>
      <w:r>
        <w:t>functions you’d need to actually perform these operations, but you should still be able to think through the transformations you’d need.</w:t>
      </w:r>
    </w:p>
    <w:p w14:paraId="26A95765" w14:textId="77777777" w:rsidR="003A19D6" w:rsidRDefault="0045015C">
      <w:pPr>
        <w:pStyle w:val="Heading2"/>
      </w:pPr>
      <w:bookmarkStart w:id="91" w:name="sec-pivoting"/>
      <w:bookmarkEnd w:id="88"/>
      <w:bookmarkEnd w:id="90"/>
      <w:r>
        <w:t>6.3 Lengthening data</w:t>
      </w:r>
    </w:p>
    <w:p w14:paraId="498A7D3B" w14:textId="77777777" w:rsidR="003A19D6" w:rsidRDefault="0045015C">
      <w:pPr>
        <w:pStyle w:val="FirstParagraph"/>
      </w:pPr>
      <w:r>
        <w:t>The principles of tidy data might seem so obvious that you wonder if you’ll ever encounter a datas</w:t>
      </w:r>
      <w:r>
        <w:t>et that isn’t tidy. Unfortunately, however, most real data is untidy. There are two main reasons:</w:t>
      </w:r>
    </w:p>
    <w:p w14:paraId="60F31B78" w14:textId="77777777" w:rsidR="003A19D6" w:rsidRDefault="0045015C">
      <w:pPr>
        <w:numPr>
          <w:ilvl w:val="0"/>
          <w:numId w:val="28"/>
        </w:numPr>
      </w:pPr>
      <w:r>
        <w:t>Data is often organised to facilitate some goal other than analysis. For example, it’s common for data to be structured to make data entry, not analysis, easy</w:t>
      </w:r>
      <w:r>
        <w:t>.</w:t>
      </w:r>
    </w:p>
    <w:p w14:paraId="6971BF08" w14:textId="77777777" w:rsidR="003A19D6" w:rsidRDefault="0045015C">
      <w:pPr>
        <w:numPr>
          <w:ilvl w:val="0"/>
          <w:numId w:val="28"/>
        </w:numPr>
      </w:pPr>
      <w:r>
        <w:t>Most people aren’t familiar with the principles of tidy data, and it’s hard to derive them yourself unless you spend a lot of time working with data.</w:t>
      </w:r>
    </w:p>
    <w:p w14:paraId="4BBA7A16" w14:textId="77777777" w:rsidR="003A19D6" w:rsidRDefault="0045015C">
      <w:pPr>
        <w:pStyle w:val="FirstParagraph"/>
      </w:pPr>
      <w:r>
        <w:t xml:space="preserve">This means that most real analyses will require at least a little tidying. You’ll begin by figuring out </w:t>
      </w:r>
      <w:r>
        <w:t xml:space="preserve">what the underlying variables and observations are. Sometimes this is easy; other times you’ll need to consult with the people who originally generated the data. Next, you’ll </w:t>
      </w:r>
      <w:r>
        <w:rPr>
          <w:b/>
          <w:bCs/>
        </w:rPr>
        <w:t>pivot</w:t>
      </w:r>
      <w:r>
        <w:t xml:space="preserve"> your data into a tidy form, with variables in the columns and observations </w:t>
      </w:r>
      <w:r>
        <w:t>in the rows.</w:t>
      </w:r>
    </w:p>
    <w:p w14:paraId="4BEA7236" w14:textId="77777777" w:rsidR="003A19D6" w:rsidRDefault="0045015C">
      <w:pPr>
        <w:pStyle w:val="BodyText"/>
      </w:pPr>
      <w:r>
        <w:t xml:space="preserve">tidyr provides two functions for pivoting data: </w:t>
      </w:r>
      <w:r>
        <w:rPr>
          <w:rStyle w:val="VerbatimChar"/>
        </w:rPr>
        <w:t>pivot_longer()</w:t>
      </w:r>
      <w:r>
        <w:t xml:space="preserve"> and </w:t>
      </w:r>
      <w:r>
        <w:rPr>
          <w:rStyle w:val="VerbatimChar"/>
        </w:rPr>
        <w:t>pivot_wider()</w:t>
      </w:r>
      <w:r>
        <w:t xml:space="preserve">. We’ll first start with </w:t>
      </w:r>
      <w:r>
        <w:rPr>
          <w:rStyle w:val="VerbatimChar"/>
        </w:rPr>
        <w:t>pivot_longer()</w:t>
      </w:r>
      <w:r>
        <w:t xml:space="preserve"> because it’s the most common case. Let’s dive into some examples.</w:t>
      </w:r>
    </w:p>
    <w:p w14:paraId="7C2C61BF" w14:textId="77777777" w:rsidR="003A19D6" w:rsidRDefault="0045015C">
      <w:pPr>
        <w:pStyle w:val="Heading3"/>
      </w:pPr>
      <w:bookmarkStart w:id="92" w:name="sec-billboard"/>
      <w:r>
        <w:lastRenderedPageBreak/>
        <w:t>6.3.1 Data in column names</w:t>
      </w:r>
    </w:p>
    <w:p w14:paraId="4DAEDE50" w14:textId="77777777" w:rsidR="003A19D6" w:rsidRDefault="0045015C">
      <w:pPr>
        <w:pStyle w:val="FirstParagraph"/>
      </w:pPr>
      <w:r>
        <w:t xml:space="preserve">The </w:t>
      </w:r>
      <w:r>
        <w:rPr>
          <w:rStyle w:val="VerbatimChar"/>
        </w:rPr>
        <w:t>billboard</w:t>
      </w:r>
      <w:r>
        <w:t xml:space="preserve"> dataset records </w:t>
      </w:r>
      <w:r>
        <w:t>the billboard rank of songs in the year 2000:</w:t>
      </w:r>
    </w:p>
    <w:p w14:paraId="48937BB4" w14:textId="77777777" w:rsidR="003A19D6" w:rsidRDefault="0045015C">
      <w:pPr>
        <w:pStyle w:val="SourceCode"/>
      </w:pPr>
      <w:r>
        <w:rPr>
          <w:rStyle w:val="NormalTok"/>
        </w:rPr>
        <w:t>billboard</w:t>
      </w:r>
      <w:r>
        <w:br/>
      </w:r>
      <w:r>
        <w:rPr>
          <w:rStyle w:val="CommentTok"/>
        </w:rPr>
        <w:t>#&gt; # A tibble: 317 × 79</w:t>
      </w:r>
      <w:r>
        <w:br/>
      </w:r>
      <w:r>
        <w:rPr>
          <w:rStyle w:val="CommentTok"/>
        </w:rPr>
        <w:t>#&gt;   artist       track           date.ent…¹   wk1   wk2   wk3   wk4   wk5   wk6</w:t>
      </w:r>
      <w:r>
        <w:br/>
      </w:r>
      <w:r>
        <w:rPr>
          <w:rStyle w:val="CommentTok"/>
        </w:rPr>
        <w:t>#&gt;   &lt;chr&gt;        &lt;chr&gt;           &lt;date&gt;     &lt;dbl&gt; &lt;dbl&gt; &lt;dbl&gt; &lt;dbl&gt; &lt;dbl&gt; &lt;dbl&gt;</w:t>
      </w:r>
      <w:r>
        <w:br/>
      </w:r>
      <w:r>
        <w:rPr>
          <w:rStyle w:val="CommentTok"/>
        </w:rPr>
        <w:t xml:space="preserve">#&gt; 1 2 Pac    </w:t>
      </w:r>
      <w:r>
        <w:rPr>
          <w:rStyle w:val="CommentTok"/>
        </w:rPr>
        <w:t xml:space="preserve">    Baby Don't Cry… 2000-02-26    87    82    72    77    87    94</w:t>
      </w:r>
      <w:r>
        <w:br/>
      </w:r>
      <w:r>
        <w:rPr>
          <w:rStyle w:val="CommentTok"/>
        </w:rPr>
        <w:t>#&gt; 2 2Ge+her      The Hardest Pa… 2000-09-02    91    87    92    NA    NA    NA</w:t>
      </w:r>
      <w:r>
        <w:br/>
      </w:r>
      <w:r>
        <w:rPr>
          <w:rStyle w:val="CommentTok"/>
        </w:rPr>
        <w:t>#&gt; 3 3 Doors Down Kryptonite      2000-04-08    81    70    68    67    66    57</w:t>
      </w:r>
      <w:r>
        <w:br/>
      </w:r>
      <w:r>
        <w:rPr>
          <w:rStyle w:val="CommentTok"/>
        </w:rPr>
        <w:t xml:space="preserve">#&gt; 4 3 Doors Down Loser    </w:t>
      </w:r>
      <w:r>
        <w:rPr>
          <w:rStyle w:val="CommentTok"/>
        </w:rPr>
        <w:t xml:space="preserve">       2000-10-21    76    76    72    69    67    65</w:t>
      </w:r>
      <w:r>
        <w:br/>
      </w:r>
      <w:r>
        <w:rPr>
          <w:rStyle w:val="CommentTok"/>
        </w:rPr>
        <w:t>#&gt; 5 504 Boyz     Wobble Wobble   2000-04-15    57    34    25    17    17    31</w:t>
      </w:r>
      <w:r>
        <w:br/>
      </w:r>
      <w:r>
        <w:rPr>
          <w:rStyle w:val="CommentTok"/>
        </w:rPr>
        <w:t>#&gt; 6 98^0         Give Me Just O… 2000-08-19    51    39    34    26    26    19</w:t>
      </w:r>
      <w:r>
        <w:br/>
      </w:r>
      <w:r>
        <w:rPr>
          <w:rStyle w:val="CommentTok"/>
        </w:rPr>
        <w:t>#&gt; # … with 311 more rows, 70 more varia</w:t>
      </w:r>
      <w:r>
        <w:rPr>
          <w:rStyle w:val="CommentTok"/>
        </w:rPr>
        <w:t>bles: wk7 &lt;dbl&gt;, wk8 &lt;dbl&gt;, wk9 &lt;dbl&gt;,</w:t>
      </w:r>
      <w:r>
        <w:br/>
      </w:r>
      <w:r>
        <w:rPr>
          <w:rStyle w:val="CommentTok"/>
        </w:rPr>
        <w:t>#&gt; #   wk10 &lt;dbl&gt;, wk11 &lt;dbl&gt;, wk12 &lt;dbl&gt;, wk13 &lt;dbl&gt;, wk14 &lt;dbl&gt;, …</w:t>
      </w:r>
    </w:p>
    <w:p w14:paraId="5CFD7DA8" w14:textId="77777777" w:rsidR="003A19D6" w:rsidRDefault="0045015C">
      <w:pPr>
        <w:pStyle w:val="FirstParagraph"/>
      </w:pPr>
      <w:r>
        <w:t>In this dataset, each observation is a song. The first three columns (</w:t>
      </w:r>
      <w:r>
        <w:rPr>
          <w:rStyle w:val="VerbatimChar"/>
        </w:rPr>
        <w:t>artist</w:t>
      </w:r>
      <w:r>
        <w:t xml:space="preserve">, </w:t>
      </w:r>
      <w:r>
        <w:rPr>
          <w:rStyle w:val="VerbatimChar"/>
        </w:rPr>
        <w:t>track</w:t>
      </w:r>
      <w:r>
        <w:t xml:space="preserve"> and </w:t>
      </w:r>
      <w:r>
        <w:rPr>
          <w:rStyle w:val="VerbatimChar"/>
        </w:rPr>
        <w:t>date.entered</w:t>
      </w:r>
      <w:r>
        <w:t xml:space="preserve">) are variables that describe the song. Then we </w:t>
      </w:r>
      <w:r>
        <w:t>have 76 columns (</w:t>
      </w:r>
      <w:r>
        <w:rPr>
          <w:rStyle w:val="VerbatimChar"/>
        </w:rPr>
        <w:t>wk1</w:t>
      </w:r>
      <w:r>
        <w:t>-</w:t>
      </w:r>
      <w:r>
        <w:rPr>
          <w:rStyle w:val="VerbatimChar"/>
        </w:rPr>
        <w:t>wk76</w:t>
      </w:r>
      <w:r>
        <w:t xml:space="preserve">) that describe the rank of the song in each week. Here, the column names are one variable (the </w:t>
      </w:r>
      <w:r>
        <w:rPr>
          <w:rStyle w:val="VerbatimChar"/>
        </w:rPr>
        <w:t>week</w:t>
      </w:r>
      <w:r>
        <w:t xml:space="preserve">) and the cell values are another (the </w:t>
      </w:r>
      <w:r>
        <w:rPr>
          <w:rStyle w:val="VerbatimChar"/>
        </w:rPr>
        <w:t>rank</w:t>
      </w:r>
      <w:r>
        <w:t>).</w:t>
      </w:r>
    </w:p>
    <w:p w14:paraId="03CA8B00" w14:textId="77777777" w:rsidR="003A19D6" w:rsidRDefault="0045015C">
      <w:pPr>
        <w:pStyle w:val="BodyText"/>
      </w:pPr>
      <w:r>
        <w:t xml:space="preserve">To tidy this data, we’ll use </w:t>
      </w:r>
      <w:r>
        <w:rPr>
          <w:rStyle w:val="VerbatimChar"/>
        </w:rPr>
        <w:t>pivot_longer()</w:t>
      </w:r>
      <w:r>
        <w:t>. After the data, there are three key argu</w:t>
      </w:r>
      <w:r>
        <w:t>ments:</w:t>
      </w:r>
    </w:p>
    <w:p w14:paraId="0C4320DF" w14:textId="77777777" w:rsidR="003A19D6" w:rsidRDefault="0045015C">
      <w:pPr>
        <w:pStyle w:val="Compact"/>
        <w:numPr>
          <w:ilvl w:val="0"/>
          <w:numId w:val="29"/>
        </w:numPr>
      </w:pPr>
      <w:r>
        <w:rPr>
          <w:rStyle w:val="VerbatimChar"/>
        </w:rPr>
        <w:t>cols</w:t>
      </w:r>
      <w:r>
        <w:t xml:space="preserve"> specifies which columns need to be pivoted, i.e. which columns aren’t variables. This argument uses the same syntax as </w:t>
      </w:r>
      <w:r>
        <w:rPr>
          <w:rStyle w:val="VerbatimChar"/>
        </w:rPr>
        <w:t>select()</w:t>
      </w:r>
      <w:r>
        <w:t xml:space="preserve"> so here we could use </w:t>
      </w:r>
      <w:r>
        <w:rPr>
          <w:rStyle w:val="VerbatimChar"/>
        </w:rPr>
        <w:t>!c(artist, track, date.entered)</w:t>
      </w:r>
      <w:r>
        <w:t xml:space="preserve"> or </w:t>
      </w:r>
      <w:r>
        <w:rPr>
          <w:rStyle w:val="VerbatimChar"/>
        </w:rPr>
        <w:t>starts_with("wk")</w:t>
      </w:r>
      <w:r>
        <w:t>.</w:t>
      </w:r>
    </w:p>
    <w:p w14:paraId="0650C263" w14:textId="77777777" w:rsidR="003A19D6" w:rsidRDefault="0045015C">
      <w:pPr>
        <w:pStyle w:val="Compact"/>
        <w:numPr>
          <w:ilvl w:val="0"/>
          <w:numId w:val="29"/>
        </w:numPr>
      </w:pPr>
      <w:r>
        <w:rPr>
          <w:rStyle w:val="VerbatimChar"/>
        </w:rPr>
        <w:t>names_to</w:t>
      </w:r>
      <w:r>
        <w:t xml:space="preserve"> names of the variable stored in the column names, here </w:t>
      </w:r>
      <w:r>
        <w:rPr>
          <w:rStyle w:val="VerbatimChar"/>
        </w:rPr>
        <w:t>"week"</w:t>
      </w:r>
      <w:r>
        <w:t>.</w:t>
      </w:r>
    </w:p>
    <w:p w14:paraId="633E0C5B" w14:textId="77777777" w:rsidR="003A19D6" w:rsidRDefault="0045015C">
      <w:pPr>
        <w:pStyle w:val="Compact"/>
        <w:numPr>
          <w:ilvl w:val="0"/>
          <w:numId w:val="29"/>
        </w:numPr>
      </w:pPr>
      <w:r>
        <w:rPr>
          <w:rStyle w:val="VerbatimChar"/>
        </w:rPr>
        <w:t>values_to</w:t>
      </w:r>
      <w:r>
        <w:t xml:space="preserve"> names the variable stored in the cell values, here </w:t>
      </w:r>
      <w:r>
        <w:rPr>
          <w:rStyle w:val="VerbatimChar"/>
        </w:rPr>
        <w:t>"rank"</w:t>
      </w:r>
      <w:r>
        <w:t>.</w:t>
      </w:r>
    </w:p>
    <w:p w14:paraId="5E6CE855" w14:textId="77777777" w:rsidR="003A19D6" w:rsidRDefault="0045015C">
      <w:pPr>
        <w:pStyle w:val="FirstParagraph"/>
      </w:pPr>
      <w:r>
        <w:t>That gives the following call:</w:t>
      </w:r>
    </w:p>
    <w:p w14:paraId="1319E697" w14:textId="77777777" w:rsidR="003A19D6" w:rsidRDefault="0045015C">
      <w:pPr>
        <w:pStyle w:val="SourceCode"/>
      </w:pPr>
      <w:r>
        <w:rPr>
          <w:rStyle w:val="NormalTok"/>
        </w:rPr>
        <w:t xml:space="preserve">billboard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AttributeTok"/>
        </w:rPr>
        <w:t>cols =</w:t>
      </w:r>
      <w:r>
        <w:rPr>
          <w:rStyle w:val="NormalTok"/>
        </w:rPr>
        <w:t xml:space="preserve"> </w:t>
      </w:r>
      <w:r>
        <w:rPr>
          <w:rStyle w:val="FunctionTok"/>
        </w:rPr>
        <w:t>starts_with</w:t>
      </w:r>
      <w:r>
        <w:rPr>
          <w:rStyle w:val="NormalTok"/>
        </w:rPr>
        <w:t>(</w:t>
      </w:r>
      <w:r>
        <w:rPr>
          <w:rStyle w:val="StringTok"/>
        </w:rPr>
        <w:t>"wk"</w:t>
      </w:r>
      <w:r>
        <w:rPr>
          <w:rStyle w:val="NormalTok"/>
        </w:rPr>
        <w:t xml:space="preserve">), </w:t>
      </w:r>
      <w:r>
        <w:br/>
      </w:r>
      <w:r>
        <w:rPr>
          <w:rStyle w:val="NormalTok"/>
        </w:rPr>
        <w:t xml:space="preserve">    </w:t>
      </w:r>
      <w:r>
        <w:rPr>
          <w:rStyle w:val="AttributeTok"/>
        </w:rPr>
        <w:t>names_to =</w:t>
      </w:r>
      <w:r>
        <w:rPr>
          <w:rStyle w:val="NormalTok"/>
        </w:rPr>
        <w:t xml:space="preserve"> </w:t>
      </w:r>
      <w:r>
        <w:rPr>
          <w:rStyle w:val="StringTok"/>
        </w:rPr>
        <w:t>"week"</w:t>
      </w:r>
      <w:r>
        <w:rPr>
          <w:rStyle w:val="NormalTok"/>
        </w:rPr>
        <w:t xml:space="preserve">, </w:t>
      </w:r>
      <w:r>
        <w:br/>
      </w:r>
      <w:r>
        <w:rPr>
          <w:rStyle w:val="NormalTok"/>
        </w:rPr>
        <w:t xml:space="preserve">    </w:t>
      </w:r>
      <w:r>
        <w:rPr>
          <w:rStyle w:val="AttributeTok"/>
        </w:rPr>
        <w:t>val</w:t>
      </w:r>
      <w:r>
        <w:rPr>
          <w:rStyle w:val="AttributeTok"/>
        </w:rPr>
        <w:t>ues_to =</w:t>
      </w:r>
      <w:r>
        <w:rPr>
          <w:rStyle w:val="NormalTok"/>
        </w:rPr>
        <w:t xml:space="preserve"> </w:t>
      </w:r>
      <w:r>
        <w:rPr>
          <w:rStyle w:val="StringTok"/>
        </w:rPr>
        <w:t>"rank"</w:t>
      </w:r>
      <w:r>
        <w:br/>
      </w:r>
      <w:r>
        <w:rPr>
          <w:rStyle w:val="NormalTok"/>
        </w:rPr>
        <w:t xml:space="preserve">  )</w:t>
      </w:r>
      <w:r>
        <w:br/>
      </w:r>
      <w:r>
        <w:rPr>
          <w:rStyle w:val="CommentTok"/>
        </w:rPr>
        <w:t>#&gt; # A tibble: 24,092 × 5</w:t>
      </w:r>
      <w:r>
        <w:br/>
      </w:r>
      <w:r>
        <w:rPr>
          <w:rStyle w:val="CommentTok"/>
        </w:rPr>
        <w:t>#&gt;    artist track                   date.entered week   rank</w:t>
      </w:r>
      <w:r>
        <w:br/>
      </w:r>
      <w:r>
        <w:rPr>
          <w:rStyle w:val="CommentTok"/>
        </w:rPr>
        <w:t>#&gt;    &lt;chr&gt;  &lt;chr&gt;                   &lt;date&gt;       &lt;chr&gt; &lt;dbl&gt;</w:t>
      </w:r>
      <w:r>
        <w:br/>
      </w:r>
      <w:r>
        <w:rPr>
          <w:rStyle w:val="CommentTok"/>
        </w:rPr>
        <w:t>#&gt;  1 2 Pac  Baby Don't Cry (Keep... 2000-02-26   wk1      87</w:t>
      </w:r>
      <w:r>
        <w:br/>
      </w:r>
      <w:r>
        <w:rPr>
          <w:rStyle w:val="CommentTok"/>
        </w:rPr>
        <w:t xml:space="preserve">#&gt;  2 2 Pac  Baby Don't </w:t>
      </w:r>
      <w:r>
        <w:rPr>
          <w:rStyle w:val="CommentTok"/>
        </w:rPr>
        <w:t>Cry (Keep... 2000-02-26   wk2      82</w:t>
      </w:r>
      <w:r>
        <w:br/>
      </w:r>
      <w:r>
        <w:rPr>
          <w:rStyle w:val="CommentTok"/>
        </w:rPr>
        <w:t>#&gt;  3 2 Pac  Baby Don't Cry (Keep... 2000-02-26   wk3      72</w:t>
      </w:r>
      <w:r>
        <w:br/>
      </w:r>
      <w:r>
        <w:rPr>
          <w:rStyle w:val="CommentTok"/>
        </w:rPr>
        <w:t>#&gt;  4 2 Pac  Baby Don't Cry (Keep... 2000-02-26   wk4      77</w:t>
      </w:r>
      <w:r>
        <w:br/>
      </w:r>
      <w:r>
        <w:rPr>
          <w:rStyle w:val="CommentTok"/>
        </w:rPr>
        <w:t>#&gt;  5 2 Pac  Baby Don't Cry (Keep... 2000-02-26   wk5      87</w:t>
      </w:r>
      <w:r>
        <w:br/>
      </w:r>
      <w:r>
        <w:rPr>
          <w:rStyle w:val="CommentTok"/>
        </w:rPr>
        <w:t>#&gt;  6 2 Pac  Baby Don't Cry (Kee</w:t>
      </w:r>
      <w:r>
        <w:rPr>
          <w:rStyle w:val="CommentTok"/>
        </w:rPr>
        <w:t>p... 2000-02-26   wk6      94</w:t>
      </w:r>
      <w:r>
        <w:br/>
      </w:r>
      <w:r>
        <w:rPr>
          <w:rStyle w:val="CommentTok"/>
        </w:rPr>
        <w:t>#&gt;  7 2 Pac  Baby Don't Cry (Keep... 2000-02-26   wk7      99</w:t>
      </w:r>
      <w:r>
        <w:br/>
      </w:r>
      <w:r>
        <w:rPr>
          <w:rStyle w:val="CommentTok"/>
        </w:rPr>
        <w:t>#&gt;  8 2 Pac  Baby Don't Cry (Keep... 2000-02-26   wk8      NA</w:t>
      </w:r>
      <w:r>
        <w:br/>
      </w:r>
      <w:r>
        <w:rPr>
          <w:rStyle w:val="CommentTok"/>
        </w:rPr>
        <w:t>#&gt;  9 2 Pac  Baby Don't Cry (Keep... 2000-02-26   wk9      NA</w:t>
      </w:r>
      <w:r>
        <w:br/>
      </w:r>
      <w:r>
        <w:rPr>
          <w:rStyle w:val="CommentTok"/>
        </w:rPr>
        <w:t>#&gt; 10 2 Pac  Baby Don't Cry (Keep... 200</w:t>
      </w:r>
      <w:r>
        <w:rPr>
          <w:rStyle w:val="CommentTok"/>
        </w:rPr>
        <w:t>0-02-26   wk10     NA</w:t>
      </w:r>
      <w:r>
        <w:br/>
      </w:r>
      <w:r>
        <w:rPr>
          <w:rStyle w:val="CommentTok"/>
        </w:rPr>
        <w:t>#&gt; # … with 24,082 more rows</w:t>
      </w:r>
    </w:p>
    <w:p w14:paraId="63AFDCEF" w14:textId="77777777" w:rsidR="003A19D6" w:rsidRDefault="0045015C">
      <w:pPr>
        <w:pStyle w:val="FirstParagraph"/>
      </w:pPr>
      <w:r>
        <w:t xml:space="preserve">What happens if a song is in the top 100 for less than 76 weeks? Take 2 Pac’s “Baby Don’t Cry”, for example. The above output suggests that it was only the top 100 for 7 weeks, and all the remaining weeks </w:t>
      </w:r>
      <w:r>
        <w:t xml:space="preserve">are filled in with missing values. These </w:t>
      </w:r>
      <w:r>
        <w:rPr>
          <w:rStyle w:val="VerbatimChar"/>
        </w:rPr>
        <w:t>NA</w:t>
      </w:r>
      <w:r>
        <w:t xml:space="preserve">s don’t really represent unknown </w:t>
      </w:r>
      <w:r>
        <w:lastRenderedPageBreak/>
        <w:t>observations; they’re forced to exist by the structure of the dataset</w:t>
      </w:r>
      <w:r>
        <w:rPr>
          <w:rStyle w:val="FootnoteReference"/>
        </w:rPr>
        <w:footnoteReference w:id="8"/>
      </w:r>
      <w:r>
        <w:t xml:space="preserve">, so we can ask </w:t>
      </w:r>
      <w:r>
        <w:rPr>
          <w:rStyle w:val="VerbatimChar"/>
        </w:rPr>
        <w:t>pivot_longer()</w:t>
      </w:r>
      <w:r>
        <w:t xml:space="preserve"> to get rid of them by setting </w:t>
      </w:r>
      <w:r>
        <w:rPr>
          <w:rStyle w:val="VerbatimChar"/>
        </w:rPr>
        <w:t>values_drop_na = TRUE</w:t>
      </w:r>
      <w:r>
        <w:t>:</w:t>
      </w:r>
    </w:p>
    <w:p w14:paraId="6CBBB1DC" w14:textId="77777777" w:rsidR="003A19D6" w:rsidRDefault="0045015C">
      <w:pPr>
        <w:pStyle w:val="SourceCode"/>
      </w:pPr>
      <w:r>
        <w:rPr>
          <w:rStyle w:val="NormalTok"/>
        </w:rPr>
        <w:t xml:space="preserve">billboard </w:t>
      </w:r>
      <w:r>
        <w:rPr>
          <w:rStyle w:val="SpecialCharTok"/>
        </w:rPr>
        <w:t>|&gt;</w:t>
      </w:r>
      <w:r>
        <w:rPr>
          <w:rStyle w:val="NormalTok"/>
        </w:rPr>
        <w:t xml:space="preserve"> </w:t>
      </w:r>
      <w:r>
        <w:br/>
      </w:r>
      <w:r>
        <w:rPr>
          <w:rStyle w:val="NormalTok"/>
        </w:rPr>
        <w:t xml:space="preserve">  </w:t>
      </w:r>
      <w:r>
        <w:rPr>
          <w:rStyle w:val="FunctionTok"/>
        </w:rPr>
        <w:t>pivot_lon</w:t>
      </w:r>
      <w:r>
        <w:rPr>
          <w:rStyle w:val="FunctionTok"/>
        </w:rPr>
        <w:t>ger</w:t>
      </w:r>
      <w:r>
        <w:rPr>
          <w:rStyle w:val="NormalTok"/>
        </w:rPr>
        <w:t>(</w:t>
      </w:r>
      <w:r>
        <w:br/>
      </w:r>
      <w:r>
        <w:rPr>
          <w:rStyle w:val="NormalTok"/>
        </w:rPr>
        <w:t xml:space="preserve">    </w:t>
      </w:r>
      <w:r>
        <w:rPr>
          <w:rStyle w:val="AttributeTok"/>
        </w:rPr>
        <w:t>cols =</w:t>
      </w:r>
      <w:r>
        <w:rPr>
          <w:rStyle w:val="NormalTok"/>
        </w:rPr>
        <w:t xml:space="preserve"> </w:t>
      </w:r>
      <w:r>
        <w:rPr>
          <w:rStyle w:val="FunctionTok"/>
        </w:rPr>
        <w:t>starts_with</w:t>
      </w:r>
      <w:r>
        <w:rPr>
          <w:rStyle w:val="NormalTok"/>
        </w:rPr>
        <w:t>(</w:t>
      </w:r>
      <w:r>
        <w:rPr>
          <w:rStyle w:val="StringTok"/>
        </w:rPr>
        <w:t>"wk"</w:t>
      </w:r>
      <w:r>
        <w:rPr>
          <w:rStyle w:val="NormalTok"/>
        </w:rPr>
        <w:t xml:space="preserve">), </w:t>
      </w:r>
      <w:r>
        <w:br/>
      </w:r>
      <w:r>
        <w:rPr>
          <w:rStyle w:val="NormalTok"/>
        </w:rPr>
        <w:t xml:space="preserve">    </w:t>
      </w:r>
      <w:r>
        <w:rPr>
          <w:rStyle w:val="AttributeTok"/>
        </w:rPr>
        <w:t>names_to =</w:t>
      </w:r>
      <w:r>
        <w:rPr>
          <w:rStyle w:val="NormalTok"/>
        </w:rPr>
        <w:t xml:space="preserve"> </w:t>
      </w:r>
      <w:r>
        <w:rPr>
          <w:rStyle w:val="StringTok"/>
        </w:rPr>
        <w:t>"week"</w:t>
      </w:r>
      <w:r>
        <w:rPr>
          <w:rStyle w:val="NormalTok"/>
        </w:rPr>
        <w:t xml:space="preserve">, </w:t>
      </w:r>
      <w:r>
        <w:br/>
      </w:r>
      <w:r>
        <w:rPr>
          <w:rStyle w:val="NormalTok"/>
        </w:rPr>
        <w:t xml:space="preserve">    </w:t>
      </w:r>
      <w:r>
        <w:rPr>
          <w:rStyle w:val="AttributeTok"/>
        </w:rPr>
        <w:t>values_to =</w:t>
      </w:r>
      <w:r>
        <w:rPr>
          <w:rStyle w:val="NormalTok"/>
        </w:rPr>
        <w:t xml:space="preserve"> </w:t>
      </w:r>
      <w:r>
        <w:rPr>
          <w:rStyle w:val="StringTok"/>
        </w:rPr>
        <w:t>"rank"</w:t>
      </w:r>
      <w:r>
        <w:rPr>
          <w:rStyle w:val="NormalTok"/>
        </w:rPr>
        <w:t>,</w:t>
      </w:r>
      <w:r>
        <w:br/>
      </w:r>
      <w:r>
        <w:rPr>
          <w:rStyle w:val="NormalTok"/>
        </w:rPr>
        <w:t xml:space="preserve">    </w:t>
      </w:r>
      <w:r>
        <w:rPr>
          <w:rStyle w:val="AttributeTok"/>
        </w:rPr>
        <w:t>values_drop_na =</w:t>
      </w:r>
      <w:r>
        <w:rPr>
          <w:rStyle w:val="NormalTok"/>
        </w:rPr>
        <w:t xml:space="preserve"> </w:t>
      </w:r>
      <w:r>
        <w:rPr>
          <w:rStyle w:val="ConstantTok"/>
        </w:rPr>
        <w:t>TRUE</w:t>
      </w:r>
      <w:r>
        <w:br/>
      </w:r>
      <w:r>
        <w:rPr>
          <w:rStyle w:val="NormalTok"/>
        </w:rPr>
        <w:t xml:space="preserve">  )</w:t>
      </w:r>
      <w:r>
        <w:br/>
      </w:r>
      <w:r>
        <w:rPr>
          <w:rStyle w:val="CommentTok"/>
        </w:rPr>
        <w:t>#&gt; # A tibble: 5,307 × 5</w:t>
      </w:r>
      <w:r>
        <w:br/>
      </w:r>
      <w:r>
        <w:rPr>
          <w:rStyle w:val="CommentTok"/>
        </w:rPr>
        <w:t>#&gt;   artist track                   date.entered week   rank</w:t>
      </w:r>
      <w:r>
        <w:br/>
      </w:r>
      <w:r>
        <w:rPr>
          <w:rStyle w:val="CommentTok"/>
        </w:rPr>
        <w:t xml:space="preserve">#&gt;   &lt;chr&gt;  &lt;chr&gt;                   &lt;date&gt;       </w:t>
      </w:r>
      <w:r>
        <w:rPr>
          <w:rStyle w:val="CommentTok"/>
        </w:rPr>
        <w:t>&lt;chr&gt; &lt;dbl&gt;</w:t>
      </w:r>
      <w:r>
        <w:br/>
      </w:r>
      <w:r>
        <w:rPr>
          <w:rStyle w:val="CommentTok"/>
        </w:rPr>
        <w:t>#&gt; 1 2 Pac  Baby Don't Cry (Keep... 2000-02-26   wk1      87</w:t>
      </w:r>
      <w:r>
        <w:br/>
      </w:r>
      <w:r>
        <w:rPr>
          <w:rStyle w:val="CommentTok"/>
        </w:rPr>
        <w:t>#&gt; 2 2 Pac  Baby Don't Cry (Keep... 2000-02-26   wk2      82</w:t>
      </w:r>
      <w:r>
        <w:br/>
      </w:r>
      <w:r>
        <w:rPr>
          <w:rStyle w:val="CommentTok"/>
        </w:rPr>
        <w:t>#&gt; 3 2 Pac  Baby Don't Cry (Keep... 2000-02-26   wk3      72</w:t>
      </w:r>
      <w:r>
        <w:br/>
      </w:r>
      <w:r>
        <w:rPr>
          <w:rStyle w:val="CommentTok"/>
        </w:rPr>
        <w:t>#&gt; 4 2 Pac  Baby Don't Cry (Keep... 2000-02-26   wk4      77</w:t>
      </w:r>
      <w:r>
        <w:br/>
      </w:r>
      <w:r>
        <w:rPr>
          <w:rStyle w:val="CommentTok"/>
        </w:rPr>
        <w:t>#&gt; 5 2 Pac  Baby Don't Cry (Keep... 2000-02-26   wk5      87</w:t>
      </w:r>
      <w:r>
        <w:br/>
      </w:r>
      <w:r>
        <w:rPr>
          <w:rStyle w:val="CommentTok"/>
        </w:rPr>
        <w:t>#&gt; 6 2 Pac  Baby Don't Cry (Keep... 2000-02-26   wk6      94</w:t>
      </w:r>
      <w:r>
        <w:br/>
      </w:r>
      <w:r>
        <w:rPr>
          <w:rStyle w:val="CommentTok"/>
        </w:rPr>
        <w:t>#&gt; # … with 5,301 more rows</w:t>
      </w:r>
    </w:p>
    <w:p w14:paraId="77A33A7B" w14:textId="77777777" w:rsidR="003A19D6" w:rsidRDefault="0045015C">
      <w:pPr>
        <w:pStyle w:val="FirstParagraph"/>
      </w:pPr>
      <w:r>
        <w:t xml:space="preserve">You might also wonder what happens if a song is in the top 100 for more than 76 weeks? We can’t tell from </w:t>
      </w:r>
      <w:r>
        <w:t xml:space="preserve">this data, but you might guess that additional columns </w:t>
      </w:r>
      <w:r>
        <w:rPr>
          <w:rStyle w:val="VerbatimChar"/>
        </w:rPr>
        <w:t>wk77</w:t>
      </w:r>
      <w:r>
        <w:t xml:space="preserve">, </w:t>
      </w:r>
      <w:r>
        <w:rPr>
          <w:rStyle w:val="VerbatimChar"/>
        </w:rPr>
        <w:t>wk78</w:t>
      </w:r>
      <w:r>
        <w:t>, … would be added to the dataset.</w:t>
      </w:r>
    </w:p>
    <w:p w14:paraId="4C0780BC" w14:textId="77777777" w:rsidR="003A19D6" w:rsidRDefault="0045015C">
      <w:pPr>
        <w:pStyle w:val="BodyText"/>
      </w:pPr>
      <w:r>
        <w:t xml:space="preserve">This data is now tidy, but we could make future computation a bit easier by converting </w:t>
      </w:r>
      <w:r>
        <w:rPr>
          <w:rStyle w:val="VerbatimChar"/>
        </w:rPr>
        <w:t>week</w:t>
      </w:r>
      <w:r>
        <w:t xml:space="preserve"> into a number using </w:t>
      </w:r>
      <w:r>
        <w:rPr>
          <w:rStyle w:val="VerbatimChar"/>
        </w:rPr>
        <w:t>mutate()</w:t>
      </w:r>
      <w:r>
        <w:t xml:space="preserve"> and </w:t>
      </w:r>
      <w:r>
        <w:rPr>
          <w:rStyle w:val="VerbatimChar"/>
        </w:rPr>
        <w:t>readr::parse_number()</w:t>
      </w:r>
      <w:r>
        <w:t xml:space="preserve">. </w:t>
      </w:r>
      <w:r>
        <w:rPr>
          <w:rStyle w:val="VerbatimChar"/>
        </w:rPr>
        <w:t>parse_nu</w:t>
      </w:r>
      <w:r>
        <w:rPr>
          <w:rStyle w:val="VerbatimChar"/>
        </w:rPr>
        <w:t>mber()</w:t>
      </w:r>
      <w:r>
        <w:t xml:space="preserve"> is a handy function that will extract the first number from a string, ignoring all other text.</w:t>
      </w:r>
    </w:p>
    <w:p w14:paraId="56E29678" w14:textId="77777777" w:rsidR="003A19D6" w:rsidRDefault="0045015C">
      <w:pPr>
        <w:pStyle w:val="SourceCode"/>
      </w:pPr>
      <w:r>
        <w:rPr>
          <w:rStyle w:val="NormalTok"/>
        </w:rPr>
        <w:t xml:space="preserve">billboard_tidy </w:t>
      </w:r>
      <w:r>
        <w:rPr>
          <w:rStyle w:val="OtherTok"/>
        </w:rPr>
        <w:t>&lt;-</w:t>
      </w:r>
      <w:r>
        <w:rPr>
          <w:rStyle w:val="NormalTok"/>
        </w:rPr>
        <w:t xml:space="preserve"> billboard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AttributeTok"/>
        </w:rPr>
        <w:t>cols =</w:t>
      </w:r>
      <w:r>
        <w:rPr>
          <w:rStyle w:val="NormalTok"/>
        </w:rPr>
        <w:t xml:space="preserve"> </w:t>
      </w:r>
      <w:r>
        <w:rPr>
          <w:rStyle w:val="FunctionTok"/>
        </w:rPr>
        <w:t>starts_with</w:t>
      </w:r>
      <w:r>
        <w:rPr>
          <w:rStyle w:val="NormalTok"/>
        </w:rPr>
        <w:t>(</w:t>
      </w:r>
      <w:r>
        <w:rPr>
          <w:rStyle w:val="StringTok"/>
        </w:rPr>
        <w:t>"wk"</w:t>
      </w:r>
      <w:r>
        <w:rPr>
          <w:rStyle w:val="NormalTok"/>
        </w:rPr>
        <w:t xml:space="preserve">), </w:t>
      </w:r>
      <w:r>
        <w:br/>
      </w:r>
      <w:r>
        <w:rPr>
          <w:rStyle w:val="NormalTok"/>
        </w:rPr>
        <w:t xml:space="preserve">    </w:t>
      </w:r>
      <w:r>
        <w:rPr>
          <w:rStyle w:val="AttributeTok"/>
        </w:rPr>
        <w:t>names_to =</w:t>
      </w:r>
      <w:r>
        <w:rPr>
          <w:rStyle w:val="NormalTok"/>
        </w:rPr>
        <w:t xml:space="preserve"> </w:t>
      </w:r>
      <w:r>
        <w:rPr>
          <w:rStyle w:val="StringTok"/>
        </w:rPr>
        <w:t>"week"</w:t>
      </w:r>
      <w:r>
        <w:rPr>
          <w:rStyle w:val="NormalTok"/>
        </w:rPr>
        <w:t xml:space="preserve">, </w:t>
      </w:r>
      <w:r>
        <w:br/>
      </w:r>
      <w:r>
        <w:rPr>
          <w:rStyle w:val="NormalTok"/>
        </w:rPr>
        <w:t xml:space="preserve">    </w:t>
      </w:r>
      <w:r>
        <w:rPr>
          <w:rStyle w:val="AttributeTok"/>
        </w:rPr>
        <w:t>values_to =</w:t>
      </w:r>
      <w:r>
        <w:rPr>
          <w:rStyle w:val="NormalTok"/>
        </w:rPr>
        <w:t xml:space="preserve"> </w:t>
      </w:r>
      <w:r>
        <w:rPr>
          <w:rStyle w:val="StringTok"/>
        </w:rPr>
        <w:t>"rank"</w:t>
      </w:r>
      <w:r>
        <w:rPr>
          <w:rStyle w:val="NormalTok"/>
        </w:rPr>
        <w:t>,</w:t>
      </w:r>
      <w:r>
        <w:br/>
      </w:r>
      <w:r>
        <w:rPr>
          <w:rStyle w:val="NormalTok"/>
        </w:rPr>
        <w:t xml:space="preserve">    </w:t>
      </w:r>
      <w:r>
        <w:rPr>
          <w:rStyle w:val="AttributeTok"/>
        </w:rPr>
        <w:t>values_drop_na =</w:t>
      </w:r>
      <w:r>
        <w:rPr>
          <w:rStyle w:val="NormalTok"/>
        </w:rPr>
        <w:t xml:space="preserve"> </w:t>
      </w:r>
      <w:r>
        <w:rPr>
          <w:rStyle w:val="ConstantTok"/>
        </w:rPr>
        <w:t>TRUE</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week =</w:t>
      </w:r>
      <w:r>
        <w:rPr>
          <w:rStyle w:val="NormalTok"/>
        </w:rPr>
        <w:t xml:space="preserve"> </w:t>
      </w:r>
      <w:r>
        <w:rPr>
          <w:rStyle w:val="FunctionTok"/>
        </w:rPr>
        <w:t>parse_number</w:t>
      </w:r>
      <w:r>
        <w:rPr>
          <w:rStyle w:val="NormalTok"/>
        </w:rPr>
        <w:t>(week)</w:t>
      </w:r>
      <w:r>
        <w:br/>
      </w:r>
      <w:r>
        <w:rPr>
          <w:rStyle w:val="NormalTok"/>
        </w:rPr>
        <w:t xml:space="preserve">  )</w:t>
      </w:r>
      <w:r>
        <w:br/>
      </w:r>
      <w:r>
        <w:rPr>
          <w:rStyle w:val="NormalTok"/>
        </w:rPr>
        <w:t>billboard_tidy</w:t>
      </w:r>
      <w:r>
        <w:br/>
      </w:r>
      <w:r>
        <w:rPr>
          <w:rStyle w:val="CommentTok"/>
        </w:rPr>
        <w:t>#&gt; # A tibble: 5,307 × 5</w:t>
      </w:r>
      <w:r>
        <w:br/>
      </w:r>
      <w:r>
        <w:rPr>
          <w:rStyle w:val="CommentTok"/>
        </w:rPr>
        <w:t>#&gt;   artist track                   date.entered  week  rank</w:t>
      </w:r>
      <w:r>
        <w:br/>
      </w:r>
      <w:r>
        <w:rPr>
          <w:rStyle w:val="CommentTok"/>
        </w:rPr>
        <w:t>#&gt;   &lt;chr&gt;  &lt;chr&gt;                   &lt;date&gt;       &lt;dbl&gt; &lt;dbl&gt;</w:t>
      </w:r>
      <w:r>
        <w:br/>
      </w:r>
      <w:r>
        <w:rPr>
          <w:rStyle w:val="CommentTok"/>
        </w:rPr>
        <w:t>#&gt; 1 2 Pac  Baby Don</w:t>
      </w:r>
      <w:r>
        <w:rPr>
          <w:rStyle w:val="CommentTok"/>
        </w:rPr>
        <w:t>'t Cry (Keep... 2000-02-26       1    87</w:t>
      </w:r>
      <w:r>
        <w:br/>
      </w:r>
      <w:r>
        <w:rPr>
          <w:rStyle w:val="CommentTok"/>
        </w:rPr>
        <w:t>#&gt; 2 2 Pac  Baby Don't Cry (Keep... 2000-02-26       2    82</w:t>
      </w:r>
      <w:r>
        <w:br/>
      </w:r>
      <w:r>
        <w:rPr>
          <w:rStyle w:val="CommentTok"/>
        </w:rPr>
        <w:t>#&gt; 3 2 Pac  Baby Don't Cry (Keep... 2000-02-26       3    72</w:t>
      </w:r>
      <w:r>
        <w:br/>
      </w:r>
      <w:r>
        <w:rPr>
          <w:rStyle w:val="CommentTok"/>
        </w:rPr>
        <w:t>#&gt; 4 2 Pac  Baby Don't Cry (Keep... 2000-02-26       4    77</w:t>
      </w:r>
      <w:r>
        <w:br/>
      </w:r>
      <w:r>
        <w:rPr>
          <w:rStyle w:val="CommentTok"/>
        </w:rPr>
        <w:t>#&gt; 5 2 Pac  Baby Don't Cry (Keep</w:t>
      </w:r>
      <w:r>
        <w:rPr>
          <w:rStyle w:val="CommentTok"/>
        </w:rPr>
        <w:t>... 2000-02-26       5    87</w:t>
      </w:r>
      <w:r>
        <w:br/>
      </w:r>
      <w:r>
        <w:rPr>
          <w:rStyle w:val="CommentTok"/>
        </w:rPr>
        <w:t>#&gt; 6 2 Pac  Baby Don't Cry (Keep... 2000-02-26       6    94</w:t>
      </w:r>
      <w:r>
        <w:br/>
      </w:r>
      <w:r>
        <w:rPr>
          <w:rStyle w:val="CommentTok"/>
        </w:rPr>
        <w:t>#&gt; # … with 5,301 more rows</w:t>
      </w:r>
    </w:p>
    <w:p w14:paraId="4DB36231" w14:textId="77777777" w:rsidR="003A19D6" w:rsidRDefault="0045015C">
      <w:pPr>
        <w:pStyle w:val="FirstParagraph"/>
      </w:pPr>
      <w:r>
        <w:t xml:space="preserve">Now we’re in a good position to look at how song ranks vary over time by drawing a plot. The code is shown below and the result is </w:t>
      </w:r>
      <w:hyperlink w:anchor="fig-billboard-ranks">
        <w:r>
          <w:rPr>
            <w:rStyle w:val="Hyperlink"/>
          </w:rPr>
          <w:t>Figure 6.2</w:t>
        </w:r>
      </w:hyperlink>
      <w:r>
        <w:t>.</w:t>
      </w:r>
    </w:p>
    <w:p w14:paraId="75CAE184" w14:textId="77777777" w:rsidR="003A19D6" w:rsidRDefault="0045015C">
      <w:pPr>
        <w:pStyle w:val="SourceCode"/>
      </w:pPr>
      <w:r>
        <w:rPr>
          <w:rStyle w:val="NormalTok"/>
        </w:rPr>
        <w:lastRenderedPageBreak/>
        <w:t xml:space="preserve">billboard_tidy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week, </w:t>
      </w:r>
      <w:r>
        <w:rPr>
          <w:rStyle w:val="AttributeTok"/>
        </w:rPr>
        <w:t>y =</w:t>
      </w:r>
      <w:r>
        <w:rPr>
          <w:rStyle w:val="NormalTok"/>
        </w:rPr>
        <w:t xml:space="preserve"> rank, </w:t>
      </w:r>
      <w:r>
        <w:rPr>
          <w:rStyle w:val="AttributeTok"/>
        </w:rPr>
        <w:t>group =</w:t>
      </w:r>
      <w:r>
        <w:rPr>
          <w:rStyle w:val="NormalTok"/>
        </w:rPr>
        <w:t xml:space="preserve"> track)) </w:t>
      </w:r>
      <w:r>
        <w:rPr>
          <w:rStyle w:val="SpecialCharTok"/>
        </w:rPr>
        <w:t>+</w:t>
      </w:r>
      <w:r>
        <w:rPr>
          <w:rStyle w:val="NormalTok"/>
        </w:rPr>
        <w:t xml:space="preserve"> </w:t>
      </w:r>
      <w:r>
        <w:br/>
      </w:r>
      <w:r>
        <w:rPr>
          <w:rStyle w:val="NormalTok"/>
        </w:rPr>
        <w:t xml:space="preserve">  </w:t>
      </w:r>
      <w:r>
        <w:rPr>
          <w:rStyle w:val="FunctionTok"/>
        </w:rPr>
        <w:t>geom_line</w:t>
      </w:r>
      <w:r>
        <w:rPr>
          <w:rStyle w:val="NormalTok"/>
        </w:rPr>
        <w:t>(</w:t>
      </w:r>
      <w:r>
        <w:rPr>
          <w:rStyle w:val="AttributeTok"/>
        </w:rPr>
        <w:t>alpha =</w:t>
      </w:r>
      <w:r>
        <w:rPr>
          <w:rStyle w:val="NormalTok"/>
        </w:rPr>
        <w:t xml:space="preserve"> </w:t>
      </w:r>
      <w:r>
        <w:rPr>
          <w:rStyle w:val="DecValTok"/>
        </w:rPr>
        <w:t>1</w:t>
      </w:r>
      <w:r>
        <w:rPr>
          <w:rStyle w:val="SpecialCharTok"/>
        </w:rPr>
        <w:t>/</w:t>
      </w:r>
      <w:r>
        <w:rPr>
          <w:rStyle w:val="DecValTok"/>
        </w:rPr>
        <w:t>3</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scale_y_reverse</w:t>
      </w:r>
      <w:r>
        <w:rPr>
          <w:rStyle w:val="NormalTok"/>
        </w:rPr>
        <w:t>()</w:t>
      </w:r>
    </w:p>
    <w:tbl>
      <w:tblPr>
        <w:tblStyle w:val="Table"/>
        <w:tblW w:w="5000" w:type="pct"/>
        <w:tblLook w:val="0000" w:firstRow="0" w:lastRow="0" w:firstColumn="0" w:lastColumn="0" w:noHBand="0" w:noVBand="0"/>
      </w:tblPr>
      <w:tblGrid>
        <w:gridCol w:w="10035"/>
      </w:tblGrid>
      <w:tr w:rsidR="003A19D6" w14:paraId="5D7890C1" w14:textId="77777777">
        <w:tc>
          <w:tcPr>
            <w:tcW w:w="0" w:type="auto"/>
          </w:tcPr>
          <w:p w14:paraId="033A7E7E" w14:textId="77777777" w:rsidR="003A19D6" w:rsidRDefault="0045015C">
            <w:pPr>
              <w:pStyle w:val="Figure"/>
              <w:jc w:val="center"/>
            </w:pPr>
            <w:bookmarkStart w:id="93" w:name="fig-billboard-ranks"/>
            <w:r>
              <w:rPr>
                <w:noProof/>
              </w:rPr>
              <w:drawing>
                <wp:inline distT="0" distB="0" distL="0" distR="0" wp14:anchorId="3AE14481" wp14:editId="6F0DCB52">
                  <wp:extent cx="5334000" cy="355600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data-tidy_files/figure-docx/fig-billboard-ranks-1.png"/>
                          <pic:cNvPicPr>
                            <a:picLocks noChangeAspect="1" noChangeArrowheads="1"/>
                          </pic:cNvPicPr>
                        </pic:nvPicPr>
                        <pic:blipFill>
                          <a:blip r:embed="rId76"/>
                          <a:stretch>
                            <a:fillRect/>
                          </a:stretch>
                        </pic:blipFill>
                        <pic:spPr bwMode="auto">
                          <a:xfrm>
                            <a:off x="0" y="0"/>
                            <a:ext cx="5334000" cy="3556000"/>
                          </a:xfrm>
                          <a:prstGeom prst="rect">
                            <a:avLst/>
                          </a:prstGeom>
                          <a:noFill/>
                          <a:ln w="9525">
                            <a:noFill/>
                            <a:headEnd/>
                            <a:tailEnd/>
                          </a:ln>
                        </pic:spPr>
                      </pic:pic>
                    </a:graphicData>
                  </a:graphic>
                </wp:inline>
              </w:drawing>
            </w:r>
          </w:p>
          <w:p w14:paraId="76134CDC" w14:textId="77777777" w:rsidR="003A19D6" w:rsidRDefault="0045015C">
            <w:pPr>
              <w:pStyle w:val="ImageCaption"/>
              <w:spacing w:before="200"/>
            </w:pPr>
            <w:r>
              <w:t xml:space="preserve">Figure 6.2: A line plot showing how the rank of a </w:t>
            </w:r>
            <w:r>
              <w:t>song changes over time.</w:t>
            </w:r>
          </w:p>
        </w:tc>
        <w:bookmarkEnd w:id="93"/>
      </w:tr>
    </w:tbl>
    <w:p w14:paraId="75561E31" w14:textId="77777777" w:rsidR="003A19D6" w:rsidRDefault="0045015C">
      <w:pPr>
        <w:pStyle w:val="Heading3"/>
      </w:pPr>
      <w:bookmarkStart w:id="94" w:name="how-does-pivoting-work"/>
      <w:bookmarkEnd w:id="92"/>
      <w:r>
        <w:t>6.3.2 How does pivoting work?</w:t>
      </w:r>
    </w:p>
    <w:p w14:paraId="03D13517" w14:textId="77777777" w:rsidR="003A19D6" w:rsidRDefault="0045015C">
      <w:pPr>
        <w:pStyle w:val="FirstParagraph"/>
      </w:pPr>
      <w:r>
        <w:t>Now that you’ve seen what pivoting can do for you, it’s worth taking a little time to gain some intuition about what it does to the data. Let’s start with a very simple dataset to make it easier to see</w:t>
      </w:r>
      <w:r>
        <w:t xml:space="preserve"> what’s happening:</w:t>
      </w:r>
    </w:p>
    <w:p w14:paraId="0BEE6D6E"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var, </w:t>
      </w:r>
      <w:r>
        <w:rPr>
          <w:rStyle w:val="SpecialCharTok"/>
        </w:rPr>
        <w:t>~</w:t>
      </w:r>
      <w:r>
        <w:rPr>
          <w:rStyle w:val="NormalTok"/>
        </w:rPr>
        <w:t xml:space="preserve">col1, </w:t>
      </w:r>
      <w:r>
        <w:rPr>
          <w:rStyle w:val="SpecialCharTok"/>
        </w:rPr>
        <w:t>~</w:t>
      </w:r>
      <w:r>
        <w:rPr>
          <w:rStyle w:val="NormalTok"/>
        </w:rPr>
        <w:t>col2,</w:t>
      </w:r>
      <w:r>
        <w:br/>
      </w:r>
      <w:r>
        <w:rPr>
          <w:rStyle w:val="NormalTok"/>
        </w:rPr>
        <w:t xml:space="preserve">   </w:t>
      </w:r>
      <w:r>
        <w:rPr>
          <w:rStyle w:val="StringTok"/>
        </w:rPr>
        <w:t>"A"</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w:t>
      </w:r>
      <w:r>
        <w:rPr>
          <w:rStyle w:val="StringTok"/>
        </w:rPr>
        <w:t>"B"</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 xml:space="preserve">   </w:t>
      </w:r>
      <w:r>
        <w:rPr>
          <w:rStyle w:val="StringTok"/>
        </w:rPr>
        <w:t>"C"</w:t>
      </w:r>
      <w:r>
        <w:rPr>
          <w:rStyle w:val="NormalTok"/>
        </w:rPr>
        <w:t xml:space="preserve">,     </w:t>
      </w:r>
      <w:r>
        <w:rPr>
          <w:rStyle w:val="DecValTok"/>
        </w:rPr>
        <w:t>5</w:t>
      </w:r>
      <w:r>
        <w:rPr>
          <w:rStyle w:val="NormalTok"/>
        </w:rPr>
        <w:t xml:space="preserve">,     </w:t>
      </w:r>
      <w:r>
        <w:rPr>
          <w:rStyle w:val="DecValTok"/>
        </w:rPr>
        <w:t>6</w:t>
      </w:r>
      <w:r>
        <w:br/>
      </w:r>
      <w:r>
        <w:rPr>
          <w:rStyle w:val="NormalTok"/>
        </w:rPr>
        <w:t>)</w:t>
      </w:r>
    </w:p>
    <w:p w14:paraId="54E8BFAB" w14:textId="77777777" w:rsidR="003A19D6" w:rsidRDefault="0045015C">
      <w:pPr>
        <w:pStyle w:val="FirstParagraph"/>
      </w:pPr>
      <w:r>
        <w:t xml:space="preserve">Here we’ll say there are three variables: </w:t>
      </w:r>
      <w:r>
        <w:rPr>
          <w:rStyle w:val="VerbatimChar"/>
        </w:rPr>
        <w:t>var</w:t>
      </w:r>
      <w:r>
        <w:t xml:space="preserve"> (already in a variable), </w:t>
      </w:r>
      <w:r>
        <w:rPr>
          <w:rStyle w:val="VerbatimChar"/>
        </w:rPr>
        <w:t>name</w:t>
      </w:r>
      <w:r>
        <w:t xml:space="preserve"> (the column names in the column names), and </w:t>
      </w:r>
      <w:r>
        <w:rPr>
          <w:rStyle w:val="VerbatimChar"/>
        </w:rPr>
        <w:t>value</w:t>
      </w:r>
      <w:r>
        <w:t xml:space="preserve"> (the ce</w:t>
      </w:r>
      <w:r>
        <w:t>ll values). So we can tidy it with:</w:t>
      </w:r>
    </w:p>
    <w:p w14:paraId="000DF17F"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AttributeTok"/>
        </w:rPr>
        <w:t>cols =</w:t>
      </w:r>
      <w:r>
        <w:rPr>
          <w:rStyle w:val="NormalTok"/>
        </w:rPr>
        <w:t xml:space="preserve"> col1</w:t>
      </w:r>
      <w:r>
        <w:rPr>
          <w:rStyle w:val="SpecialCharTok"/>
        </w:rPr>
        <w:t>:</w:t>
      </w:r>
      <w:r>
        <w:rPr>
          <w:rStyle w:val="NormalTok"/>
        </w:rPr>
        <w:t>col2,</w:t>
      </w:r>
      <w:r>
        <w:br/>
      </w:r>
      <w:r>
        <w:rPr>
          <w:rStyle w:val="NormalTok"/>
        </w:rPr>
        <w:t xml:space="preserve">    </w:t>
      </w:r>
      <w:r>
        <w:rPr>
          <w:rStyle w:val="AttributeTok"/>
        </w:rPr>
        <w:t>names_to =</w:t>
      </w:r>
      <w:r>
        <w:rPr>
          <w:rStyle w:val="NormalTok"/>
        </w:rPr>
        <w:t xml:space="preserve"> </w:t>
      </w:r>
      <w:r>
        <w:rPr>
          <w:rStyle w:val="StringTok"/>
        </w:rPr>
        <w:t>"name"</w:t>
      </w:r>
      <w:r>
        <w:rPr>
          <w:rStyle w:val="NormalTok"/>
        </w:rPr>
        <w:t>,</w:t>
      </w:r>
      <w:r>
        <w:br/>
      </w:r>
      <w:r>
        <w:rPr>
          <w:rStyle w:val="NormalTok"/>
        </w:rPr>
        <w:t xml:space="preserve">    </w:t>
      </w:r>
      <w:r>
        <w:rPr>
          <w:rStyle w:val="AttributeTok"/>
        </w:rPr>
        <w:t>values_to =</w:t>
      </w:r>
      <w:r>
        <w:rPr>
          <w:rStyle w:val="NormalTok"/>
        </w:rPr>
        <w:t xml:space="preserve"> </w:t>
      </w:r>
      <w:r>
        <w:rPr>
          <w:rStyle w:val="StringTok"/>
        </w:rPr>
        <w:t>"value"</w:t>
      </w:r>
      <w:r>
        <w:br/>
      </w:r>
      <w:r>
        <w:rPr>
          <w:rStyle w:val="NormalTok"/>
        </w:rPr>
        <w:t xml:space="preserve">  )</w:t>
      </w:r>
      <w:r>
        <w:br/>
      </w:r>
      <w:r>
        <w:rPr>
          <w:rStyle w:val="CommentTok"/>
        </w:rPr>
        <w:t>#&gt; # A tibble: 6 × 3</w:t>
      </w:r>
      <w:r>
        <w:br/>
      </w:r>
      <w:r>
        <w:rPr>
          <w:rStyle w:val="CommentTok"/>
        </w:rPr>
        <w:t>#&gt;   var   name  value</w:t>
      </w:r>
      <w:r>
        <w:br/>
      </w:r>
      <w:r>
        <w:rPr>
          <w:rStyle w:val="CommentTok"/>
        </w:rPr>
        <w:t>#&gt;   &lt;chr&gt; &lt;chr&gt; &lt;dbl&gt;</w:t>
      </w:r>
      <w:r>
        <w:br/>
      </w:r>
      <w:r>
        <w:rPr>
          <w:rStyle w:val="CommentTok"/>
        </w:rPr>
        <w:t>#&gt; 1 A     col1      1</w:t>
      </w:r>
      <w:r>
        <w:br/>
      </w:r>
      <w:r>
        <w:rPr>
          <w:rStyle w:val="CommentTok"/>
        </w:rPr>
        <w:t>#&gt; 2 A     col2      2</w:t>
      </w:r>
      <w:r>
        <w:br/>
      </w:r>
      <w:r>
        <w:rPr>
          <w:rStyle w:val="CommentTok"/>
        </w:rPr>
        <w:t xml:space="preserve">#&gt; 3 B    </w:t>
      </w:r>
      <w:r>
        <w:rPr>
          <w:rStyle w:val="CommentTok"/>
        </w:rPr>
        <w:t xml:space="preserve"> col1      3</w:t>
      </w:r>
      <w:r>
        <w:br/>
      </w:r>
      <w:r>
        <w:rPr>
          <w:rStyle w:val="CommentTok"/>
        </w:rPr>
        <w:t>#&gt; 4 B     col2      4</w:t>
      </w:r>
      <w:r>
        <w:br/>
      </w:r>
      <w:r>
        <w:rPr>
          <w:rStyle w:val="CommentTok"/>
        </w:rPr>
        <w:lastRenderedPageBreak/>
        <w:t>#&gt; 5 C     col1      5</w:t>
      </w:r>
      <w:r>
        <w:br/>
      </w:r>
      <w:r>
        <w:rPr>
          <w:rStyle w:val="CommentTok"/>
        </w:rPr>
        <w:t>#&gt; 6 C     col2      6</w:t>
      </w:r>
    </w:p>
    <w:p w14:paraId="31F6379B" w14:textId="77777777" w:rsidR="003A19D6" w:rsidRDefault="0045015C">
      <w:pPr>
        <w:pStyle w:val="FirstParagraph"/>
      </w:pPr>
      <w:r>
        <w:t>How does this transformation take place? It’s easier to see if we take it component by component. Columns that are already variables need to be repeated, once for each column</w:t>
      </w:r>
      <w:r>
        <w:t xml:space="preserve"> in </w:t>
      </w:r>
      <w:r>
        <w:rPr>
          <w:rStyle w:val="VerbatimChar"/>
        </w:rPr>
        <w:t>cols</w:t>
      </w:r>
      <w:r>
        <w:t xml:space="preserve">, as shown in </w:t>
      </w:r>
      <w:hyperlink w:anchor="fig-pivot-variables">
        <w:r>
          <w:rPr>
            <w:rStyle w:val="Hyperlink"/>
          </w:rPr>
          <w:t>Figure 6.3</w:t>
        </w:r>
      </w:hyperlink>
      <w:r>
        <w:t>.</w:t>
      </w:r>
    </w:p>
    <w:tbl>
      <w:tblPr>
        <w:tblStyle w:val="Table"/>
        <w:tblW w:w="5000" w:type="pct"/>
        <w:tblLook w:val="0000" w:firstRow="0" w:lastRow="0" w:firstColumn="0" w:lastColumn="0" w:noHBand="0" w:noVBand="0"/>
      </w:tblPr>
      <w:tblGrid>
        <w:gridCol w:w="10035"/>
      </w:tblGrid>
      <w:tr w:rsidR="003A19D6" w14:paraId="037E591B" w14:textId="77777777">
        <w:tc>
          <w:tcPr>
            <w:tcW w:w="0" w:type="auto"/>
          </w:tcPr>
          <w:p w14:paraId="4DBFFE11" w14:textId="77777777" w:rsidR="003A19D6" w:rsidRDefault="0045015C">
            <w:pPr>
              <w:pStyle w:val="Figure"/>
              <w:jc w:val="center"/>
            </w:pPr>
            <w:bookmarkStart w:id="95" w:name="fig-pivot-variables"/>
            <w:r>
              <w:rPr>
                <w:noProof/>
              </w:rPr>
              <w:drawing>
                <wp:inline distT="0" distB="0" distL="0" distR="0" wp14:anchorId="7F3E0D69" wp14:editId="0A956278">
                  <wp:extent cx="4036816" cy="2036757"/>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diagrams/tidy-data/variables.png"/>
                          <pic:cNvPicPr>
                            <a:picLocks noChangeAspect="1" noChangeArrowheads="1"/>
                          </pic:cNvPicPr>
                        </pic:nvPicPr>
                        <pic:blipFill>
                          <a:blip r:embed="rId77"/>
                          <a:stretch>
                            <a:fillRect/>
                          </a:stretch>
                        </pic:blipFill>
                        <pic:spPr bwMode="auto">
                          <a:xfrm>
                            <a:off x="0" y="0"/>
                            <a:ext cx="4036816" cy="2036757"/>
                          </a:xfrm>
                          <a:prstGeom prst="rect">
                            <a:avLst/>
                          </a:prstGeom>
                          <a:noFill/>
                          <a:ln w="9525">
                            <a:noFill/>
                            <a:headEnd/>
                            <a:tailEnd/>
                          </a:ln>
                        </pic:spPr>
                      </pic:pic>
                    </a:graphicData>
                  </a:graphic>
                </wp:inline>
              </w:drawing>
            </w:r>
          </w:p>
          <w:p w14:paraId="5982A199" w14:textId="77777777" w:rsidR="003A19D6" w:rsidRDefault="0045015C">
            <w:pPr>
              <w:pStyle w:val="ImageCaption"/>
              <w:spacing w:before="200"/>
            </w:pPr>
            <w:r>
              <w:t>Figure 6.3: Columns that are already variables need to be repeated, once for each column that is pivotted.</w:t>
            </w:r>
          </w:p>
        </w:tc>
        <w:bookmarkEnd w:id="95"/>
      </w:tr>
    </w:tbl>
    <w:p w14:paraId="212D1137" w14:textId="77777777" w:rsidR="003A19D6" w:rsidRDefault="0045015C">
      <w:pPr>
        <w:pStyle w:val="BodyText"/>
      </w:pPr>
      <w:r>
        <w:t>The column names become values in a n</w:t>
      </w:r>
      <w:r>
        <w:t xml:space="preserve">ew variable, whose name is given by </w:t>
      </w:r>
      <w:r>
        <w:rPr>
          <w:rStyle w:val="VerbatimChar"/>
        </w:rPr>
        <w:t>names_to</w:t>
      </w:r>
      <w:r>
        <w:t xml:space="preserve">, as shown in </w:t>
      </w:r>
      <w:hyperlink w:anchor="fig-pivot-names">
        <w:r>
          <w:rPr>
            <w:rStyle w:val="Hyperlink"/>
          </w:rPr>
          <w:t>Figure 6.4</w:t>
        </w:r>
      </w:hyperlink>
      <w:r>
        <w:t>. They need to be repeated once for each row in the original dataset.</w:t>
      </w:r>
    </w:p>
    <w:tbl>
      <w:tblPr>
        <w:tblStyle w:val="Table"/>
        <w:tblW w:w="5000" w:type="pct"/>
        <w:tblLook w:val="0000" w:firstRow="0" w:lastRow="0" w:firstColumn="0" w:lastColumn="0" w:noHBand="0" w:noVBand="0"/>
      </w:tblPr>
      <w:tblGrid>
        <w:gridCol w:w="10035"/>
      </w:tblGrid>
      <w:tr w:rsidR="003A19D6" w14:paraId="50D9D0B6" w14:textId="77777777">
        <w:tc>
          <w:tcPr>
            <w:tcW w:w="0" w:type="auto"/>
          </w:tcPr>
          <w:p w14:paraId="58FA2B7E" w14:textId="77777777" w:rsidR="003A19D6" w:rsidRDefault="0045015C">
            <w:pPr>
              <w:pStyle w:val="Figure"/>
              <w:jc w:val="center"/>
            </w:pPr>
            <w:bookmarkStart w:id="96" w:name="fig-pivot-names"/>
            <w:r>
              <w:rPr>
                <w:noProof/>
              </w:rPr>
              <w:drawing>
                <wp:inline distT="0" distB="0" distL="0" distR="0" wp14:anchorId="1FEF49AC" wp14:editId="39EA082D">
                  <wp:extent cx="4036816" cy="2048989"/>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5" name="Picture" descr="./diagrams/tidy-data/column-names.png"/>
                          <pic:cNvPicPr>
                            <a:picLocks noChangeAspect="1" noChangeArrowheads="1"/>
                          </pic:cNvPicPr>
                        </pic:nvPicPr>
                        <pic:blipFill>
                          <a:blip r:embed="rId78"/>
                          <a:stretch>
                            <a:fillRect/>
                          </a:stretch>
                        </pic:blipFill>
                        <pic:spPr bwMode="auto">
                          <a:xfrm>
                            <a:off x="0" y="0"/>
                            <a:ext cx="4036816" cy="2048989"/>
                          </a:xfrm>
                          <a:prstGeom prst="rect">
                            <a:avLst/>
                          </a:prstGeom>
                          <a:noFill/>
                          <a:ln w="9525">
                            <a:noFill/>
                            <a:headEnd/>
                            <a:tailEnd/>
                          </a:ln>
                        </pic:spPr>
                      </pic:pic>
                    </a:graphicData>
                  </a:graphic>
                </wp:inline>
              </w:drawing>
            </w:r>
          </w:p>
          <w:p w14:paraId="106369AD" w14:textId="77777777" w:rsidR="003A19D6" w:rsidRDefault="0045015C">
            <w:pPr>
              <w:pStyle w:val="ImageCaption"/>
              <w:spacing w:before="200"/>
            </w:pPr>
            <w:r>
              <w:t>Figure 6.4: The column names of pivoted colum</w:t>
            </w:r>
            <w:r>
              <w:t>ns become a new column. The values need to be repeated once for each row of the original dataset.</w:t>
            </w:r>
          </w:p>
        </w:tc>
        <w:bookmarkEnd w:id="96"/>
      </w:tr>
    </w:tbl>
    <w:p w14:paraId="4F28BF2B" w14:textId="77777777" w:rsidR="003A19D6" w:rsidRDefault="0045015C">
      <w:pPr>
        <w:pStyle w:val="BodyText"/>
      </w:pPr>
      <w:r>
        <w:t xml:space="preserve">The cell values also become values in a new variable, with a name given by </w:t>
      </w:r>
      <w:r>
        <w:rPr>
          <w:rStyle w:val="VerbatimChar"/>
        </w:rPr>
        <w:t>values_to</w:t>
      </w:r>
      <w:r>
        <w:t xml:space="preserve">. They are unwound row by row. </w:t>
      </w:r>
      <w:hyperlink w:anchor="fig-pivot-values">
        <w:r>
          <w:rPr>
            <w:rStyle w:val="Hyperlink"/>
          </w:rPr>
          <w:t>Figur</w:t>
        </w:r>
        <w:r>
          <w:rPr>
            <w:rStyle w:val="Hyperlink"/>
          </w:rPr>
          <w:t>e 6.5</w:t>
        </w:r>
      </w:hyperlink>
      <w:r>
        <w:t xml:space="preserve"> illustrates the process.</w:t>
      </w:r>
    </w:p>
    <w:tbl>
      <w:tblPr>
        <w:tblStyle w:val="Table"/>
        <w:tblW w:w="5000" w:type="pct"/>
        <w:tblLook w:val="0000" w:firstRow="0" w:lastRow="0" w:firstColumn="0" w:lastColumn="0" w:noHBand="0" w:noVBand="0"/>
      </w:tblPr>
      <w:tblGrid>
        <w:gridCol w:w="10035"/>
      </w:tblGrid>
      <w:tr w:rsidR="003A19D6" w14:paraId="4BE2AC8C" w14:textId="77777777">
        <w:tc>
          <w:tcPr>
            <w:tcW w:w="0" w:type="auto"/>
          </w:tcPr>
          <w:p w14:paraId="693AA16C" w14:textId="77777777" w:rsidR="003A19D6" w:rsidRDefault="0045015C">
            <w:pPr>
              <w:pStyle w:val="Figure"/>
              <w:jc w:val="center"/>
            </w:pPr>
            <w:bookmarkStart w:id="97" w:name="fig-pivot-values"/>
            <w:r>
              <w:rPr>
                <w:noProof/>
              </w:rPr>
              <w:lastRenderedPageBreak/>
              <w:drawing>
                <wp:inline distT="0" distB="0" distL="0" distR="0" wp14:anchorId="62488521" wp14:editId="13283A94">
                  <wp:extent cx="4036816" cy="2048989"/>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diagrams/tidy-data/cell-values.png"/>
                          <pic:cNvPicPr>
                            <a:picLocks noChangeAspect="1" noChangeArrowheads="1"/>
                          </pic:cNvPicPr>
                        </pic:nvPicPr>
                        <pic:blipFill>
                          <a:blip r:embed="rId79"/>
                          <a:stretch>
                            <a:fillRect/>
                          </a:stretch>
                        </pic:blipFill>
                        <pic:spPr bwMode="auto">
                          <a:xfrm>
                            <a:off x="0" y="0"/>
                            <a:ext cx="4036816" cy="2048989"/>
                          </a:xfrm>
                          <a:prstGeom prst="rect">
                            <a:avLst/>
                          </a:prstGeom>
                          <a:noFill/>
                          <a:ln w="9525">
                            <a:noFill/>
                            <a:headEnd/>
                            <a:tailEnd/>
                          </a:ln>
                        </pic:spPr>
                      </pic:pic>
                    </a:graphicData>
                  </a:graphic>
                </wp:inline>
              </w:drawing>
            </w:r>
          </w:p>
          <w:p w14:paraId="094F8D0C" w14:textId="77777777" w:rsidR="003A19D6" w:rsidRDefault="0045015C">
            <w:pPr>
              <w:pStyle w:val="ImageCaption"/>
              <w:spacing w:before="200"/>
            </w:pPr>
            <w:r>
              <w:t>Figure 6.5: The number of values is preserved (not repeated), but unwound row-by-row.</w:t>
            </w:r>
          </w:p>
        </w:tc>
        <w:bookmarkEnd w:id="97"/>
      </w:tr>
    </w:tbl>
    <w:p w14:paraId="5202509F" w14:textId="77777777" w:rsidR="003A19D6" w:rsidRDefault="0045015C">
      <w:pPr>
        <w:pStyle w:val="Heading3"/>
      </w:pPr>
      <w:bookmarkStart w:id="98" w:name="many-variables-in-column-names"/>
      <w:bookmarkEnd w:id="94"/>
      <w:r>
        <w:t>6.3.3 Many variables in column names</w:t>
      </w:r>
    </w:p>
    <w:p w14:paraId="3DDBD4D4" w14:textId="77777777" w:rsidR="003A19D6" w:rsidRDefault="0045015C">
      <w:pPr>
        <w:pStyle w:val="FirstParagraph"/>
      </w:pPr>
      <w:r>
        <w:t>A more challenging situation occurs when you have multiple vari</w:t>
      </w:r>
      <w:r>
        <w:t xml:space="preserve">ables crammed into the column names. For example, take the </w:t>
      </w:r>
      <w:r>
        <w:rPr>
          <w:rStyle w:val="VerbatimChar"/>
        </w:rPr>
        <w:t>who2</w:t>
      </w:r>
      <w:r>
        <w:t xml:space="preserve"> dataset, the source of </w:t>
      </w:r>
      <w:r>
        <w:rPr>
          <w:rStyle w:val="VerbatimChar"/>
        </w:rPr>
        <w:t>table1</w:t>
      </w:r>
      <w:r>
        <w:t xml:space="preserve"> and friends that you saw above:</w:t>
      </w:r>
    </w:p>
    <w:p w14:paraId="3580A687" w14:textId="77777777" w:rsidR="003A19D6" w:rsidRDefault="0045015C">
      <w:pPr>
        <w:pStyle w:val="SourceCode"/>
      </w:pPr>
      <w:r>
        <w:rPr>
          <w:rStyle w:val="NormalTok"/>
        </w:rPr>
        <w:t>who2</w:t>
      </w:r>
      <w:r>
        <w:br/>
      </w:r>
      <w:r>
        <w:rPr>
          <w:rStyle w:val="CommentTok"/>
        </w:rPr>
        <w:t>#&gt; # A tibble: 7,240 × 58</w:t>
      </w:r>
      <w:r>
        <w:br/>
      </w:r>
      <w:r>
        <w:rPr>
          <w:rStyle w:val="CommentTok"/>
        </w:rPr>
        <w:t>#&gt;   country      year sp_m_014 sp_m_1…¹ sp_m_…² sp_m_…³ sp_m_…⁴ sp_m_…⁵ sp_m_65</w:t>
      </w:r>
      <w:r>
        <w:br/>
      </w:r>
      <w:r>
        <w:rPr>
          <w:rStyle w:val="CommentTok"/>
        </w:rPr>
        <w:t xml:space="preserve">#&gt;   &lt;chr&gt;       </w:t>
      </w:r>
      <w:r>
        <w:rPr>
          <w:rStyle w:val="CommentTok"/>
        </w:rPr>
        <w:t>&lt;dbl&gt;    &lt;dbl&gt;    &lt;dbl&gt;   &lt;dbl&gt;   &lt;dbl&gt;   &lt;dbl&gt;   &lt;dbl&gt;   &lt;dbl&gt;</w:t>
      </w:r>
      <w:r>
        <w:br/>
      </w:r>
      <w:r>
        <w:rPr>
          <w:rStyle w:val="CommentTok"/>
        </w:rPr>
        <w:t>#&gt; 1 Afghanistan  1980       NA       NA      NA      NA      NA      NA      NA</w:t>
      </w:r>
      <w:r>
        <w:br/>
      </w:r>
      <w:r>
        <w:rPr>
          <w:rStyle w:val="CommentTok"/>
        </w:rPr>
        <w:t>#&gt; 2 Afghanistan  1981       NA       NA      NA      NA      NA      NA      NA</w:t>
      </w:r>
      <w:r>
        <w:br/>
      </w:r>
      <w:r>
        <w:rPr>
          <w:rStyle w:val="CommentTok"/>
        </w:rPr>
        <w:t>#&gt; 3 Afghanistan  1982       N</w:t>
      </w:r>
      <w:r>
        <w:rPr>
          <w:rStyle w:val="CommentTok"/>
        </w:rPr>
        <w:t>A       NA      NA      NA      NA      NA      NA</w:t>
      </w:r>
      <w:r>
        <w:br/>
      </w:r>
      <w:r>
        <w:rPr>
          <w:rStyle w:val="CommentTok"/>
        </w:rPr>
        <w:t>#&gt; 4 Afghanistan  1983       NA       NA      NA      NA      NA      NA      NA</w:t>
      </w:r>
      <w:r>
        <w:br/>
      </w:r>
      <w:r>
        <w:rPr>
          <w:rStyle w:val="CommentTok"/>
        </w:rPr>
        <w:t>#&gt; 5 Afghanistan  1984       NA       NA      NA      NA      NA      NA      NA</w:t>
      </w:r>
      <w:r>
        <w:br/>
      </w:r>
      <w:r>
        <w:rPr>
          <w:rStyle w:val="CommentTok"/>
        </w:rPr>
        <w:t xml:space="preserve">#&gt; 6 Afghanistan  1985       NA       NA  </w:t>
      </w:r>
      <w:r>
        <w:rPr>
          <w:rStyle w:val="CommentTok"/>
        </w:rPr>
        <w:t xml:space="preserve">    NA      NA      NA      NA      NA</w:t>
      </w:r>
      <w:r>
        <w:br/>
      </w:r>
      <w:r>
        <w:rPr>
          <w:rStyle w:val="CommentTok"/>
        </w:rPr>
        <w:t>#&gt; # … with 7,234 more rows, 49 more variables: sp_f_014 &lt;dbl&gt;,</w:t>
      </w:r>
      <w:r>
        <w:br/>
      </w:r>
      <w:r>
        <w:rPr>
          <w:rStyle w:val="CommentTok"/>
        </w:rPr>
        <w:t>#&gt; #   sp_f_1524 &lt;dbl&gt;, sp_f_2534 &lt;dbl&gt;, sp_f_3544 &lt;dbl&gt;, sp_f_4554 &lt;dbl&gt;, …</w:t>
      </w:r>
    </w:p>
    <w:p w14:paraId="238156E5" w14:textId="77777777" w:rsidR="003A19D6" w:rsidRDefault="0045015C">
      <w:pPr>
        <w:pStyle w:val="FirstParagraph"/>
      </w:pPr>
      <w:r>
        <w:t>This dataset records information about tuberculosis data collected by the WH</w:t>
      </w:r>
      <w:r>
        <w:t xml:space="preserve">O. There are two columns that are already variables and are easy to interpret: </w:t>
      </w:r>
      <w:r>
        <w:rPr>
          <w:rStyle w:val="VerbatimChar"/>
        </w:rPr>
        <w:t>country</w:t>
      </w:r>
      <w:r>
        <w:t xml:space="preserve"> and </w:t>
      </w:r>
      <w:r>
        <w:rPr>
          <w:rStyle w:val="VerbatimChar"/>
        </w:rPr>
        <w:t>year</w:t>
      </w:r>
      <w:r>
        <w:t xml:space="preserve">. They are followed by 56 columns like </w:t>
      </w:r>
      <w:r>
        <w:rPr>
          <w:rStyle w:val="VerbatimChar"/>
        </w:rPr>
        <w:t>sp_m_014</w:t>
      </w:r>
      <w:r>
        <w:t xml:space="preserve">, </w:t>
      </w:r>
      <w:r>
        <w:rPr>
          <w:rStyle w:val="VerbatimChar"/>
        </w:rPr>
        <w:t>ep_m_4554</w:t>
      </w:r>
      <w:r>
        <w:t xml:space="preserve">, and </w:t>
      </w:r>
      <w:r>
        <w:rPr>
          <w:rStyle w:val="VerbatimChar"/>
        </w:rPr>
        <w:t>rel_m_3544</w:t>
      </w:r>
      <w:r>
        <w:t xml:space="preserve">. If you stare at these columns for long enough, you’ll notice there’s a pattern. Each </w:t>
      </w:r>
      <w:r>
        <w:t xml:space="preserve">column name is made up of three pieces separated by </w:t>
      </w:r>
      <w:r>
        <w:rPr>
          <w:rStyle w:val="VerbatimChar"/>
        </w:rPr>
        <w:t>_</w:t>
      </w:r>
      <w:r>
        <w:t xml:space="preserve">. The first piece, </w:t>
      </w:r>
      <w:r>
        <w:rPr>
          <w:rStyle w:val="VerbatimChar"/>
        </w:rPr>
        <w:t>sp</w:t>
      </w:r>
      <w:r>
        <w:t>/</w:t>
      </w:r>
      <w:r>
        <w:rPr>
          <w:rStyle w:val="VerbatimChar"/>
        </w:rPr>
        <w:t>rel</w:t>
      </w:r>
      <w:r>
        <w:t>/</w:t>
      </w:r>
      <w:r>
        <w:rPr>
          <w:rStyle w:val="VerbatimChar"/>
        </w:rPr>
        <w:t>ep</w:t>
      </w:r>
      <w:r>
        <w:t xml:space="preserve">, describes the method used for the </w:t>
      </w:r>
      <w:r>
        <w:rPr>
          <w:rStyle w:val="VerbatimChar"/>
        </w:rPr>
        <w:t>diagnosis</w:t>
      </w:r>
      <w:r>
        <w:t xml:space="preserve">, the second piece, </w:t>
      </w:r>
      <w:r>
        <w:rPr>
          <w:rStyle w:val="VerbatimChar"/>
        </w:rPr>
        <w:t>m</w:t>
      </w:r>
      <w:r>
        <w:t>/</w:t>
      </w:r>
      <w:r>
        <w:rPr>
          <w:rStyle w:val="VerbatimChar"/>
        </w:rPr>
        <w:t>f</w:t>
      </w:r>
      <w:r>
        <w:t xml:space="preserve"> is the </w:t>
      </w:r>
      <w:r>
        <w:rPr>
          <w:rStyle w:val="VerbatimChar"/>
        </w:rPr>
        <w:t>gender</w:t>
      </w:r>
      <w:r>
        <w:t xml:space="preserve">, and the third piece, </w:t>
      </w:r>
      <w:r>
        <w:rPr>
          <w:rStyle w:val="VerbatimChar"/>
        </w:rPr>
        <w:t>014</w:t>
      </w:r>
      <w:r>
        <w:t>/</w:t>
      </w:r>
      <w:r>
        <w:rPr>
          <w:rStyle w:val="VerbatimChar"/>
        </w:rPr>
        <w:t>1524</w:t>
      </w:r>
      <w:r>
        <w:t>/</w:t>
      </w:r>
      <w:r>
        <w:rPr>
          <w:rStyle w:val="VerbatimChar"/>
        </w:rPr>
        <w:t>2535</w:t>
      </w:r>
      <w:r>
        <w:t>/</w:t>
      </w:r>
      <w:r>
        <w:rPr>
          <w:rStyle w:val="VerbatimChar"/>
        </w:rPr>
        <w:t>3544</w:t>
      </w:r>
      <w:r>
        <w:t>/</w:t>
      </w:r>
      <w:r>
        <w:rPr>
          <w:rStyle w:val="VerbatimChar"/>
        </w:rPr>
        <w:t>4554</w:t>
      </w:r>
      <w:r>
        <w:t>/</w:t>
      </w:r>
      <w:r>
        <w:rPr>
          <w:rStyle w:val="VerbatimChar"/>
        </w:rPr>
        <w:t>65</w:t>
      </w:r>
      <w:r>
        <w:t xml:space="preserve"> is the </w:t>
      </w:r>
      <w:r>
        <w:rPr>
          <w:rStyle w:val="VerbatimChar"/>
        </w:rPr>
        <w:t>age</w:t>
      </w:r>
      <w:r>
        <w:t xml:space="preserve"> range.</w:t>
      </w:r>
    </w:p>
    <w:p w14:paraId="33EF5E77" w14:textId="77777777" w:rsidR="003A19D6" w:rsidRDefault="0045015C">
      <w:pPr>
        <w:pStyle w:val="BodyText"/>
      </w:pPr>
      <w:r>
        <w:t>So in this case we have s</w:t>
      </w:r>
      <w:r>
        <w:t xml:space="preserve">ix variables: two variables are already columns, three variables are contained in the column name, and one variable is in the cell name. This requires two changes to our call to </w:t>
      </w:r>
      <w:r>
        <w:rPr>
          <w:rStyle w:val="VerbatimChar"/>
        </w:rPr>
        <w:t>pivot_longer()</w:t>
      </w:r>
      <w:r>
        <w:t xml:space="preserve">: </w:t>
      </w:r>
      <w:r>
        <w:rPr>
          <w:rStyle w:val="VerbatimChar"/>
        </w:rPr>
        <w:t>names_to</w:t>
      </w:r>
      <w:r>
        <w:t xml:space="preserve"> gets a vector of column names and </w:t>
      </w:r>
      <w:r>
        <w:rPr>
          <w:rStyle w:val="VerbatimChar"/>
        </w:rPr>
        <w:t>names_sep</w:t>
      </w:r>
      <w:r>
        <w:t xml:space="preserve"> describes</w:t>
      </w:r>
      <w:r>
        <w:t xml:space="preserve"> how to split the variable name up into pieces:</w:t>
      </w:r>
    </w:p>
    <w:p w14:paraId="0107DBD1" w14:textId="77777777" w:rsidR="003A19D6" w:rsidRDefault="0045015C">
      <w:pPr>
        <w:pStyle w:val="SourceCode"/>
      </w:pPr>
      <w:r>
        <w:rPr>
          <w:rStyle w:val="NormalTok"/>
        </w:rPr>
        <w:t xml:space="preserve">who2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AttributeTok"/>
        </w:rPr>
        <w:t>cols =</w:t>
      </w:r>
      <w:r>
        <w:rPr>
          <w:rStyle w:val="NormalTok"/>
        </w:rPr>
        <w:t xml:space="preserve"> </w:t>
      </w:r>
      <w:r>
        <w:rPr>
          <w:rStyle w:val="SpecialCharTok"/>
        </w:rPr>
        <w:t>!</w:t>
      </w:r>
      <w:r>
        <w:rPr>
          <w:rStyle w:val="NormalTok"/>
        </w:rPr>
        <w:t>(country</w:t>
      </w:r>
      <w:r>
        <w:rPr>
          <w:rStyle w:val="SpecialCharTok"/>
        </w:rPr>
        <w:t>:</w:t>
      </w:r>
      <w:r>
        <w:rPr>
          <w:rStyle w:val="NormalTok"/>
        </w:rPr>
        <w:t>year),</w:t>
      </w:r>
      <w:r>
        <w:br/>
      </w:r>
      <w:r>
        <w:rPr>
          <w:rStyle w:val="NormalTok"/>
        </w:rPr>
        <w:t xml:space="preserve">    </w:t>
      </w:r>
      <w:r>
        <w:rPr>
          <w:rStyle w:val="AttributeTok"/>
        </w:rPr>
        <w:t>names_to =</w:t>
      </w:r>
      <w:r>
        <w:rPr>
          <w:rStyle w:val="NormalTok"/>
        </w:rPr>
        <w:t xml:space="preserve"> </w:t>
      </w:r>
      <w:r>
        <w:rPr>
          <w:rStyle w:val="FunctionTok"/>
        </w:rPr>
        <w:t>c</w:t>
      </w:r>
      <w:r>
        <w:rPr>
          <w:rStyle w:val="NormalTok"/>
        </w:rPr>
        <w:t>(</w:t>
      </w:r>
      <w:r>
        <w:rPr>
          <w:rStyle w:val="StringTok"/>
        </w:rPr>
        <w:t>"diagnosis"</w:t>
      </w:r>
      <w:r>
        <w:rPr>
          <w:rStyle w:val="NormalTok"/>
        </w:rPr>
        <w:t xml:space="preserve">, </w:t>
      </w:r>
      <w:r>
        <w:rPr>
          <w:rStyle w:val="StringTok"/>
        </w:rPr>
        <w:t>"gender"</w:t>
      </w:r>
      <w:r>
        <w:rPr>
          <w:rStyle w:val="NormalTok"/>
        </w:rPr>
        <w:t xml:space="preserve">, </w:t>
      </w:r>
      <w:r>
        <w:rPr>
          <w:rStyle w:val="StringTok"/>
        </w:rPr>
        <w:t>"age"</w:t>
      </w:r>
      <w:r>
        <w:rPr>
          <w:rStyle w:val="NormalTok"/>
        </w:rPr>
        <w:t xml:space="preserve">), </w:t>
      </w:r>
      <w:r>
        <w:br/>
      </w:r>
      <w:r>
        <w:rPr>
          <w:rStyle w:val="NormalTok"/>
        </w:rPr>
        <w:t xml:space="preserve">    </w:t>
      </w:r>
      <w:r>
        <w:rPr>
          <w:rStyle w:val="AttributeTok"/>
        </w:rPr>
        <w:t>names_sep =</w:t>
      </w:r>
      <w:r>
        <w:rPr>
          <w:rStyle w:val="NormalTok"/>
        </w:rPr>
        <w:t xml:space="preserve"> </w:t>
      </w:r>
      <w:r>
        <w:rPr>
          <w:rStyle w:val="StringTok"/>
        </w:rPr>
        <w:t>"_"</w:t>
      </w:r>
      <w:r>
        <w:rPr>
          <w:rStyle w:val="NormalTok"/>
        </w:rPr>
        <w:t>,</w:t>
      </w:r>
      <w:r>
        <w:br/>
      </w:r>
      <w:r>
        <w:rPr>
          <w:rStyle w:val="NormalTok"/>
        </w:rPr>
        <w:t xml:space="preserve">    </w:t>
      </w:r>
      <w:r>
        <w:rPr>
          <w:rStyle w:val="AttributeTok"/>
        </w:rPr>
        <w:t>values_to =</w:t>
      </w:r>
      <w:r>
        <w:rPr>
          <w:rStyle w:val="NormalTok"/>
        </w:rPr>
        <w:t xml:space="preserve"> </w:t>
      </w:r>
      <w:r>
        <w:rPr>
          <w:rStyle w:val="StringTok"/>
        </w:rPr>
        <w:t>"count"</w:t>
      </w:r>
      <w:r>
        <w:br/>
      </w:r>
      <w:r>
        <w:rPr>
          <w:rStyle w:val="NormalTok"/>
        </w:rPr>
        <w:t xml:space="preserve">  )</w:t>
      </w:r>
      <w:r>
        <w:br/>
      </w:r>
      <w:r>
        <w:rPr>
          <w:rStyle w:val="CommentTok"/>
        </w:rPr>
        <w:t>#&gt; # A tibble: 405,440 × 6</w:t>
      </w:r>
      <w:r>
        <w:br/>
      </w:r>
      <w:r>
        <w:rPr>
          <w:rStyle w:val="CommentTok"/>
        </w:rPr>
        <w:t xml:space="preserve">#&gt;   country      year </w:t>
      </w:r>
      <w:r>
        <w:rPr>
          <w:rStyle w:val="CommentTok"/>
        </w:rPr>
        <w:t>diagnosis gender age   count</w:t>
      </w:r>
      <w:r>
        <w:br/>
      </w:r>
      <w:r>
        <w:rPr>
          <w:rStyle w:val="CommentTok"/>
        </w:rPr>
        <w:t>#&gt;   &lt;chr&gt;       &lt;dbl&gt; &lt;chr&gt;     &lt;chr&gt;  &lt;chr&gt; &lt;dbl&gt;</w:t>
      </w:r>
      <w:r>
        <w:br/>
      </w:r>
      <w:r>
        <w:rPr>
          <w:rStyle w:val="CommentTok"/>
        </w:rPr>
        <w:t>#&gt; 1 Afghanistan  1980 sp        m      014      NA</w:t>
      </w:r>
      <w:r>
        <w:br/>
      </w:r>
      <w:r>
        <w:rPr>
          <w:rStyle w:val="CommentTok"/>
        </w:rPr>
        <w:t>#&gt; 2 Afghanistan  1980 sp        m      1524     NA</w:t>
      </w:r>
      <w:r>
        <w:br/>
      </w:r>
      <w:r>
        <w:rPr>
          <w:rStyle w:val="CommentTok"/>
        </w:rPr>
        <w:t>#&gt; 3 Afghanistan  1980 sp        m      2534     NA</w:t>
      </w:r>
      <w:r>
        <w:br/>
      </w:r>
      <w:r>
        <w:rPr>
          <w:rStyle w:val="CommentTok"/>
        </w:rPr>
        <w:lastRenderedPageBreak/>
        <w:t>#&gt; 4 Afghanistan  1</w:t>
      </w:r>
      <w:r>
        <w:rPr>
          <w:rStyle w:val="CommentTok"/>
        </w:rPr>
        <w:t>980 sp        m      3544     NA</w:t>
      </w:r>
      <w:r>
        <w:br/>
      </w:r>
      <w:r>
        <w:rPr>
          <w:rStyle w:val="CommentTok"/>
        </w:rPr>
        <w:t>#&gt; 5 Afghanistan  1980 sp        m      4554     NA</w:t>
      </w:r>
      <w:r>
        <w:br/>
      </w:r>
      <w:r>
        <w:rPr>
          <w:rStyle w:val="CommentTok"/>
        </w:rPr>
        <w:t>#&gt; 6 Afghanistan  1980 sp        m      5564     NA</w:t>
      </w:r>
      <w:r>
        <w:br/>
      </w:r>
      <w:r>
        <w:rPr>
          <w:rStyle w:val="CommentTok"/>
        </w:rPr>
        <w:t>#&gt; # … with 405,434 more rows</w:t>
      </w:r>
    </w:p>
    <w:p w14:paraId="25889993" w14:textId="77777777" w:rsidR="003A19D6" w:rsidRDefault="0045015C">
      <w:pPr>
        <w:pStyle w:val="FirstParagraph"/>
      </w:pPr>
      <w:r>
        <w:t xml:space="preserve">An alternative to </w:t>
      </w:r>
      <w:r>
        <w:rPr>
          <w:rStyle w:val="VerbatimChar"/>
        </w:rPr>
        <w:t>names_sep</w:t>
      </w:r>
      <w:r>
        <w:t xml:space="preserve"> is </w:t>
      </w:r>
      <w:r>
        <w:rPr>
          <w:rStyle w:val="VerbatimChar"/>
        </w:rPr>
        <w:t>names_pattern</w:t>
      </w:r>
      <w:r>
        <w:t>, which you can use to extract variables from</w:t>
      </w:r>
      <w:r>
        <w:t xml:space="preserve"> more complicated naming scenarios, once you’ve learned about regular expressions in </w:t>
      </w:r>
      <w:hyperlink w:anchor="sec-regular-expressions">
        <w:r>
          <w:rPr>
            <w:rStyle w:val="Hyperlink"/>
          </w:rPr>
          <w:t>Chapter 17</w:t>
        </w:r>
      </w:hyperlink>
      <w:r>
        <w:t>.</w:t>
      </w:r>
    </w:p>
    <w:p w14:paraId="04785C2C" w14:textId="77777777" w:rsidR="003A19D6" w:rsidRDefault="0045015C">
      <w:pPr>
        <w:pStyle w:val="BodyText"/>
      </w:pPr>
      <w:r>
        <w:t>Conceptually, this is only a minor variation on the simpler case you’ve already</w:t>
      </w:r>
      <w:r>
        <w:t xml:space="preserve"> seen. </w:t>
      </w:r>
      <w:hyperlink w:anchor="fig-pivot-multiple-names">
        <w:r>
          <w:rPr>
            <w:rStyle w:val="Hyperlink"/>
          </w:rPr>
          <w:t>Figure 6.6</w:t>
        </w:r>
      </w:hyperlink>
      <w:r>
        <w:t xml:space="preserve"> shows the basic idea: now, instead of the column names pivoting into a single column, they pivot into multiple columns. You can imagine this happening in two </w:t>
      </w:r>
      <w:r>
        <w:t>steps (first pivoting and then separating) but under the hood it happens in a single step because that gives better performance.</w:t>
      </w:r>
    </w:p>
    <w:tbl>
      <w:tblPr>
        <w:tblStyle w:val="Table"/>
        <w:tblW w:w="5000" w:type="pct"/>
        <w:tblLook w:val="0000" w:firstRow="0" w:lastRow="0" w:firstColumn="0" w:lastColumn="0" w:noHBand="0" w:noVBand="0"/>
      </w:tblPr>
      <w:tblGrid>
        <w:gridCol w:w="10035"/>
      </w:tblGrid>
      <w:tr w:rsidR="003A19D6" w14:paraId="097D7278" w14:textId="77777777">
        <w:tc>
          <w:tcPr>
            <w:tcW w:w="0" w:type="auto"/>
          </w:tcPr>
          <w:p w14:paraId="1874B2B4" w14:textId="77777777" w:rsidR="003A19D6" w:rsidRDefault="0045015C">
            <w:pPr>
              <w:pStyle w:val="Figure"/>
              <w:jc w:val="center"/>
            </w:pPr>
            <w:bookmarkStart w:id="99" w:name="fig-pivot-multiple-names"/>
            <w:r>
              <w:rPr>
                <w:noProof/>
              </w:rPr>
              <w:drawing>
                <wp:inline distT="0" distB="0" distL="0" distR="0" wp14:anchorId="095BEF59" wp14:editId="26F9E9EC">
                  <wp:extent cx="5159173" cy="2048989"/>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diagrams/tidy-data/multiple-names.png"/>
                          <pic:cNvPicPr>
                            <a:picLocks noChangeAspect="1" noChangeArrowheads="1"/>
                          </pic:cNvPicPr>
                        </pic:nvPicPr>
                        <pic:blipFill>
                          <a:blip r:embed="rId80"/>
                          <a:stretch>
                            <a:fillRect/>
                          </a:stretch>
                        </pic:blipFill>
                        <pic:spPr bwMode="auto">
                          <a:xfrm>
                            <a:off x="0" y="0"/>
                            <a:ext cx="5159173" cy="2048989"/>
                          </a:xfrm>
                          <a:prstGeom prst="rect">
                            <a:avLst/>
                          </a:prstGeom>
                          <a:noFill/>
                          <a:ln w="9525">
                            <a:noFill/>
                            <a:headEnd/>
                            <a:tailEnd/>
                          </a:ln>
                        </pic:spPr>
                      </pic:pic>
                    </a:graphicData>
                  </a:graphic>
                </wp:inline>
              </w:drawing>
            </w:r>
          </w:p>
          <w:p w14:paraId="4FF873C0" w14:textId="77777777" w:rsidR="003A19D6" w:rsidRDefault="0045015C">
            <w:pPr>
              <w:pStyle w:val="ImageCaption"/>
              <w:spacing w:before="200"/>
            </w:pPr>
            <w:r>
              <w:t>Figure 6.6: Pivotting with many variables in the column names means that each column name now fills in values in multiple out</w:t>
            </w:r>
            <w:r>
              <w:t>put columns.</w:t>
            </w:r>
          </w:p>
        </w:tc>
        <w:bookmarkEnd w:id="99"/>
      </w:tr>
    </w:tbl>
    <w:p w14:paraId="2C9D1BFE" w14:textId="77777777" w:rsidR="003A19D6" w:rsidRDefault="0045015C">
      <w:pPr>
        <w:pStyle w:val="Heading3"/>
      </w:pPr>
      <w:bookmarkStart w:id="100" w:name="X5a16a307e0eb3b51a6ea72c5e65eaad2c9a36e8"/>
      <w:bookmarkEnd w:id="98"/>
      <w:r>
        <w:t>6.3.4 Data and variable names in the column headers</w:t>
      </w:r>
    </w:p>
    <w:p w14:paraId="2247B42B" w14:textId="77777777" w:rsidR="003A19D6" w:rsidRDefault="0045015C">
      <w:pPr>
        <w:pStyle w:val="FirstParagraph"/>
      </w:pPr>
      <w:r>
        <w:t xml:space="preserve">The next step up in complexity is when the column names include a mix of variable values and variable names. For example, take the </w:t>
      </w:r>
      <w:r>
        <w:rPr>
          <w:rStyle w:val="VerbatimChar"/>
        </w:rPr>
        <w:t>household</w:t>
      </w:r>
      <w:r>
        <w:t xml:space="preserve"> dataset:</w:t>
      </w:r>
    </w:p>
    <w:p w14:paraId="33D7A7BE" w14:textId="77777777" w:rsidR="003A19D6" w:rsidRDefault="0045015C">
      <w:pPr>
        <w:pStyle w:val="SourceCode"/>
      </w:pPr>
      <w:r>
        <w:rPr>
          <w:rStyle w:val="NormalTok"/>
        </w:rPr>
        <w:t>household</w:t>
      </w:r>
      <w:r>
        <w:br/>
      </w:r>
      <w:r>
        <w:rPr>
          <w:rStyle w:val="CommentTok"/>
        </w:rPr>
        <w:t>#&gt; # A tibble: 5 × 5</w:t>
      </w:r>
      <w:r>
        <w:br/>
      </w:r>
      <w:r>
        <w:rPr>
          <w:rStyle w:val="CommentTok"/>
        </w:rPr>
        <w:t>#&gt;   fami</w:t>
      </w:r>
      <w:r>
        <w:rPr>
          <w:rStyle w:val="CommentTok"/>
        </w:rPr>
        <w:t>ly dob_child1 dob_child2 name_child1 name_child2</w:t>
      </w:r>
      <w:r>
        <w:br/>
      </w:r>
      <w:r>
        <w:rPr>
          <w:rStyle w:val="CommentTok"/>
        </w:rPr>
        <w:t xml:space="preserve">#&gt;    &lt;int&gt; &lt;date&gt;     &lt;date&gt;     &lt;chr&gt;       &lt;chr&gt;      </w:t>
      </w:r>
      <w:r>
        <w:br/>
      </w:r>
      <w:r>
        <w:rPr>
          <w:rStyle w:val="CommentTok"/>
        </w:rPr>
        <w:t xml:space="preserve">#&gt; 1      1 1998-11-26 2000-01-29 Susan       Jose       </w:t>
      </w:r>
      <w:r>
        <w:br/>
      </w:r>
      <w:r>
        <w:rPr>
          <w:rStyle w:val="CommentTok"/>
        </w:rPr>
        <w:t xml:space="preserve">#&gt; 2      2 1996-06-22 NA         Mark        &lt;NA&gt;       </w:t>
      </w:r>
      <w:r>
        <w:br/>
      </w:r>
      <w:r>
        <w:rPr>
          <w:rStyle w:val="CommentTok"/>
        </w:rPr>
        <w:t>#&gt; 3      3 2002-07-11 2004-04-05</w:t>
      </w:r>
      <w:r>
        <w:rPr>
          <w:rStyle w:val="CommentTok"/>
        </w:rPr>
        <w:t xml:space="preserve"> Sam         Seth       </w:t>
      </w:r>
      <w:r>
        <w:br/>
      </w:r>
      <w:r>
        <w:rPr>
          <w:rStyle w:val="CommentTok"/>
        </w:rPr>
        <w:t xml:space="preserve">#&gt; 4      4 2004-10-10 2009-08-27 Craig       Khai       </w:t>
      </w:r>
      <w:r>
        <w:br/>
      </w:r>
      <w:r>
        <w:rPr>
          <w:rStyle w:val="CommentTok"/>
        </w:rPr>
        <w:t>#&gt; 5      5 2000-12-05 2005-02-28 Parker      Gracie</w:t>
      </w:r>
    </w:p>
    <w:p w14:paraId="734B00DB" w14:textId="77777777" w:rsidR="003A19D6" w:rsidRDefault="0045015C">
      <w:pPr>
        <w:pStyle w:val="FirstParagraph"/>
      </w:pPr>
      <w:r>
        <w:t>This dataset contains data about five families, with the names and dates of birth of up to two children. The new challen</w:t>
      </w:r>
      <w:r>
        <w:t>ge in this dataset is that the column names contain the names of two variables (</w:t>
      </w:r>
      <w:r>
        <w:rPr>
          <w:rStyle w:val="VerbatimChar"/>
        </w:rPr>
        <w:t>dob</w:t>
      </w:r>
      <w:r>
        <w:t xml:space="preserve">, </w:t>
      </w:r>
      <w:r>
        <w:rPr>
          <w:rStyle w:val="VerbatimChar"/>
        </w:rPr>
        <w:t>name)</w:t>
      </w:r>
      <w:r>
        <w:t xml:space="preserve"> and the values of another (</w:t>
      </w:r>
      <w:r>
        <w:rPr>
          <w:rStyle w:val="VerbatimChar"/>
        </w:rPr>
        <w:t>child,</w:t>
      </w:r>
      <w:r>
        <w:t xml:space="preserve"> with values 1 or 2). To solve this problem we again need to supply a vector to </w:t>
      </w:r>
      <w:r>
        <w:rPr>
          <w:rStyle w:val="VerbatimChar"/>
        </w:rPr>
        <w:t>names_to</w:t>
      </w:r>
      <w:r>
        <w:t xml:space="preserve"> but this time we use the special </w:t>
      </w:r>
      <w:r>
        <w:rPr>
          <w:rStyle w:val="VerbatimChar"/>
        </w:rPr>
        <w:t>".value"</w:t>
      </w:r>
      <w:r>
        <w:t xml:space="preserve"> sentinel. This overrides the usual </w:t>
      </w:r>
      <w:r>
        <w:rPr>
          <w:rStyle w:val="VerbatimChar"/>
        </w:rPr>
        <w:t>values_to</w:t>
      </w:r>
      <w:r>
        <w:t xml:space="preserve"> argument to use the first component of the pivoted column name as a variable nam</w:t>
      </w:r>
      <w:r>
        <w:t>e in the output.</w:t>
      </w:r>
    </w:p>
    <w:p w14:paraId="1F6CD3C9" w14:textId="77777777" w:rsidR="003A19D6" w:rsidRDefault="0045015C">
      <w:pPr>
        <w:pStyle w:val="SourceCode"/>
      </w:pPr>
      <w:r>
        <w:rPr>
          <w:rStyle w:val="NormalTok"/>
        </w:rPr>
        <w:t xml:space="preserve">household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AttributeTok"/>
        </w:rPr>
        <w:t>cols =</w:t>
      </w:r>
      <w:r>
        <w:rPr>
          <w:rStyle w:val="NormalTok"/>
        </w:rPr>
        <w:t xml:space="preserve"> </w:t>
      </w:r>
      <w:r>
        <w:rPr>
          <w:rStyle w:val="SpecialCharTok"/>
        </w:rPr>
        <w:t>!</w:t>
      </w:r>
      <w:r>
        <w:rPr>
          <w:rStyle w:val="NormalTok"/>
        </w:rPr>
        <w:t xml:space="preserve">family, </w:t>
      </w:r>
      <w:r>
        <w:br/>
      </w:r>
      <w:r>
        <w:rPr>
          <w:rStyle w:val="NormalTok"/>
        </w:rPr>
        <w:t xml:space="preserve">    </w:t>
      </w:r>
      <w:r>
        <w:rPr>
          <w:rStyle w:val="AttributeTok"/>
        </w:rPr>
        <w:t>names_to =</w:t>
      </w:r>
      <w:r>
        <w:rPr>
          <w:rStyle w:val="NormalTok"/>
        </w:rPr>
        <w:t xml:space="preserve"> </w:t>
      </w:r>
      <w:r>
        <w:rPr>
          <w:rStyle w:val="FunctionTok"/>
        </w:rPr>
        <w:t>c</w:t>
      </w:r>
      <w:r>
        <w:rPr>
          <w:rStyle w:val="NormalTok"/>
        </w:rPr>
        <w:t>(</w:t>
      </w:r>
      <w:r>
        <w:rPr>
          <w:rStyle w:val="StringTok"/>
        </w:rPr>
        <w:t>".value"</w:t>
      </w:r>
      <w:r>
        <w:rPr>
          <w:rStyle w:val="NormalTok"/>
        </w:rPr>
        <w:t xml:space="preserve">, </w:t>
      </w:r>
      <w:r>
        <w:rPr>
          <w:rStyle w:val="StringTok"/>
        </w:rPr>
        <w:t>"child"</w:t>
      </w:r>
      <w:r>
        <w:rPr>
          <w:rStyle w:val="NormalTok"/>
        </w:rPr>
        <w:t xml:space="preserve">), </w:t>
      </w:r>
      <w:r>
        <w:br/>
      </w:r>
      <w:r>
        <w:rPr>
          <w:rStyle w:val="NormalTok"/>
        </w:rPr>
        <w:t xml:space="preserve">    </w:t>
      </w:r>
      <w:r>
        <w:rPr>
          <w:rStyle w:val="AttributeTok"/>
        </w:rPr>
        <w:t>names_sep =</w:t>
      </w:r>
      <w:r>
        <w:rPr>
          <w:rStyle w:val="NormalTok"/>
        </w:rPr>
        <w:t xml:space="preserve"> </w:t>
      </w:r>
      <w:r>
        <w:rPr>
          <w:rStyle w:val="StringTok"/>
        </w:rPr>
        <w:t>"_"</w:t>
      </w:r>
      <w:r>
        <w:rPr>
          <w:rStyle w:val="NormalTok"/>
        </w:rPr>
        <w:t xml:space="preserve">, </w:t>
      </w:r>
      <w:r>
        <w:br/>
      </w:r>
      <w:r>
        <w:rPr>
          <w:rStyle w:val="NormalTok"/>
        </w:rPr>
        <w:t xml:space="preserve">    </w:t>
      </w:r>
      <w:r>
        <w:rPr>
          <w:rStyle w:val="AttributeTok"/>
        </w:rPr>
        <w:t>values_drop_na =</w:t>
      </w:r>
      <w:r>
        <w:rPr>
          <w:rStyle w:val="NormalTok"/>
        </w:rPr>
        <w:t xml:space="preserve"> </w:t>
      </w:r>
      <w:r>
        <w:rPr>
          <w:rStyle w:val="ConstantTok"/>
        </w:rPr>
        <w:t>TRUE</w:t>
      </w:r>
      <w:r>
        <w:br/>
      </w:r>
      <w:r>
        <w:rPr>
          <w:rStyle w:val="NormalTok"/>
        </w:rPr>
        <w:t xml:space="preserve">  ) </w:t>
      </w:r>
      <w:r>
        <w:rPr>
          <w:rStyle w:val="SpecialCharTok"/>
        </w:rPr>
        <w:t>|&gt;</w:t>
      </w:r>
      <w:r>
        <w:rPr>
          <w:rStyle w:val="NormalTok"/>
        </w:rPr>
        <w:t xml:space="preserve"> </w:t>
      </w:r>
      <w:r>
        <w:br/>
      </w:r>
      <w:r>
        <w:rPr>
          <w:rStyle w:val="NormalTok"/>
        </w:rPr>
        <w:lastRenderedPageBreak/>
        <w:t xml:space="preserve">  </w:t>
      </w:r>
      <w:r>
        <w:rPr>
          <w:rStyle w:val="FunctionTok"/>
        </w:rPr>
        <w:t>mutate</w:t>
      </w:r>
      <w:r>
        <w:rPr>
          <w:rStyle w:val="NormalTok"/>
        </w:rPr>
        <w:t>(</w:t>
      </w:r>
      <w:r>
        <w:br/>
      </w:r>
      <w:r>
        <w:rPr>
          <w:rStyle w:val="NormalTok"/>
        </w:rPr>
        <w:t xml:space="preserve">    </w:t>
      </w:r>
      <w:r>
        <w:rPr>
          <w:rStyle w:val="AttributeTok"/>
        </w:rPr>
        <w:t>child =</w:t>
      </w:r>
      <w:r>
        <w:rPr>
          <w:rStyle w:val="NormalTok"/>
        </w:rPr>
        <w:t xml:space="preserve"> </w:t>
      </w:r>
      <w:r>
        <w:rPr>
          <w:rStyle w:val="FunctionTok"/>
        </w:rPr>
        <w:t>parse_number</w:t>
      </w:r>
      <w:r>
        <w:rPr>
          <w:rStyle w:val="NormalTok"/>
        </w:rPr>
        <w:t>(child)</w:t>
      </w:r>
      <w:r>
        <w:br/>
      </w:r>
      <w:r>
        <w:rPr>
          <w:rStyle w:val="NormalTok"/>
        </w:rPr>
        <w:t xml:space="preserve">  )</w:t>
      </w:r>
      <w:r>
        <w:br/>
      </w:r>
      <w:r>
        <w:rPr>
          <w:rStyle w:val="CommentTok"/>
        </w:rPr>
        <w:t>#&gt; # A tibble: 9 × 4</w:t>
      </w:r>
      <w:r>
        <w:br/>
      </w:r>
      <w:r>
        <w:rPr>
          <w:rStyle w:val="CommentTok"/>
        </w:rPr>
        <w:t xml:space="preserve">#&gt;   family child dob      </w:t>
      </w:r>
      <w:r>
        <w:rPr>
          <w:rStyle w:val="CommentTok"/>
        </w:rPr>
        <w:t xml:space="preserve">  name </w:t>
      </w:r>
      <w:r>
        <w:br/>
      </w:r>
      <w:r>
        <w:rPr>
          <w:rStyle w:val="CommentTok"/>
        </w:rPr>
        <w:t>#&gt;    &lt;int&gt; &lt;dbl&gt; &lt;date&gt;     &lt;chr&gt;</w:t>
      </w:r>
      <w:r>
        <w:br/>
      </w:r>
      <w:r>
        <w:rPr>
          <w:rStyle w:val="CommentTok"/>
        </w:rPr>
        <w:t>#&gt; 1      1     1 1998-11-26 Susan</w:t>
      </w:r>
      <w:r>
        <w:br/>
      </w:r>
      <w:r>
        <w:rPr>
          <w:rStyle w:val="CommentTok"/>
        </w:rPr>
        <w:t xml:space="preserve">#&gt; 2      1     2 2000-01-29 Jose </w:t>
      </w:r>
      <w:r>
        <w:br/>
      </w:r>
      <w:r>
        <w:rPr>
          <w:rStyle w:val="CommentTok"/>
        </w:rPr>
        <w:t xml:space="preserve">#&gt; 3      2     1 1996-06-22 Mark </w:t>
      </w:r>
      <w:r>
        <w:br/>
      </w:r>
      <w:r>
        <w:rPr>
          <w:rStyle w:val="CommentTok"/>
        </w:rPr>
        <w:t xml:space="preserve">#&gt; 4      3     1 2002-07-11 Sam  </w:t>
      </w:r>
      <w:r>
        <w:br/>
      </w:r>
      <w:r>
        <w:rPr>
          <w:rStyle w:val="CommentTok"/>
        </w:rPr>
        <w:t xml:space="preserve">#&gt; 5      3     2 2004-04-05 Seth </w:t>
      </w:r>
      <w:r>
        <w:br/>
      </w:r>
      <w:r>
        <w:rPr>
          <w:rStyle w:val="CommentTok"/>
        </w:rPr>
        <w:t>#&gt; 6      4     1 2004-10-10 Craig</w:t>
      </w:r>
      <w:r>
        <w:br/>
      </w:r>
      <w:r>
        <w:rPr>
          <w:rStyle w:val="CommentTok"/>
        </w:rPr>
        <w:t xml:space="preserve">#&gt; </w:t>
      </w:r>
      <w:r>
        <w:rPr>
          <w:rStyle w:val="CommentTok"/>
        </w:rPr>
        <w:t># … with 3 more rows</w:t>
      </w:r>
    </w:p>
    <w:p w14:paraId="2D05942C" w14:textId="77777777" w:rsidR="003A19D6" w:rsidRDefault="0045015C">
      <w:pPr>
        <w:pStyle w:val="FirstParagraph"/>
      </w:pPr>
      <w:r>
        <w:t xml:space="preserve">We again use </w:t>
      </w:r>
      <w:r>
        <w:rPr>
          <w:rStyle w:val="VerbatimChar"/>
        </w:rPr>
        <w:t>values_drop_na = TRUE</w:t>
      </w:r>
      <w:r>
        <w:t xml:space="preserve">, since the shape of the input forces the creation of explicit missing variables (e.g. for families with only one child), and </w:t>
      </w:r>
      <w:r>
        <w:rPr>
          <w:rStyle w:val="VerbatimChar"/>
        </w:rPr>
        <w:t>parse_number()</w:t>
      </w:r>
      <w:r>
        <w:t xml:space="preserve"> to convert (e.g.) </w:t>
      </w:r>
      <w:r>
        <w:rPr>
          <w:rStyle w:val="VerbatimChar"/>
        </w:rPr>
        <w:t>child1</w:t>
      </w:r>
      <w:r>
        <w:t xml:space="preserve"> into 1.</w:t>
      </w:r>
    </w:p>
    <w:p w14:paraId="4A1220C5" w14:textId="77777777" w:rsidR="003A19D6" w:rsidRDefault="0045015C">
      <w:pPr>
        <w:pStyle w:val="BodyText"/>
      </w:pPr>
      <w:hyperlink w:anchor="fig-pivot-names-and-values">
        <w:r>
          <w:rPr>
            <w:rStyle w:val="Hyperlink"/>
          </w:rPr>
          <w:t>Figure 6.7</w:t>
        </w:r>
      </w:hyperlink>
      <w:r>
        <w:t xml:space="preserve"> illustrates the basic idea with a simpler example. When you use </w:t>
      </w:r>
      <w:r>
        <w:rPr>
          <w:rStyle w:val="VerbatimChar"/>
        </w:rPr>
        <w:t>".value"</w:t>
      </w:r>
      <w:r>
        <w:t xml:space="preserve"> in </w:t>
      </w:r>
      <w:r>
        <w:rPr>
          <w:rStyle w:val="VerbatimChar"/>
        </w:rPr>
        <w:t>names_to</w:t>
      </w:r>
      <w:r>
        <w:t xml:space="preserve">, the column names in the input contribute to both values and variable names in </w:t>
      </w:r>
      <w:r>
        <w:t>the output.</w:t>
      </w:r>
    </w:p>
    <w:tbl>
      <w:tblPr>
        <w:tblStyle w:val="Table"/>
        <w:tblW w:w="5000" w:type="pct"/>
        <w:tblLook w:val="0000" w:firstRow="0" w:lastRow="0" w:firstColumn="0" w:lastColumn="0" w:noHBand="0" w:noVBand="0"/>
      </w:tblPr>
      <w:tblGrid>
        <w:gridCol w:w="10035"/>
      </w:tblGrid>
      <w:tr w:rsidR="003A19D6" w14:paraId="24BA17BF" w14:textId="77777777">
        <w:tc>
          <w:tcPr>
            <w:tcW w:w="0" w:type="auto"/>
          </w:tcPr>
          <w:p w14:paraId="347FF5AA" w14:textId="77777777" w:rsidR="003A19D6" w:rsidRDefault="0045015C">
            <w:pPr>
              <w:pStyle w:val="Figure"/>
              <w:jc w:val="center"/>
            </w:pPr>
            <w:bookmarkStart w:id="101" w:name="fig-pivot-names-and-values"/>
            <w:r>
              <w:rPr>
                <w:noProof/>
              </w:rPr>
              <w:drawing>
                <wp:inline distT="0" distB="0" distL="0" distR="0" wp14:anchorId="5C8FCC3D" wp14:editId="139B2145">
                  <wp:extent cx="4648454" cy="1464874"/>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diagrams/tidy-data/names-and-values.png"/>
                          <pic:cNvPicPr>
                            <a:picLocks noChangeAspect="1" noChangeArrowheads="1"/>
                          </pic:cNvPicPr>
                        </pic:nvPicPr>
                        <pic:blipFill>
                          <a:blip r:embed="rId81"/>
                          <a:stretch>
                            <a:fillRect/>
                          </a:stretch>
                        </pic:blipFill>
                        <pic:spPr bwMode="auto">
                          <a:xfrm>
                            <a:off x="0" y="0"/>
                            <a:ext cx="4648454" cy="1464874"/>
                          </a:xfrm>
                          <a:prstGeom prst="rect">
                            <a:avLst/>
                          </a:prstGeom>
                          <a:noFill/>
                          <a:ln w="9525">
                            <a:noFill/>
                            <a:headEnd/>
                            <a:tailEnd/>
                          </a:ln>
                        </pic:spPr>
                      </pic:pic>
                    </a:graphicData>
                  </a:graphic>
                </wp:inline>
              </w:drawing>
            </w:r>
          </w:p>
          <w:p w14:paraId="2C005B44" w14:textId="77777777" w:rsidR="003A19D6" w:rsidRDefault="0045015C">
            <w:pPr>
              <w:pStyle w:val="ImageCaption"/>
              <w:spacing w:before="200"/>
            </w:pPr>
            <w:r>
              <w:t xml:space="preserve">Figure 6.7: Pivoting with </w:t>
            </w:r>
            <w:r>
              <w:rPr>
                <w:rStyle w:val="VerbatimChar"/>
              </w:rPr>
              <w:t>names_to = c(".value", "id")</w:t>
            </w:r>
            <w:r>
              <w:t xml:space="preserve"> splits the column names into two components: the first part determines the output column name (</w:t>
            </w:r>
            <w:r>
              <w:rPr>
                <w:rStyle w:val="VerbatimChar"/>
              </w:rPr>
              <w:t>x</w:t>
            </w:r>
            <w:r>
              <w:t xml:space="preserve"> or </w:t>
            </w:r>
            <w:r>
              <w:rPr>
                <w:rStyle w:val="VerbatimChar"/>
              </w:rPr>
              <w:t>y</w:t>
            </w:r>
            <w:r>
              <w:t xml:space="preserve">), and the second part determines the value of the </w:t>
            </w:r>
            <w:r>
              <w:rPr>
                <w:rStyle w:val="VerbatimChar"/>
              </w:rPr>
              <w:t>id</w:t>
            </w:r>
            <w:r>
              <w:t xml:space="preserve"> column.</w:t>
            </w:r>
          </w:p>
        </w:tc>
        <w:bookmarkEnd w:id="101"/>
      </w:tr>
    </w:tbl>
    <w:p w14:paraId="122DBE46" w14:textId="77777777" w:rsidR="003A19D6" w:rsidRDefault="0045015C">
      <w:pPr>
        <w:pStyle w:val="Heading2"/>
      </w:pPr>
      <w:bookmarkStart w:id="102" w:name="widening-data"/>
      <w:bookmarkEnd w:id="91"/>
      <w:bookmarkEnd w:id="100"/>
      <w:r>
        <w:t>6.4 Widening data</w:t>
      </w:r>
    </w:p>
    <w:p w14:paraId="7FE94CA2" w14:textId="77777777" w:rsidR="003A19D6" w:rsidRDefault="0045015C">
      <w:pPr>
        <w:pStyle w:val="FirstParagraph"/>
      </w:pPr>
      <w:r>
        <w:t>So fa</w:t>
      </w:r>
      <w:r>
        <w:t xml:space="preserve">r we’ve used </w:t>
      </w:r>
      <w:r>
        <w:rPr>
          <w:rStyle w:val="VerbatimChar"/>
        </w:rPr>
        <w:t>pivot_longer()</w:t>
      </w:r>
      <w:r>
        <w:t xml:space="preserve"> to solve the common class of problems where values have ended up in column names. Next we’ll pivot (HA HA) to </w:t>
      </w:r>
      <w:r>
        <w:rPr>
          <w:rStyle w:val="VerbatimChar"/>
        </w:rPr>
        <w:t>pivot_wider()</w:t>
      </w:r>
      <w:r>
        <w:t xml:space="preserve">, which which makes datasets </w:t>
      </w:r>
      <w:r>
        <w:rPr>
          <w:b/>
          <w:bCs/>
        </w:rPr>
        <w:t>wider</w:t>
      </w:r>
      <w:r>
        <w:t xml:space="preserve"> by increasing columns and reducing rows and helps when one observation</w:t>
      </w:r>
      <w:r>
        <w:t xml:space="preserve"> is spread across multiple rows. This seems to arise less commonly in the wild, but it does seem to crop up a lot when dealing with governmental data.</w:t>
      </w:r>
    </w:p>
    <w:p w14:paraId="342DCE73" w14:textId="77777777" w:rsidR="003A19D6" w:rsidRDefault="0045015C">
      <w:pPr>
        <w:pStyle w:val="BodyText"/>
      </w:pPr>
      <w:r>
        <w:t xml:space="preserve">We’ll start by looking at </w:t>
      </w:r>
      <w:r>
        <w:rPr>
          <w:rStyle w:val="VerbatimChar"/>
        </w:rPr>
        <w:t>cms_patient_experience</w:t>
      </w:r>
      <w:r>
        <w:t>, a dataset from the Centers of Medicare and Medicaid ser</w:t>
      </w:r>
      <w:r>
        <w:t>vices that collects data about patient experiences:</w:t>
      </w:r>
    </w:p>
    <w:p w14:paraId="5C55E552" w14:textId="77777777" w:rsidR="003A19D6" w:rsidRDefault="0045015C">
      <w:pPr>
        <w:pStyle w:val="SourceCode"/>
      </w:pPr>
      <w:r>
        <w:rPr>
          <w:rStyle w:val="NormalTok"/>
        </w:rPr>
        <w:t>cms_patient_experience</w:t>
      </w:r>
      <w:r>
        <w:br/>
      </w:r>
      <w:r>
        <w:rPr>
          <w:rStyle w:val="CommentTok"/>
        </w:rPr>
        <w:t>#&gt; # A tibble: 500 × 5</w:t>
      </w:r>
      <w:r>
        <w:br/>
      </w:r>
      <w:r>
        <w:rPr>
          <w:rStyle w:val="CommentTok"/>
        </w:rPr>
        <w:t>#&gt;   org_pac_id org_nm                     measure_cd   measure_title    prf_r…¹</w:t>
      </w:r>
      <w:r>
        <w:br/>
      </w:r>
      <w:r>
        <w:rPr>
          <w:rStyle w:val="CommentTok"/>
        </w:rPr>
        <w:t xml:space="preserve">#&gt;   &lt;chr&gt;      &lt;chr&gt;                      &lt;chr&gt;        &lt;chr&gt;              </w:t>
      </w:r>
      <w:r>
        <w:rPr>
          <w:rStyle w:val="CommentTok"/>
        </w:rPr>
        <w:t>&lt;dbl&gt;</w:t>
      </w:r>
      <w:r>
        <w:br/>
      </w:r>
      <w:r>
        <w:rPr>
          <w:rStyle w:val="CommentTok"/>
        </w:rPr>
        <w:t>#&gt; 1 0446157747 USC CARE MEDICAL GROUP INC CAHPS_GRP_1  CAHPS for MIPS …      63</w:t>
      </w:r>
      <w:r>
        <w:br/>
      </w:r>
      <w:r>
        <w:rPr>
          <w:rStyle w:val="CommentTok"/>
        </w:rPr>
        <w:t>#&gt; 2 0446157747 USC CARE MEDICAL GROUP INC CAHPS_GRP_2  CAHPS for MIPS …      87</w:t>
      </w:r>
      <w:r>
        <w:br/>
      </w:r>
      <w:r>
        <w:rPr>
          <w:rStyle w:val="CommentTok"/>
        </w:rPr>
        <w:t>#&gt; 3 0446157747 USC CARE MEDICAL GROUP INC CAHPS_GRP_3  CAHPS for MIPS …      86</w:t>
      </w:r>
      <w:r>
        <w:br/>
      </w:r>
      <w:r>
        <w:rPr>
          <w:rStyle w:val="CommentTok"/>
        </w:rPr>
        <w:t>#&gt; 4 04</w:t>
      </w:r>
      <w:r>
        <w:rPr>
          <w:rStyle w:val="CommentTok"/>
        </w:rPr>
        <w:t>46157747 USC CARE MEDICAL GROUP INC CAHPS_GRP_5  CAHPS for MIPS …      57</w:t>
      </w:r>
      <w:r>
        <w:br/>
      </w:r>
      <w:r>
        <w:rPr>
          <w:rStyle w:val="CommentTok"/>
        </w:rPr>
        <w:t>#&gt; 5 0446157747 USC CARE MEDICAL GROUP INC CAHPS_GRP_8  CAHPS for MIPS …      85</w:t>
      </w:r>
      <w:r>
        <w:br/>
      </w:r>
      <w:r>
        <w:rPr>
          <w:rStyle w:val="CommentTok"/>
        </w:rPr>
        <w:t>#&gt; 6 0446157747 USC CARE MEDICAL GROUP INC CAHPS_GRP_12 CAHPS for MIPS …      24</w:t>
      </w:r>
      <w:r>
        <w:br/>
      </w:r>
      <w:r>
        <w:rPr>
          <w:rStyle w:val="CommentTok"/>
        </w:rPr>
        <w:t>#&gt; # … with 494 more</w:t>
      </w:r>
      <w:r>
        <w:rPr>
          <w:rStyle w:val="CommentTok"/>
        </w:rPr>
        <w:t xml:space="preserve"> rows, and abbreviated variable name ¹​prf_rate</w:t>
      </w:r>
    </w:p>
    <w:p w14:paraId="664B68EE" w14:textId="77777777" w:rsidR="003A19D6" w:rsidRDefault="0045015C">
      <w:pPr>
        <w:pStyle w:val="FirstParagraph"/>
      </w:pPr>
      <w:r>
        <w:lastRenderedPageBreak/>
        <w:t xml:space="preserve">An observation is an organisation, but each organisation is spread across six rows, with one row for each variable, or measure. We can see the complete set of values for </w:t>
      </w:r>
      <w:r>
        <w:rPr>
          <w:rStyle w:val="VerbatimChar"/>
        </w:rPr>
        <w:t>measure_cd</w:t>
      </w:r>
      <w:r>
        <w:t xml:space="preserve"> and </w:t>
      </w:r>
      <w:r>
        <w:rPr>
          <w:rStyle w:val="VerbatimChar"/>
        </w:rPr>
        <w:t>measure_title</w:t>
      </w:r>
      <w:r>
        <w:t xml:space="preserve"> by using </w:t>
      </w:r>
      <w:r>
        <w:rPr>
          <w:rStyle w:val="VerbatimChar"/>
        </w:rPr>
        <w:t>distinct()</w:t>
      </w:r>
      <w:r>
        <w:t>:</w:t>
      </w:r>
    </w:p>
    <w:p w14:paraId="7605731C" w14:textId="77777777" w:rsidR="003A19D6" w:rsidRDefault="0045015C">
      <w:pPr>
        <w:pStyle w:val="SourceCode"/>
      </w:pPr>
      <w:r>
        <w:rPr>
          <w:rStyle w:val="NormalTok"/>
        </w:rPr>
        <w:t xml:space="preserve">cms_patient_experience </w:t>
      </w:r>
      <w:r>
        <w:rPr>
          <w:rStyle w:val="SpecialCharTok"/>
        </w:rPr>
        <w:t>|&gt;</w:t>
      </w:r>
      <w:r>
        <w:rPr>
          <w:rStyle w:val="NormalTok"/>
        </w:rPr>
        <w:t xml:space="preserve"> </w:t>
      </w:r>
      <w:r>
        <w:br/>
      </w:r>
      <w:r>
        <w:rPr>
          <w:rStyle w:val="NormalTok"/>
        </w:rPr>
        <w:t xml:space="preserve">  </w:t>
      </w:r>
      <w:r>
        <w:rPr>
          <w:rStyle w:val="FunctionTok"/>
        </w:rPr>
        <w:t>distinct</w:t>
      </w:r>
      <w:r>
        <w:rPr>
          <w:rStyle w:val="NormalTok"/>
        </w:rPr>
        <w:t>(measure_cd, measure_title)</w:t>
      </w:r>
      <w:r>
        <w:br/>
      </w:r>
      <w:r>
        <w:rPr>
          <w:rStyle w:val="CommentTok"/>
        </w:rPr>
        <w:t>#&gt; # A tibble: 6 × 2</w:t>
      </w:r>
      <w:r>
        <w:br/>
      </w:r>
      <w:r>
        <w:rPr>
          <w:rStyle w:val="CommentTok"/>
        </w:rPr>
        <w:t xml:space="preserve">#&gt;   measure_cd   measure_title                                                 </w:t>
      </w:r>
      <w:r>
        <w:br/>
      </w:r>
      <w:r>
        <w:rPr>
          <w:rStyle w:val="CommentTok"/>
        </w:rPr>
        <w:t xml:space="preserve">#&gt;   &lt;chr&gt;        &lt;chr&gt;                                                         </w:t>
      </w:r>
      <w:r>
        <w:br/>
      </w:r>
      <w:r>
        <w:rPr>
          <w:rStyle w:val="CommentTok"/>
        </w:rPr>
        <w:t>#&gt; 1 CAHPS_GRP_1  CAHPS for MIPS SSM: Getting Timely Care, Appointments, and In…</w:t>
      </w:r>
      <w:r>
        <w:br/>
      </w:r>
      <w:r>
        <w:rPr>
          <w:rStyle w:val="CommentTok"/>
        </w:rPr>
        <w:t xml:space="preserve">#&gt; 2 CAHPS_GRP_2  CAHPS for MIPS SSM: How Well Providers Communicate            </w:t>
      </w:r>
      <w:r>
        <w:br/>
      </w:r>
      <w:r>
        <w:rPr>
          <w:rStyle w:val="CommentTok"/>
        </w:rPr>
        <w:t>#&gt; 3 CAHPS_GR</w:t>
      </w:r>
      <w:r>
        <w:rPr>
          <w:rStyle w:val="CommentTok"/>
        </w:rPr>
        <w:t xml:space="preserve">P_3  CAHPS for MIPS SSM: Patient's Rating of Provider              </w:t>
      </w:r>
      <w:r>
        <w:br/>
      </w:r>
      <w:r>
        <w:rPr>
          <w:rStyle w:val="CommentTok"/>
        </w:rPr>
        <w:t xml:space="preserve">#&gt; 4 CAHPS_GRP_5  CAHPS for MIPS SSM: Health Promotion and Education            </w:t>
      </w:r>
      <w:r>
        <w:br/>
      </w:r>
      <w:r>
        <w:rPr>
          <w:rStyle w:val="CommentTok"/>
        </w:rPr>
        <w:t xml:space="preserve">#&gt; 5 CAHPS_GRP_8  CAHPS for MIPS SSM: Courteous and Helpful Office Staff        </w:t>
      </w:r>
      <w:r>
        <w:br/>
      </w:r>
      <w:r>
        <w:rPr>
          <w:rStyle w:val="CommentTok"/>
        </w:rPr>
        <w:t>#&gt; 6 CAHPS_GRP_12 CAHPS fo</w:t>
      </w:r>
      <w:r>
        <w:rPr>
          <w:rStyle w:val="CommentTok"/>
        </w:rPr>
        <w:t>r MIPS SSM: Stewardship of Patient Resources</w:t>
      </w:r>
    </w:p>
    <w:p w14:paraId="4A1DF4A7" w14:textId="77777777" w:rsidR="003A19D6" w:rsidRDefault="0045015C">
      <w:pPr>
        <w:pStyle w:val="FirstParagraph"/>
      </w:pPr>
      <w:r>
        <w:t xml:space="preserve">Neither of these columns will make particularly great variable names: </w:t>
      </w:r>
      <w:r>
        <w:rPr>
          <w:rStyle w:val="VerbatimChar"/>
        </w:rPr>
        <w:t>measure_cd</w:t>
      </w:r>
      <w:r>
        <w:t xml:space="preserve"> doesn’t hint at the meaning of the variable and </w:t>
      </w:r>
      <w:r>
        <w:rPr>
          <w:rStyle w:val="VerbatimChar"/>
        </w:rPr>
        <w:t>measure_title</w:t>
      </w:r>
      <w:r>
        <w:t xml:space="preserve"> is a long sentence containing spaces. We’ll use </w:t>
      </w:r>
      <w:r>
        <w:rPr>
          <w:rStyle w:val="VerbatimChar"/>
        </w:rPr>
        <w:t>measure_cd</w:t>
      </w:r>
      <w:r>
        <w:t xml:space="preserve"> for now, </w:t>
      </w:r>
      <w:r>
        <w:t>but in a real analysis you might want to create your own variable names that are both short and meaningful.</w:t>
      </w:r>
    </w:p>
    <w:p w14:paraId="7A3F91B1" w14:textId="77777777" w:rsidR="003A19D6" w:rsidRDefault="0045015C">
      <w:pPr>
        <w:pStyle w:val="BodyText"/>
      </w:pPr>
      <w:r>
        <w:rPr>
          <w:rStyle w:val="VerbatimChar"/>
        </w:rPr>
        <w:t>pivot_wider()</w:t>
      </w:r>
      <w:r>
        <w:t xml:space="preserve"> has the opposite interface to </w:t>
      </w:r>
      <w:r>
        <w:rPr>
          <w:rStyle w:val="VerbatimChar"/>
        </w:rPr>
        <w:t>pivot_longer()</w:t>
      </w:r>
      <w:r>
        <w:t>: we need to provide the existing columns that define the values (</w:t>
      </w:r>
      <w:r>
        <w:rPr>
          <w:rStyle w:val="VerbatimChar"/>
        </w:rPr>
        <w:t>values_from</w:t>
      </w:r>
      <w:r>
        <w:t>) and the col</w:t>
      </w:r>
      <w:r>
        <w:t>umn name (</w:t>
      </w:r>
      <w:r>
        <w:rPr>
          <w:rStyle w:val="VerbatimChar"/>
        </w:rPr>
        <w:t>names_from)</w:t>
      </w:r>
      <w:r>
        <w:t>:</w:t>
      </w:r>
    </w:p>
    <w:p w14:paraId="73C52A22" w14:textId="77777777" w:rsidR="003A19D6" w:rsidRDefault="0045015C">
      <w:pPr>
        <w:pStyle w:val="SourceCode"/>
      </w:pPr>
      <w:r>
        <w:rPr>
          <w:rStyle w:val="NormalTok"/>
        </w:rPr>
        <w:t xml:space="preserve">cms_patient_experience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br/>
      </w:r>
      <w:r>
        <w:rPr>
          <w:rStyle w:val="NormalTok"/>
        </w:rPr>
        <w:t xml:space="preserve">    </w:t>
      </w:r>
      <w:r>
        <w:rPr>
          <w:rStyle w:val="AttributeTok"/>
        </w:rPr>
        <w:t>names_from =</w:t>
      </w:r>
      <w:r>
        <w:rPr>
          <w:rStyle w:val="NormalTok"/>
        </w:rPr>
        <w:t xml:space="preserve"> measure_cd,</w:t>
      </w:r>
      <w:r>
        <w:br/>
      </w:r>
      <w:r>
        <w:rPr>
          <w:rStyle w:val="NormalTok"/>
        </w:rPr>
        <w:t xml:space="preserve">    </w:t>
      </w:r>
      <w:r>
        <w:rPr>
          <w:rStyle w:val="AttributeTok"/>
        </w:rPr>
        <w:t>values_from =</w:t>
      </w:r>
      <w:r>
        <w:rPr>
          <w:rStyle w:val="NormalTok"/>
        </w:rPr>
        <w:t xml:space="preserve"> prf_rate</w:t>
      </w:r>
      <w:r>
        <w:br/>
      </w:r>
      <w:r>
        <w:rPr>
          <w:rStyle w:val="NormalTok"/>
        </w:rPr>
        <w:t xml:space="preserve">  )</w:t>
      </w:r>
      <w:r>
        <w:br/>
      </w:r>
      <w:r>
        <w:rPr>
          <w:rStyle w:val="CommentTok"/>
        </w:rPr>
        <w:t>#&gt; # A tibble: 500 × 9</w:t>
      </w:r>
      <w:r>
        <w:br/>
      </w:r>
      <w:r>
        <w:rPr>
          <w:rStyle w:val="CommentTok"/>
        </w:rPr>
        <w:t>#&gt;   org_pac_id org_nm           measure_title   CAHPS…¹ CAHPS…² CAHPS…³ CAHPS…⁴</w:t>
      </w:r>
      <w:r>
        <w:br/>
      </w:r>
      <w:r>
        <w:rPr>
          <w:rStyle w:val="CommentTok"/>
        </w:rPr>
        <w:t xml:space="preserve">#&gt;   &lt;chr&gt;      &lt;chr&gt;      </w:t>
      </w:r>
      <w:r>
        <w:rPr>
          <w:rStyle w:val="CommentTok"/>
        </w:rPr>
        <w:t xml:space="preserve">      &lt;chr&gt;             &lt;dbl&gt;   &lt;dbl&gt;   &lt;dbl&gt;   &lt;dbl&gt;</w:t>
      </w:r>
      <w:r>
        <w:br/>
      </w:r>
      <w:r>
        <w:rPr>
          <w:rStyle w:val="CommentTok"/>
        </w:rPr>
        <w:t>#&gt; 1 0446157747 USC CARE MEDICA… CAHPS for MIPS…      63      NA      NA      NA</w:t>
      </w:r>
      <w:r>
        <w:br/>
      </w:r>
      <w:r>
        <w:rPr>
          <w:rStyle w:val="CommentTok"/>
        </w:rPr>
        <w:t>#&gt; 2 0446157747 USC CARE MEDICA… CAHPS for MIPS…      NA      87      NA      NA</w:t>
      </w:r>
      <w:r>
        <w:br/>
      </w:r>
      <w:r>
        <w:rPr>
          <w:rStyle w:val="CommentTok"/>
        </w:rPr>
        <w:t>#&gt; 3 0446157747 USC CARE MEDICA… CAHPS f</w:t>
      </w:r>
      <w:r>
        <w:rPr>
          <w:rStyle w:val="CommentTok"/>
        </w:rPr>
        <w:t>or MIPS…      NA      NA      86      NA</w:t>
      </w:r>
      <w:r>
        <w:br/>
      </w:r>
      <w:r>
        <w:rPr>
          <w:rStyle w:val="CommentTok"/>
        </w:rPr>
        <w:t>#&gt; 4 0446157747 USC CARE MEDICA… CAHPS for MIPS…      NA      NA      NA      57</w:t>
      </w:r>
      <w:r>
        <w:br/>
      </w:r>
      <w:r>
        <w:rPr>
          <w:rStyle w:val="CommentTok"/>
        </w:rPr>
        <w:t>#&gt; 5 0446157747 USC CARE MEDICA… CAHPS for MIPS…      NA      NA      NA      NA</w:t>
      </w:r>
      <w:r>
        <w:br/>
      </w:r>
      <w:r>
        <w:rPr>
          <w:rStyle w:val="CommentTok"/>
        </w:rPr>
        <w:t xml:space="preserve">#&gt; 6 0446157747 USC CARE MEDICA… CAHPS for MIPS…     </w:t>
      </w:r>
      <w:r>
        <w:rPr>
          <w:rStyle w:val="CommentTok"/>
        </w:rPr>
        <w:t xml:space="preserve"> NA      NA      NA      NA</w:t>
      </w:r>
      <w:r>
        <w:br/>
      </w:r>
      <w:r>
        <w:rPr>
          <w:rStyle w:val="CommentTok"/>
        </w:rPr>
        <w:t>#&gt; # … with 494 more rows, 2 more variables: CAHPS_GRP_8 &lt;dbl&gt;,</w:t>
      </w:r>
      <w:r>
        <w:br/>
      </w:r>
      <w:r>
        <w:rPr>
          <w:rStyle w:val="CommentTok"/>
        </w:rPr>
        <w:t>#&gt; #   CAHPS_GRP_12 &lt;dbl&gt;, and abbreviated variable names ¹​CAHPS_GRP_1, …</w:t>
      </w:r>
    </w:p>
    <w:p w14:paraId="6DEE5DD9" w14:textId="77777777" w:rsidR="003A19D6" w:rsidRDefault="0045015C">
      <w:pPr>
        <w:pStyle w:val="FirstParagraph"/>
      </w:pPr>
      <w:r>
        <w:t>The output doesn’t look quite right; we still seem to have multiple rows for each organiz</w:t>
      </w:r>
      <w:r>
        <w:t xml:space="preserve">ation. That’s because, by default, </w:t>
      </w:r>
      <w:r>
        <w:rPr>
          <w:rStyle w:val="VerbatimChar"/>
        </w:rPr>
        <w:t>pivot_wider()</w:t>
      </w:r>
      <w:r>
        <w:t xml:space="preserve"> will attempt to preserve all the existing columns including </w:t>
      </w:r>
      <w:r>
        <w:rPr>
          <w:rStyle w:val="VerbatimChar"/>
        </w:rPr>
        <w:t>measure_title</w:t>
      </w:r>
      <w:r>
        <w:t xml:space="preserve"> which has six distinct observations for each organisations. To fix this problem we need to tell </w:t>
      </w:r>
      <w:r>
        <w:rPr>
          <w:rStyle w:val="VerbatimChar"/>
        </w:rPr>
        <w:t>pivot_wider()</w:t>
      </w:r>
      <w:r>
        <w:t xml:space="preserve"> which columns identify </w:t>
      </w:r>
      <w:r>
        <w:t xml:space="preserve">each row; in this case those are the variables starting with </w:t>
      </w:r>
      <w:r>
        <w:rPr>
          <w:rStyle w:val="VerbatimChar"/>
        </w:rPr>
        <w:t>"org"</w:t>
      </w:r>
      <w:r>
        <w:t>:</w:t>
      </w:r>
    </w:p>
    <w:p w14:paraId="6C9345A4" w14:textId="77777777" w:rsidR="003A19D6" w:rsidRDefault="0045015C">
      <w:pPr>
        <w:pStyle w:val="SourceCode"/>
      </w:pPr>
      <w:r>
        <w:rPr>
          <w:rStyle w:val="NormalTok"/>
        </w:rPr>
        <w:t xml:space="preserve">cms_patient_experience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br/>
      </w:r>
      <w:r>
        <w:rPr>
          <w:rStyle w:val="NormalTok"/>
        </w:rPr>
        <w:t xml:space="preserve">    </w:t>
      </w:r>
      <w:r>
        <w:rPr>
          <w:rStyle w:val="AttributeTok"/>
        </w:rPr>
        <w:t>id_cols =</w:t>
      </w:r>
      <w:r>
        <w:rPr>
          <w:rStyle w:val="NormalTok"/>
        </w:rPr>
        <w:t xml:space="preserve"> </w:t>
      </w:r>
      <w:r>
        <w:rPr>
          <w:rStyle w:val="FunctionTok"/>
        </w:rPr>
        <w:t>starts_with</w:t>
      </w:r>
      <w:r>
        <w:rPr>
          <w:rStyle w:val="NormalTok"/>
        </w:rPr>
        <w:t>(</w:t>
      </w:r>
      <w:r>
        <w:rPr>
          <w:rStyle w:val="StringTok"/>
        </w:rPr>
        <w:t>"org"</w:t>
      </w:r>
      <w:r>
        <w:rPr>
          <w:rStyle w:val="NormalTok"/>
        </w:rPr>
        <w:t>),</w:t>
      </w:r>
      <w:r>
        <w:br/>
      </w:r>
      <w:r>
        <w:rPr>
          <w:rStyle w:val="NormalTok"/>
        </w:rPr>
        <w:t xml:space="preserve">    </w:t>
      </w:r>
      <w:r>
        <w:rPr>
          <w:rStyle w:val="AttributeTok"/>
        </w:rPr>
        <w:t>names_from =</w:t>
      </w:r>
      <w:r>
        <w:rPr>
          <w:rStyle w:val="NormalTok"/>
        </w:rPr>
        <w:t xml:space="preserve"> measure_cd,</w:t>
      </w:r>
      <w:r>
        <w:br/>
      </w:r>
      <w:r>
        <w:rPr>
          <w:rStyle w:val="NormalTok"/>
        </w:rPr>
        <w:t xml:space="preserve">    </w:t>
      </w:r>
      <w:r>
        <w:rPr>
          <w:rStyle w:val="AttributeTok"/>
        </w:rPr>
        <w:t>values_from =</w:t>
      </w:r>
      <w:r>
        <w:rPr>
          <w:rStyle w:val="NormalTok"/>
        </w:rPr>
        <w:t xml:space="preserve"> prf_rate</w:t>
      </w:r>
      <w:r>
        <w:br/>
      </w:r>
      <w:r>
        <w:rPr>
          <w:rStyle w:val="NormalTok"/>
        </w:rPr>
        <w:t xml:space="preserve">  )</w:t>
      </w:r>
      <w:r>
        <w:br/>
      </w:r>
      <w:r>
        <w:rPr>
          <w:rStyle w:val="CommentTok"/>
        </w:rPr>
        <w:t>#&gt; # A tibble: 95 × 8</w:t>
      </w:r>
      <w:r>
        <w:br/>
      </w:r>
      <w:r>
        <w:rPr>
          <w:rStyle w:val="CommentTok"/>
        </w:rPr>
        <w:t xml:space="preserve">#&gt;   org_pac_id org_nm       </w:t>
      </w:r>
      <w:r>
        <w:rPr>
          <w:rStyle w:val="CommentTok"/>
        </w:rPr>
        <w:t xml:space="preserve">    CAHPS…¹ CAHPS…² CAHPS…³ CAHPS…⁴ CAHPS…⁵ CAHPS…⁶</w:t>
      </w:r>
      <w:r>
        <w:br/>
      </w:r>
      <w:r>
        <w:rPr>
          <w:rStyle w:val="CommentTok"/>
        </w:rPr>
        <w:t>#&gt;   &lt;chr&gt;      &lt;chr&gt;              &lt;dbl&gt;   &lt;dbl&gt;   &lt;dbl&gt;   &lt;dbl&gt;   &lt;dbl&gt;   &lt;dbl&gt;</w:t>
      </w:r>
      <w:r>
        <w:br/>
      </w:r>
      <w:r>
        <w:rPr>
          <w:rStyle w:val="CommentTok"/>
        </w:rPr>
        <w:t>#&gt; 1 0446157747 USC CARE MEDICA…      63      87      86      57      85      24</w:t>
      </w:r>
      <w:r>
        <w:br/>
      </w:r>
      <w:r>
        <w:rPr>
          <w:rStyle w:val="CommentTok"/>
        </w:rPr>
        <w:t xml:space="preserve">#&gt; 2 0446162697 ASSOCIATION OF …      59  </w:t>
      </w:r>
      <w:r>
        <w:rPr>
          <w:rStyle w:val="CommentTok"/>
        </w:rPr>
        <w:t xml:space="preserve">    85      83      63      88      22</w:t>
      </w:r>
      <w:r>
        <w:br/>
      </w:r>
      <w:r>
        <w:rPr>
          <w:rStyle w:val="CommentTok"/>
        </w:rPr>
        <w:t>#&gt; 3 0547164295 BEAVER MEDICAL …      49      NA      75      44      73      12</w:t>
      </w:r>
      <w:r>
        <w:br/>
      </w:r>
      <w:r>
        <w:rPr>
          <w:rStyle w:val="CommentTok"/>
        </w:rPr>
        <w:lastRenderedPageBreak/>
        <w:t>#&gt; 4 0749333730 CAPE PHYSICIANS…      67      84      85      65      82      24</w:t>
      </w:r>
      <w:r>
        <w:br/>
      </w:r>
      <w:r>
        <w:rPr>
          <w:rStyle w:val="CommentTok"/>
        </w:rPr>
        <w:t>#&gt; 5 0840104360 ALLIANCE PHYSIC…      66      87      8</w:t>
      </w:r>
      <w:r>
        <w:rPr>
          <w:rStyle w:val="CommentTok"/>
        </w:rPr>
        <w:t>7      64      87      28</w:t>
      </w:r>
      <w:r>
        <w:br/>
      </w:r>
      <w:r>
        <w:rPr>
          <w:rStyle w:val="CommentTok"/>
        </w:rPr>
        <w:t>#&gt; 6 0840109864 REX HOSPITAL INC      73      87      84      67      91      30</w:t>
      </w:r>
      <w:r>
        <w:br/>
      </w:r>
      <w:r>
        <w:rPr>
          <w:rStyle w:val="CommentTok"/>
        </w:rPr>
        <w:t>#&gt; # … with 89 more rows, and abbreviated variable names ¹​CAHPS_GRP_1,</w:t>
      </w:r>
      <w:r>
        <w:br/>
      </w:r>
      <w:r>
        <w:rPr>
          <w:rStyle w:val="CommentTok"/>
        </w:rPr>
        <w:t>#&gt; #   ²​CAHPS_GRP_2, ³​CAHPS_GRP_3, ⁴​CAHPS_GRP_5, ⁵​CAHPS_GRP_8, ⁶​CAHPS_GR</w:t>
      </w:r>
      <w:r>
        <w:rPr>
          <w:rStyle w:val="CommentTok"/>
        </w:rPr>
        <w:t>P_12</w:t>
      </w:r>
    </w:p>
    <w:p w14:paraId="68E38F80" w14:textId="77777777" w:rsidR="003A19D6" w:rsidRDefault="0045015C">
      <w:pPr>
        <w:pStyle w:val="FirstParagraph"/>
      </w:pPr>
      <w:r>
        <w:t>This gives us the output that we’re looking for.</w:t>
      </w:r>
    </w:p>
    <w:p w14:paraId="7D050321" w14:textId="77777777" w:rsidR="003A19D6" w:rsidRDefault="0045015C">
      <w:pPr>
        <w:pStyle w:val="Heading3"/>
      </w:pPr>
      <w:bookmarkStart w:id="103" w:name="how-does-pivot_wider-work"/>
      <w:r>
        <w:t xml:space="preserve">6.4.1 How does </w:t>
      </w:r>
      <w:r>
        <w:rPr>
          <w:rStyle w:val="VerbatimChar"/>
        </w:rPr>
        <w:t>pivot_wider()</w:t>
      </w:r>
      <w:r>
        <w:t xml:space="preserve"> work?</w:t>
      </w:r>
    </w:p>
    <w:p w14:paraId="4455FCD4" w14:textId="77777777" w:rsidR="003A19D6" w:rsidRDefault="0045015C">
      <w:pPr>
        <w:pStyle w:val="FirstParagraph"/>
      </w:pPr>
      <w:r>
        <w:t xml:space="preserve">To understand how </w:t>
      </w:r>
      <w:r>
        <w:rPr>
          <w:rStyle w:val="VerbatimChar"/>
        </w:rPr>
        <w:t>pivot_wider()</w:t>
      </w:r>
      <w:r>
        <w:t xml:space="preserve"> works, let’s again start with a very simple dataset:</w:t>
      </w:r>
    </w:p>
    <w:p w14:paraId="31D123F6"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id, </w:t>
      </w:r>
      <w:r>
        <w:rPr>
          <w:rStyle w:val="SpecialCharTok"/>
        </w:rPr>
        <w:t>~</w:t>
      </w:r>
      <w:r>
        <w:rPr>
          <w:rStyle w:val="NormalTok"/>
        </w:rPr>
        <w:t xml:space="preserve">name, </w:t>
      </w:r>
      <w:r>
        <w:rPr>
          <w:rStyle w:val="SpecialCharTok"/>
        </w:rPr>
        <w:t>~</w:t>
      </w:r>
      <w:r>
        <w:rPr>
          <w:rStyle w:val="NormalTok"/>
        </w:rPr>
        <w:t>value,</w:t>
      </w:r>
      <w:r>
        <w:br/>
      </w:r>
      <w:r>
        <w:rPr>
          <w:rStyle w:val="NormalTok"/>
        </w:rPr>
        <w:t xml:space="preserve">  </w:t>
      </w:r>
      <w:r>
        <w:rPr>
          <w:rStyle w:val="StringTok"/>
        </w:rPr>
        <w:t>"A"</w:t>
      </w:r>
      <w:r>
        <w:rPr>
          <w:rStyle w:val="NormalTok"/>
        </w:rPr>
        <w:t xml:space="preserve">, </w:t>
      </w:r>
      <w:r>
        <w:rPr>
          <w:rStyle w:val="StringTok"/>
        </w:rPr>
        <w:t>"x"</w:t>
      </w:r>
      <w:r>
        <w:rPr>
          <w:rStyle w:val="NormalTok"/>
        </w:rPr>
        <w:t xml:space="preserve">, </w:t>
      </w:r>
      <w:r>
        <w:rPr>
          <w:rStyle w:val="DecValTok"/>
        </w:rPr>
        <w:t>1</w:t>
      </w:r>
      <w:r>
        <w:rPr>
          <w:rStyle w:val="NormalTok"/>
        </w:rPr>
        <w:t>,</w:t>
      </w:r>
      <w:r>
        <w:br/>
      </w:r>
      <w:r>
        <w:rPr>
          <w:rStyle w:val="NormalTok"/>
        </w:rPr>
        <w:t xml:space="preserve">  </w:t>
      </w:r>
      <w:r>
        <w:rPr>
          <w:rStyle w:val="StringTok"/>
        </w:rPr>
        <w:t>"B"</w:t>
      </w:r>
      <w:r>
        <w:rPr>
          <w:rStyle w:val="NormalTok"/>
        </w:rPr>
        <w:t xml:space="preserve">, </w:t>
      </w:r>
      <w:r>
        <w:rPr>
          <w:rStyle w:val="StringTok"/>
        </w:rPr>
        <w:t>"y"</w:t>
      </w:r>
      <w:r>
        <w:rPr>
          <w:rStyle w:val="NormalTok"/>
        </w:rPr>
        <w:t xml:space="preserve">, </w:t>
      </w:r>
      <w:r>
        <w:rPr>
          <w:rStyle w:val="DecValTok"/>
        </w:rPr>
        <w:t>2</w:t>
      </w:r>
      <w:r>
        <w:rPr>
          <w:rStyle w:val="NormalTok"/>
        </w:rPr>
        <w:t>,</w:t>
      </w:r>
      <w:r>
        <w:br/>
      </w:r>
      <w:r>
        <w:rPr>
          <w:rStyle w:val="NormalTok"/>
        </w:rPr>
        <w:t xml:space="preserve">  </w:t>
      </w:r>
      <w:r>
        <w:rPr>
          <w:rStyle w:val="StringTok"/>
        </w:rPr>
        <w:t>"B"</w:t>
      </w:r>
      <w:r>
        <w:rPr>
          <w:rStyle w:val="NormalTok"/>
        </w:rPr>
        <w:t xml:space="preserve">, </w:t>
      </w:r>
      <w:r>
        <w:rPr>
          <w:rStyle w:val="StringTok"/>
        </w:rPr>
        <w:t>"x"</w:t>
      </w:r>
      <w:r>
        <w:rPr>
          <w:rStyle w:val="NormalTok"/>
        </w:rPr>
        <w:t xml:space="preserve">, </w:t>
      </w:r>
      <w:r>
        <w:rPr>
          <w:rStyle w:val="DecValTok"/>
        </w:rPr>
        <w:t>3</w:t>
      </w:r>
      <w:r>
        <w:rPr>
          <w:rStyle w:val="NormalTok"/>
        </w:rPr>
        <w:t xml:space="preserve">, </w:t>
      </w:r>
      <w:r>
        <w:br/>
      </w:r>
      <w:r>
        <w:rPr>
          <w:rStyle w:val="NormalTok"/>
        </w:rPr>
        <w:t xml:space="preserve">  </w:t>
      </w:r>
      <w:r>
        <w:rPr>
          <w:rStyle w:val="StringTok"/>
        </w:rPr>
        <w:t>"A"</w:t>
      </w:r>
      <w:r>
        <w:rPr>
          <w:rStyle w:val="NormalTok"/>
        </w:rPr>
        <w:t xml:space="preserve">, </w:t>
      </w:r>
      <w:r>
        <w:rPr>
          <w:rStyle w:val="StringTok"/>
        </w:rPr>
        <w:t>"y"</w:t>
      </w:r>
      <w:r>
        <w:rPr>
          <w:rStyle w:val="NormalTok"/>
        </w:rPr>
        <w:t xml:space="preserve">, </w:t>
      </w:r>
      <w:r>
        <w:rPr>
          <w:rStyle w:val="DecValTok"/>
        </w:rPr>
        <w:t>4</w:t>
      </w:r>
      <w:r>
        <w:rPr>
          <w:rStyle w:val="NormalTok"/>
        </w:rPr>
        <w:t>,</w:t>
      </w:r>
      <w:r>
        <w:br/>
      </w:r>
      <w:r>
        <w:rPr>
          <w:rStyle w:val="NormalTok"/>
        </w:rPr>
        <w:t xml:space="preserve">  </w:t>
      </w:r>
      <w:r>
        <w:rPr>
          <w:rStyle w:val="StringTok"/>
        </w:rPr>
        <w:t>"A"</w:t>
      </w:r>
      <w:r>
        <w:rPr>
          <w:rStyle w:val="NormalTok"/>
        </w:rPr>
        <w:t xml:space="preserve">, </w:t>
      </w:r>
      <w:r>
        <w:rPr>
          <w:rStyle w:val="StringTok"/>
        </w:rPr>
        <w:t>"z"</w:t>
      </w:r>
      <w:r>
        <w:rPr>
          <w:rStyle w:val="NormalTok"/>
        </w:rPr>
        <w:t xml:space="preserve">, </w:t>
      </w:r>
      <w:r>
        <w:rPr>
          <w:rStyle w:val="DecValTok"/>
        </w:rPr>
        <w:t>5</w:t>
      </w:r>
      <w:r>
        <w:rPr>
          <w:rStyle w:val="NormalTok"/>
        </w:rPr>
        <w:t>,</w:t>
      </w:r>
      <w:r>
        <w:br/>
      </w:r>
      <w:r>
        <w:rPr>
          <w:rStyle w:val="NormalTok"/>
        </w:rPr>
        <w:t>)</w:t>
      </w:r>
    </w:p>
    <w:p w14:paraId="3F5D7121" w14:textId="77777777" w:rsidR="003A19D6" w:rsidRDefault="0045015C">
      <w:pPr>
        <w:pStyle w:val="FirstParagraph"/>
      </w:pPr>
      <w:r>
        <w:t xml:space="preserve">We’ll take the values from the </w:t>
      </w:r>
      <w:r>
        <w:rPr>
          <w:rStyle w:val="VerbatimChar"/>
        </w:rPr>
        <w:t>value</w:t>
      </w:r>
      <w:r>
        <w:t xml:space="preserve"> column and the names from the </w:t>
      </w:r>
      <w:r>
        <w:rPr>
          <w:rStyle w:val="VerbatimChar"/>
        </w:rPr>
        <w:t>name</w:t>
      </w:r>
      <w:r>
        <w:t xml:space="preserve"> column:</w:t>
      </w:r>
    </w:p>
    <w:p w14:paraId="7EC9D3E1"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br/>
      </w:r>
      <w:r>
        <w:rPr>
          <w:rStyle w:val="NormalTok"/>
        </w:rPr>
        <w:t xml:space="preserve">    </w:t>
      </w:r>
      <w:r>
        <w:rPr>
          <w:rStyle w:val="AttributeTok"/>
        </w:rPr>
        <w:t>names_from =</w:t>
      </w:r>
      <w:r>
        <w:rPr>
          <w:rStyle w:val="NormalTok"/>
        </w:rPr>
        <w:t xml:space="preserve"> name,</w:t>
      </w:r>
      <w:r>
        <w:br/>
      </w:r>
      <w:r>
        <w:rPr>
          <w:rStyle w:val="NormalTok"/>
        </w:rPr>
        <w:t xml:space="preserve">    </w:t>
      </w:r>
      <w:r>
        <w:rPr>
          <w:rStyle w:val="AttributeTok"/>
        </w:rPr>
        <w:t>values_from =</w:t>
      </w:r>
      <w:r>
        <w:rPr>
          <w:rStyle w:val="NormalTok"/>
        </w:rPr>
        <w:t xml:space="preserve"> value</w:t>
      </w:r>
      <w:r>
        <w:br/>
      </w:r>
      <w:r>
        <w:rPr>
          <w:rStyle w:val="NormalTok"/>
        </w:rPr>
        <w:t xml:space="preserve">  )</w:t>
      </w:r>
      <w:r>
        <w:br/>
      </w:r>
      <w:r>
        <w:rPr>
          <w:rStyle w:val="CommentTok"/>
        </w:rPr>
        <w:t>#&gt; # A tibble: 2 × 4</w:t>
      </w:r>
      <w:r>
        <w:br/>
      </w:r>
      <w:r>
        <w:rPr>
          <w:rStyle w:val="CommentTok"/>
        </w:rPr>
        <w:t>#&gt;   id        x     y     z</w:t>
      </w:r>
      <w:r>
        <w:br/>
      </w:r>
      <w:r>
        <w:rPr>
          <w:rStyle w:val="CommentTok"/>
        </w:rPr>
        <w:t xml:space="preserve">#&gt;   &lt;chr&gt; </w:t>
      </w:r>
      <w:r>
        <w:rPr>
          <w:rStyle w:val="CommentTok"/>
        </w:rPr>
        <w:t>&lt;dbl&gt; &lt;dbl&gt; &lt;dbl&gt;</w:t>
      </w:r>
      <w:r>
        <w:br/>
      </w:r>
      <w:r>
        <w:rPr>
          <w:rStyle w:val="CommentTok"/>
        </w:rPr>
        <w:t>#&gt; 1 A         1     4     5</w:t>
      </w:r>
      <w:r>
        <w:br/>
      </w:r>
      <w:r>
        <w:rPr>
          <w:rStyle w:val="CommentTok"/>
        </w:rPr>
        <w:t>#&gt; 2 B         3     2    NA</w:t>
      </w:r>
    </w:p>
    <w:p w14:paraId="1FD2573A" w14:textId="77777777" w:rsidR="003A19D6" w:rsidRDefault="0045015C">
      <w:pPr>
        <w:pStyle w:val="FirstParagraph"/>
      </w:pPr>
      <w:r>
        <w:t xml:space="preserve">The connection between the position of the row in the input and the cell in the output is weaker than in </w:t>
      </w:r>
      <w:r>
        <w:rPr>
          <w:rStyle w:val="VerbatimChar"/>
        </w:rPr>
        <w:t>pivot_longer()</w:t>
      </w:r>
      <w:r>
        <w:t xml:space="preserve"> because the rows and columns in the output are primarily det</w:t>
      </w:r>
      <w:r>
        <w:t>ermined by the values of variables, not their locations.</w:t>
      </w:r>
    </w:p>
    <w:p w14:paraId="6369028B" w14:textId="77777777" w:rsidR="003A19D6" w:rsidRDefault="0045015C">
      <w:pPr>
        <w:pStyle w:val="BodyText"/>
      </w:pPr>
      <w:r>
        <w:t xml:space="preserve">To begin the process </w:t>
      </w:r>
      <w:r>
        <w:rPr>
          <w:rStyle w:val="VerbatimChar"/>
        </w:rPr>
        <w:t>pivot_wider()</w:t>
      </w:r>
      <w:r>
        <w:t xml:space="preserve"> needs to first figure out what will go in the rows and columns. Finding the column names is easy: it’s just the unique values of </w:t>
      </w:r>
      <w:r>
        <w:rPr>
          <w:rStyle w:val="VerbatimChar"/>
        </w:rPr>
        <w:t>name</w:t>
      </w:r>
      <w:r>
        <w:t>.</w:t>
      </w:r>
    </w:p>
    <w:p w14:paraId="4E936A5C"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distinct</w:t>
      </w:r>
      <w:r>
        <w:rPr>
          <w:rStyle w:val="NormalTok"/>
        </w:rPr>
        <w:t xml:space="preserve">(name) </w:t>
      </w:r>
      <w:r>
        <w:rPr>
          <w:rStyle w:val="SpecialCharTok"/>
        </w:rPr>
        <w:t>|&gt;</w:t>
      </w:r>
      <w:r>
        <w:rPr>
          <w:rStyle w:val="NormalTok"/>
        </w:rPr>
        <w:t xml:space="preserve"> </w:t>
      </w:r>
      <w:r>
        <w:br/>
      </w:r>
      <w:r>
        <w:rPr>
          <w:rStyle w:val="NormalTok"/>
        </w:rPr>
        <w:t xml:space="preserve"> </w:t>
      </w:r>
      <w:r>
        <w:rPr>
          <w:rStyle w:val="NormalTok"/>
        </w:rPr>
        <w:t xml:space="preserve"> </w:t>
      </w:r>
      <w:r>
        <w:rPr>
          <w:rStyle w:val="FunctionTok"/>
        </w:rPr>
        <w:t>pull</w:t>
      </w:r>
      <w:r>
        <w:rPr>
          <w:rStyle w:val="NormalTok"/>
        </w:rPr>
        <w:t>()</w:t>
      </w:r>
      <w:r>
        <w:br/>
      </w:r>
      <w:r>
        <w:rPr>
          <w:rStyle w:val="CommentTok"/>
        </w:rPr>
        <w:t>#&gt; [1] "x" "y" "z"</w:t>
      </w:r>
    </w:p>
    <w:p w14:paraId="0864196D" w14:textId="77777777" w:rsidR="003A19D6" w:rsidRDefault="0045015C">
      <w:pPr>
        <w:pStyle w:val="FirstParagraph"/>
      </w:pPr>
      <w:r>
        <w:t xml:space="preserve">By default, the rows in the output are formed by all the variables that aren’t going into the names or values. These are called the </w:t>
      </w:r>
      <w:r>
        <w:rPr>
          <w:rStyle w:val="VerbatimChar"/>
        </w:rPr>
        <w:t>id_cols</w:t>
      </w:r>
      <w:r>
        <w:t>. Here there is only one column, but in general there can be any number.</w:t>
      </w:r>
    </w:p>
    <w:p w14:paraId="03302173"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 xml:space="preserve">name, </w:t>
      </w:r>
      <w:r>
        <w:rPr>
          <w:rStyle w:val="SpecialCharTok"/>
        </w:rPr>
        <w:t>-</w:t>
      </w:r>
      <w:r>
        <w:rPr>
          <w:rStyle w:val="NormalTok"/>
        </w:rPr>
        <w:t xml:space="preserve">value) </w:t>
      </w:r>
      <w:r>
        <w:rPr>
          <w:rStyle w:val="SpecialCharTok"/>
        </w:rPr>
        <w:t>|&gt;</w:t>
      </w:r>
      <w:r>
        <w:rPr>
          <w:rStyle w:val="NormalTok"/>
        </w:rPr>
        <w:t xml:space="preserve"> </w:t>
      </w:r>
      <w:r>
        <w:br/>
      </w:r>
      <w:r>
        <w:rPr>
          <w:rStyle w:val="NormalTok"/>
        </w:rPr>
        <w:t xml:space="preserve">  </w:t>
      </w:r>
      <w:r>
        <w:rPr>
          <w:rStyle w:val="FunctionTok"/>
        </w:rPr>
        <w:t>distinct</w:t>
      </w:r>
      <w:r>
        <w:rPr>
          <w:rStyle w:val="NormalTok"/>
        </w:rPr>
        <w:t>()</w:t>
      </w:r>
      <w:r>
        <w:br/>
      </w:r>
      <w:r>
        <w:rPr>
          <w:rStyle w:val="CommentTok"/>
        </w:rPr>
        <w:t>#&gt; # A tibble: 2 × 1</w:t>
      </w:r>
      <w:r>
        <w:br/>
      </w:r>
      <w:r>
        <w:rPr>
          <w:rStyle w:val="CommentTok"/>
        </w:rPr>
        <w:t xml:space="preserve">#&gt;   id   </w:t>
      </w:r>
      <w:r>
        <w:br/>
      </w:r>
      <w:r>
        <w:rPr>
          <w:rStyle w:val="CommentTok"/>
        </w:rPr>
        <w:t>#&gt;   &lt;chr&gt;</w:t>
      </w:r>
      <w:r>
        <w:br/>
      </w:r>
      <w:r>
        <w:rPr>
          <w:rStyle w:val="CommentTok"/>
        </w:rPr>
        <w:t xml:space="preserve">#&gt; 1 A    </w:t>
      </w:r>
      <w:r>
        <w:br/>
      </w:r>
      <w:r>
        <w:rPr>
          <w:rStyle w:val="CommentTok"/>
        </w:rPr>
        <w:t>#&gt; 2 B</w:t>
      </w:r>
    </w:p>
    <w:p w14:paraId="687FEAC1" w14:textId="77777777" w:rsidR="003A19D6" w:rsidRDefault="0045015C">
      <w:pPr>
        <w:pStyle w:val="FirstParagraph"/>
      </w:pPr>
      <w:r>
        <w:rPr>
          <w:rStyle w:val="VerbatimChar"/>
        </w:rPr>
        <w:t>pivot_wider()</w:t>
      </w:r>
      <w:r>
        <w:t xml:space="preserve"> then combines these results to generate an empty data frame:</w:t>
      </w:r>
    </w:p>
    <w:p w14:paraId="0E5DCDE1" w14:textId="77777777" w:rsidR="003A19D6" w:rsidRDefault="0045015C">
      <w:pPr>
        <w:pStyle w:val="SourceCode"/>
      </w:pPr>
      <w:r>
        <w:rPr>
          <w:rStyle w:val="NormalTok"/>
        </w:rPr>
        <w:lastRenderedPageBreak/>
        <w:t xml:space="preserve">df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 xml:space="preserve">name, </w:t>
      </w:r>
      <w:r>
        <w:rPr>
          <w:rStyle w:val="SpecialCharTok"/>
        </w:rPr>
        <w:t>-</w:t>
      </w:r>
      <w:r>
        <w:rPr>
          <w:rStyle w:val="NormalTok"/>
        </w:rPr>
        <w:t xml:space="preserve">value) </w:t>
      </w:r>
      <w:r>
        <w:rPr>
          <w:rStyle w:val="SpecialCharTok"/>
        </w:rPr>
        <w:t>|&gt;</w:t>
      </w:r>
      <w:r>
        <w:rPr>
          <w:rStyle w:val="NormalTok"/>
        </w:rPr>
        <w:t xml:space="preserve"> </w:t>
      </w:r>
      <w:r>
        <w:br/>
      </w:r>
      <w:r>
        <w:rPr>
          <w:rStyle w:val="NormalTok"/>
        </w:rPr>
        <w:t xml:space="preserve">  </w:t>
      </w:r>
      <w:r>
        <w:rPr>
          <w:rStyle w:val="FunctionTok"/>
        </w:rPr>
        <w:t>distinct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x =</w:t>
      </w:r>
      <w:r>
        <w:rPr>
          <w:rStyle w:val="NormalTok"/>
        </w:rPr>
        <w:t xml:space="preserve"> </w:t>
      </w:r>
      <w:r>
        <w:rPr>
          <w:rStyle w:val="ConstantTok"/>
        </w:rPr>
        <w:t>NA</w:t>
      </w:r>
      <w:r>
        <w:rPr>
          <w:rStyle w:val="NormalTok"/>
        </w:rPr>
        <w:t xml:space="preserve">, </w:t>
      </w:r>
      <w:r>
        <w:rPr>
          <w:rStyle w:val="AttributeTok"/>
        </w:rPr>
        <w:t>y =</w:t>
      </w:r>
      <w:r>
        <w:rPr>
          <w:rStyle w:val="NormalTok"/>
        </w:rPr>
        <w:t xml:space="preserve"> </w:t>
      </w:r>
      <w:r>
        <w:rPr>
          <w:rStyle w:val="ConstantTok"/>
        </w:rPr>
        <w:t>NA</w:t>
      </w:r>
      <w:r>
        <w:rPr>
          <w:rStyle w:val="NormalTok"/>
        </w:rPr>
        <w:t xml:space="preserve">, </w:t>
      </w:r>
      <w:r>
        <w:rPr>
          <w:rStyle w:val="AttributeTok"/>
        </w:rPr>
        <w:t>z =</w:t>
      </w:r>
      <w:r>
        <w:rPr>
          <w:rStyle w:val="NormalTok"/>
        </w:rPr>
        <w:t xml:space="preserve"> </w:t>
      </w:r>
      <w:r>
        <w:rPr>
          <w:rStyle w:val="ConstantTok"/>
        </w:rPr>
        <w:t>NA</w:t>
      </w:r>
      <w:r>
        <w:rPr>
          <w:rStyle w:val="NormalTok"/>
        </w:rPr>
        <w:t>)</w:t>
      </w:r>
      <w:r>
        <w:br/>
      </w:r>
      <w:r>
        <w:rPr>
          <w:rStyle w:val="CommentTok"/>
        </w:rPr>
        <w:t xml:space="preserve">#&gt; </w:t>
      </w:r>
      <w:r>
        <w:rPr>
          <w:rStyle w:val="CommentTok"/>
        </w:rPr>
        <w:t># A tibble: 2 × 4</w:t>
      </w:r>
      <w:r>
        <w:br/>
      </w:r>
      <w:r>
        <w:rPr>
          <w:rStyle w:val="CommentTok"/>
        </w:rPr>
        <w:t xml:space="preserve">#&gt;   id    x     y     z    </w:t>
      </w:r>
      <w:r>
        <w:br/>
      </w:r>
      <w:r>
        <w:rPr>
          <w:rStyle w:val="CommentTok"/>
        </w:rPr>
        <w:t>#&gt;   &lt;chr&gt; &lt;lgl&gt; &lt;lgl&gt; &lt;lgl&gt;</w:t>
      </w:r>
      <w:r>
        <w:br/>
      </w:r>
      <w:r>
        <w:rPr>
          <w:rStyle w:val="CommentTok"/>
        </w:rPr>
        <w:t xml:space="preserve">#&gt; 1 A     NA    NA    NA   </w:t>
      </w:r>
      <w:r>
        <w:br/>
      </w:r>
      <w:r>
        <w:rPr>
          <w:rStyle w:val="CommentTok"/>
        </w:rPr>
        <w:t>#&gt; 2 B     NA    NA    NA</w:t>
      </w:r>
    </w:p>
    <w:p w14:paraId="3FAFDA19" w14:textId="77777777" w:rsidR="003A19D6" w:rsidRDefault="0045015C">
      <w:pPr>
        <w:pStyle w:val="FirstParagraph"/>
      </w:pPr>
      <w:r>
        <w:t>It then fills in all the missing values using the data in the input. In this case, not every cell in the output has correspon</w:t>
      </w:r>
      <w:r>
        <w:t xml:space="preserve">ding value in the input as there’s no entry for id “B” and name “z”, so that cell remains missing. We’ll come back to this idea that </w:t>
      </w:r>
      <w:r>
        <w:rPr>
          <w:rStyle w:val="VerbatimChar"/>
        </w:rPr>
        <w:t>pivot_wider()</w:t>
      </w:r>
      <w:r>
        <w:t xml:space="preserve"> can “make” missing values in </w:t>
      </w:r>
      <w:hyperlink w:anchor="sec-missing-values">
        <w:r>
          <w:rPr>
            <w:rStyle w:val="Hyperlink"/>
          </w:rPr>
          <w:t>Chapter 20</w:t>
        </w:r>
      </w:hyperlink>
      <w:r>
        <w:t>.</w:t>
      </w:r>
    </w:p>
    <w:p w14:paraId="584ED51C" w14:textId="77777777" w:rsidR="003A19D6" w:rsidRDefault="0045015C">
      <w:pPr>
        <w:pStyle w:val="BodyText"/>
      </w:pPr>
      <w:r>
        <w:t>You might also wonder what happens if there are multiple rows in the input that correspond to one cell in the output. The example below has two rows that correspond to id “A” and name “x”:</w:t>
      </w:r>
    </w:p>
    <w:p w14:paraId="63527FD1"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id, </w:t>
      </w:r>
      <w:r>
        <w:rPr>
          <w:rStyle w:val="SpecialCharTok"/>
        </w:rPr>
        <w:t>~</w:t>
      </w:r>
      <w:r>
        <w:rPr>
          <w:rStyle w:val="NormalTok"/>
        </w:rPr>
        <w:t xml:space="preserve">name, </w:t>
      </w:r>
      <w:r>
        <w:rPr>
          <w:rStyle w:val="SpecialCharTok"/>
        </w:rPr>
        <w:t>~</w:t>
      </w:r>
      <w:r>
        <w:rPr>
          <w:rStyle w:val="NormalTok"/>
        </w:rPr>
        <w:t>value,</w:t>
      </w:r>
      <w:r>
        <w:br/>
      </w:r>
      <w:r>
        <w:rPr>
          <w:rStyle w:val="NormalTok"/>
        </w:rPr>
        <w:t xml:space="preserve">  </w:t>
      </w:r>
      <w:r>
        <w:rPr>
          <w:rStyle w:val="StringTok"/>
        </w:rPr>
        <w:t>"A"</w:t>
      </w:r>
      <w:r>
        <w:rPr>
          <w:rStyle w:val="NormalTok"/>
        </w:rPr>
        <w:t xml:space="preserve">, </w:t>
      </w:r>
      <w:r>
        <w:rPr>
          <w:rStyle w:val="StringTok"/>
        </w:rPr>
        <w:t>"x"</w:t>
      </w:r>
      <w:r>
        <w:rPr>
          <w:rStyle w:val="NormalTok"/>
        </w:rPr>
        <w:t xml:space="preserve">, </w:t>
      </w:r>
      <w:r>
        <w:rPr>
          <w:rStyle w:val="DecValTok"/>
        </w:rPr>
        <w:t>1</w:t>
      </w:r>
      <w:r>
        <w:rPr>
          <w:rStyle w:val="NormalTok"/>
        </w:rPr>
        <w:t>,</w:t>
      </w:r>
      <w:r>
        <w:br/>
      </w:r>
      <w:r>
        <w:rPr>
          <w:rStyle w:val="NormalTok"/>
        </w:rPr>
        <w:t xml:space="preserve">  </w:t>
      </w:r>
      <w:r>
        <w:rPr>
          <w:rStyle w:val="StringTok"/>
        </w:rPr>
        <w:t>"A"</w:t>
      </w:r>
      <w:r>
        <w:rPr>
          <w:rStyle w:val="NormalTok"/>
        </w:rPr>
        <w:t xml:space="preserve">, </w:t>
      </w:r>
      <w:r>
        <w:rPr>
          <w:rStyle w:val="StringTok"/>
        </w:rPr>
        <w:t>"x"</w:t>
      </w:r>
      <w:r>
        <w:rPr>
          <w:rStyle w:val="NormalTok"/>
        </w:rPr>
        <w:t xml:space="preserve">, </w:t>
      </w:r>
      <w:r>
        <w:rPr>
          <w:rStyle w:val="DecValTok"/>
        </w:rPr>
        <w:t>2</w:t>
      </w:r>
      <w:r>
        <w:rPr>
          <w:rStyle w:val="NormalTok"/>
        </w:rPr>
        <w:t>,</w:t>
      </w:r>
      <w:r>
        <w:br/>
      </w:r>
      <w:r>
        <w:rPr>
          <w:rStyle w:val="NormalTok"/>
        </w:rPr>
        <w:t xml:space="preserve">  </w:t>
      </w:r>
      <w:r>
        <w:rPr>
          <w:rStyle w:val="StringTok"/>
        </w:rPr>
        <w:t>"A"</w:t>
      </w:r>
      <w:r>
        <w:rPr>
          <w:rStyle w:val="NormalTok"/>
        </w:rPr>
        <w:t xml:space="preserve">, </w:t>
      </w:r>
      <w:r>
        <w:rPr>
          <w:rStyle w:val="StringTok"/>
        </w:rPr>
        <w:t>"y"</w:t>
      </w:r>
      <w:r>
        <w:rPr>
          <w:rStyle w:val="NormalTok"/>
        </w:rPr>
        <w:t xml:space="preserve">, </w:t>
      </w:r>
      <w:r>
        <w:rPr>
          <w:rStyle w:val="DecValTok"/>
        </w:rPr>
        <w:t>3</w:t>
      </w:r>
      <w:r>
        <w:rPr>
          <w:rStyle w:val="NormalTok"/>
        </w:rPr>
        <w:t>,</w:t>
      </w:r>
      <w:r>
        <w:br/>
      </w:r>
      <w:r>
        <w:rPr>
          <w:rStyle w:val="NormalTok"/>
        </w:rPr>
        <w:t xml:space="preserve">  </w:t>
      </w:r>
      <w:r>
        <w:rPr>
          <w:rStyle w:val="StringTok"/>
        </w:rPr>
        <w:t>"B"</w:t>
      </w:r>
      <w:r>
        <w:rPr>
          <w:rStyle w:val="NormalTok"/>
        </w:rPr>
        <w:t xml:space="preserve">, </w:t>
      </w:r>
      <w:r>
        <w:rPr>
          <w:rStyle w:val="StringTok"/>
        </w:rPr>
        <w:t>"x"</w:t>
      </w:r>
      <w:r>
        <w:rPr>
          <w:rStyle w:val="NormalTok"/>
        </w:rPr>
        <w:t xml:space="preserve">, </w:t>
      </w:r>
      <w:r>
        <w:rPr>
          <w:rStyle w:val="DecValTok"/>
        </w:rPr>
        <w:t>4</w:t>
      </w:r>
      <w:r>
        <w:rPr>
          <w:rStyle w:val="NormalTok"/>
        </w:rPr>
        <w:t xml:space="preserve">, </w:t>
      </w:r>
      <w:r>
        <w:br/>
      </w:r>
      <w:r>
        <w:rPr>
          <w:rStyle w:val="NormalTok"/>
        </w:rPr>
        <w:t xml:space="preserve">  </w:t>
      </w:r>
      <w:r>
        <w:rPr>
          <w:rStyle w:val="StringTok"/>
        </w:rPr>
        <w:t>"B"</w:t>
      </w:r>
      <w:r>
        <w:rPr>
          <w:rStyle w:val="NormalTok"/>
        </w:rPr>
        <w:t xml:space="preserve">, </w:t>
      </w:r>
      <w:r>
        <w:rPr>
          <w:rStyle w:val="StringTok"/>
        </w:rPr>
        <w:t>"y"</w:t>
      </w:r>
      <w:r>
        <w:rPr>
          <w:rStyle w:val="NormalTok"/>
        </w:rPr>
        <w:t xml:space="preserve">, </w:t>
      </w:r>
      <w:r>
        <w:rPr>
          <w:rStyle w:val="DecValTok"/>
        </w:rPr>
        <w:t>5</w:t>
      </w:r>
      <w:r>
        <w:rPr>
          <w:rStyle w:val="NormalTok"/>
        </w:rPr>
        <w:t xml:space="preserve">, </w:t>
      </w:r>
      <w:r>
        <w:br/>
      </w:r>
      <w:r>
        <w:rPr>
          <w:rStyle w:val="NormalTok"/>
        </w:rPr>
        <w:t>)</w:t>
      </w:r>
    </w:p>
    <w:p w14:paraId="6EFE5D4C" w14:textId="77777777" w:rsidR="003A19D6" w:rsidRDefault="0045015C">
      <w:pPr>
        <w:pStyle w:val="FirstParagraph"/>
      </w:pPr>
      <w:r>
        <w:t xml:space="preserve">If we attempt to pivot this we get an output that contains list-columns, which you’ll learn more about in </w:t>
      </w:r>
      <w:hyperlink w:anchor="sec-rectangling">
        <w:r>
          <w:rPr>
            <w:rStyle w:val="Hyperlink"/>
          </w:rPr>
          <w:t>Chapter 25</w:t>
        </w:r>
      </w:hyperlink>
      <w:r>
        <w:t>:</w:t>
      </w:r>
    </w:p>
    <w:p w14:paraId="2F4E2DC9"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p</w:t>
      </w:r>
      <w:r>
        <w:rPr>
          <w:rStyle w:val="FunctionTok"/>
        </w:rPr>
        <w:t>ivot_wider</w:t>
      </w:r>
      <w:r>
        <w:rPr>
          <w:rStyle w:val="NormalTok"/>
        </w:rPr>
        <w:t>(</w:t>
      </w:r>
      <w:r>
        <w:br/>
      </w:r>
      <w:r>
        <w:rPr>
          <w:rStyle w:val="NormalTok"/>
        </w:rPr>
        <w:t xml:space="preserve">  </w:t>
      </w:r>
      <w:r>
        <w:rPr>
          <w:rStyle w:val="AttributeTok"/>
        </w:rPr>
        <w:t>names_from =</w:t>
      </w:r>
      <w:r>
        <w:rPr>
          <w:rStyle w:val="NormalTok"/>
        </w:rPr>
        <w:t xml:space="preserve"> name,</w:t>
      </w:r>
      <w:r>
        <w:br/>
      </w:r>
      <w:r>
        <w:rPr>
          <w:rStyle w:val="NormalTok"/>
        </w:rPr>
        <w:t xml:space="preserve">  </w:t>
      </w:r>
      <w:r>
        <w:rPr>
          <w:rStyle w:val="AttributeTok"/>
        </w:rPr>
        <w:t>values_from =</w:t>
      </w:r>
      <w:r>
        <w:rPr>
          <w:rStyle w:val="NormalTok"/>
        </w:rPr>
        <w:t xml:space="preserve"> value</w:t>
      </w:r>
      <w:r>
        <w:br/>
      </w:r>
      <w:r>
        <w:rPr>
          <w:rStyle w:val="NormalTok"/>
        </w:rPr>
        <w:t>)</w:t>
      </w:r>
      <w:r>
        <w:br/>
      </w:r>
      <w:r>
        <w:rPr>
          <w:rStyle w:val="CommentTok"/>
        </w:rPr>
        <w:t>#&gt; Warning: Values from `value` are not uniquely identified; output will contain</w:t>
      </w:r>
      <w:r>
        <w:br/>
      </w:r>
      <w:r>
        <w:rPr>
          <w:rStyle w:val="CommentTok"/>
        </w:rPr>
        <w:t>#&gt; list-cols.</w:t>
      </w:r>
      <w:r>
        <w:br/>
      </w:r>
      <w:r>
        <w:rPr>
          <w:rStyle w:val="CommentTok"/>
        </w:rPr>
        <w:t>#&gt; • Use `values_fn = list` to suppress this warning.</w:t>
      </w:r>
      <w:r>
        <w:br/>
      </w:r>
      <w:r>
        <w:rPr>
          <w:rStyle w:val="CommentTok"/>
        </w:rPr>
        <w:t xml:space="preserve">#&gt; • Use `values_fn = {summary_fun}` to summarise </w:t>
      </w:r>
      <w:r>
        <w:rPr>
          <w:rStyle w:val="CommentTok"/>
        </w:rPr>
        <w:t>duplicates.</w:t>
      </w:r>
      <w:r>
        <w:br/>
      </w:r>
      <w:r>
        <w:rPr>
          <w:rStyle w:val="CommentTok"/>
        </w:rPr>
        <w:t>#&gt; • Use the following dplyr code to identify duplicates.</w:t>
      </w:r>
      <w:r>
        <w:br/>
      </w:r>
      <w:r>
        <w:rPr>
          <w:rStyle w:val="CommentTok"/>
        </w:rPr>
        <w:t>#&gt;   {data} %&gt;%</w:t>
      </w:r>
      <w:r>
        <w:br/>
      </w:r>
      <w:r>
        <w:rPr>
          <w:rStyle w:val="CommentTok"/>
        </w:rPr>
        <w:t>#&gt;   dplyr::group_by(id, name) %&gt;%</w:t>
      </w:r>
      <w:r>
        <w:br/>
      </w:r>
      <w:r>
        <w:rPr>
          <w:rStyle w:val="CommentTok"/>
        </w:rPr>
        <w:t>#&gt;   dplyr::summarise(n = dplyr::n(), .groups = "drop") %&gt;%</w:t>
      </w:r>
      <w:r>
        <w:br/>
      </w:r>
      <w:r>
        <w:rPr>
          <w:rStyle w:val="CommentTok"/>
        </w:rPr>
        <w:t>#&gt;   dplyr::filter(n &gt; 1L)</w:t>
      </w:r>
      <w:r>
        <w:br/>
      </w:r>
      <w:r>
        <w:rPr>
          <w:rStyle w:val="CommentTok"/>
        </w:rPr>
        <w:t>#&gt; # A tibble: 2 × 3</w:t>
      </w:r>
      <w:r>
        <w:br/>
      </w:r>
      <w:r>
        <w:rPr>
          <w:rStyle w:val="CommentTok"/>
        </w:rPr>
        <w:t xml:space="preserve">#&gt;   id    x         y        </w:t>
      </w:r>
      <w:r>
        <w:br/>
      </w:r>
      <w:r>
        <w:rPr>
          <w:rStyle w:val="CommentTok"/>
        </w:rPr>
        <w:t xml:space="preserve">#&gt;   &lt;chr&gt; &lt;list&gt;    &lt;list&gt;   </w:t>
      </w:r>
      <w:r>
        <w:br/>
      </w:r>
      <w:r>
        <w:rPr>
          <w:rStyle w:val="CommentTok"/>
        </w:rPr>
        <w:t>#&gt; 1 A     &lt;dbl [2]&gt; &lt;dbl [1]&gt;</w:t>
      </w:r>
      <w:r>
        <w:br/>
      </w:r>
      <w:r>
        <w:rPr>
          <w:rStyle w:val="CommentTok"/>
        </w:rPr>
        <w:t>#&gt; 2 B     &lt;dbl [1]&gt; &lt;dbl [1]&gt;</w:t>
      </w:r>
    </w:p>
    <w:p w14:paraId="653F578D" w14:textId="77777777" w:rsidR="003A19D6" w:rsidRDefault="0045015C">
      <w:pPr>
        <w:pStyle w:val="FirstParagraph"/>
      </w:pPr>
      <w:r>
        <w:t>Since you don’t know how to work with this sort of data yet, you’ll want to follow the hint in the warning to figure out where the p</w:t>
      </w:r>
      <w:r>
        <w:t>roblem is:</w:t>
      </w:r>
    </w:p>
    <w:p w14:paraId="4A0EACC4"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(id, name)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n =</w:t>
      </w:r>
      <w:r>
        <w:rPr>
          <w:rStyle w:val="NormalTok"/>
        </w:rPr>
        <w:t xml:space="preserve"> </w:t>
      </w:r>
      <w:r>
        <w:rPr>
          <w:rStyle w:val="FunctionTok"/>
        </w:rPr>
        <w:t>n</w:t>
      </w:r>
      <w:r>
        <w:rPr>
          <w:rStyle w:val="NormalTok"/>
        </w:rPr>
        <w:t xml:space="preserve">(), </w:t>
      </w:r>
      <w:r>
        <w:rPr>
          <w:rStyle w:val="AttributeTok"/>
        </w:rPr>
        <w:t>.groups =</w:t>
      </w:r>
      <w:r>
        <w:rPr>
          <w:rStyle w:val="NormalTok"/>
        </w:rPr>
        <w:t xml:space="preserve"> </w:t>
      </w:r>
      <w:r>
        <w:rPr>
          <w:rStyle w:val="StringTok"/>
        </w:rPr>
        <w:t>"drop"</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1L) </w:t>
      </w:r>
      <w:r>
        <w:br/>
      </w:r>
      <w:r>
        <w:rPr>
          <w:rStyle w:val="CommentTok"/>
        </w:rPr>
        <w:t>#&gt; # A tibble: 1 × 3</w:t>
      </w:r>
      <w:r>
        <w:br/>
      </w:r>
      <w:r>
        <w:rPr>
          <w:rStyle w:val="CommentTok"/>
        </w:rPr>
        <w:t>#&gt;   id    name      n</w:t>
      </w:r>
      <w:r>
        <w:br/>
      </w:r>
      <w:r>
        <w:rPr>
          <w:rStyle w:val="CommentTok"/>
        </w:rPr>
        <w:lastRenderedPageBreak/>
        <w:t>#&gt;   &lt;chr&gt; &lt;chr&gt; &lt;int&gt;</w:t>
      </w:r>
      <w:r>
        <w:br/>
      </w:r>
      <w:r>
        <w:rPr>
          <w:rStyle w:val="CommentTok"/>
        </w:rPr>
        <w:t>#&gt; 1 A     x         2</w:t>
      </w:r>
    </w:p>
    <w:p w14:paraId="3006AE4D" w14:textId="77777777" w:rsidR="003A19D6" w:rsidRDefault="0045015C">
      <w:pPr>
        <w:pStyle w:val="FirstParagraph"/>
      </w:pPr>
      <w:r>
        <w:t xml:space="preserve">It’s then up to you to figure out what’s gone wrong with </w:t>
      </w:r>
      <w:r>
        <w:t>your data and either repair the underlying damage or use your grouping and summarizing skills to ensure that each combination of row and column values only has a single row.</w:t>
      </w:r>
    </w:p>
    <w:p w14:paraId="0B598450" w14:textId="77777777" w:rsidR="003A19D6" w:rsidRDefault="0045015C">
      <w:pPr>
        <w:pStyle w:val="Heading2"/>
      </w:pPr>
      <w:bookmarkStart w:id="104" w:name="summary-4"/>
      <w:bookmarkEnd w:id="102"/>
      <w:bookmarkEnd w:id="103"/>
      <w:r>
        <w:t>6.5 Summary</w:t>
      </w:r>
    </w:p>
    <w:p w14:paraId="0435975B" w14:textId="77777777" w:rsidR="003A19D6" w:rsidRDefault="0045015C">
      <w:pPr>
        <w:pStyle w:val="FirstParagraph"/>
      </w:pPr>
      <w:r>
        <w:t>In this chapter you learned about tidy data: data that has variables i</w:t>
      </w:r>
      <w:r>
        <w:t>n columns and observations in rows. Tidy data makes working in the tidyverse easier, because it’s a consistent structure understood by most functions: the main challenge is data from whatever structure you receive it in to a tidy format. To that end, you l</w:t>
      </w:r>
      <w:r>
        <w:t xml:space="preserve">earned about </w:t>
      </w:r>
      <w:r>
        <w:rPr>
          <w:rStyle w:val="VerbatimChar"/>
        </w:rPr>
        <w:t>pivot_longer()</w:t>
      </w:r>
      <w:r>
        <w:t xml:space="preserve"> and </w:t>
      </w:r>
      <w:r>
        <w:rPr>
          <w:rStyle w:val="VerbatimChar"/>
        </w:rPr>
        <w:t>pivot_wider()</w:t>
      </w:r>
      <w:r>
        <w:t xml:space="preserve"> which allow you to tidy up many untidy datasets. The examples we used here are just a selection of those from </w:t>
      </w:r>
      <w:r>
        <w:rPr>
          <w:rStyle w:val="VerbatimChar"/>
        </w:rPr>
        <w:t>vignette(pivot, package = "tidyr")</w:t>
      </w:r>
      <w:r>
        <w:t>, so if you encounter a problem that this chapter doesn’t help you</w:t>
      </w:r>
      <w:r>
        <w:t xml:space="preserve"> with, that vignette is a good place to try next.</w:t>
      </w:r>
    </w:p>
    <w:p w14:paraId="16FC2A92" w14:textId="77777777" w:rsidR="003A19D6" w:rsidRDefault="0045015C">
      <w:pPr>
        <w:pStyle w:val="BodyText"/>
      </w:pPr>
      <w:r>
        <w:t xml:space="preserve">If you particularly enjoyed this chapter and want to learn more about the underlying theory, you can learn more about the history and theoretical underpinnings in the </w:t>
      </w:r>
      <w:hyperlink r:id="rId82">
        <w:r>
          <w:rPr>
            <w:rStyle w:val="Hyperlink"/>
          </w:rPr>
          <w:t>Tidy Data</w:t>
        </w:r>
      </w:hyperlink>
      <w:r>
        <w:t xml:space="preserve"> paper published in the Journal of Statistical Software.</w:t>
      </w:r>
    </w:p>
    <w:p w14:paraId="62F9D278" w14:textId="77777777" w:rsidR="003A19D6" w:rsidRDefault="0045015C">
      <w:pPr>
        <w:pStyle w:val="BodyText"/>
      </w:pPr>
      <w:r>
        <w:t>In the next chapter, we’ll pivot back to workflow to discuss the importance of code style, keeping your code “tidy” (ha!) in order</w:t>
      </w:r>
      <w:r>
        <w:t xml:space="preserve"> to make it easy for you and others to read and understand your code.</w:t>
      </w:r>
    </w:p>
    <w:p w14:paraId="250C1E9C" w14:textId="77777777" w:rsidR="003A19D6" w:rsidRDefault="0045015C">
      <w:pPr>
        <w:pStyle w:val="Heading1"/>
      </w:pPr>
      <w:bookmarkStart w:id="105" w:name="sec-workflow-style"/>
      <w:bookmarkEnd w:id="85"/>
      <w:bookmarkEnd w:id="104"/>
      <w:r>
        <w:t>7. Workflow: code style</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4158A13B" w14:textId="77777777" w:rsidTr="003A19D6">
        <w:trPr>
          <w:cantSplit/>
        </w:trPr>
        <w:tc>
          <w:tcPr>
            <w:tcW w:w="0" w:type="auto"/>
            <w:shd w:val="clear" w:color="auto" w:fill="DAE6FB"/>
            <w:tcMar>
              <w:top w:w="92" w:type="dxa"/>
              <w:bottom w:w="92" w:type="dxa"/>
            </w:tcMar>
          </w:tcPr>
          <w:p w14:paraId="5CFF186B" w14:textId="77777777" w:rsidR="003A19D6" w:rsidRDefault="0045015C">
            <w:pPr>
              <w:pStyle w:val="FirstParagraph"/>
              <w:spacing w:before="0" w:after="0"/>
              <w:textAlignment w:val="center"/>
            </w:pPr>
            <w:r>
              <w:rPr>
                <w:noProof/>
              </w:rPr>
              <w:drawing>
                <wp:inline distT="0" distB="0" distL="0" distR="0" wp14:anchorId="41581721" wp14:editId="6B7C1644">
                  <wp:extent cx="152400" cy="15240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4566044" w14:textId="77777777" w:rsidTr="003A19D6">
        <w:trPr>
          <w:cantSplit/>
        </w:trPr>
        <w:tc>
          <w:tcPr>
            <w:tcW w:w="0" w:type="auto"/>
            <w:tcMar>
              <w:top w:w="108" w:type="dxa"/>
              <w:bottom w:w="108" w:type="dxa"/>
            </w:tcMar>
          </w:tcPr>
          <w:p w14:paraId="002E1E8B"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83">
              <w:r>
                <w:rPr>
                  <w:rStyle w:val="Hyperlink"/>
                </w:rPr>
                <w:t>https://r4ds.had.co.nz</w:t>
              </w:r>
            </w:hyperlink>
            <w:r>
              <w:t>.</w:t>
            </w:r>
          </w:p>
        </w:tc>
      </w:tr>
    </w:tbl>
    <w:p w14:paraId="00B7B2CD" w14:textId="77777777" w:rsidR="003A19D6" w:rsidRDefault="0045015C">
      <w:pPr>
        <w:pStyle w:val="BodyText"/>
      </w:pPr>
      <w:r>
        <w:t>Good coding style is like correct punctuation: you can manage without it, butitsuremakesthingseasiertoread. Even as a very new programmer, it’s a good idea to work on your code style. Using a consistent style makes it easier for others (including future-yo</w:t>
      </w:r>
      <w:r>
        <w:t xml:space="preserve">u!) to read your work and is particularly important if you need to get help from someone else. This chapter will introduce the most important points of the </w:t>
      </w:r>
      <w:hyperlink r:id="rId84">
        <w:r>
          <w:rPr>
            <w:rStyle w:val="Hyperlink"/>
          </w:rPr>
          <w:t>tidyverse style guide</w:t>
        </w:r>
      </w:hyperlink>
      <w:r>
        <w:t>, which is used throughout this book.</w:t>
      </w:r>
    </w:p>
    <w:p w14:paraId="225316C3" w14:textId="77777777" w:rsidR="003A19D6" w:rsidRDefault="0045015C">
      <w:pPr>
        <w:pStyle w:val="BodyText"/>
      </w:pPr>
      <w:r>
        <w:t xml:space="preserve">Styling your code will feel a bit tedious to start with, but if you practice it, it will soon become second nature. Additionally, there are some great tools to quickly restyle existing code, like the </w:t>
      </w:r>
      <w:hyperlink r:id="rId85">
        <w:r>
          <w:rPr>
            <w:rStyle w:val="Hyperlink"/>
            <w:b/>
            <w:bCs/>
          </w:rPr>
          <w:t>styler</w:t>
        </w:r>
      </w:hyperlink>
      <w:r>
        <w:t xml:space="preserve"> package by Lorenz Walthert. Once you’ve installed it with </w:t>
      </w:r>
      <w:r>
        <w:rPr>
          <w:rStyle w:val="VerbatimChar"/>
        </w:rPr>
        <w:t>install.packages("styler")</w:t>
      </w:r>
      <w:r>
        <w:t xml:space="preserve">, an easy way to use it is via RStudio’s </w:t>
      </w:r>
      <w:r>
        <w:rPr>
          <w:b/>
          <w:bCs/>
        </w:rPr>
        <w:t>command palette</w:t>
      </w:r>
      <w:r>
        <w:t xml:space="preserve">. The command palette lets you use any built-in </w:t>
      </w:r>
      <w:r>
        <w:t xml:space="preserve">RStudio command and many addins provided by packages. Open the palette by pressing Cmd/Ctrl + Shift + P, then type “styler” to see all the shortcuts offered by styler. </w:t>
      </w:r>
      <w:hyperlink w:anchor="fig-styler">
        <w:r>
          <w:rPr>
            <w:rStyle w:val="Hyperlink"/>
          </w:rPr>
          <w:t>Figure 7.1</w:t>
        </w:r>
      </w:hyperlink>
      <w:r>
        <w:t xml:space="preserve"> shows the </w:t>
      </w:r>
      <w:r>
        <w:t>results.</w:t>
      </w:r>
    </w:p>
    <w:tbl>
      <w:tblPr>
        <w:tblStyle w:val="Table"/>
        <w:tblW w:w="5000" w:type="pct"/>
        <w:tblLook w:val="0000" w:firstRow="0" w:lastRow="0" w:firstColumn="0" w:lastColumn="0" w:noHBand="0" w:noVBand="0"/>
      </w:tblPr>
      <w:tblGrid>
        <w:gridCol w:w="10035"/>
      </w:tblGrid>
      <w:tr w:rsidR="003A19D6" w14:paraId="539E6AA9" w14:textId="77777777">
        <w:tc>
          <w:tcPr>
            <w:tcW w:w="0" w:type="auto"/>
          </w:tcPr>
          <w:p w14:paraId="689CF18D" w14:textId="77777777" w:rsidR="003A19D6" w:rsidRDefault="0045015C">
            <w:pPr>
              <w:pStyle w:val="Figure"/>
              <w:jc w:val="center"/>
            </w:pPr>
            <w:bookmarkStart w:id="106" w:name="fig-styler"/>
            <w:r>
              <w:rPr>
                <w:noProof/>
              </w:rPr>
              <w:lastRenderedPageBreak/>
              <w:drawing>
                <wp:inline distT="0" distB="0" distL="0" distR="0" wp14:anchorId="126F2146" wp14:editId="4C5C2391">
                  <wp:extent cx="5334000" cy="1713902"/>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screenshots/rstudio-palette.png"/>
                          <pic:cNvPicPr>
                            <a:picLocks noChangeAspect="1" noChangeArrowheads="1"/>
                          </pic:cNvPicPr>
                        </pic:nvPicPr>
                        <pic:blipFill>
                          <a:blip r:embed="rId86"/>
                          <a:stretch>
                            <a:fillRect/>
                          </a:stretch>
                        </pic:blipFill>
                        <pic:spPr bwMode="auto">
                          <a:xfrm>
                            <a:off x="0" y="0"/>
                            <a:ext cx="5334000" cy="1713902"/>
                          </a:xfrm>
                          <a:prstGeom prst="rect">
                            <a:avLst/>
                          </a:prstGeom>
                          <a:noFill/>
                          <a:ln w="9525">
                            <a:noFill/>
                            <a:headEnd/>
                            <a:tailEnd/>
                          </a:ln>
                        </pic:spPr>
                      </pic:pic>
                    </a:graphicData>
                  </a:graphic>
                </wp:inline>
              </w:drawing>
            </w:r>
          </w:p>
          <w:p w14:paraId="67EB941F" w14:textId="77777777" w:rsidR="003A19D6" w:rsidRDefault="0045015C">
            <w:pPr>
              <w:pStyle w:val="ImageCaption"/>
              <w:spacing w:before="200"/>
            </w:pPr>
            <w:r>
              <w:t>Figure 7.1: RStudio’s command palette makes it easy to access every RStudio command using only the keyboard.</w:t>
            </w:r>
          </w:p>
        </w:tc>
        <w:bookmarkEnd w:id="106"/>
      </w:tr>
    </w:tbl>
    <w:p w14:paraId="7F6EC9D4"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(nycflights13)</w:t>
      </w:r>
    </w:p>
    <w:p w14:paraId="5841D48F" w14:textId="77777777" w:rsidR="003A19D6" w:rsidRDefault="0045015C">
      <w:pPr>
        <w:pStyle w:val="Heading2"/>
      </w:pPr>
      <w:bookmarkStart w:id="107" w:name="names"/>
      <w:r>
        <w:t>7.1 Names</w:t>
      </w:r>
    </w:p>
    <w:p w14:paraId="7084463E" w14:textId="77777777" w:rsidR="003A19D6" w:rsidRDefault="0045015C">
      <w:pPr>
        <w:pStyle w:val="FirstParagraph"/>
      </w:pPr>
      <w:r>
        <w:t xml:space="preserve">We talked briefly about names in </w:t>
      </w:r>
      <w:hyperlink w:anchor="sec-whats-in-a-name">
        <w:r>
          <w:rPr>
            <w:rStyle w:val="Hyperlink"/>
          </w:rPr>
          <w:t>Section 3.3</w:t>
        </w:r>
      </w:hyperlink>
      <w:r>
        <w:t xml:space="preserve">. Remember that variable names (those created by </w:t>
      </w:r>
      <w:r>
        <w:rPr>
          <w:rStyle w:val="VerbatimChar"/>
        </w:rPr>
        <w:t>&lt;-</w:t>
      </w:r>
      <w:r>
        <w:t xml:space="preserve"> and those created by </w:t>
      </w:r>
      <w:r>
        <w:rPr>
          <w:rStyle w:val="VerbatimChar"/>
        </w:rPr>
        <w:t>mutate()</w:t>
      </w:r>
      <w:r>
        <w:t xml:space="preserve">) should use only lowercase letters, numbers, and </w:t>
      </w:r>
      <w:r>
        <w:rPr>
          <w:rStyle w:val="VerbatimChar"/>
        </w:rPr>
        <w:t>_</w:t>
      </w:r>
      <w:r>
        <w:t xml:space="preserve">. Use </w:t>
      </w:r>
      <w:r>
        <w:rPr>
          <w:rStyle w:val="VerbatimChar"/>
        </w:rPr>
        <w:t>_</w:t>
      </w:r>
      <w:r>
        <w:t xml:space="preserve"> to separate words within a name.</w:t>
      </w:r>
    </w:p>
    <w:p w14:paraId="1D879FA1" w14:textId="77777777" w:rsidR="003A19D6" w:rsidRDefault="0045015C">
      <w:pPr>
        <w:pStyle w:val="SourceCode"/>
      </w:pPr>
      <w:r>
        <w:rPr>
          <w:rStyle w:val="CommentTok"/>
        </w:rPr>
        <w:t># Strive for:</w:t>
      </w:r>
      <w:r>
        <w:br/>
      </w:r>
      <w:r>
        <w:rPr>
          <w:rStyle w:val="NormalTok"/>
        </w:rPr>
        <w:t xml:space="preserve">short_flights </w:t>
      </w:r>
      <w:r>
        <w:rPr>
          <w:rStyle w:val="OtherTok"/>
        </w:rPr>
        <w:t>&lt;-</w:t>
      </w:r>
      <w:r>
        <w:rPr>
          <w:rStyle w:val="NormalTok"/>
        </w:rPr>
        <w:t xml:space="preserve"> flights </w:t>
      </w:r>
      <w:r>
        <w:rPr>
          <w:rStyle w:val="SpecialCharTok"/>
        </w:rPr>
        <w:t>|&gt;</w:t>
      </w:r>
      <w:r>
        <w:rPr>
          <w:rStyle w:val="NormalTok"/>
        </w:rPr>
        <w:t xml:space="preserve"> </w:t>
      </w:r>
      <w:r>
        <w:rPr>
          <w:rStyle w:val="FunctionTok"/>
        </w:rPr>
        <w:t>filter</w:t>
      </w:r>
      <w:r>
        <w:rPr>
          <w:rStyle w:val="NormalTok"/>
        </w:rPr>
        <w:t xml:space="preserve">(air_time </w:t>
      </w:r>
      <w:r>
        <w:rPr>
          <w:rStyle w:val="SpecialCharTok"/>
        </w:rPr>
        <w:t>&lt;</w:t>
      </w:r>
      <w:r>
        <w:rPr>
          <w:rStyle w:val="NormalTok"/>
        </w:rPr>
        <w:t xml:space="preserve"> </w:t>
      </w:r>
      <w:r>
        <w:rPr>
          <w:rStyle w:val="DecValTok"/>
        </w:rPr>
        <w:t>60</w:t>
      </w:r>
      <w:r>
        <w:rPr>
          <w:rStyle w:val="NormalTok"/>
        </w:rPr>
        <w:t>)</w:t>
      </w:r>
      <w:r>
        <w:br/>
      </w:r>
      <w:r>
        <w:br/>
      </w:r>
      <w:r>
        <w:rPr>
          <w:rStyle w:val="CommentTok"/>
        </w:rPr>
        <w:t># Avoid:</w:t>
      </w:r>
      <w:r>
        <w:br/>
      </w:r>
      <w:r>
        <w:rPr>
          <w:rStyle w:val="NormalTok"/>
        </w:rPr>
        <w:t xml:space="preserve">SHORTFLIGHTS </w:t>
      </w:r>
      <w:r>
        <w:rPr>
          <w:rStyle w:val="OtherTok"/>
        </w:rPr>
        <w:t>&lt;-</w:t>
      </w:r>
      <w:r>
        <w:rPr>
          <w:rStyle w:val="NormalTok"/>
        </w:rPr>
        <w:t xml:space="preserve"> flights </w:t>
      </w:r>
      <w:r>
        <w:rPr>
          <w:rStyle w:val="SpecialCharTok"/>
        </w:rPr>
        <w:t>|&gt;</w:t>
      </w:r>
      <w:r>
        <w:rPr>
          <w:rStyle w:val="NormalTok"/>
        </w:rPr>
        <w:t xml:space="preserve"> </w:t>
      </w:r>
      <w:r>
        <w:rPr>
          <w:rStyle w:val="FunctionTok"/>
        </w:rPr>
        <w:t>filter</w:t>
      </w:r>
      <w:r>
        <w:rPr>
          <w:rStyle w:val="NormalTok"/>
        </w:rPr>
        <w:t xml:space="preserve">(air_time </w:t>
      </w:r>
      <w:r>
        <w:rPr>
          <w:rStyle w:val="SpecialCharTok"/>
        </w:rPr>
        <w:t>&lt;</w:t>
      </w:r>
      <w:r>
        <w:rPr>
          <w:rStyle w:val="NormalTok"/>
        </w:rPr>
        <w:t xml:space="preserve"> </w:t>
      </w:r>
      <w:r>
        <w:rPr>
          <w:rStyle w:val="DecValTok"/>
        </w:rPr>
        <w:t>60</w:t>
      </w:r>
      <w:r>
        <w:rPr>
          <w:rStyle w:val="NormalTok"/>
        </w:rPr>
        <w:t>)</w:t>
      </w:r>
    </w:p>
    <w:p w14:paraId="77039490" w14:textId="77777777" w:rsidR="003A19D6" w:rsidRDefault="0045015C">
      <w:pPr>
        <w:pStyle w:val="FirstParagraph"/>
      </w:pPr>
      <w:r>
        <w:t>As a general rule of thumb, it’s better to prefer long, descriptive names that are easy to understand rather than concise names that are fast to type. Short names save relativ</w:t>
      </w:r>
      <w:r>
        <w:t>ely little time when writing code (especially since autocomplete will help you finish typing them), but it can be time-consuming when you come back to old code and are forced to puzzle out a cryptic abbreviation.</w:t>
      </w:r>
    </w:p>
    <w:p w14:paraId="5F67578A" w14:textId="77777777" w:rsidR="003A19D6" w:rsidRDefault="0045015C">
      <w:pPr>
        <w:pStyle w:val="BodyText"/>
      </w:pPr>
      <w:r>
        <w:t>If you have a bunch of names for related th</w:t>
      </w:r>
      <w:r>
        <w:t>ings, do your best to be consistent. It’s easy for inconsistencies to arise when you forget a previous convention, so don’t feel bad if you have to go back and rename things. In general, if you have a bunch of variables that are a variation on a theme, you</w:t>
      </w:r>
      <w:r>
        <w:t>’re better off giving them a common prefix rather than a common suffix because autocomplete works best on the start of a variable.</w:t>
      </w:r>
    </w:p>
    <w:p w14:paraId="1A963375" w14:textId="77777777" w:rsidR="003A19D6" w:rsidRDefault="0045015C">
      <w:pPr>
        <w:pStyle w:val="Heading2"/>
      </w:pPr>
      <w:bookmarkStart w:id="108" w:name="spaces"/>
      <w:bookmarkEnd w:id="107"/>
      <w:r>
        <w:t>7.2 Spaces</w:t>
      </w:r>
    </w:p>
    <w:p w14:paraId="0F40DFAE" w14:textId="77777777" w:rsidR="003A19D6" w:rsidRDefault="0045015C">
      <w:pPr>
        <w:pStyle w:val="FirstParagraph"/>
      </w:pPr>
      <w:r>
        <w:t xml:space="preserve">Put spaces on either side of mathematical operators apart from </w:t>
      </w:r>
      <w:r>
        <w:rPr>
          <w:rStyle w:val="VerbatimChar"/>
        </w:rPr>
        <w:t>^</w:t>
      </w:r>
      <w:r>
        <w:t xml:space="preserve"> (i.e. </w:t>
      </w:r>
      <w:r>
        <w:rPr>
          <w:rStyle w:val="VerbatimChar"/>
        </w:rPr>
        <w:t>+</w:t>
      </w:r>
      <w:r>
        <w:t xml:space="preserve">, </w:t>
      </w:r>
      <w:r>
        <w:rPr>
          <w:rStyle w:val="VerbatimChar"/>
        </w:rPr>
        <w:t>-</w:t>
      </w:r>
      <w:r>
        <w:t xml:space="preserve">, </w:t>
      </w:r>
      <w:r>
        <w:rPr>
          <w:rStyle w:val="VerbatimChar"/>
        </w:rPr>
        <w:t>==</w:t>
      </w:r>
      <w:r>
        <w:t xml:space="preserve">, </w:t>
      </w:r>
      <w:r>
        <w:rPr>
          <w:rStyle w:val="VerbatimChar"/>
        </w:rPr>
        <w:t>&lt;</w:t>
      </w:r>
      <w:r>
        <w:t xml:space="preserve">, …), and around the assignment </w:t>
      </w:r>
      <w:r>
        <w:t>operator (</w:t>
      </w:r>
      <w:r>
        <w:rPr>
          <w:rStyle w:val="VerbatimChar"/>
        </w:rPr>
        <w:t>&lt;-</w:t>
      </w:r>
      <w:r>
        <w:t>).</w:t>
      </w:r>
    </w:p>
    <w:p w14:paraId="46D1D753" w14:textId="77777777" w:rsidR="003A19D6" w:rsidRDefault="0045015C">
      <w:pPr>
        <w:pStyle w:val="SourceCode"/>
      </w:pPr>
      <w:r>
        <w:rPr>
          <w:rStyle w:val="CommentTok"/>
        </w:rPr>
        <w:t># Strive for</w:t>
      </w:r>
      <w:r>
        <w:br/>
      </w:r>
      <w:r>
        <w:rPr>
          <w:rStyle w:val="NormalTok"/>
        </w:rPr>
        <w:t xml:space="preserve">z </w:t>
      </w:r>
      <w:r>
        <w:rPr>
          <w:rStyle w:val="OtherTok"/>
        </w:rPr>
        <w:t>&lt;-</w:t>
      </w:r>
      <w:r>
        <w:rPr>
          <w:rStyle w:val="NormalTok"/>
        </w:rPr>
        <w:t xml:space="preserve"> (a </w:t>
      </w:r>
      <w:r>
        <w:rPr>
          <w:rStyle w:val="SpecialCharTok"/>
        </w:rPr>
        <w:t>+</w:t>
      </w:r>
      <w:r>
        <w:rPr>
          <w:rStyle w:val="NormalTok"/>
        </w:rPr>
        <w:t xml:space="preserve"> b)</w:t>
      </w:r>
      <w:r>
        <w:rPr>
          <w:rStyle w:val="SpecialCharTok"/>
        </w:rPr>
        <w:t>^</w:t>
      </w:r>
      <w:r>
        <w:rPr>
          <w:rStyle w:val="DecValTok"/>
        </w:rPr>
        <w:t>2</w:t>
      </w:r>
      <w:r>
        <w:rPr>
          <w:rStyle w:val="NormalTok"/>
        </w:rPr>
        <w:t xml:space="preserve"> </w:t>
      </w:r>
      <w:r>
        <w:rPr>
          <w:rStyle w:val="SpecialCharTok"/>
        </w:rPr>
        <w:t>/</w:t>
      </w:r>
      <w:r>
        <w:rPr>
          <w:rStyle w:val="NormalTok"/>
        </w:rPr>
        <w:t xml:space="preserve"> d</w:t>
      </w:r>
      <w:r>
        <w:br/>
      </w:r>
      <w:r>
        <w:br/>
      </w:r>
      <w:r>
        <w:rPr>
          <w:rStyle w:val="CommentTok"/>
        </w:rPr>
        <w:t># Avoid</w:t>
      </w:r>
      <w:r>
        <w:br/>
      </w:r>
      <w:r>
        <w:rPr>
          <w:rStyle w:val="NormalTok"/>
        </w:rPr>
        <w:t>z</w:t>
      </w:r>
      <w:r>
        <w:rPr>
          <w:rStyle w:val="OtherTok"/>
        </w:rPr>
        <w:t>&lt;-</w:t>
      </w:r>
      <w:r>
        <w:rPr>
          <w:rStyle w:val="NormalTok"/>
        </w:rPr>
        <w:t xml:space="preserve">( a </w:t>
      </w:r>
      <w:r>
        <w:rPr>
          <w:rStyle w:val="SpecialCharTok"/>
        </w:rPr>
        <w:t>+</w:t>
      </w:r>
      <w:r>
        <w:rPr>
          <w:rStyle w:val="NormalTok"/>
        </w:rPr>
        <w:t xml:space="preserve"> b ) </w:t>
      </w:r>
      <w:r>
        <w:rPr>
          <w:rStyle w:val="SpecialCharTok"/>
        </w:rPr>
        <w:t>^</w:t>
      </w:r>
      <w:r>
        <w:rPr>
          <w:rStyle w:val="NormalTok"/>
        </w:rPr>
        <w:t xml:space="preserve"> </w:t>
      </w:r>
      <w:r>
        <w:rPr>
          <w:rStyle w:val="DecValTok"/>
        </w:rPr>
        <w:t>2</w:t>
      </w:r>
      <w:r>
        <w:rPr>
          <w:rStyle w:val="SpecialCharTok"/>
        </w:rPr>
        <w:t>/</w:t>
      </w:r>
      <w:r>
        <w:rPr>
          <w:rStyle w:val="NormalTok"/>
        </w:rPr>
        <w:t>d</w:t>
      </w:r>
    </w:p>
    <w:p w14:paraId="7B3E5F12" w14:textId="77777777" w:rsidR="003A19D6" w:rsidRDefault="0045015C">
      <w:pPr>
        <w:pStyle w:val="FirstParagraph"/>
      </w:pPr>
      <w:r>
        <w:t>Don’t put spaces inside or outside parentheses for regular function calls. Always put a space after a comma, just like in standard English.</w:t>
      </w:r>
    </w:p>
    <w:p w14:paraId="22D2202A" w14:textId="77777777" w:rsidR="003A19D6" w:rsidRDefault="0045015C">
      <w:pPr>
        <w:pStyle w:val="SourceCode"/>
      </w:pPr>
      <w:r>
        <w:rPr>
          <w:rStyle w:val="CommentTok"/>
        </w:rPr>
        <w:t># Strive for</w:t>
      </w:r>
      <w:r>
        <w:br/>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br/>
      </w:r>
      <w:r>
        <w:rPr>
          <w:rStyle w:val="CommentTok"/>
        </w:rPr>
        <w:lastRenderedPageBreak/>
        <w:t xml:space="preserve"># </w:t>
      </w:r>
      <w:r>
        <w:rPr>
          <w:rStyle w:val="CommentTok"/>
        </w:rPr>
        <w:t>Avoid</w:t>
      </w:r>
      <w:r>
        <w:br/>
      </w:r>
      <w:r>
        <w:rPr>
          <w:rStyle w:val="FunctionTok"/>
        </w:rPr>
        <w:t>mean</w:t>
      </w:r>
      <w:r>
        <w:rPr>
          <w:rStyle w:val="NormalTok"/>
        </w:rPr>
        <w:t xml:space="preserve"> (x ,</w:t>
      </w:r>
      <w:r>
        <w:rPr>
          <w:rStyle w:val="AttributeTok"/>
        </w:rPr>
        <w:t>na.rm=</w:t>
      </w:r>
      <w:r>
        <w:rPr>
          <w:rStyle w:val="ConstantTok"/>
        </w:rPr>
        <w:t>TRUE</w:t>
      </w:r>
      <w:r>
        <w:rPr>
          <w:rStyle w:val="NormalTok"/>
        </w:rPr>
        <w:t>)</w:t>
      </w:r>
    </w:p>
    <w:p w14:paraId="7228B103" w14:textId="77777777" w:rsidR="003A19D6" w:rsidRDefault="0045015C">
      <w:pPr>
        <w:pStyle w:val="FirstParagraph"/>
      </w:pPr>
      <w:r>
        <w:t xml:space="preserve">It’s OK to add extra spaces if it improves alignment. For example, if you’re creating multiple variables in </w:t>
      </w:r>
      <w:r>
        <w:rPr>
          <w:rStyle w:val="VerbatimChar"/>
        </w:rPr>
        <w:t>mutate()</w:t>
      </w:r>
      <w:r>
        <w:t xml:space="preserve">, you might want to add spaces so that all the </w:t>
      </w:r>
      <w:r>
        <w:rPr>
          <w:rStyle w:val="VerbatimChar"/>
        </w:rPr>
        <w:t>=</w:t>
      </w:r>
      <w:r>
        <w:t xml:space="preserve"> line up. This makes it easier to skim the code.</w:t>
      </w:r>
    </w:p>
    <w:p w14:paraId="1E1BC46A"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speed      =</w:t>
      </w:r>
      <w:r>
        <w:rPr>
          <w:rStyle w:val="NormalTok"/>
        </w:rPr>
        <w:t xml:space="preserve"> air_time </w:t>
      </w:r>
      <w:r>
        <w:rPr>
          <w:rStyle w:val="SpecialCharTok"/>
        </w:rPr>
        <w:t>/</w:t>
      </w:r>
      <w:r>
        <w:rPr>
          <w:rStyle w:val="NormalTok"/>
        </w:rPr>
        <w:t xml:space="preserve"> distance,</w:t>
      </w:r>
      <w:r>
        <w:br/>
      </w:r>
      <w:r>
        <w:rPr>
          <w:rStyle w:val="NormalTok"/>
        </w:rPr>
        <w:t xml:space="preserve">    </w:t>
      </w:r>
      <w:r>
        <w:rPr>
          <w:rStyle w:val="AttributeTok"/>
        </w:rPr>
        <w:t>dep_hour   =</w:t>
      </w:r>
      <w:r>
        <w:rPr>
          <w:rStyle w:val="NormalTok"/>
        </w:rPr>
        <w:t xml:space="preserve"> dep_time </w:t>
      </w:r>
      <w:r>
        <w:rPr>
          <w:rStyle w:val="SpecialCharTok"/>
        </w:rPr>
        <w:t>%/%</w:t>
      </w:r>
      <w:r>
        <w:rPr>
          <w:rStyle w:val="NormalTok"/>
        </w:rPr>
        <w:t xml:space="preserve"> </w:t>
      </w:r>
      <w:r>
        <w:rPr>
          <w:rStyle w:val="DecValTok"/>
        </w:rPr>
        <w:t>100</w:t>
      </w:r>
      <w:r>
        <w:rPr>
          <w:rStyle w:val="NormalTok"/>
        </w:rPr>
        <w:t>,</w:t>
      </w:r>
      <w:r>
        <w:br/>
      </w:r>
      <w:r>
        <w:rPr>
          <w:rStyle w:val="NormalTok"/>
        </w:rPr>
        <w:t xml:space="preserve">    </w:t>
      </w:r>
      <w:r>
        <w:rPr>
          <w:rStyle w:val="AttributeTok"/>
        </w:rPr>
        <w:t>dep_minute =</w:t>
      </w:r>
      <w:r>
        <w:rPr>
          <w:rStyle w:val="NormalTok"/>
        </w:rPr>
        <w:t xml:space="preserve"> dep_time </w:t>
      </w:r>
      <w:r>
        <w:rPr>
          <w:rStyle w:val="SpecialCharTok"/>
        </w:rPr>
        <w:t>%%</w:t>
      </w:r>
      <w:r>
        <w:rPr>
          <w:rStyle w:val="NormalTok"/>
        </w:rPr>
        <w:t xml:space="preserve">  </w:t>
      </w:r>
      <w:r>
        <w:rPr>
          <w:rStyle w:val="DecValTok"/>
        </w:rPr>
        <w:t>100</w:t>
      </w:r>
      <w:r>
        <w:br/>
      </w:r>
      <w:r>
        <w:rPr>
          <w:rStyle w:val="NormalTok"/>
        </w:rPr>
        <w:t xml:space="preserve">  )</w:t>
      </w:r>
    </w:p>
    <w:p w14:paraId="2A4AE7F5" w14:textId="77777777" w:rsidR="003A19D6" w:rsidRDefault="0045015C">
      <w:pPr>
        <w:pStyle w:val="Heading2"/>
      </w:pPr>
      <w:bookmarkStart w:id="109" w:name="sec-pipes"/>
      <w:bookmarkEnd w:id="108"/>
      <w:r>
        <w:t>7.3 Pipes</w:t>
      </w:r>
    </w:p>
    <w:p w14:paraId="16B1667E" w14:textId="77777777" w:rsidR="003A19D6" w:rsidRDefault="0045015C">
      <w:pPr>
        <w:pStyle w:val="FirstParagraph"/>
      </w:pPr>
      <w:r>
        <w:rPr>
          <w:rStyle w:val="VerbatimChar"/>
        </w:rPr>
        <w:t>|&gt;</w:t>
      </w:r>
      <w:r>
        <w:t xml:space="preserve"> should always have a space before it and should typically be </w:t>
      </w:r>
      <w:r>
        <w:t>the last thing on a line. This makes it easier to add new steps, rearrange existing steps, modify elements within a step, and get a 50,000 ft view by skimming the verbs on the left-hand side.</w:t>
      </w:r>
    </w:p>
    <w:p w14:paraId="2EB5A400" w14:textId="77777777" w:rsidR="003A19D6" w:rsidRDefault="0045015C">
      <w:pPr>
        <w:pStyle w:val="SourceCode"/>
      </w:pPr>
      <w:r>
        <w:rPr>
          <w:rStyle w:val="CommentTok"/>
        </w:rPr>
        <w:t xml:space="preserve"># Strive for </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(ta</w:t>
      </w:r>
      <w:r>
        <w:rPr>
          <w:rStyle w:val="NormalTok"/>
        </w:rPr>
        <w:t xml:space="preserve">ilnum)) </w:t>
      </w:r>
      <w:r>
        <w:rPr>
          <w:rStyle w:val="SpecialCharTok"/>
        </w:rPr>
        <w:t>|&gt;</w:t>
      </w:r>
      <w:r>
        <w:rPr>
          <w:rStyle w:val="NormalTok"/>
        </w:rPr>
        <w:t xml:space="preserve"> </w:t>
      </w:r>
      <w:r>
        <w:br/>
      </w:r>
      <w:r>
        <w:rPr>
          <w:rStyle w:val="NormalTok"/>
        </w:rPr>
        <w:t xml:space="preserve">  </w:t>
      </w:r>
      <w:r>
        <w:rPr>
          <w:rStyle w:val="FunctionTok"/>
        </w:rPr>
        <w:t>count</w:t>
      </w:r>
      <w:r>
        <w:rPr>
          <w:rStyle w:val="NormalTok"/>
        </w:rPr>
        <w:t>(dest)</w:t>
      </w:r>
      <w:r>
        <w:br/>
      </w:r>
      <w:r>
        <w:br/>
      </w:r>
      <w:r>
        <w:rPr>
          <w:rStyle w:val="CommentTok"/>
        </w:rPr>
        <w:t># Avoid</w:t>
      </w:r>
      <w:r>
        <w:br/>
      </w:r>
      <w:r>
        <w:rPr>
          <w:rStyle w:val="NormalTok"/>
        </w:rPr>
        <w:t>flights</w:t>
      </w:r>
      <w:r>
        <w:rPr>
          <w:rStyle w:val="SpecialCharTok"/>
        </w:rPr>
        <w:t>|&gt;</w:t>
      </w:r>
      <w:r>
        <w:rPr>
          <w:rStyle w:val="FunctionTok"/>
        </w:rPr>
        <w:t>filter</w:t>
      </w:r>
      <w:r>
        <w:rPr>
          <w:rStyle w:val="NormalTok"/>
        </w:rPr>
        <w:t>(</w:t>
      </w:r>
      <w:r>
        <w:rPr>
          <w:rStyle w:val="SpecialCharTok"/>
        </w:rPr>
        <w:t>!</w:t>
      </w:r>
      <w:r>
        <w:rPr>
          <w:rStyle w:val="FunctionTok"/>
        </w:rPr>
        <w:t>is.na</w:t>
      </w:r>
      <w:r>
        <w:rPr>
          <w:rStyle w:val="NormalTok"/>
        </w:rPr>
        <w:t xml:space="preserve">(arr_delay), </w:t>
      </w:r>
      <w:r>
        <w:rPr>
          <w:rStyle w:val="SpecialCharTok"/>
        </w:rPr>
        <w:t>!</w:t>
      </w:r>
      <w:r>
        <w:rPr>
          <w:rStyle w:val="FunctionTok"/>
        </w:rPr>
        <w:t>is.na</w:t>
      </w:r>
      <w:r>
        <w:rPr>
          <w:rStyle w:val="NormalTok"/>
        </w:rPr>
        <w:t>(tailnum))</w:t>
      </w:r>
      <w:r>
        <w:rPr>
          <w:rStyle w:val="SpecialCharTok"/>
        </w:rPr>
        <w:t>|&gt;</w:t>
      </w:r>
      <w:r>
        <w:rPr>
          <w:rStyle w:val="FunctionTok"/>
        </w:rPr>
        <w:t>count</w:t>
      </w:r>
      <w:r>
        <w:rPr>
          <w:rStyle w:val="NormalTok"/>
        </w:rPr>
        <w:t>(dest)</w:t>
      </w:r>
    </w:p>
    <w:p w14:paraId="09615EA2" w14:textId="77777777" w:rsidR="003A19D6" w:rsidRDefault="0045015C">
      <w:pPr>
        <w:pStyle w:val="FirstParagraph"/>
      </w:pPr>
      <w:r>
        <w:t xml:space="preserve">If the function you’re piping into has named arguments (like </w:t>
      </w:r>
      <w:r>
        <w:rPr>
          <w:rStyle w:val="VerbatimChar"/>
        </w:rPr>
        <w:t>mutate()</w:t>
      </w:r>
      <w:r>
        <w:t xml:space="preserve"> or </w:t>
      </w:r>
      <w:r>
        <w:rPr>
          <w:rStyle w:val="VerbatimChar"/>
        </w:rPr>
        <w:t>summarize()</w:t>
      </w:r>
      <w:r>
        <w:t>), put each argument on a new line. If the function doesn’t have named a</w:t>
      </w:r>
      <w:r>
        <w:t xml:space="preserve">rguments (like </w:t>
      </w:r>
      <w:r>
        <w:rPr>
          <w:rStyle w:val="VerbatimChar"/>
        </w:rPr>
        <w:t>select()</w:t>
      </w:r>
      <w:r>
        <w:t xml:space="preserve"> or </w:t>
      </w:r>
      <w:r>
        <w:rPr>
          <w:rStyle w:val="VerbatimChar"/>
        </w:rPr>
        <w:t>filter()</w:t>
      </w:r>
      <w:r>
        <w:t>), keep everything on one line unless it doesn’t fit, in which case you should put each argument on its own line.</w:t>
      </w:r>
    </w:p>
    <w:p w14:paraId="77781D07" w14:textId="77777777" w:rsidR="003A19D6" w:rsidRDefault="0045015C">
      <w:pPr>
        <w:pStyle w:val="SourceCode"/>
      </w:pPr>
      <w:r>
        <w:rPr>
          <w:rStyle w:val="CommentTok"/>
        </w:rPr>
        <w:t># Strive for</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CommentTok"/>
        </w:rPr>
        <w:t># Avoid</w:t>
      </w:r>
      <w:r>
        <w:br/>
      </w:r>
      <w:r>
        <w:rPr>
          <w:rStyle w:val="NormalTok"/>
        </w:rPr>
        <w:t xml:space="preserve">flights </w:t>
      </w:r>
      <w:r>
        <w:rPr>
          <w:rStyle w:val="SpecialCharTok"/>
        </w:rPr>
        <w:t>|&gt;</w:t>
      </w:r>
      <w:r>
        <w:br/>
      </w:r>
      <w:r>
        <w:rPr>
          <w:rStyle w:val="NormalTok"/>
        </w:rPr>
        <w:t xml:space="preserve">  </w:t>
      </w:r>
      <w:r>
        <w:rPr>
          <w:rStyle w:val="FunctionTok"/>
        </w:rPr>
        <w:t>group_by</w:t>
      </w:r>
      <w:r>
        <w:rPr>
          <w:rStyle w:val="NormalTok"/>
        </w:rPr>
        <w:t>(</w:t>
      </w:r>
      <w:r>
        <w:br/>
      </w:r>
      <w:r>
        <w:rPr>
          <w:rStyle w:val="NormalTok"/>
        </w:rPr>
        <w:t xml:space="preserve">    tailnum</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 xml:space="preserve">), </w:t>
      </w:r>
      <w:r>
        <w:rPr>
          <w:rStyle w:val="AttributeTok"/>
        </w:rPr>
        <w:t>n =</w:t>
      </w:r>
      <w:r>
        <w:rPr>
          <w:rStyle w:val="NormalTok"/>
        </w:rPr>
        <w:t xml:space="preserve"> </w:t>
      </w:r>
      <w:r>
        <w:rPr>
          <w:rStyle w:val="FunctionTok"/>
        </w:rPr>
        <w:t>n</w:t>
      </w:r>
      <w:r>
        <w:rPr>
          <w:rStyle w:val="NormalTok"/>
        </w:rPr>
        <w:t>())</w:t>
      </w:r>
    </w:p>
    <w:p w14:paraId="55FE8DE0" w14:textId="77777777" w:rsidR="003A19D6" w:rsidRDefault="0045015C">
      <w:pPr>
        <w:pStyle w:val="FirstParagraph"/>
      </w:pPr>
      <w:r>
        <w:t>After the first step of the pipeline, indent each line by two spaces. If you’re putting each argument on its own line, indent by</w:t>
      </w:r>
      <w:r>
        <w:t xml:space="preserve"> an extra two spaces. Make sure </w:t>
      </w:r>
      <w:r>
        <w:rPr>
          <w:rStyle w:val="VerbatimChar"/>
        </w:rPr>
        <w:t>)</w:t>
      </w:r>
      <w:r>
        <w:t xml:space="preserve"> is on its own line, and un-indented to match the horizontal position of the function name.</w:t>
      </w:r>
    </w:p>
    <w:p w14:paraId="2195BFCA" w14:textId="77777777" w:rsidR="003A19D6" w:rsidRDefault="0045015C">
      <w:pPr>
        <w:pStyle w:val="SourceCode"/>
      </w:pPr>
      <w:r>
        <w:rPr>
          <w:rStyle w:val="CommentTok"/>
        </w:rPr>
        <w:t xml:space="preserve"># Strive for </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lastRenderedPageBreak/>
        <w:br/>
      </w:r>
      <w:r>
        <w:rPr>
          <w:rStyle w:val="CommentTok"/>
        </w:rPr>
        <w:t xml:space="preserve"># </w:t>
      </w:r>
      <w:r>
        <w:rPr>
          <w:rStyle w:val="CommentTok"/>
        </w:rPr>
        <w:t>Avoid</w:t>
      </w:r>
      <w:r>
        <w:br/>
      </w:r>
      <w:r>
        <w:rPr>
          <w:rStyle w:val="NormalTok"/>
        </w:rPr>
        <w:t>flights</w:t>
      </w:r>
      <w:r>
        <w:rPr>
          <w:rStyle w:val="SpecialCharTok"/>
        </w:rPr>
        <w:t>|&gt;</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NormalTok"/>
        </w:rPr>
        <w:t>flights</w:t>
      </w:r>
      <w:r>
        <w:rPr>
          <w:rStyle w:val="SpecialCharTok"/>
        </w:rPr>
        <w:t>|&gt;</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p>
    <w:p w14:paraId="08EB7410" w14:textId="77777777" w:rsidR="003A19D6" w:rsidRDefault="0045015C">
      <w:pPr>
        <w:pStyle w:val="FirstParagraph"/>
      </w:pPr>
      <w:r>
        <w:t>It’s OK to s</w:t>
      </w:r>
      <w:r>
        <w:t>hirk some of these rules if your pipeline fits easily on one line. But in our collective experience, it’s common for short snippets to grow longer, so you’ll usually save time in the long run by starting with all the vertical space you need.</w:t>
      </w:r>
    </w:p>
    <w:p w14:paraId="4BD04ED2" w14:textId="77777777" w:rsidR="003A19D6" w:rsidRDefault="0045015C">
      <w:pPr>
        <w:pStyle w:val="SourceCode"/>
      </w:pPr>
      <w:r>
        <w:rPr>
          <w:rStyle w:val="CommentTok"/>
        </w:rPr>
        <w:t># This fits co</w:t>
      </w:r>
      <w:r>
        <w:rPr>
          <w:rStyle w:val="CommentTok"/>
        </w:rPr>
        <w:t>mpactly on one line</w:t>
      </w:r>
      <w:r>
        <w:br/>
      </w:r>
      <w:r>
        <w:rPr>
          <w:rStyle w:val="NormalTok"/>
        </w:rPr>
        <w:t xml:space="preserve">df </w:t>
      </w:r>
      <w:r>
        <w:rPr>
          <w:rStyle w:val="SpecialCharTok"/>
        </w:rPr>
        <w:t>|&gt;</w:t>
      </w:r>
      <w:r>
        <w:rPr>
          <w:rStyle w:val="NormalTok"/>
        </w:rPr>
        <w:t xml:space="preserve"> </w:t>
      </w:r>
      <w:r>
        <w:rPr>
          <w:rStyle w:val="FunctionTok"/>
        </w:rPr>
        <w:t>mutate</w:t>
      </w:r>
      <w:r>
        <w:rPr>
          <w:rStyle w:val="NormalTok"/>
        </w:rPr>
        <w:t>(</w:t>
      </w:r>
      <w:r>
        <w:rPr>
          <w:rStyle w:val="AttributeTok"/>
        </w:rPr>
        <w:t>y =</w:t>
      </w:r>
      <w:r>
        <w:rPr>
          <w:rStyle w:val="NormalTok"/>
        </w:rPr>
        <w:t xml:space="preserve"> x </w:t>
      </w:r>
      <w:r>
        <w:rPr>
          <w:rStyle w:val="SpecialCharTok"/>
        </w:rPr>
        <w:t>+</w:t>
      </w:r>
      <w:r>
        <w:rPr>
          <w:rStyle w:val="NormalTok"/>
        </w:rPr>
        <w:t xml:space="preserve"> </w:t>
      </w:r>
      <w:r>
        <w:rPr>
          <w:rStyle w:val="DecValTok"/>
        </w:rPr>
        <w:t>1</w:t>
      </w:r>
      <w:r>
        <w:rPr>
          <w:rStyle w:val="NormalTok"/>
        </w:rPr>
        <w:t>)</w:t>
      </w:r>
      <w:r>
        <w:br/>
      </w:r>
      <w:r>
        <w:br/>
      </w:r>
      <w:r>
        <w:rPr>
          <w:rStyle w:val="CommentTok"/>
        </w:rPr>
        <w:t xml:space="preserve"># While this takes up 4x as many lines, it's easily extended to </w:t>
      </w:r>
      <w:r>
        <w:br/>
      </w:r>
      <w:r>
        <w:rPr>
          <w:rStyle w:val="CommentTok"/>
        </w:rPr>
        <w:t># more variables and more steps in the future</w:t>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y =</w:t>
      </w:r>
      <w:r>
        <w:rPr>
          <w:rStyle w:val="NormalTok"/>
        </w:rPr>
        <w:t xml:space="preserve"> x </w:t>
      </w:r>
      <w:r>
        <w:rPr>
          <w:rStyle w:val="SpecialCharTok"/>
        </w:rPr>
        <w:t>+</w:t>
      </w:r>
      <w:r>
        <w:rPr>
          <w:rStyle w:val="NormalTok"/>
        </w:rPr>
        <w:t xml:space="preserve"> </w:t>
      </w:r>
      <w:r>
        <w:rPr>
          <w:rStyle w:val="DecValTok"/>
        </w:rPr>
        <w:t>1</w:t>
      </w:r>
      <w:r>
        <w:br/>
      </w:r>
      <w:r>
        <w:rPr>
          <w:rStyle w:val="NormalTok"/>
        </w:rPr>
        <w:t xml:space="preserve">  )</w:t>
      </w:r>
    </w:p>
    <w:p w14:paraId="116CB34C" w14:textId="77777777" w:rsidR="003A19D6" w:rsidRDefault="0045015C">
      <w:pPr>
        <w:pStyle w:val="FirstParagraph"/>
      </w:pPr>
      <w:r>
        <w:t xml:space="preserve">Finally, be wary of writing very long pipes, say longer than </w:t>
      </w:r>
      <w:r>
        <w:t>10-15 lines. Try to break them up into smaller sub-tasks, giving each task an informative name. The names will help cue the reader into what’s happening and makes it easier to check that intermediate results are as expected. Whenever you can give something</w:t>
      </w:r>
      <w:r>
        <w:t xml:space="preserve"> an informative name, you should give it an informative name. Don’t expect to get it right the first time! This means breaking up long pipelines if there are intermediate states that can get good names.</w:t>
      </w:r>
    </w:p>
    <w:p w14:paraId="12271865" w14:textId="77777777" w:rsidR="003A19D6" w:rsidRDefault="0045015C">
      <w:pPr>
        <w:pStyle w:val="Heading2"/>
      </w:pPr>
      <w:bookmarkStart w:id="110" w:name="ggplot2"/>
      <w:bookmarkEnd w:id="109"/>
      <w:r>
        <w:t>7.4 ggplot2</w:t>
      </w:r>
    </w:p>
    <w:p w14:paraId="00DF8D7F" w14:textId="77777777" w:rsidR="003A19D6" w:rsidRDefault="0045015C">
      <w:pPr>
        <w:pStyle w:val="FirstParagraph"/>
      </w:pPr>
      <w:r>
        <w:t>The same basic rules that apply to the pi</w:t>
      </w:r>
      <w:r>
        <w:t xml:space="preserve">pe also apply to ggplot2; just treat </w:t>
      </w:r>
      <w:r>
        <w:rPr>
          <w:rStyle w:val="VerbatimChar"/>
        </w:rPr>
        <w:t>+</w:t>
      </w:r>
      <w:r>
        <w:t xml:space="preserve"> the same way as </w:t>
      </w:r>
      <w:r>
        <w:rPr>
          <w:rStyle w:val="VerbatimChar"/>
        </w:rPr>
        <w:t>|&gt;</w:t>
      </w:r>
      <w:r>
        <w:t>.</w:t>
      </w:r>
    </w:p>
    <w:p w14:paraId="1B43FA76"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(month)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month, </w:t>
      </w:r>
      <w:r>
        <w:rPr>
          <w:rStyle w:val="AttributeTok"/>
        </w:rPr>
        <w:t>y =</w:t>
      </w:r>
      <w:r>
        <w:rPr>
          <w:rStyle w:val="NormalTok"/>
        </w:rPr>
        <w:t xml:space="preserve"> delay))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geom_line</w:t>
      </w:r>
      <w:r>
        <w:rPr>
          <w:rStyle w:val="NormalTok"/>
        </w:rPr>
        <w:t>()</w:t>
      </w:r>
    </w:p>
    <w:p w14:paraId="19EC32A0" w14:textId="77777777" w:rsidR="003A19D6" w:rsidRDefault="0045015C">
      <w:pPr>
        <w:pStyle w:val="FirstParagraph"/>
      </w:pPr>
      <w:r>
        <w:t>Again, if you can’t fit all of</w:t>
      </w:r>
      <w:r>
        <w:t xml:space="preserve"> the arguments to a function on to a single line, put each argument on its own line:</w:t>
      </w:r>
    </w:p>
    <w:p w14:paraId="155ED41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distance =</w:t>
      </w:r>
      <w:r>
        <w:rPr>
          <w:rStyle w:val="NormalTok"/>
        </w:rPr>
        <w:t xml:space="preserve"> </w:t>
      </w:r>
      <w:r>
        <w:rPr>
          <w:rStyle w:val="FunctionTok"/>
        </w:rPr>
        <w:t>mean</w:t>
      </w:r>
      <w:r>
        <w:rPr>
          <w:rStyle w:val="NormalTok"/>
        </w:rPr>
        <w:t>(distance),</w:t>
      </w:r>
      <w:r>
        <w:br/>
      </w:r>
      <w:r>
        <w:rPr>
          <w:rStyle w:val="NormalTok"/>
        </w:rPr>
        <w:t xml:space="preserve">    </w:t>
      </w:r>
      <w:r>
        <w:rPr>
          <w:rStyle w:val="AttributeTok"/>
        </w:rPr>
        <w:t>speed =</w:t>
      </w:r>
      <w:r>
        <w:rPr>
          <w:rStyle w:val="NormalTok"/>
        </w:rPr>
        <w:t xml:space="preserve"> </w:t>
      </w:r>
      <w:r>
        <w:rPr>
          <w:rStyle w:val="FunctionTok"/>
        </w:rPr>
        <w:t>mean</w:t>
      </w:r>
      <w:r>
        <w:rPr>
          <w:rStyle w:val="NormalTok"/>
        </w:rPr>
        <w:t xml:space="preserve">(air_time </w:t>
      </w:r>
      <w:r>
        <w:rPr>
          <w:rStyle w:val="SpecialCharTok"/>
        </w:rPr>
        <w:t>/</w:t>
      </w:r>
      <w:r>
        <w:rPr>
          <w:rStyle w:val="NormalTok"/>
        </w:rPr>
        <w:t xml:space="preserve"> distance, </w:t>
      </w:r>
      <w:r>
        <w:rPr>
          <w:rStyle w:val="AttributeTok"/>
        </w:rPr>
        <w:t>na.rm =</w:t>
      </w:r>
      <w:r>
        <w:rPr>
          <w:rStyle w:val="NormalTok"/>
        </w:rPr>
        <w:t xml:space="preserve"> </w:t>
      </w:r>
      <w:r>
        <w:rPr>
          <w:rStyle w:val="ConstantTok"/>
        </w:rPr>
        <w:t>TRUE</w:t>
      </w:r>
      <w:r>
        <w:rPr>
          <w:rStyle w:val="NormalTok"/>
        </w:rPr>
        <w:t>)</w:t>
      </w:r>
      <w:r>
        <w:br/>
      </w:r>
      <w:r>
        <w:rPr>
          <w:rStyle w:val="NormalTok"/>
        </w:rPr>
        <w:t xml:space="preserve">  ) </w:t>
      </w:r>
      <w:r>
        <w:rPr>
          <w:rStyle w:val="SpecialCharTok"/>
        </w:rPr>
        <w:t>|&gt;</w:t>
      </w:r>
      <w:r>
        <w:rPr>
          <w:rStyle w:val="NormalTok"/>
        </w:rPr>
        <w:t xml:space="preserve"> </w:t>
      </w:r>
      <w:r>
        <w:br/>
      </w:r>
      <w:r>
        <w:rPr>
          <w:rStyle w:val="NormalTok"/>
        </w:rPr>
        <w:lastRenderedPageBreak/>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distance, </w:t>
      </w:r>
      <w:r>
        <w:rPr>
          <w:rStyle w:val="AttributeTok"/>
        </w:rPr>
        <w:t>y =</w:t>
      </w:r>
      <w:r>
        <w:rPr>
          <w:rStyle w:val="NormalTok"/>
        </w:rPr>
        <w:t xml:space="preserve"> speed)) </w:t>
      </w:r>
      <w:r>
        <w:rPr>
          <w:rStyle w:val="SpecialCharTok"/>
        </w:rPr>
        <w:t>+</w:t>
      </w:r>
      <w:r>
        <w:br/>
      </w:r>
      <w:r>
        <w:rPr>
          <w:rStyle w:val="NormalTok"/>
        </w:rPr>
        <w:t xml:space="preserve">  </w:t>
      </w:r>
      <w:r>
        <w:rPr>
          <w:rStyle w:val="FunctionTok"/>
        </w:rPr>
        <w:t>geom_smooth</w:t>
      </w:r>
      <w:r>
        <w:rPr>
          <w:rStyle w:val="NormalTok"/>
        </w:rPr>
        <w:t>(</w:t>
      </w:r>
      <w:r>
        <w:br/>
      </w:r>
      <w:r>
        <w:rPr>
          <w:rStyle w:val="NormalTok"/>
        </w:rPr>
        <w:t xml:space="preserve">    </w:t>
      </w:r>
      <w:r>
        <w:rPr>
          <w:rStyle w:val="AttributeTok"/>
        </w:rPr>
        <w:t>method =</w:t>
      </w:r>
      <w:r>
        <w:rPr>
          <w:rStyle w:val="NormalTok"/>
        </w:rPr>
        <w:t xml:space="preserve"> </w:t>
      </w:r>
      <w:r>
        <w:rPr>
          <w:rStyle w:val="StringTok"/>
        </w:rPr>
        <w:t>"loess"</w:t>
      </w:r>
      <w:r>
        <w:rPr>
          <w:rStyle w:val="NormalTok"/>
        </w:rPr>
        <w:t>,</w:t>
      </w:r>
      <w:r>
        <w:br/>
      </w:r>
      <w:r>
        <w:rPr>
          <w:rStyle w:val="NormalTok"/>
        </w:rPr>
        <w:t xml:space="preserve">    </w:t>
      </w:r>
      <w:r>
        <w:rPr>
          <w:rStyle w:val="AttributeTok"/>
        </w:rPr>
        <w:t>span =</w:t>
      </w:r>
      <w:r>
        <w:rPr>
          <w:rStyle w:val="NormalTok"/>
        </w:rPr>
        <w:t xml:space="preserve"> </w:t>
      </w:r>
      <w:r>
        <w:rPr>
          <w:rStyle w:val="FloatTok"/>
        </w:rPr>
        <w:t>0.5</w:t>
      </w:r>
      <w:r>
        <w:rPr>
          <w:rStyle w:val="NormalTok"/>
        </w:rPr>
        <w:t>,</w:t>
      </w:r>
      <w:r>
        <w:br/>
      </w:r>
      <w:r>
        <w:rPr>
          <w:rStyle w:val="NormalTok"/>
        </w:rPr>
        <w:t xml:space="preserve">    </w:t>
      </w:r>
      <w:r>
        <w:rPr>
          <w:rStyle w:val="AttributeTok"/>
        </w:rPr>
        <w:t>se =</w:t>
      </w:r>
      <w:r>
        <w:rPr>
          <w:rStyle w:val="NormalTok"/>
        </w:rPr>
        <w:t xml:space="preserve"> </w:t>
      </w:r>
      <w:r>
        <w:rPr>
          <w:rStyle w:val="ConstantTok"/>
        </w:rPr>
        <w:t>FALSE</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"white"</w:t>
      </w:r>
      <w:r>
        <w:rPr>
          <w:rStyle w:val="NormalTok"/>
        </w:rPr>
        <w:t xml:space="preserve">, </w:t>
      </w:r>
      <w:r>
        <w:br/>
      </w:r>
      <w:r>
        <w:rPr>
          <w:rStyle w:val="NormalTok"/>
        </w:rPr>
        <w:t xml:space="preserve">    </w:t>
      </w:r>
      <w:r>
        <w:rPr>
          <w:rStyle w:val="AttributeTok"/>
        </w:rPr>
        <w:t>linewidth =</w:t>
      </w:r>
      <w:r>
        <w:rPr>
          <w:rStyle w:val="NormalTok"/>
        </w:rPr>
        <w:t xml:space="preserve"> </w:t>
      </w:r>
      <w:r>
        <w:rPr>
          <w:rStyle w:val="DecValTok"/>
        </w:rPr>
        <w:t>4</w:t>
      </w:r>
      <w:r>
        <w:br/>
      </w:r>
      <w:r>
        <w:rPr>
          <w:rStyle w:val="NormalTok"/>
        </w:rPr>
        <w:t xml:space="preserve">  ) </w:t>
      </w:r>
      <w:r>
        <w:rPr>
          <w:rStyle w:val="SpecialCharTok"/>
        </w:rPr>
        <w:t>+</w:t>
      </w:r>
      <w:r>
        <w:br/>
      </w:r>
      <w:r>
        <w:rPr>
          <w:rStyle w:val="NormalTok"/>
        </w:rPr>
        <w:t xml:space="preserve">  </w:t>
      </w:r>
      <w:r>
        <w:rPr>
          <w:rStyle w:val="FunctionTok"/>
        </w:rPr>
        <w:t>geom_point</w:t>
      </w:r>
      <w:r>
        <w:rPr>
          <w:rStyle w:val="NormalTok"/>
        </w:rPr>
        <w:t>()</w:t>
      </w:r>
    </w:p>
    <w:p w14:paraId="71FC56A1" w14:textId="77777777" w:rsidR="003A19D6" w:rsidRDefault="0045015C">
      <w:pPr>
        <w:pStyle w:val="Heading2"/>
      </w:pPr>
      <w:bookmarkStart w:id="111" w:name="sectioning-comments"/>
      <w:bookmarkEnd w:id="110"/>
      <w:r>
        <w:t>7.5 Sectioning comments</w:t>
      </w:r>
    </w:p>
    <w:p w14:paraId="78944ADE" w14:textId="77777777" w:rsidR="003A19D6" w:rsidRDefault="0045015C">
      <w:pPr>
        <w:pStyle w:val="FirstParagraph"/>
      </w:pPr>
      <w:r>
        <w:t xml:space="preserve">As your scripts get longer, you can use </w:t>
      </w:r>
      <w:r>
        <w:rPr>
          <w:b/>
          <w:bCs/>
        </w:rPr>
        <w:t>sectioning</w:t>
      </w:r>
      <w:r>
        <w:t xml:space="preserve"> comments to break up your</w:t>
      </w:r>
      <w:r>
        <w:t xml:space="preserve"> file into manageable pieces:</w:t>
      </w:r>
    </w:p>
    <w:p w14:paraId="6C09304A" w14:textId="77777777" w:rsidR="003A19D6" w:rsidRDefault="0045015C">
      <w:pPr>
        <w:pStyle w:val="SourceCode"/>
      </w:pPr>
      <w:r>
        <w:rPr>
          <w:rStyle w:val="CommentTok"/>
        </w:rPr>
        <w:t># Load data --------------------------------------</w:t>
      </w:r>
      <w:r>
        <w:br/>
      </w:r>
      <w:r>
        <w:br/>
      </w:r>
      <w:r>
        <w:rPr>
          <w:rStyle w:val="CommentTok"/>
        </w:rPr>
        <w:t># Plot data --------------------------------------</w:t>
      </w:r>
    </w:p>
    <w:p w14:paraId="378E7AA6" w14:textId="77777777" w:rsidR="003A19D6" w:rsidRDefault="0045015C">
      <w:pPr>
        <w:pStyle w:val="FirstParagraph"/>
      </w:pPr>
      <w:r>
        <w:t xml:space="preserve">RStudio provides a keyboard shortcut to create these headers (Cmd/Ctrl + Shift + R), and will display them in the code navigation drop-down at the bottom-left of the editor, as shown in </w:t>
      </w:r>
      <w:hyperlink w:anchor="fig-rstudio-sections">
        <w:r>
          <w:rPr>
            <w:rStyle w:val="Hyperlink"/>
          </w:rPr>
          <w:t>Figure 7.2</w:t>
        </w:r>
      </w:hyperlink>
      <w:r>
        <w:t>.</w:t>
      </w:r>
    </w:p>
    <w:tbl>
      <w:tblPr>
        <w:tblStyle w:val="Table"/>
        <w:tblW w:w="5000" w:type="pct"/>
        <w:tblLook w:val="0000" w:firstRow="0" w:lastRow="0" w:firstColumn="0" w:lastColumn="0" w:noHBand="0" w:noVBand="0"/>
      </w:tblPr>
      <w:tblGrid>
        <w:gridCol w:w="10035"/>
      </w:tblGrid>
      <w:tr w:rsidR="003A19D6" w14:paraId="6F6B7742" w14:textId="77777777">
        <w:tc>
          <w:tcPr>
            <w:tcW w:w="0" w:type="auto"/>
          </w:tcPr>
          <w:p w14:paraId="7003FE34" w14:textId="77777777" w:rsidR="003A19D6" w:rsidRDefault="0045015C">
            <w:pPr>
              <w:pStyle w:val="Figure"/>
              <w:jc w:val="center"/>
            </w:pPr>
            <w:bookmarkStart w:id="112" w:name="fig-rstudio-sections"/>
            <w:r>
              <w:rPr>
                <w:noProof/>
              </w:rPr>
              <w:drawing>
                <wp:inline distT="0" distB="0" distL="0" distR="0" wp14:anchorId="05CD40CE" wp14:editId="2E3BCB1F">
                  <wp:extent cx="1598601" cy="1150993"/>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screenshots/rstudio-nav.png"/>
                          <pic:cNvPicPr>
                            <a:picLocks noChangeAspect="1" noChangeArrowheads="1"/>
                          </pic:cNvPicPr>
                        </pic:nvPicPr>
                        <pic:blipFill>
                          <a:blip r:embed="rId87"/>
                          <a:stretch>
                            <a:fillRect/>
                          </a:stretch>
                        </pic:blipFill>
                        <pic:spPr bwMode="auto">
                          <a:xfrm>
                            <a:off x="0" y="0"/>
                            <a:ext cx="1598601" cy="1150993"/>
                          </a:xfrm>
                          <a:prstGeom prst="rect">
                            <a:avLst/>
                          </a:prstGeom>
                          <a:noFill/>
                          <a:ln w="9525">
                            <a:noFill/>
                            <a:headEnd/>
                            <a:tailEnd/>
                          </a:ln>
                        </pic:spPr>
                      </pic:pic>
                    </a:graphicData>
                  </a:graphic>
                </wp:inline>
              </w:drawing>
            </w:r>
          </w:p>
          <w:p w14:paraId="643C112A" w14:textId="77777777" w:rsidR="003A19D6" w:rsidRDefault="0045015C">
            <w:pPr>
              <w:pStyle w:val="ImageCaption"/>
              <w:spacing w:before="200"/>
            </w:pPr>
            <w:r>
              <w:t>Figure 7.2: After adding sectioning comments to your script, you can easily navigate to them using the code navigation tool in the bottom-left of the script editor.</w:t>
            </w:r>
          </w:p>
        </w:tc>
        <w:bookmarkEnd w:id="112"/>
      </w:tr>
    </w:tbl>
    <w:p w14:paraId="08CB1A9D" w14:textId="77777777" w:rsidR="003A19D6" w:rsidRDefault="0045015C">
      <w:pPr>
        <w:pStyle w:val="Heading2"/>
      </w:pPr>
      <w:bookmarkStart w:id="113" w:name="exercises-9"/>
      <w:bookmarkEnd w:id="111"/>
      <w:r>
        <w:t>7.6 Exercises</w:t>
      </w:r>
    </w:p>
    <w:p w14:paraId="72C8A16B" w14:textId="77777777" w:rsidR="003A19D6" w:rsidRDefault="0045015C">
      <w:pPr>
        <w:numPr>
          <w:ilvl w:val="0"/>
          <w:numId w:val="30"/>
        </w:numPr>
      </w:pPr>
      <w:r>
        <w:t xml:space="preserve">Restyle the following pipelines following the </w:t>
      </w:r>
      <w:r>
        <w:t>guidelines above.</w:t>
      </w:r>
    </w:p>
    <w:p w14:paraId="15E58268" w14:textId="77777777" w:rsidR="003A19D6" w:rsidRDefault="0045015C">
      <w:pPr>
        <w:pStyle w:val="SourceCode"/>
        <w:numPr>
          <w:ilvl w:val="0"/>
          <w:numId w:val="1"/>
        </w:numPr>
      </w:pPr>
      <w:r>
        <w:rPr>
          <w:rStyle w:val="NormalTok"/>
        </w:rPr>
        <w:t>flights</w:t>
      </w:r>
      <w:r>
        <w:rPr>
          <w:rStyle w:val="SpecialCharTok"/>
        </w:rPr>
        <w:t>|&gt;</w:t>
      </w:r>
      <w:r>
        <w:rPr>
          <w:rStyle w:val="FunctionTok"/>
        </w:rPr>
        <w:t>filter</w:t>
      </w:r>
      <w:r>
        <w:rPr>
          <w:rStyle w:val="NormalTok"/>
        </w:rPr>
        <w:t>(dest</w:t>
      </w:r>
      <w:r>
        <w:rPr>
          <w:rStyle w:val="SpecialCharTok"/>
        </w:rPr>
        <w:t>==</w:t>
      </w:r>
      <w:r>
        <w:rPr>
          <w:rStyle w:val="StringTok"/>
        </w:rPr>
        <w:t>"IAH"</w:t>
      </w:r>
      <w:r>
        <w:rPr>
          <w:rStyle w:val="NormalTok"/>
        </w:rPr>
        <w:t>)</w:t>
      </w:r>
      <w:r>
        <w:rPr>
          <w:rStyle w:val="SpecialCharTok"/>
        </w:rPr>
        <w:t>|&gt;</w:t>
      </w:r>
      <w:r>
        <w:rPr>
          <w:rStyle w:val="FunctionTok"/>
        </w:rPr>
        <w:t>group_by</w:t>
      </w:r>
      <w:r>
        <w:rPr>
          <w:rStyle w:val="NormalTok"/>
        </w:rPr>
        <w:t>(year,month,day)</w:t>
      </w:r>
      <w:r>
        <w:rPr>
          <w:rStyle w:val="SpecialCharTok"/>
        </w:rPr>
        <w:t>|&gt;</w:t>
      </w:r>
      <w:r>
        <w:rPr>
          <w:rStyle w:val="FunctionTok"/>
        </w:rPr>
        <w:t>summarize</w:t>
      </w:r>
      <w:r>
        <w:rPr>
          <w:rStyle w:val="NormalTok"/>
        </w:rPr>
        <w:t>(</w:t>
      </w:r>
      <w:r>
        <w:rPr>
          <w:rStyle w:val="AttributeTok"/>
        </w:rPr>
        <w:t>n=</w:t>
      </w:r>
      <w:r>
        <w:rPr>
          <w:rStyle w:val="FunctionTok"/>
        </w:rPr>
        <w:t>n</w:t>
      </w:r>
      <w:r>
        <w:rPr>
          <w:rStyle w:val="NormalTok"/>
        </w:rPr>
        <w:t>(),</w:t>
      </w:r>
      <w:r>
        <w:rPr>
          <w:rStyle w:val="AttributeTok"/>
        </w:rPr>
        <w:t>delay=</w:t>
      </w:r>
      <w:r>
        <w:rPr>
          <w:rStyle w:val="FunctionTok"/>
        </w:rPr>
        <w:t>mean</w:t>
      </w:r>
      <w:r>
        <w:rPr>
          <w:rStyle w:val="NormalTok"/>
        </w:rPr>
        <w:t>(arr_delay,</w:t>
      </w:r>
      <w:r>
        <w:rPr>
          <w:rStyle w:val="AttributeTok"/>
        </w:rPr>
        <w:t>na.rm=</w:t>
      </w:r>
      <w:r>
        <w:rPr>
          <w:rStyle w:val="ConstantTok"/>
        </w:rPr>
        <w:t>TRUE</w:t>
      </w:r>
      <w:r>
        <w:rPr>
          <w:rStyle w:val="NormalTok"/>
        </w:rPr>
        <w:t>))</w:t>
      </w:r>
      <w:r>
        <w:rPr>
          <w:rStyle w:val="SpecialCharTok"/>
        </w:rPr>
        <w:t>|&gt;</w:t>
      </w:r>
      <w:r>
        <w:rPr>
          <w:rStyle w:val="FunctionTok"/>
        </w:rPr>
        <w:t>filter</w:t>
      </w:r>
      <w:r>
        <w:rPr>
          <w:rStyle w:val="NormalTok"/>
        </w:rPr>
        <w:t>(n</w:t>
      </w:r>
      <w:r>
        <w:rPr>
          <w:rStyle w:val="SpecialCharTok"/>
        </w:rPr>
        <w:t>&gt;</w:t>
      </w:r>
      <w:r>
        <w:rPr>
          <w:rStyle w:val="DecValTok"/>
        </w:rPr>
        <w:t>10</w:t>
      </w:r>
      <w:r>
        <w:rPr>
          <w:rStyle w:val="NormalTok"/>
        </w:rPr>
        <w:t>)</w:t>
      </w:r>
      <w:r>
        <w:br/>
      </w:r>
      <w:r>
        <w:br/>
      </w:r>
      <w:r>
        <w:rPr>
          <w:rStyle w:val="NormalTok"/>
        </w:rPr>
        <w:t>flights</w:t>
      </w:r>
      <w:r>
        <w:rPr>
          <w:rStyle w:val="SpecialCharTok"/>
        </w:rPr>
        <w:t>|&gt;</w:t>
      </w:r>
      <w:r>
        <w:rPr>
          <w:rStyle w:val="FunctionTok"/>
        </w:rPr>
        <w:t>filter</w:t>
      </w:r>
      <w:r>
        <w:rPr>
          <w:rStyle w:val="NormalTok"/>
        </w:rPr>
        <w:t>(carrier</w:t>
      </w:r>
      <w:r>
        <w:rPr>
          <w:rStyle w:val="SpecialCharTok"/>
        </w:rPr>
        <w:t>==</w:t>
      </w:r>
      <w:r>
        <w:rPr>
          <w:rStyle w:val="StringTok"/>
        </w:rPr>
        <w:t>"UA"</w:t>
      </w:r>
      <w:r>
        <w:rPr>
          <w:rStyle w:val="NormalTok"/>
        </w:rPr>
        <w:t>,dest</w:t>
      </w:r>
      <w:r>
        <w:rPr>
          <w:rStyle w:val="SpecialCharTok"/>
        </w:rPr>
        <w:t>%in%</w:t>
      </w:r>
      <w:r>
        <w:rPr>
          <w:rStyle w:val="FunctionTok"/>
        </w:rPr>
        <w:t>c</w:t>
      </w:r>
      <w:r>
        <w:rPr>
          <w:rStyle w:val="NormalTok"/>
        </w:rPr>
        <w:t>(</w:t>
      </w:r>
      <w:r>
        <w:rPr>
          <w:rStyle w:val="StringTok"/>
        </w:rPr>
        <w:t>"IAH"</w:t>
      </w:r>
      <w:r>
        <w:rPr>
          <w:rStyle w:val="NormalTok"/>
        </w:rPr>
        <w:t>,</w:t>
      </w:r>
      <w:r>
        <w:rPr>
          <w:rStyle w:val="StringTok"/>
        </w:rPr>
        <w:t>"HOU"</w:t>
      </w:r>
      <w:r>
        <w:rPr>
          <w:rStyle w:val="NormalTok"/>
        </w:rPr>
        <w:t>),sched_dep_time</w:t>
      </w:r>
      <w:r>
        <w:rPr>
          <w:rStyle w:val="SpecialCharTok"/>
        </w:rPr>
        <w:t>&gt;</w:t>
      </w:r>
      <w:r>
        <w:rPr>
          <w:rStyle w:val="DecValTok"/>
        </w:rPr>
        <w:t>0900</w:t>
      </w:r>
      <w:r>
        <w:rPr>
          <w:rStyle w:val="NormalTok"/>
        </w:rPr>
        <w:t>,sched_arr_time</w:t>
      </w:r>
      <w:r>
        <w:rPr>
          <w:rStyle w:val="SpecialCharTok"/>
        </w:rPr>
        <w:t>&lt;</w:t>
      </w:r>
      <w:r>
        <w:rPr>
          <w:rStyle w:val="DecValTok"/>
        </w:rPr>
        <w:t>2000</w:t>
      </w:r>
      <w:r>
        <w:rPr>
          <w:rStyle w:val="NormalTok"/>
        </w:rPr>
        <w:t>)</w:t>
      </w:r>
      <w:r>
        <w:rPr>
          <w:rStyle w:val="SpecialCharTok"/>
        </w:rPr>
        <w:t>|&gt;</w:t>
      </w:r>
      <w:r>
        <w:rPr>
          <w:rStyle w:val="FunctionTok"/>
        </w:rPr>
        <w:t>group_by</w:t>
      </w:r>
      <w:r>
        <w:rPr>
          <w:rStyle w:val="NormalTok"/>
        </w:rPr>
        <w:t>(flight)</w:t>
      </w:r>
      <w:r>
        <w:rPr>
          <w:rStyle w:val="SpecialCharTok"/>
        </w:rPr>
        <w:t>|&gt;</w:t>
      </w:r>
      <w:r>
        <w:rPr>
          <w:rStyle w:val="FunctionTok"/>
        </w:rPr>
        <w:t>summ</w:t>
      </w:r>
      <w:r>
        <w:rPr>
          <w:rStyle w:val="FunctionTok"/>
        </w:rPr>
        <w:t>arize</w:t>
      </w:r>
      <w:r>
        <w:rPr>
          <w:rStyle w:val="NormalTok"/>
        </w:rPr>
        <w:t>(</w:t>
      </w:r>
      <w:r>
        <w:rPr>
          <w:rStyle w:val="AttributeTok"/>
        </w:rPr>
        <w:t>delay=</w:t>
      </w:r>
      <w:r>
        <w:rPr>
          <w:rStyle w:val="FunctionTok"/>
        </w:rPr>
        <w:t>mean</w:t>
      </w:r>
      <w:r>
        <w:rPr>
          <w:rStyle w:val="NormalTok"/>
        </w:rPr>
        <w:t>(arr_delay,</w:t>
      </w:r>
      <w:r>
        <w:rPr>
          <w:rStyle w:val="AttributeTok"/>
        </w:rPr>
        <w:t>na.rm=</w:t>
      </w:r>
      <w:r>
        <w:rPr>
          <w:rStyle w:val="ConstantTok"/>
        </w:rPr>
        <w:t>TRUE</w:t>
      </w:r>
      <w:r>
        <w:rPr>
          <w:rStyle w:val="NormalTok"/>
        </w:rPr>
        <w:t>),</w:t>
      </w:r>
      <w:r>
        <w:rPr>
          <w:rStyle w:val="AttributeTok"/>
        </w:rPr>
        <w:t>cancelled=</w:t>
      </w:r>
      <w:r>
        <w:rPr>
          <w:rStyle w:val="FunctionTok"/>
        </w:rPr>
        <w:t>sum</w:t>
      </w:r>
      <w:r>
        <w:rPr>
          <w:rStyle w:val="NormalTok"/>
        </w:rPr>
        <w:t>(</w:t>
      </w:r>
      <w:r>
        <w:rPr>
          <w:rStyle w:val="FunctionTok"/>
        </w:rPr>
        <w:t>is.na</w:t>
      </w:r>
      <w:r>
        <w:rPr>
          <w:rStyle w:val="NormalTok"/>
        </w:rPr>
        <w:t>(arr_delay)),</w:t>
      </w:r>
      <w:r>
        <w:rPr>
          <w:rStyle w:val="AttributeTok"/>
        </w:rPr>
        <w:t>n=</w:t>
      </w:r>
      <w:r>
        <w:rPr>
          <w:rStyle w:val="FunctionTok"/>
        </w:rPr>
        <w:t>n</w:t>
      </w:r>
      <w:r>
        <w:rPr>
          <w:rStyle w:val="NormalTok"/>
        </w:rPr>
        <w:t>())</w:t>
      </w:r>
      <w:r>
        <w:rPr>
          <w:rStyle w:val="SpecialCharTok"/>
        </w:rPr>
        <w:t>|&gt;</w:t>
      </w:r>
      <w:r>
        <w:rPr>
          <w:rStyle w:val="FunctionTok"/>
        </w:rPr>
        <w:t>filter</w:t>
      </w:r>
      <w:r>
        <w:rPr>
          <w:rStyle w:val="NormalTok"/>
        </w:rPr>
        <w:t>(n</w:t>
      </w:r>
      <w:r>
        <w:rPr>
          <w:rStyle w:val="SpecialCharTok"/>
        </w:rPr>
        <w:t>&gt;</w:t>
      </w:r>
      <w:r>
        <w:rPr>
          <w:rStyle w:val="DecValTok"/>
        </w:rPr>
        <w:t>10</w:t>
      </w:r>
      <w:r>
        <w:rPr>
          <w:rStyle w:val="NormalTok"/>
        </w:rPr>
        <w:t>)</w:t>
      </w:r>
    </w:p>
    <w:p w14:paraId="20C87F10" w14:textId="77777777" w:rsidR="003A19D6" w:rsidRDefault="0045015C">
      <w:pPr>
        <w:pStyle w:val="Heading2"/>
      </w:pPr>
      <w:bookmarkStart w:id="114" w:name="summary-5"/>
      <w:bookmarkEnd w:id="113"/>
      <w:r>
        <w:t>7.7 Summary</w:t>
      </w:r>
    </w:p>
    <w:p w14:paraId="46BF53E4" w14:textId="77777777" w:rsidR="003A19D6" w:rsidRDefault="0045015C">
      <w:pPr>
        <w:pStyle w:val="FirstParagraph"/>
      </w:pPr>
      <w:r>
        <w:t xml:space="preserve">In this chapter, you’ve learn the most important principles of code style. These may feel like a set of arbitrary rules to start with (because they </w:t>
      </w:r>
      <w:r>
        <w:t>are!) but over time, as you write more code, and share code with more people, you’ll see how important a consistent style is. And don’t forget about the styler package: it’s a great way to quickly improve the quality of poorly styled code.</w:t>
      </w:r>
    </w:p>
    <w:p w14:paraId="35022BD1" w14:textId="77777777" w:rsidR="003A19D6" w:rsidRDefault="0045015C">
      <w:pPr>
        <w:pStyle w:val="BodyText"/>
      </w:pPr>
      <w:r>
        <w:t>So far, we’ve wo</w:t>
      </w:r>
      <w:r>
        <w:t xml:space="preserve">rked with datasets bundled inside of R packages. This makes it easier to get some practice on pre-prepared data, but obviously your data won’t available in this way. So in the next chapter, you’re going to learn how load data from disk into your R session </w:t>
      </w:r>
      <w:r>
        <w:t>using the readr package.</w:t>
      </w:r>
    </w:p>
    <w:p w14:paraId="2F57D089" w14:textId="77777777" w:rsidR="003A19D6" w:rsidRDefault="0045015C">
      <w:pPr>
        <w:pStyle w:val="Heading1"/>
      </w:pPr>
      <w:bookmarkStart w:id="115" w:name="sec-data-import"/>
      <w:bookmarkEnd w:id="105"/>
      <w:bookmarkEnd w:id="114"/>
      <w:r>
        <w:lastRenderedPageBreak/>
        <w:t>8. Data import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9DF4E59" w14:textId="77777777" w:rsidTr="003A19D6">
        <w:trPr>
          <w:cantSplit/>
        </w:trPr>
        <w:tc>
          <w:tcPr>
            <w:tcW w:w="0" w:type="auto"/>
            <w:shd w:val="clear" w:color="auto" w:fill="DAE6FB"/>
            <w:tcMar>
              <w:top w:w="92" w:type="dxa"/>
              <w:bottom w:w="92" w:type="dxa"/>
            </w:tcMar>
          </w:tcPr>
          <w:p w14:paraId="56E7E8EA" w14:textId="77777777" w:rsidR="003A19D6" w:rsidRDefault="0045015C">
            <w:pPr>
              <w:pStyle w:val="FirstParagraph"/>
              <w:spacing w:before="0" w:after="0"/>
              <w:textAlignment w:val="center"/>
            </w:pPr>
            <w:r>
              <w:rPr>
                <w:noProof/>
              </w:rPr>
              <w:drawing>
                <wp:inline distT="0" distB="0" distL="0" distR="0" wp14:anchorId="46EC2526" wp14:editId="6C5A082E">
                  <wp:extent cx="152400" cy="1524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32767C21" w14:textId="77777777" w:rsidTr="003A19D6">
        <w:trPr>
          <w:cantSplit/>
        </w:trPr>
        <w:tc>
          <w:tcPr>
            <w:tcW w:w="0" w:type="auto"/>
            <w:tcMar>
              <w:top w:w="108" w:type="dxa"/>
              <w:bottom w:w="108" w:type="dxa"/>
            </w:tcMar>
          </w:tcPr>
          <w:p w14:paraId="26CD710B"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88">
              <w:r>
                <w:rPr>
                  <w:rStyle w:val="Hyperlink"/>
                </w:rPr>
                <w:t>https://r4ds.had.co.nz</w:t>
              </w:r>
            </w:hyperlink>
            <w:r>
              <w:t>.</w:t>
            </w:r>
          </w:p>
        </w:tc>
      </w:tr>
    </w:tbl>
    <w:p w14:paraId="0684BC42" w14:textId="77777777" w:rsidR="003A19D6" w:rsidRDefault="0045015C">
      <w:pPr>
        <w:pStyle w:val="Heading2"/>
      </w:pPr>
      <w:bookmarkStart w:id="116" w:name="introduction-3"/>
      <w:r>
        <w:t>8.1 Introduction</w:t>
      </w:r>
    </w:p>
    <w:p w14:paraId="2D36E148" w14:textId="77777777" w:rsidR="003A19D6" w:rsidRDefault="0045015C">
      <w:pPr>
        <w:pStyle w:val="FirstParagraph"/>
      </w:pPr>
      <w:r>
        <w:t>Working with data provided by R packages is a great way to learn data science tools, but you want to apply what you’ve learned to your own data at some point. In this chapter, you’ll learn the basics of read</w:t>
      </w:r>
      <w:r>
        <w:t>ing data files into R.</w:t>
      </w:r>
    </w:p>
    <w:p w14:paraId="2D6D4E90" w14:textId="77777777" w:rsidR="003A19D6" w:rsidRDefault="0045015C">
      <w:pPr>
        <w:pStyle w:val="BodyText"/>
      </w:pPr>
      <w:r>
        <w:t>Specifically, this chapter will focus on reading plain-text rectangular files. We’ll start with practical advice for handling features like column names, types, and missing data. You will then learn about reading data from multiple f</w:t>
      </w:r>
      <w:r>
        <w:t>iles at once and writing data from R to a file. Finally, you’ll learn how to handcraft data frames in R.</w:t>
      </w:r>
    </w:p>
    <w:p w14:paraId="556BC81F" w14:textId="77777777" w:rsidR="003A19D6" w:rsidRDefault="0045015C">
      <w:pPr>
        <w:pStyle w:val="Heading3"/>
      </w:pPr>
      <w:bookmarkStart w:id="117" w:name="prerequisites-4"/>
      <w:r>
        <w:t>8.1.1 Prerequisites</w:t>
      </w:r>
    </w:p>
    <w:p w14:paraId="22E936FD" w14:textId="77777777" w:rsidR="003A19D6" w:rsidRDefault="0045015C">
      <w:pPr>
        <w:pStyle w:val="FirstParagraph"/>
      </w:pPr>
      <w:r>
        <w:t xml:space="preserve">In this chapter, you’ll learn how to load flat files in R with the </w:t>
      </w:r>
      <w:r>
        <w:rPr>
          <w:b/>
          <w:bCs/>
        </w:rPr>
        <w:t>readr</w:t>
      </w:r>
      <w:r>
        <w:t xml:space="preserve"> package, which is part of the core tidyverse.</w:t>
      </w:r>
    </w:p>
    <w:p w14:paraId="67EF46B3" w14:textId="77777777" w:rsidR="003A19D6" w:rsidRDefault="0045015C">
      <w:pPr>
        <w:pStyle w:val="SourceCode"/>
      </w:pPr>
      <w:r>
        <w:rPr>
          <w:rStyle w:val="FunctionTok"/>
        </w:rPr>
        <w:t>library</w:t>
      </w:r>
      <w:r>
        <w:rPr>
          <w:rStyle w:val="NormalTok"/>
        </w:rPr>
        <w:t>(tidy</w:t>
      </w:r>
      <w:r>
        <w:rPr>
          <w:rStyle w:val="NormalTok"/>
        </w:rPr>
        <w:t>verse)</w:t>
      </w:r>
    </w:p>
    <w:p w14:paraId="6178231B" w14:textId="77777777" w:rsidR="003A19D6" w:rsidRDefault="0045015C">
      <w:pPr>
        <w:pStyle w:val="Heading2"/>
      </w:pPr>
      <w:bookmarkStart w:id="118" w:name="reading-data-from-a-file"/>
      <w:bookmarkEnd w:id="116"/>
      <w:bookmarkEnd w:id="117"/>
      <w:r>
        <w:t>8.2 Reading data from a file</w:t>
      </w:r>
    </w:p>
    <w:p w14:paraId="58E7BA18" w14:textId="77777777" w:rsidR="003A19D6" w:rsidRDefault="0045015C">
      <w:pPr>
        <w:pStyle w:val="FirstParagraph"/>
      </w:pPr>
      <w:r>
        <w:t>To begin, we’ll focus on the most rectangular data file type: CSV, which is short for comma-separated values. Here is what a simple CSV file looks like. The first row, commonly called the header row, gives the column nam</w:t>
      </w:r>
      <w:r>
        <w:t>es, and the following six rows provide the data.</w:t>
      </w:r>
    </w:p>
    <w:p w14:paraId="4CDB0B27" w14:textId="77777777" w:rsidR="003A19D6" w:rsidRDefault="0045015C">
      <w:pPr>
        <w:pStyle w:val="SourceCode"/>
      </w:pPr>
      <w:r>
        <w:rPr>
          <w:rStyle w:val="VerbatimChar"/>
        </w:rPr>
        <w:t>#&gt; Student ID,Full Name,favourite.food,mealPlan,AGE</w:t>
      </w:r>
      <w:r>
        <w:br/>
      </w:r>
      <w:r>
        <w:rPr>
          <w:rStyle w:val="VerbatimChar"/>
        </w:rPr>
        <w:t>#&gt; 1,Sunil Huffmann,Strawberry yoghurt,Lunch only,4</w:t>
      </w:r>
      <w:r>
        <w:br/>
      </w:r>
      <w:r>
        <w:rPr>
          <w:rStyle w:val="VerbatimChar"/>
        </w:rPr>
        <w:t>#&gt; 2,Barclay Lynn,French fries,Lunch only,5</w:t>
      </w:r>
      <w:r>
        <w:br/>
      </w:r>
      <w:r>
        <w:rPr>
          <w:rStyle w:val="VerbatimChar"/>
        </w:rPr>
        <w:t>#&gt; 3,Jayendra Lyne,N/A,Breakfast and lunch,7</w:t>
      </w:r>
      <w:r>
        <w:br/>
      </w:r>
      <w:r>
        <w:rPr>
          <w:rStyle w:val="VerbatimChar"/>
        </w:rPr>
        <w:t>#&gt; 4,Leon Ross</w:t>
      </w:r>
      <w:r>
        <w:rPr>
          <w:rStyle w:val="VerbatimChar"/>
        </w:rPr>
        <w:t>ini,Anchovies,Lunch only,</w:t>
      </w:r>
      <w:r>
        <w:br/>
      </w:r>
      <w:r>
        <w:rPr>
          <w:rStyle w:val="VerbatimChar"/>
        </w:rPr>
        <w:t>#&gt; 5,Chidiegwu Dunkel,Pizza,Breakfast and lunch,five</w:t>
      </w:r>
      <w:r>
        <w:br/>
      </w:r>
      <w:r>
        <w:rPr>
          <w:rStyle w:val="VerbatimChar"/>
        </w:rPr>
        <w:t>#&gt; 6,Güvenç Attila,Ice cream,Lunch only,6</w:t>
      </w:r>
    </w:p>
    <w:p w14:paraId="0A47A83E" w14:textId="77777777" w:rsidR="003A19D6" w:rsidRDefault="0045015C">
      <w:pPr>
        <w:pStyle w:val="FirstParagraph"/>
      </w:pPr>
      <w:hyperlink w:anchor="tbl-students-table">
        <w:r>
          <w:rPr>
            <w:rStyle w:val="Hyperlink"/>
          </w:rPr>
          <w:t>Table 8.1</w:t>
        </w:r>
      </w:hyperlink>
      <w:r>
        <w:t xml:space="preserve"> shows a representation of the same data as a table</w:t>
      </w:r>
      <w:r>
        <w:t>.</w:t>
      </w:r>
    </w:p>
    <w:p w14:paraId="7A0E1A87" w14:textId="77777777" w:rsidR="003A19D6" w:rsidRDefault="0045015C">
      <w:pPr>
        <w:pStyle w:val="TableCaption"/>
      </w:pPr>
      <w:bookmarkStart w:id="119" w:name="tbl-students-table"/>
      <w:r>
        <w:t>Table 8.1: Data from the students.csv file as a table.</w:t>
      </w:r>
    </w:p>
    <w:tbl>
      <w:tblPr>
        <w:tblStyle w:val="Table"/>
        <w:tblW w:w="5000" w:type="pct"/>
        <w:tblLook w:val="0020" w:firstRow="1" w:lastRow="0" w:firstColumn="0" w:lastColumn="0" w:noHBand="0" w:noVBand="0"/>
      </w:tblPr>
      <w:tblGrid>
        <w:gridCol w:w="1529"/>
        <w:gridCol w:w="2453"/>
        <w:gridCol w:w="2642"/>
        <w:gridCol w:w="2647"/>
        <w:gridCol w:w="764"/>
      </w:tblGrid>
      <w:tr w:rsidR="003A19D6" w14:paraId="56474891" w14:textId="77777777" w:rsidTr="003A19D6">
        <w:trPr>
          <w:cnfStyle w:val="100000000000" w:firstRow="1" w:lastRow="0" w:firstColumn="0" w:lastColumn="0" w:oddVBand="0" w:evenVBand="0" w:oddHBand="0" w:evenHBand="0" w:firstRowFirstColumn="0" w:firstRowLastColumn="0" w:lastRowFirstColumn="0" w:lastRowLastColumn="0"/>
          <w:tblHeader/>
        </w:trPr>
        <w:tc>
          <w:tcPr>
            <w:tcW w:w="0" w:type="auto"/>
          </w:tcPr>
          <w:p w14:paraId="0A1C9C3D" w14:textId="77777777" w:rsidR="003A19D6" w:rsidRDefault="0045015C">
            <w:pPr>
              <w:pStyle w:val="Compact"/>
              <w:jc w:val="right"/>
            </w:pPr>
            <w:r>
              <w:t>Student ID</w:t>
            </w:r>
          </w:p>
        </w:tc>
        <w:tc>
          <w:tcPr>
            <w:tcW w:w="0" w:type="auto"/>
          </w:tcPr>
          <w:p w14:paraId="06A298EB" w14:textId="77777777" w:rsidR="003A19D6" w:rsidRDefault="0045015C">
            <w:pPr>
              <w:pStyle w:val="Compact"/>
            </w:pPr>
            <w:r>
              <w:t>Full Name</w:t>
            </w:r>
          </w:p>
        </w:tc>
        <w:tc>
          <w:tcPr>
            <w:tcW w:w="0" w:type="auto"/>
          </w:tcPr>
          <w:p w14:paraId="26D13129" w14:textId="77777777" w:rsidR="003A19D6" w:rsidRDefault="0045015C">
            <w:pPr>
              <w:pStyle w:val="Compact"/>
            </w:pPr>
            <w:r>
              <w:t>favourite.food</w:t>
            </w:r>
          </w:p>
        </w:tc>
        <w:tc>
          <w:tcPr>
            <w:tcW w:w="0" w:type="auto"/>
          </w:tcPr>
          <w:p w14:paraId="4257B7CE" w14:textId="77777777" w:rsidR="003A19D6" w:rsidRDefault="0045015C">
            <w:pPr>
              <w:pStyle w:val="Compact"/>
            </w:pPr>
            <w:r>
              <w:t>mealPlan</w:t>
            </w:r>
          </w:p>
        </w:tc>
        <w:tc>
          <w:tcPr>
            <w:tcW w:w="0" w:type="auto"/>
          </w:tcPr>
          <w:p w14:paraId="3A331F5F" w14:textId="77777777" w:rsidR="003A19D6" w:rsidRDefault="0045015C">
            <w:pPr>
              <w:pStyle w:val="Compact"/>
            </w:pPr>
            <w:r>
              <w:t>AGE</w:t>
            </w:r>
          </w:p>
        </w:tc>
      </w:tr>
      <w:tr w:rsidR="003A19D6" w14:paraId="02FDBF71" w14:textId="77777777">
        <w:tc>
          <w:tcPr>
            <w:tcW w:w="0" w:type="auto"/>
          </w:tcPr>
          <w:p w14:paraId="07B7C057" w14:textId="77777777" w:rsidR="003A19D6" w:rsidRDefault="0045015C">
            <w:pPr>
              <w:pStyle w:val="Compact"/>
              <w:jc w:val="right"/>
            </w:pPr>
            <w:r>
              <w:t>1</w:t>
            </w:r>
          </w:p>
        </w:tc>
        <w:tc>
          <w:tcPr>
            <w:tcW w:w="0" w:type="auto"/>
          </w:tcPr>
          <w:p w14:paraId="2F5A7F08" w14:textId="77777777" w:rsidR="003A19D6" w:rsidRDefault="0045015C">
            <w:pPr>
              <w:pStyle w:val="Compact"/>
            </w:pPr>
            <w:r>
              <w:t>Sunil Huffmann</w:t>
            </w:r>
          </w:p>
        </w:tc>
        <w:tc>
          <w:tcPr>
            <w:tcW w:w="0" w:type="auto"/>
          </w:tcPr>
          <w:p w14:paraId="3DC81CF0" w14:textId="77777777" w:rsidR="003A19D6" w:rsidRDefault="0045015C">
            <w:pPr>
              <w:pStyle w:val="Compact"/>
            </w:pPr>
            <w:r>
              <w:t>Strawberry yoghurt</w:t>
            </w:r>
          </w:p>
        </w:tc>
        <w:tc>
          <w:tcPr>
            <w:tcW w:w="0" w:type="auto"/>
          </w:tcPr>
          <w:p w14:paraId="410B0485" w14:textId="77777777" w:rsidR="003A19D6" w:rsidRDefault="0045015C">
            <w:pPr>
              <w:pStyle w:val="Compact"/>
            </w:pPr>
            <w:r>
              <w:t>Lunch only</w:t>
            </w:r>
          </w:p>
        </w:tc>
        <w:tc>
          <w:tcPr>
            <w:tcW w:w="0" w:type="auto"/>
          </w:tcPr>
          <w:p w14:paraId="5EB93A48" w14:textId="77777777" w:rsidR="003A19D6" w:rsidRDefault="0045015C">
            <w:pPr>
              <w:pStyle w:val="Compact"/>
            </w:pPr>
            <w:r>
              <w:t>4</w:t>
            </w:r>
          </w:p>
        </w:tc>
      </w:tr>
      <w:tr w:rsidR="003A19D6" w14:paraId="64AEBFDB" w14:textId="77777777">
        <w:tc>
          <w:tcPr>
            <w:tcW w:w="0" w:type="auto"/>
          </w:tcPr>
          <w:p w14:paraId="5BA5F903" w14:textId="77777777" w:rsidR="003A19D6" w:rsidRDefault="0045015C">
            <w:pPr>
              <w:pStyle w:val="Compact"/>
              <w:jc w:val="right"/>
            </w:pPr>
            <w:r>
              <w:t>2</w:t>
            </w:r>
          </w:p>
        </w:tc>
        <w:tc>
          <w:tcPr>
            <w:tcW w:w="0" w:type="auto"/>
          </w:tcPr>
          <w:p w14:paraId="094ED351" w14:textId="77777777" w:rsidR="003A19D6" w:rsidRDefault="0045015C">
            <w:pPr>
              <w:pStyle w:val="Compact"/>
            </w:pPr>
            <w:r>
              <w:t>Barclay Lynn</w:t>
            </w:r>
          </w:p>
        </w:tc>
        <w:tc>
          <w:tcPr>
            <w:tcW w:w="0" w:type="auto"/>
          </w:tcPr>
          <w:p w14:paraId="300D9222" w14:textId="77777777" w:rsidR="003A19D6" w:rsidRDefault="0045015C">
            <w:pPr>
              <w:pStyle w:val="Compact"/>
            </w:pPr>
            <w:r>
              <w:t>French fries</w:t>
            </w:r>
          </w:p>
        </w:tc>
        <w:tc>
          <w:tcPr>
            <w:tcW w:w="0" w:type="auto"/>
          </w:tcPr>
          <w:p w14:paraId="13ABF5AD" w14:textId="77777777" w:rsidR="003A19D6" w:rsidRDefault="0045015C">
            <w:pPr>
              <w:pStyle w:val="Compact"/>
            </w:pPr>
            <w:r>
              <w:t>Lunch only</w:t>
            </w:r>
          </w:p>
        </w:tc>
        <w:tc>
          <w:tcPr>
            <w:tcW w:w="0" w:type="auto"/>
          </w:tcPr>
          <w:p w14:paraId="46FCA0B9" w14:textId="77777777" w:rsidR="003A19D6" w:rsidRDefault="0045015C">
            <w:pPr>
              <w:pStyle w:val="Compact"/>
            </w:pPr>
            <w:r>
              <w:t>5</w:t>
            </w:r>
          </w:p>
        </w:tc>
      </w:tr>
      <w:tr w:rsidR="003A19D6" w14:paraId="3E749ED4" w14:textId="77777777">
        <w:tc>
          <w:tcPr>
            <w:tcW w:w="0" w:type="auto"/>
          </w:tcPr>
          <w:p w14:paraId="1F032EEB" w14:textId="77777777" w:rsidR="003A19D6" w:rsidRDefault="0045015C">
            <w:pPr>
              <w:pStyle w:val="Compact"/>
              <w:jc w:val="right"/>
            </w:pPr>
            <w:r>
              <w:t>3</w:t>
            </w:r>
          </w:p>
        </w:tc>
        <w:tc>
          <w:tcPr>
            <w:tcW w:w="0" w:type="auto"/>
          </w:tcPr>
          <w:p w14:paraId="582BB899" w14:textId="77777777" w:rsidR="003A19D6" w:rsidRDefault="0045015C">
            <w:pPr>
              <w:pStyle w:val="Compact"/>
            </w:pPr>
            <w:r>
              <w:t>Jayendra Lyne</w:t>
            </w:r>
          </w:p>
        </w:tc>
        <w:tc>
          <w:tcPr>
            <w:tcW w:w="0" w:type="auto"/>
          </w:tcPr>
          <w:p w14:paraId="2055AD83" w14:textId="77777777" w:rsidR="003A19D6" w:rsidRDefault="0045015C">
            <w:pPr>
              <w:pStyle w:val="Compact"/>
            </w:pPr>
            <w:r>
              <w:t>N/A</w:t>
            </w:r>
          </w:p>
        </w:tc>
        <w:tc>
          <w:tcPr>
            <w:tcW w:w="0" w:type="auto"/>
          </w:tcPr>
          <w:p w14:paraId="11EE2B99" w14:textId="77777777" w:rsidR="003A19D6" w:rsidRDefault="0045015C">
            <w:pPr>
              <w:pStyle w:val="Compact"/>
            </w:pPr>
            <w:r>
              <w:t>Breakfast and lunch</w:t>
            </w:r>
          </w:p>
        </w:tc>
        <w:tc>
          <w:tcPr>
            <w:tcW w:w="0" w:type="auto"/>
          </w:tcPr>
          <w:p w14:paraId="790B381D" w14:textId="77777777" w:rsidR="003A19D6" w:rsidRDefault="0045015C">
            <w:pPr>
              <w:pStyle w:val="Compact"/>
            </w:pPr>
            <w:r>
              <w:t>7</w:t>
            </w:r>
          </w:p>
        </w:tc>
      </w:tr>
      <w:tr w:rsidR="003A19D6" w14:paraId="1AA375CA" w14:textId="77777777">
        <w:tc>
          <w:tcPr>
            <w:tcW w:w="0" w:type="auto"/>
          </w:tcPr>
          <w:p w14:paraId="1AFE133E" w14:textId="77777777" w:rsidR="003A19D6" w:rsidRDefault="0045015C">
            <w:pPr>
              <w:pStyle w:val="Compact"/>
              <w:jc w:val="right"/>
            </w:pPr>
            <w:r>
              <w:t>4</w:t>
            </w:r>
          </w:p>
        </w:tc>
        <w:tc>
          <w:tcPr>
            <w:tcW w:w="0" w:type="auto"/>
          </w:tcPr>
          <w:p w14:paraId="2034FE67" w14:textId="77777777" w:rsidR="003A19D6" w:rsidRDefault="0045015C">
            <w:pPr>
              <w:pStyle w:val="Compact"/>
            </w:pPr>
            <w:r>
              <w:t xml:space="preserve">Leon </w:t>
            </w:r>
            <w:r>
              <w:t>Rossini</w:t>
            </w:r>
          </w:p>
        </w:tc>
        <w:tc>
          <w:tcPr>
            <w:tcW w:w="0" w:type="auto"/>
          </w:tcPr>
          <w:p w14:paraId="2C1076D5" w14:textId="77777777" w:rsidR="003A19D6" w:rsidRDefault="0045015C">
            <w:pPr>
              <w:pStyle w:val="Compact"/>
            </w:pPr>
            <w:r>
              <w:t>Anchovies</w:t>
            </w:r>
          </w:p>
        </w:tc>
        <w:tc>
          <w:tcPr>
            <w:tcW w:w="0" w:type="auto"/>
          </w:tcPr>
          <w:p w14:paraId="0EAB92D0" w14:textId="77777777" w:rsidR="003A19D6" w:rsidRDefault="0045015C">
            <w:pPr>
              <w:pStyle w:val="Compact"/>
            </w:pPr>
            <w:r>
              <w:t>Lunch only</w:t>
            </w:r>
          </w:p>
        </w:tc>
        <w:tc>
          <w:tcPr>
            <w:tcW w:w="0" w:type="auto"/>
          </w:tcPr>
          <w:p w14:paraId="672BE956" w14:textId="77777777" w:rsidR="003A19D6" w:rsidRDefault="0045015C">
            <w:pPr>
              <w:pStyle w:val="Compact"/>
            </w:pPr>
            <w:r>
              <w:t>NA</w:t>
            </w:r>
          </w:p>
        </w:tc>
      </w:tr>
      <w:tr w:rsidR="003A19D6" w14:paraId="28B314EC" w14:textId="77777777">
        <w:tc>
          <w:tcPr>
            <w:tcW w:w="0" w:type="auto"/>
          </w:tcPr>
          <w:p w14:paraId="0BEA8F4B" w14:textId="77777777" w:rsidR="003A19D6" w:rsidRDefault="0045015C">
            <w:pPr>
              <w:pStyle w:val="Compact"/>
              <w:jc w:val="right"/>
            </w:pPr>
            <w:r>
              <w:t>5</w:t>
            </w:r>
          </w:p>
        </w:tc>
        <w:tc>
          <w:tcPr>
            <w:tcW w:w="0" w:type="auto"/>
          </w:tcPr>
          <w:p w14:paraId="4087D99B" w14:textId="77777777" w:rsidR="003A19D6" w:rsidRDefault="0045015C">
            <w:pPr>
              <w:pStyle w:val="Compact"/>
            </w:pPr>
            <w:r>
              <w:t>Chidiegwu Dunkel</w:t>
            </w:r>
          </w:p>
        </w:tc>
        <w:tc>
          <w:tcPr>
            <w:tcW w:w="0" w:type="auto"/>
          </w:tcPr>
          <w:p w14:paraId="36B3F357" w14:textId="77777777" w:rsidR="003A19D6" w:rsidRDefault="0045015C">
            <w:pPr>
              <w:pStyle w:val="Compact"/>
            </w:pPr>
            <w:r>
              <w:t>Pizza</w:t>
            </w:r>
          </w:p>
        </w:tc>
        <w:tc>
          <w:tcPr>
            <w:tcW w:w="0" w:type="auto"/>
          </w:tcPr>
          <w:p w14:paraId="308B16E4" w14:textId="77777777" w:rsidR="003A19D6" w:rsidRDefault="0045015C">
            <w:pPr>
              <w:pStyle w:val="Compact"/>
            </w:pPr>
            <w:r>
              <w:t>Breakfast and lunch</w:t>
            </w:r>
          </w:p>
        </w:tc>
        <w:tc>
          <w:tcPr>
            <w:tcW w:w="0" w:type="auto"/>
          </w:tcPr>
          <w:p w14:paraId="62F9EAD7" w14:textId="77777777" w:rsidR="003A19D6" w:rsidRDefault="0045015C">
            <w:pPr>
              <w:pStyle w:val="Compact"/>
            </w:pPr>
            <w:r>
              <w:t>five</w:t>
            </w:r>
          </w:p>
        </w:tc>
      </w:tr>
      <w:tr w:rsidR="003A19D6" w14:paraId="20EABD09" w14:textId="77777777">
        <w:tc>
          <w:tcPr>
            <w:tcW w:w="0" w:type="auto"/>
          </w:tcPr>
          <w:p w14:paraId="79365AE7" w14:textId="77777777" w:rsidR="003A19D6" w:rsidRDefault="0045015C">
            <w:pPr>
              <w:pStyle w:val="Compact"/>
              <w:jc w:val="right"/>
            </w:pPr>
            <w:r>
              <w:t>6</w:t>
            </w:r>
          </w:p>
        </w:tc>
        <w:tc>
          <w:tcPr>
            <w:tcW w:w="0" w:type="auto"/>
          </w:tcPr>
          <w:p w14:paraId="354A4076" w14:textId="77777777" w:rsidR="003A19D6" w:rsidRDefault="0045015C">
            <w:pPr>
              <w:pStyle w:val="Compact"/>
            </w:pPr>
            <w:r>
              <w:t>Güvenç Attila</w:t>
            </w:r>
          </w:p>
        </w:tc>
        <w:tc>
          <w:tcPr>
            <w:tcW w:w="0" w:type="auto"/>
          </w:tcPr>
          <w:p w14:paraId="7C97C21C" w14:textId="77777777" w:rsidR="003A19D6" w:rsidRDefault="0045015C">
            <w:pPr>
              <w:pStyle w:val="Compact"/>
            </w:pPr>
            <w:r>
              <w:t>Ice cream</w:t>
            </w:r>
          </w:p>
        </w:tc>
        <w:tc>
          <w:tcPr>
            <w:tcW w:w="0" w:type="auto"/>
          </w:tcPr>
          <w:p w14:paraId="64FEA4CE" w14:textId="77777777" w:rsidR="003A19D6" w:rsidRDefault="0045015C">
            <w:pPr>
              <w:pStyle w:val="Compact"/>
            </w:pPr>
            <w:r>
              <w:t>Lunch only</w:t>
            </w:r>
          </w:p>
        </w:tc>
        <w:tc>
          <w:tcPr>
            <w:tcW w:w="0" w:type="auto"/>
          </w:tcPr>
          <w:p w14:paraId="18055DC3" w14:textId="77777777" w:rsidR="003A19D6" w:rsidRDefault="0045015C">
            <w:pPr>
              <w:pStyle w:val="Compact"/>
            </w:pPr>
            <w:r>
              <w:t>6</w:t>
            </w:r>
          </w:p>
        </w:tc>
      </w:tr>
    </w:tbl>
    <w:bookmarkEnd w:id="119"/>
    <w:p w14:paraId="6862C8C6" w14:textId="77777777" w:rsidR="003A19D6" w:rsidRDefault="0045015C">
      <w:pPr>
        <w:pStyle w:val="BodyText"/>
      </w:pPr>
      <w:r>
        <w:t xml:space="preserve">We can read this file into R using </w:t>
      </w:r>
      <w:r>
        <w:rPr>
          <w:rStyle w:val="VerbatimChar"/>
        </w:rPr>
        <w:t>read_csv()</w:t>
      </w:r>
      <w:r>
        <w:t>. The first argument is the most important: it’s the path to the file.</w:t>
      </w:r>
    </w:p>
    <w:p w14:paraId="30BD5136" w14:textId="77777777" w:rsidR="003A19D6" w:rsidRDefault="0045015C">
      <w:pPr>
        <w:pStyle w:val="SourceCode"/>
      </w:pPr>
      <w:r>
        <w:rPr>
          <w:rStyle w:val="NormalTok"/>
        </w:rPr>
        <w:t xml:space="preserve">students </w:t>
      </w:r>
      <w:r>
        <w:rPr>
          <w:rStyle w:val="OtherTok"/>
        </w:rPr>
        <w:t>&lt;-</w:t>
      </w:r>
      <w:r>
        <w:rPr>
          <w:rStyle w:val="NormalTok"/>
        </w:rPr>
        <w:t xml:space="preserve"> </w:t>
      </w:r>
      <w:r>
        <w:rPr>
          <w:rStyle w:val="FunctionTok"/>
        </w:rPr>
        <w:t>read_csv</w:t>
      </w:r>
      <w:r>
        <w:rPr>
          <w:rStyle w:val="NormalTok"/>
        </w:rPr>
        <w:t>(</w:t>
      </w:r>
      <w:r>
        <w:rPr>
          <w:rStyle w:val="StringTok"/>
        </w:rPr>
        <w:t>"data/students.csv"</w:t>
      </w:r>
      <w:r>
        <w:rPr>
          <w:rStyle w:val="NormalTok"/>
        </w:rPr>
        <w:t>)</w:t>
      </w:r>
      <w:r>
        <w:br/>
      </w:r>
      <w:r>
        <w:rPr>
          <w:rStyle w:val="CommentTok"/>
        </w:rPr>
        <w:t>#&gt; Rows: 6 Columns: 5</w:t>
      </w:r>
      <w:r>
        <w:br/>
      </w:r>
      <w:r>
        <w:rPr>
          <w:rStyle w:val="CommentTok"/>
        </w:rPr>
        <w:lastRenderedPageBreak/>
        <w:t>#&gt; ── Column specification ─────────────────────────────────────────────────────</w:t>
      </w:r>
      <w:r>
        <w:br/>
      </w:r>
      <w:r>
        <w:rPr>
          <w:rStyle w:val="CommentTok"/>
        </w:rPr>
        <w:t>#&gt; Delimiter: ","</w:t>
      </w:r>
      <w:r>
        <w:br/>
      </w:r>
      <w:r>
        <w:rPr>
          <w:rStyle w:val="CommentTok"/>
        </w:rPr>
        <w:t>#&gt; chr (4): Full Name, favourite.food, mealPlan, AGE</w:t>
      </w:r>
      <w:r>
        <w:br/>
      </w:r>
      <w:r>
        <w:rPr>
          <w:rStyle w:val="CommentTok"/>
        </w:rPr>
        <w:t>#&gt; dbl (1): Student ID</w:t>
      </w:r>
      <w:r>
        <w:br/>
      </w:r>
      <w:r>
        <w:rPr>
          <w:rStyle w:val="CommentTok"/>
        </w:rPr>
        <w:t xml:space="preserve">#&gt; </w:t>
      </w:r>
      <w:r>
        <w:br/>
      </w:r>
      <w:r>
        <w:rPr>
          <w:rStyle w:val="CommentTok"/>
        </w:rPr>
        <w:t xml:space="preserve">#&gt; ℹ Use </w:t>
      </w:r>
      <w:r>
        <w:rPr>
          <w:rStyle w:val="CommentTok"/>
        </w:rPr>
        <w:t>`spec()` to retrieve the full column specification for this data.</w:t>
      </w:r>
      <w:r>
        <w:br/>
      </w:r>
      <w:r>
        <w:rPr>
          <w:rStyle w:val="CommentTok"/>
        </w:rPr>
        <w:t>#&gt; ℹ Specify the column types or set `show_col_types = FALSE` to quiet this message.</w:t>
      </w:r>
    </w:p>
    <w:p w14:paraId="69E15311" w14:textId="77777777" w:rsidR="003A19D6" w:rsidRDefault="0045015C">
      <w:pPr>
        <w:pStyle w:val="FirstParagraph"/>
      </w:pPr>
      <w:r>
        <w:t xml:space="preserve">When you run </w:t>
      </w:r>
      <w:r>
        <w:rPr>
          <w:rStyle w:val="VerbatimChar"/>
        </w:rPr>
        <w:t>read_csv()</w:t>
      </w:r>
      <w:r>
        <w:t xml:space="preserve">, it prints out a message telling you the number of rows and columns of data, the </w:t>
      </w:r>
      <w:r>
        <w:t>delimiter that was used, and the column specifications (names of columns organized by the type of data the column contains). It also prints out some information about retrieving the full column specification and how to quiet this message. This message is a</w:t>
      </w:r>
      <w:r>
        <w:t xml:space="preserve">n integral part of readr, and we’ll return to it in </w:t>
      </w:r>
      <w:hyperlink w:anchor="sec-col-types">
        <w:r>
          <w:rPr>
            <w:rStyle w:val="Hyperlink"/>
          </w:rPr>
          <w:t>Section 8.3</w:t>
        </w:r>
      </w:hyperlink>
      <w:r>
        <w:t>.</w:t>
      </w:r>
    </w:p>
    <w:p w14:paraId="043C93D6" w14:textId="77777777" w:rsidR="003A19D6" w:rsidRDefault="0045015C">
      <w:pPr>
        <w:pStyle w:val="Heading3"/>
      </w:pPr>
      <w:bookmarkStart w:id="120" w:name="practical-advice"/>
      <w:r>
        <w:t>8.2.1 Practical advice</w:t>
      </w:r>
    </w:p>
    <w:p w14:paraId="2300385C" w14:textId="77777777" w:rsidR="003A19D6" w:rsidRDefault="0045015C">
      <w:pPr>
        <w:pStyle w:val="FirstParagraph"/>
      </w:pPr>
      <w:r>
        <w:t>Once you read data in, the first step usually involves transforming it in some way to make it easi</w:t>
      </w:r>
      <w:r>
        <w:t xml:space="preserve">er to work with in the rest of your analysis. Let’s take another look at the </w:t>
      </w:r>
      <w:r>
        <w:rPr>
          <w:rStyle w:val="VerbatimChar"/>
        </w:rPr>
        <w:t>students</w:t>
      </w:r>
      <w:r>
        <w:t xml:space="preserve"> data with that in mind.</w:t>
      </w:r>
    </w:p>
    <w:p w14:paraId="5A7EDD10" w14:textId="77777777" w:rsidR="003A19D6" w:rsidRDefault="0045015C">
      <w:pPr>
        <w:pStyle w:val="BodyText"/>
      </w:pPr>
      <w:r>
        <w:t xml:space="preserve">In the </w:t>
      </w:r>
      <w:r>
        <w:rPr>
          <w:rStyle w:val="VerbatimChar"/>
        </w:rPr>
        <w:t>favourite.food</w:t>
      </w:r>
      <w:r>
        <w:t xml:space="preserve"> column, there are a bunch of food items, and then the character string </w:t>
      </w:r>
      <w:r>
        <w:rPr>
          <w:rStyle w:val="VerbatimChar"/>
        </w:rPr>
        <w:t>N/A</w:t>
      </w:r>
      <w:r>
        <w:t xml:space="preserve">, which should have been a real </w:t>
      </w:r>
      <w:r>
        <w:rPr>
          <w:rStyle w:val="VerbatimChar"/>
        </w:rPr>
        <w:t>NA</w:t>
      </w:r>
      <w:r>
        <w:t xml:space="preserve"> that R will rec</w:t>
      </w:r>
      <w:r>
        <w:t xml:space="preserve">ognize as “not available”. This is something we can address using the </w:t>
      </w:r>
      <w:r>
        <w:rPr>
          <w:rStyle w:val="VerbatimChar"/>
        </w:rPr>
        <w:t>na</w:t>
      </w:r>
      <w:r>
        <w:t xml:space="preserve"> argument.</w:t>
      </w:r>
    </w:p>
    <w:p w14:paraId="4FF39F21" w14:textId="77777777" w:rsidR="003A19D6" w:rsidRDefault="0045015C">
      <w:pPr>
        <w:pStyle w:val="SourceCode"/>
      </w:pPr>
      <w:r>
        <w:rPr>
          <w:rStyle w:val="NormalTok"/>
        </w:rPr>
        <w:t xml:space="preserve">students </w:t>
      </w:r>
      <w:r>
        <w:rPr>
          <w:rStyle w:val="OtherTok"/>
        </w:rPr>
        <w:t>&lt;-</w:t>
      </w:r>
      <w:r>
        <w:rPr>
          <w:rStyle w:val="NormalTok"/>
        </w:rPr>
        <w:t xml:space="preserve"> </w:t>
      </w:r>
      <w:r>
        <w:rPr>
          <w:rStyle w:val="FunctionTok"/>
        </w:rPr>
        <w:t>read_csv</w:t>
      </w:r>
      <w:r>
        <w:rPr>
          <w:rStyle w:val="NormalTok"/>
        </w:rPr>
        <w:t>(</w:t>
      </w:r>
      <w:r>
        <w:rPr>
          <w:rStyle w:val="StringTok"/>
        </w:rPr>
        <w:t>"data/students.csv"</w:t>
      </w:r>
      <w:r>
        <w:rPr>
          <w:rStyle w:val="NormalTok"/>
        </w:rPr>
        <w:t xml:space="preserve">, </w:t>
      </w:r>
      <w:r>
        <w:rPr>
          <w:rStyle w:val="AttributeTok"/>
        </w:rPr>
        <w:t>na =</w:t>
      </w:r>
      <w:r>
        <w:rPr>
          <w:rStyle w:val="NormalTok"/>
        </w:rPr>
        <w:t xml:space="preserve"> </w:t>
      </w:r>
      <w:r>
        <w:rPr>
          <w:rStyle w:val="FunctionTok"/>
        </w:rPr>
        <w:t>c</w:t>
      </w:r>
      <w:r>
        <w:rPr>
          <w:rStyle w:val="NormalTok"/>
        </w:rPr>
        <w:t>(</w:t>
      </w:r>
      <w:r>
        <w:rPr>
          <w:rStyle w:val="StringTok"/>
        </w:rPr>
        <w:t>"N/A"</w:t>
      </w:r>
      <w:r>
        <w:rPr>
          <w:rStyle w:val="NormalTok"/>
        </w:rPr>
        <w:t xml:space="preserve">, </w:t>
      </w:r>
      <w:r>
        <w:rPr>
          <w:rStyle w:val="StringTok"/>
        </w:rPr>
        <w:t>""</w:t>
      </w:r>
      <w:r>
        <w:rPr>
          <w:rStyle w:val="NormalTok"/>
        </w:rPr>
        <w:t>))</w:t>
      </w:r>
      <w:r>
        <w:br/>
      </w:r>
      <w:r>
        <w:br/>
      </w:r>
      <w:r>
        <w:rPr>
          <w:rStyle w:val="NormalTok"/>
        </w:rPr>
        <w:t>students</w:t>
      </w:r>
      <w:r>
        <w:br/>
      </w:r>
      <w:r>
        <w:rPr>
          <w:rStyle w:val="CommentTok"/>
        </w:rPr>
        <w:t>#&gt; # A tibble: 6 × 5</w:t>
      </w:r>
      <w:r>
        <w:br/>
      </w:r>
      <w:r>
        <w:rPr>
          <w:rStyle w:val="CommentTok"/>
        </w:rPr>
        <w:t xml:space="preserve">#&gt;   `Student ID` `Full Name`      favourite.food     mealPlan            AGE  </w:t>
      </w:r>
      <w:r>
        <w:br/>
      </w:r>
      <w:r>
        <w:rPr>
          <w:rStyle w:val="CommentTok"/>
        </w:rPr>
        <w:t>#</w:t>
      </w:r>
      <w:r>
        <w:rPr>
          <w:rStyle w:val="CommentTok"/>
        </w:rPr>
        <w:t>&gt;          &lt;dbl&gt; &lt;chr&gt;            &lt;chr&gt;              &lt;chr&gt;               &lt;chr&gt;</w:t>
      </w:r>
      <w:r>
        <w:br/>
      </w:r>
      <w:r>
        <w:rPr>
          <w:rStyle w:val="CommentTok"/>
        </w:rPr>
        <w:t xml:space="preserve">#&gt; 1            1 Sunil Huffmann   Strawberry yoghurt Lunch only          4    </w:t>
      </w:r>
      <w:r>
        <w:br/>
      </w:r>
      <w:r>
        <w:rPr>
          <w:rStyle w:val="CommentTok"/>
        </w:rPr>
        <w:t xml:space="preserve">#&gt; 2            2 Barclay Lynn     French fries       Lunch only          5    </w:t>
      </w:r>
      <w:r>
        <w:br/>
      </w:r>
      <w:r>
        <w:rPr>
          <w:rStyle w:val="CommentTok"/>
        </w:rPr>
        <w:t>#&gt; 3            3</w:t>
      </w:r>
      <w:r>
        <w:rPr>
          <w:rStyle w:val="CommentTok"/>
        </w:rPr>
        <w:t xml:space="preserve"> Jayendra Lyne    &lt;NA&gt;               Breakfast and lunch 7    </w:t>
      </w:r>
      <w:r>
        <w:br/>
      </w:r>
      <w:r>
        <w:rPr>
          <w:rStyle w:val="CommentTok"/>
        </w:rPr>
        <w:t xml:space="preserve">#&gt; 4            4 Leon Rossini     Anchovies          Lunch only          &lt;NA&gt; </w:t>
      </w:r>
      <w:r>
        <w:br/>
      </w:r>
      <w:r>
        <w:rPr>
          <w:rStyle w:val="CommentTok"/>
        </w:rPr>
        <w:t xml:space="preserve">#&gt; 5            5 Chidiegwu Dunkel Pizza              Breakfast and lunch five </w:t>
      </w:r>
      <w:r>
        <w:br/>
      </w:r>
      <w:r>
        <w:rPr>
          <w:rStyle w:val="CommentTok"/>
        </w:rPr>
        <w:t xml:space="preserve">#&gt; 6            6 Güvenç Attila  </w:t>
      </w:r>
      <w:r>
        <w:rPr>
          <w:rStyle w:val="CommentTok"/>
        </w:rPr>
        <w:t xml:space="preserve">  Ice cream          Lunch only          6</w:t>
      </w:r>
    </w:p>
    <w:p w14:paraId="502C998B" w14:textId="77777777" w:rsidR="003A19D6" w:rsidRDefault="0045015C">
      <w:pPr>
        <w:pStyle w:val="FirstParagraph"/>
      </w:pPr>
      <w:r>
        <w:t xml:space="preserve">You might also notice that the </w:t>
      </w:r>
      <w:r>
        <w:rPr>
          <w:rStyle w:val="VerbatimChar"/>
        </w:rPr>
        <w:t>Student ID</w:t>
      </w:r>
      <w:r>
        <w:t xml:space="preserve"> and </w:t>
      </w:r>
      <w:r>
        <w:rPr>
          <w:rStyle w:val="VerbatimChar"/>
        </w:rPr>
        <w:t>Full Name</w:t>
      </w:r>
      <w:r>
        <w:t xml:space="preserve"> columns are surrounded by backticks. That’s because they contain spaces, breaking R’s usual rules for variable names. To refer to them, you need to use those</w:t>
      </w:r>
      <w:r>
        <w:t xml:space="preserve"> backticks:</w:t>
      </w:r>
    </w:p>
    <w:p w14:paraId="5A0B3A31" w14:textId="77777777" w:rsidR="003A19D6" w:rsidRDefault="0045015C">
      <w:pPr>
        <w:pStyle w:val="SourceCode"/>
      </w:pPr>
      <w:r>
        <w:rPr>
          <w:rStyle w:val="NormalTok"/>
        </w:rPr>
        <w:t xml:space="preserve">students </w:t>
      </w:r>
      <w:r>
        <w:rPr>
          <w:rStyle w:val="SpecialCharTok"/>
        </w:rPr>
        <w:t>|&gt;</w:t>
      </w:r>
      <w:r>
        <w:rPr>
          <w:rStyle w:val="NormalTok"/>
        </w:rPr>
        <w:t xml:space="preserve"> </w:t>
      </w:r>
      <w:r>
        <w:br/>
      </w:r>
      <w:r>
        <w:rPr>
          <w:rStyle w:val="NormalTok"/>
        </w:rPr>
        <w:t xml:space="preserve">  </w:t>
      </w:r>
      <w:r>
        <w:rPr>
          <w:rStyle w:val="FunctionTok"/>
        </w:rPr>
        <w:t>rename</w:t>
      </w:r>
      <w:r>
        <w:rPr>
          <w:rStyle w:val="NormalTok"/>
        </w:rPr>
        <w:t>(</w:t>
      </w:r>
      <w:r>
        <w:br/>
      </w:r>
      <w:r>
        <w:rPr>
          <w:rStyle w:val="NormalTok"/>
        </w:rPr>
        <w:t xml:space="preserve">    </w:t>
      </w:r>
      <w:r>
        <w:rPr>
          <w:rStyle w:val="AttributeTok"/>
        </w:rPr>
        <w:t>student_id =</w:t>
      </w:r>
      <w:r>
        <w:rPr>
          <w:rStyle w:val="NormalTok"/>
        </w:rPr>
        <w:t xml:space="preserve"> </w:t>
      </w:r>
      <w:r>
        <w:rPr>
          <w:rStyle w:val="StringTok"/>
        </w:rPr>
        <w:t>`</w:t>
      </w:r>
      <w:r>
        <w:rPr>
          <w:rStyle w:val="AttributeTok"/>
        </w:rPr>
        <w:t>Student ID</w:t>
      </w:r>
      <w:r>
        <w:rPr>
          <w:rStyle w:val="StringTok"/>
        </w:rPr>
        <w:t>`</w:t>
      </w:r>
      <w:r>
        <w:rPr>
          <w:rStyle w:val="NormalTok"/>
        </w:rPr>
        <w:t>,</w:t>
      </w:r>
      <w:r>
        <w:br/>
      </w:r>
      <w:r>
        <w:rPr>
          <w:rStyle w:val="NormalTok"/>
        </w:rPr>
        <w:t xml:space="preserve">    </w:t>
      </w:r>
      <w:r>
        <w:rPr>
          <w:rStyle w:val="AttributeTok"/>
        </w:rPr>
        <w:t>full_name =</w:t>
      </w:r>
      <w:r>
        <w:rPr>
          <w:rStyle w:val="NormalTok"/>
        </w:rPr>
        <w:t xml:space="preserve"> </w:t>
      </w:r>
      <w:r>
        <w:rPr>
          <w:rStyle w:val="StringTok"/>
        </w:rPr>
        <w:t>`</w:t>
      </w:r>
      <w:r>
        <w:rPr>
          <w:rStyle w:val="AttributeTok"/>
        </w:rPr>
        <w:t>Full Name</w:t>
      </w:r>
      <w:r>
        <w:rPr>
          <w:rStyle w:val="StringTok"/>
        </w:rPr>
        <w:t>`</w:t>
      </w:r>
      <w:r>
        <w:br/>
      </w:r>
      <w:r>
        <w:rPr>
          <w:rStyle w:val="NormalTok"/>
        </w:rPr>
        <w:t xml:space="preserve">  )</w:t>
      </w:r>
      <w:r>
        <w:br/>
      </w:r>
      <w:r>
        <w:rPr>
          <w:rStyle w:val="CommentTok"/>
        </w:rPr>
        <w:t>#&gt; # A tibble: 6 × 5</w:t>
      </w:r>
      <w:r>
        <w:br/>
      </w:r>
      <w:r>
        <w:rPr>
          <w:rStyle w:val="CommentTok"/>
        </w:rPr>
        <w:t xml:space="preserve">#&gt;   student_id full_name        favourite.food     mealPlan            AGE  </w:t>
      </w:r>
      <w:r>
        <w:br/>
      </w:r>
      <w:r>
        <w:rPr>
          <w:rStyle w:val="CommentTok"/>
        </w:rPr>
        <w:t>#&gt;        &lt;dbl&gt; &lt;chr&gt;            &lt;chr&gt;              &lt;chr&gt;               &lt;chr&gt;</w:t>
      </w:r>
      <w:r>
        <w:br/>
      </w:r>
      <w:r>
        <w:rPr>
          <w:rStyle w:val="CommentTok"/>
        </w:rPr>
        <w:t xml:space="preserve">#&gt; 1          1 Sunil Huffmann   Strawberry yoghurt Lunch only          4    </w:t>
      </w:r>
      <w:r>
        <w:br/>
      </w:r>
      <w:r>
        <w:rPr>
          <w:rStyle w:val="CommentTok"/>
        </w:rPr>
        <w:t>#&gt; 2          2 Barcla</w:t>
      </w:r>
      <w:r>
        <w:rPr>
          <w:rStyle w:val="CommentTok"/>
        </w:rPr>
        <w:t xml:space="preserve">y Lynn     French fries       Lunch only          5    </w:t>
      </w:r>
      <w:r>
        <w:br/>
      </w:r>
      <w:r>
        <w:rPr>
          <w:rStyle w:val="CommentTok"/>
        </w:rPr>
        <w:t xml:space="preserve">#&gt; 3          3 Jayendra Lyne    &lt;NA&gt;               Breakfast and lunch 7    </w:t>
      </w:r>
      <w:r>
        <w:br/>
      </w:r>
      <w:r>
        <w:rPr>
          <w:rStyle w:val="CommentTok"/>
        </w:rPr>
        <w:t xml:space="preserve">#&gt; 4          4 Leon Rossini     Anchovies          Lunch only          &lt;NA&gt; </w:t>
      </w:r>
      <w:r>
        <w:br/>
      </w:r>
      <w:r>
        <w:rPr>
          <w:rStyle w:val="CommentTok"/>
        </w:rPr>
        <w:t xml:space="preserve">#&gt; 5          5 Chidiegwu Dunkel Pizza      </w:t>
      </w:r>
      <w:r>
        <w:rPr>
          <w:rStyle w:val="CommentTok"/>
        </w:rPr>
        <w:t xml:space="preserve">        Breakfast and lunch five </w:t>
      </w:r>
      <w:r>
        <w:br/>
      </w:r>
      <w:r>
        <w:rPr>
          <w:rStyle w:val="CommentTok"/>
        </w:rPr>
        <w:t>#&gt; 6          6 Güvenç Attila    Ice cream          Lunch only          6</w:t>
      </w:r>
    </w:p>
    <w:p w14:paraId="7BC45BB0" w14:textId="77777777" w:rsidR="003A19D6" w:rsidRDefault="0045015C">
      <w:pPr>
        <w:pStyle w:val="FirstParagraph"/>
      </w:pPr>
      <w:r>
        <w:lastRenderedPageBreak/>
        <w:t xml:space="preserve">An alternative approach is to use </w:t>
      </w:r>
      <w:r>
        <w:rPr>
          <w:rStyle w:val="VerbatimChar"/>
        </w:rPr>
        <w:t>janitor::clean_names()</w:t>
      </w:r>
      <w:r>
        <w:t xml:space="preserve"> to use some heuristics to turn them all into snake case at once</w:t>
      </w:r>
      <w:r>
        <w:rPr>
          <w:rStyle w:val="FootnoteReference"/>
        </w:rPr>
        <w:footnoteReference w:id="9"/>
      </w:r>
      <w:r>
        <w:t>.</w:t>
      </w:r>
    </w:p>
    <w:p w14:paraId="36FE72BD" w14:textId="77777777" w:rsidR="003A19D6" w:rsidRDefault="0045015C">
      <w:pPr>
        <w:pStyle w:val="SourceCode"/>
      </w:pPr>
      <w:r>
        <w:rPr>
          <w:rStyle w:val="NormalTok"/>
        </w:rPr>
        <w:t xml:space="preserve">students </w:t>
      </w:r>
      <w:r>
        <w:rPr>
          <w:rStyle w:val="SpecialCharTok"/>
        </w:rPr>
        <w:t>|&gt;</w:t>
      </w:r>
      <w:r>
        <w:rPr>
          <w:rStyle w:val="NormalTok"/>
        </w:rPr>
        <w:t xml:space="preserve"> janitor</w:t>
      </w:r>
      <w:r>
        <w:rPr>
          <w:rStyle w:val="SpecialCharTok"/>
        </w:rPr>
        <w:t>::</w:t>
      </w:r>
      <w:r>
        <w:rPr>
          <w:rStyle w:val="FunctionTok"/>
        </w:rPr>
        <w:t>cle</w:t>
      </w:r>
      <w:r>
        <w:rPr>
          <w:rStyle w:val="FunctionTok"/>
        </w:rPr>
        <w:t>an_names</w:t>
      </w:r>
      <w:r>
        <w:rPr>
          <w:rStyle w:val="NormalTok"/>
        </w:rPr>
        <w:t>()</w:t>
      </w:r>
      <w:r>
        <w:br/>
      </w:r>
      <w:r>
        <w:rPr>
          <w:rStyle w:val="CommentTok"/>
        </w:rPr>
        <w:t>#&gt; # A tibble: 6 × 5</w:t>
      </w:r>
      <w:r>
        <w:br/>
      </w:r>
      <w:r>
        <w:rPr>
          <w:rStyle w:val="CommentTok"/>
        </w:rPr>
        <w:t xml:space="preserve">#&gt;   student_id full_name        favourite_food     meal_plan           age  </w:t>
      </w:r>
      <w:r>
        <w:br/>
      </w:r>
      <w:r>
        <w:rPr>
          <w:rStyle w:val="CommentTok"/>
        </w:rPr>
        <w:t>#&gt;        &lt;dbl&gt; &lt;chr&gt;            &lt;chr&gt;              &lt;chr&gt;               &lt;chr&gt;</w:t>
      </w:r>
      <w:r>
        <w:br/>
      </w:r>
      <w:r>
        <w:rPr>
          <w:rStyle w:val="CommentTok"/>
        </w:rPr>
        <w:t xml:space="preserve">#&gt; 1          1 Sunil Huffmann   Strawberry yoghurt Lunch only      </w:t>
      </w:r>
      <w:r>
        <w:rPr>
          <w:rStyle w:val="CommentTok"/>
        </w:rPr>
        <w:t xml:space="preserve">    4    </w:t>
      </w:r>
      <w:r>
        <w:br/>
      </w:r>
      <w:r>
        <w:rPr>
          <w:rStyle w:val="CommentTok"/>
        </w:rPr>
        <w:t xml:space="preserve">#&gt; 2          2 Barclay Lynn     French fries       Lunch only          5    </w:t>
      </w:r>
      <w:r>
        <w:br/>
      </w:r>
      <w:r>
        <w:rPr>
          <w:rStyle w:val="CommentTok"/>
        </w:rPr>
        <w:t xml:space="preserve">#&gt; 3          3 Jayendra Lyne    &lt;NA&gt;               Breakfast and lunch 7    </w:t>
      </w:r>
      <w:r>
        <w:br/>
      </w:r>
      <w:r>
        <w:rPr>
          <w:rStyle w:val="CommentTok"/>
        </w:rPr>
        <w:t xml:space="preserve">#&gt; 4          4 Leon Rossini     Anchovies          Lunch only          &lt;NA&gt; </w:t>
      </w:r>
      <w:r>
        <w:br/>
      </w:r>
      <w:r>
        <w:rPr>
          <w:rStyle w:val="CommentTok"/>
        </w:rPr>
        <w:t xml:space="preserve">#&gt; 5        </w:t>
      </w:r>
      <w:r>
        <w:rPr>
          <w:rStyle w:val="CommentTok"/>
        </w:rPr>
        <w:t xml:space="preserve">  5 Chidiegwu Dunkel Pizza              Breakfast and lunch five </w:t>
      </w:r>
      <w:r>
        <w:br/>
      </w:r>
      <w:r>
        <w:rPr>
          <w:rStyle w:val="CommentTok"/>
        </w:rPr>
        <w:t>#&gt; 6          6 Güvenç Attila    Ice cream          Lunch only          6</w:t>
      </w:r>
    </w:p>
    <w:p w14:paraId="5A84839E" w14:textId="77777777" w:rsidR="003A19D6" w:rsidRDefault="0045015C">
      <w:pPr>
        <w:pStyle w:val="FirstParagraph"/>
      </w:pPr>
      <w:r>
        <w:t xml:space="preserve">Another common task after reading in data is to consider variable types. For example, </w:t>
      </w:r>
      <w:r>
        <w:rPr>
          <w:rStyle w:val="VerbatimChar"/>
        </w:rPr>
        <w:t>meal_type</w:t>
      </w:r>
      <w:r>
        <w:t xml:space="preserve"> is a categorical var</w:t>
      </w:r>
      <w:r>
        <w:t>iable with a known set of possible values, which in R should be represented as a factor:</w:t>
      </w:r>
    </w:p>
    <w:p w14:paraId="28BA1EC4" w14:textId="77777777" w:rsidR="003A19D6" w:rsidRDefault="0045015C">
      <w:pPr>
        <w:pStyle w:val="SourceCode"/>
      </w:pPr>
      <w:r>
        <w:rPr>
          <w:rStyle w:val="NormalTok"/>
        </w:rPr>
        <w:t xml:space="preserve">students </w:t>
      </w:r>
      <w:r>
        <w:rPr>
          <w:rStyle w:val="SpecialCharTok"/>
        </w:rPr>
        <w:t>|&gt;</w:t>
      </w:r>
      <w:r>
        <w:br/>
      </w:r>
      <w:r>
        <w:rPr>
          <w:rStyle w:val="NormalTok"/>
        </w:rPr>
        <w:t xml:space="preserve">  janitor</w:t>
      </w:r>
      <w:r>
        <w:rPr>
          <w:rStyle w:val="SpecialCharTok"/>
        </w:rPr>
        <w:t>::</w:t>
      </w:r>
      <w:r>
        <w:rPr>
          <w:rStyle w:val="FunctionTok"/>
        </w:rPr>
        <w:t>clean_names</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meal_plan =</w:t>
      </w:r>
      <w:r>
        <w:rPr>
          <w:rStyle w:val="NormalTok"/>
        </w:rPr>
        <w:t xml:space="preserve"> </w:t>
      </w:r>
      <w:r>
        <w:rPr>
          <w:rStyle w:val="FunctionTok"/>
        </w:rPr>
        <w:t>factor</w:t>
      </w:r>
      <w:r>
        <w:rPr>
          <w:rStyle w:val="NormalTok"/>
        </w:rPr>
        <w:t>(meal_plan)</w:t>
      </w:r>
      <w:r>
        <w:br/>
      </w:r>
      <w:r>
        <w:rPr>
          <w:rStyle w:val="NormalTok"/>
        </w:rPr>
        <w:t xml:space="preserve">  )</w:t>
      </w:r>
      <w:r>
        <w:br/>
      </w:r>
      <w:r>
        <w:rPr>
          <w:rStyle w:val="CommentTok"/>
        </w:rPr>
        <w:t>#&gt; # A tibble: 6 × 5</w:t>
      </w:r>
      <w:r>
        <w:br/>
      </w:r>
      <w:r>
        <w:rPr>
          <w:rStyle w:val="CommentTok"/>
        </w:rPr>
        <w:t xml:space="preserve">#&gt;   student_id full_name        favourite_food     meal_plan           age  </w:t>
      </w:r>
      <w:r>
        <w:br/>
      </w:r>
      <w:r>
        <w:rPr>
          <w:rStyle w:val="CommentTok"/>
        </w:rPr>
        <w:t>#&gt;        &lt;dbl&gt; &lt;chr&gt;            &lt;chr&gt;              &lt;fct&gt;               &lt;chr&gt;</w:t>
      </w:r>
      <w:r>
        <w:br/>
      </w:r>
      <w:r>
        <w:rPr>
          <w:rStyle w:val="CommentTok"/>
        </w:rPr>
        <w:t xml:space="preserve">#&gt; 1          1 Sunil Huffmann   Strawberry yoghurt Lunch only          4    </w:t>
      </w:r>
      <w:r>
        <w:br/>
      </w:r>
      <w:r>
        <w:rPr>
          <w:rStyle w:val="CommentTok"/>
        </w:rPr>
        <w:t>#&gt; 2          2 Barcla</w:t>
      </w:r>
      <w:r>
        <w:rPr>
          <w:rStyle w:val="CommentTok"/>
        </w:rPr>
        <w:t xml:space="preserve">y Lynn     French fries       Lunch only          5    </w:t>
      </w:r>
      <w:r>
        <w:br/>
      </w:r>
      <w:r>
        <w:rPr>
          <w:rStyle w:val="CommentTok"/>
        </w:rPr>
        <w:t xml:space="preserve">#&gt; 3          3 Jayendra Lyne    &lt;NA&gt;               Breakfast and lunch 7    </w:t>
      </w:r>
      <w:r>
        <w:br/>
      </w:r>
      <w:r>
        <w:rPr>
          <w:rStyle w:val="CommentTok"/>
        </w:rPr>
        <w:t xml:space="preserve">#&gt; 4          4 Leon Rossini     Anchovies          Lunch only          &lt;NA&gt; </w:t>
      </w:r>
      <w:r>
        <w:br/>
      </w:r>
      <w:r>
        <w:rPr>
          <w:rStyle w:val="CommentTok"/>
        </w:rPr>
        <w:t xml:space="preserve">#&gt; 5          5 Chidiegwu Dunkel Pizza      </w:t>
      </w:r>
      <w:r>
        <w:rPr>
          <w:rStyle w:val="CommentTok"/>
        </w:rPr>
        <w:t xml:space="preserve">        Breakfast and lunch five </w:t>
      </w:r>
      <w:r>
        <w:br/>
      </w:r>
      <w:r>
        <w:rPr>
          <w:rStyle w:val="CommentTok"/>
        </w:rPr>
        <w:t>#&gt; 6          6 Güvenç Attila    Ice cream          Lunch only          6</w:t>
      </w:r>
    </w:p>
    <w:p w14:paraId="073AFAEE" w14:textId="77777777" w:rsidR="003A19D6" w:rsidRDefault="0045015C">
      <w:pPr>
        <w:pStyle w:val="FirstParagraph"/>
      </w:pPr>
      <w:r>
        <w:t xml:space="preserve">Note that the values in the </w:t>
      </w:r>
      <w:r>
        <w:rPr>
          <w:rStyle w:val="VerbatimChar"/>
        </w:rPr>
        <w:t>meal_type</w:t>
      </w:r>
      <w:r>
        <w:t xml:space="preserve"> variable have stayed the same, but the type of variable denoted underneath the variable name has changed from </w:t>
      </w:r>
      <w:r>
        <w:t>character (</w:t>
      </w:r>
      <w:r>
        <w:rPr>
          <w:rStyle w:val="VerbatimChar"/>
        </w:rPr>
        <w:t>&lt;chr&gt;</w:t>
      </w:r>
      <w:r>
        <w:t>) to factor (</w:t>
      </w:r>
      <w:r>
        <w:rPr>
          <w:rStyle w:val="VerbatimChar"/>
        </w:rPr>
        <w:t>&lt;fct&gt;</w:t>
      </w:r>
      <w:r>
        <w:t xml:space="preserve">). You’ll learn more about factors in </w:t>
      </w:r>
      <w:hyperlink w:anchor="sec-factors">
        <w:r>
          <w:rPr>
            <w:rStyle w:val="Hyperlink"/>
          </w:rPr>
          <w:t>Chapter 18</w:t>
        </w:r>
      </w:hyperlink>
      <w:r>
        <w:t>.</w:t>
      </w:r>
    </w:p>
    <w:p w14:paraId="7CB93900" w14:textId="77777777" w:rsidR="003A19D6" w:rsidRDefault="0045015C">
      <w:pPr>
        <w:pStyle w:val="BodyText"/>
      </w:pPr>
      <w:r>
        <w:t xml:space="preserve">Before you analyze these data, you’ll probably want to fix the </w:t>
      </w:r>
      <w:r>
        <w:rPr>
          <w:rStyle w:val="VerbatimChar"/>
        </w:rPr>
        <w:t>age</w:t>
      </w:r>
      <w:r>
        <w:t xml:space="preserve"> column. Currently, it’s a character va</w:t>
      </w:r>
      <w:r>
        <w:t xml:space="preserve">riable because one of the observations is typed out as </w:t>
      </w:r>
      <w:r>
        <w:rPr>
          <w:rStyle w:val="VerbatimChar"/>
        </w:rPr>
        <w:t>five</w:t>
      </w:r>
      <w:r>
        <w:t xml:space="preserve"> instead of a numeric </w:t>
      </w:r>
      <w:r>
        <w:rPr>
          <w:rStyle w:val="VerbatimChar"/>
        </w:rPr>
        <w:t>5</w:t>
      </w:r>
      <w:r>
        <w:t xml:space="preserve">. We discuss the details of fixing this issue in </w:t>
      </w:r>
      <w:hyperlink w:anchor="sec-import-spreadsheets">
        <w:r>
          <w:rPr>
            <w:rStyle w:val="Hyperlink"/>
          </w:rPr>
          <w:t>Chapter 22</w:t>
        </w:r>
      </w:hyperlink>
      <w:r>
        <w:t>.</w:t>
      </w:r>
    </w:p>
    <w:p w14:paraId="68CCAC35" w14:textId="77777777" w:rsidR="003A19D6" w:rsidRDefault="0045015C">
      <w:pPr>
        <w:pStyle w:val="SourceCode"/>
      </w:pPr>
      <w:r>
        <w:rPr>
          <w:rStyle w:val="NormalTok"/>
        </w:rPr>
        <w:t xml:space="preserve">students </w:t>
      </w:r>
      <w:r>
        <w:rPr>
          <w:rStyle w:val="OtherTok"/>
        </w:rPr>
        <w:t>&lt;-</w:t>
      </w:r>
      <w:r>
        <w:rPr>
          <w:rStyle w:val="NormalTok"/>
        </w:rPr>
        <w:t xml:space="preserve"> students </w:t>
      </w:r>
      <w:r>
        <w:rPr>
          <w:rStyle w:val="SpecialCharTok"/>
        </w:rPr>
        <w:t>|&gt;</w:t>
      </w:r>
      <w:r>
        <w:br/>
      </w:r>
      <w:r>
        <w:rPr>
          <w:rStyle w:val="NormalTok"/>
        </w:rPr>
        <w:t xml:space="preserve">  janitor</w:t>
      </w:r>
      <w:r>
        <w:rPr>
          <w:rStyle w:val="SpecialCharTok"/>
        </w:rPr>
        <w:t>::</w:t>
      </w:r>
      <w:r>
        <w:rPr>
          <w:rStyle w:val="FunctionTok"/>
        </w:rPr>
        <w:t>clean_names</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meal_plan =</w:t>
      </w:r>
      <w:r>
        <w:rPr>
          <w:rStyle w:val="NormalTok"/>
        </w:rPr>
        <w:t xml:space="preserve"> </w:t>
      </w:r>
      <w:r>
        <w:rPr>
          <w:rStyle w:val="FunctionTok"/>
        </w:rPr>
        <w:t>factor</w:t>
      </w:r>
      <w:r>
        <w:rPr>
          <w:rStyle w:val="NormalTok"/>
        </w:rPr>
        <w:t>(meal_plan),</w:t>
      </w:r>
      <w:r>
        <w:br/>
      </w:r>
      <w:r>
        <w:rPr>
          <w:rStyle w:val="NormalTok"/>
        </w:rPr>
        <w:t xml:space="preserve">    </w:t>
      </w:r>
      <w:r>
        <w:rPr>
          <w:rStyle w:val="AttributeTok"/>
        </w:rPr>
        <w:t>age =</w:t>
      </w:r>
      <w:r>
        <w:rPr>
          <w:rStyle w:val="NormalTok"/>
        </w:rPr>
        <w:t xml:space="preserve"> </w:t>
      </w:r>
      <w:r>
        <w:rPr>
          <w:rStyle w:val="FunctionTok"/>
        </w:rPr>
        <w:t>parse_number</w:t>
      </w:r>
      <w:r>
        <w:rPr>
          <w:rStyle w:val="NormalTok"/>
        </w:rPr>
        <w:t>(</w:t>
      </w:r>
      <w:r>
        <w:rPr>
          <w:rStyle w:val="FunctionTok"/>
        </w:rPr>
        <w:t>if_else</w:t>
      </w:r>
      <w:r>
        <w:rPr>
          <w:rStyle w:val="NormalTok"/>
        </w:rPr>
        <w:t xml:space="preserve">(age </w:t>
      </w:r>
      <w:r>
        <w:rPr>
          <w:rStyle w:val="SpecialCharTok"/>
        </w:rPr>
        <w:t>==</w:t>
      </w:r>
      <w:r>
        <w:rPr>
          <w:rStyle w:val="NormalTok"/>
        </w:rPr>
        <w:t xml:space="preserve"> </w:t>
      </w:r>
      <w:r>
        <w:rPr>
          <w:rStyle w:val="StringTok"/>
        </w:rPr>
        <w:t>"five"</w:t>
      </w:r>
      <w:r>
        <w:rPr>
          <w:rStyle w:val="NormalTok"/>
        </w:rPr>
        <w:t xml:space="preserve">, </w:t>
      </w:r>
      <w:r>
        <w:rPr>
          <w:rStyle w:val="StringTok"/>
        </w:rPr>
        <w:t>"5"</w:t>
      </w:r>
      <w:r>
        <w:rPr>
          <w:rStyle w:val="NormalTok"/>
        </w:rPr>
        <w:t>, age))</w:t>
      </w:r>
      <w:r>
        <w:br/>
      </w:r>
      <w:r>
        <w:rPr>
          <w:rStyle w:val="NormalTok"/>
        </w:rPr>
        <w:t xml:space="preserve">  )</w:t>
      </w:r>
      <w:r>
        <w:br/>
      </w:r>
      <w:r>
        <w:br/>
      </w:r>
      <w:r>
        <w:rPr>
          <w:rStyle w:val="NormalTok"/>
        </w:rPr>
        <w:t>students</w:t>
      </w:r>
      <w:r>
        <w:br/>
      </w:r>
      <w:r>
        <w:rPr>
          <w:rStyle w:val="CommentTok"/>
        </w:rPr>
        <w:t>#&gt; # A tibble: 6 × 5</w:t>
      </w:r>
      <w:r>
        <w:br/>
      </w:r>
      <w:r>
        <w:rPr>
          <w:rStyle w:val="CommentTok"/>
        </w:rPr>
        <w:t>#&gt;   student_id full_name        favourite_food     meal_plan             age</w:t>
      </w:r>
      <w:r>
        <w:br/>
      </w:r>
      <w:r>
        <w:rPr>
          <w:rStyle w:val="CommentTok"/>
        </w:rPr>
        <w:t xml:space="preserve">#&gt;        &lt;dbl&gt; </w:t>
      </w:r>
      <w:r>
        <w:rPr>
          <w:rStyle w:val="CommentTok"/>
        </w:rPr>
        <w:t>&lt;chr&gt;            &lt;chr&gt;              &lt;fct&gt;               &lt;dbl&gt;</w:t>
      </w:r>
      <w:r>
        <w:br/>
      </w:r>
      <w:r>
        <w:rPr>
          <w:rStyle w:val="CommentTok"/>
        </w:rPr>
        <w:t>#&gt; 1          1 Sunil Huffmann   Strawberry yoghurt Lunch only              4</w:t>
      </w:r>
      <w:r>
        <w:br/>
      </w:r>
      <w:r>
        <w:rPr>
          <w:rStyle w:val="CommentTok"/>
        </w:rPr>
        <w:t>#&gt; 2          2 Barclay Lynn     French fries       Lunch only              5</w:t>
      </w:r>
      <w:r>
        <w:br/>
      </w:r>
      <w:r>
        <w:rPr>
          <w:rStyle w:val="CommentTok"/>
        </w:rPr>
        <w:lastRenderedPageBreak/>
        <w:t xml:space="preserve">#&gt; 3          3 Jayendra Lyne    &lt;NA&gt; </w:t>
      </w:r>
      <w:r>
        <w:rPr>
          <w:rStyle w:val="CommentTok"/>
        </w:rPr>
        <w:t xml:space="preserve">              Breakfast and lunch     7</w:t>
      </w:r>
      <w:r>
        <w:br/>
      </w:r>
      <w:r>
        <w:rPr>
          <w:rStyle w:val="CommentTok"/>
        </w:rPr>
        <w:t>#&gt; 4          4 Leon Rossini     Anchovies          Lunch only             NA</w:t>
      </w:r>
      <w:r>
        <w:br/>
      </w:r>
      <w:r>
        <w:rPr>
          <w:rStyle w:val="CommentTok"/>
        </w:rPr>
        <w:t>#&gt; 5          5 Chidiegwu Dunkel Pizza              Breakfast and lunch     5</w:t>
      </w:r>
      <w:r>
        <w:br/>
      </w:r>
      <w:r>
        <w:rPr>
          <w:rStyle w:val="CommentTok"/>
        </w:rPr>
        <w:t>#&gt; 6          6 Güvenç Attila    Ice cream          Lunch on</w:t>
      </w:r>
      <w:r>
        <w:rPr>
          <w:rStyle w:val="CommentTok"/>
        </w:rPr>
        <w:t>ly              6</w:t>
      </w:r>
    </w:p>
    <w:p w14:paraId="0EF76D29" w14:textId="77777777" w:rsidR="003A19D6" w:rsidRDefault="0045015C">
      <w:pPr>
        <w:pStyle w:val="Heading3"/>
      </w:pPr>
      <w:bookmarkStart w:id="121" w:name="other-arguments"/>
      <w:bookmarkEnd w:id="120"/>
      <w:r>
        <w:t>8.2.2 Other arguments</w:t>
      </w:r>
    </w:p>
    <w:p w14:paraId="452373B1" w14:textId="77777777" w:rsidR="003A19D6" w:rsidRDefault="0045015C">
      <w:pPr>
        <w:pStyle w:val="FirstParagraph"/>
      </w:pPr>
      <w:r>
        <w:t xml:space="preserve">There are a couple of other important arguments that we need to mention, and they’ll be easier to demonstrate if we first show you a handy trick: </w:t>
      </w:r>
      <w:r>
        <w:rPr>
          <w:rStyle w:val="VerbatimChar"/>
        </w:rPr>
        <w:t>read_csv()</w:t>
      </w:r>
      <w:r>
        <w:t xml:space="preserve"> can read CSV files that you’ve created in a string:</w:t>
      </w:r>
    </w:p>
    <w:p w14:paraId="7C1A372C" w14:textId="77777777" w:rsidR="003A19D6" w:rsidRDefault="0045015C">
      <w:pPr>
        <w:pStyle w:val="SourceCode"/>
      </w:pPr>
      <w:r>
        <w:rPr>
          <w:rStyle w:val="FunctionTok"/>
        </w:rPr>
        <w:t>read_csv</w:t>
      </w:r>
      <w:r>
        <w:rPr>
          <w:rStyle w:val="NormalTok"/>
        </w:rPr>
        <w:t>(</w:t>
      </w:r>
      <w:r>
        <w:br/>
      </w:r>
      <w:r>
        <w:rPr>
          <w:rStyle w:val="NormalTok"/>
        </w:rPr>
        <w:t xml:space="preserve">  </w:t>
      </w:r>
      <w:r>
        <w:rPr>
          <w:rStyle w:val="StringTok"/>
        </w:rPr>
        <w:t>"a,b,c</w:t>
      </w:r>
      <w:r>
        <w:br/>
      </w:r>
      <w:r>
        <w:rPr>
          <w:rStyle w:val="StringTok"/>
        </w:rPr>
        <w:t xml:space="preserve">  1,2,3</w:t>
      </w:r>
      <w:r>
        <w:br/>
      </w:r>
      <w:r>
        <w:rPr>
          <w:rStyle w:val="StringTok"/>
        </w:rPr>
        <w:t xml:space="preserve">  4,5,6"</w:t>
      </w:r>
      <w:r>
        <w:br/>
      </w:r>
      <w:r>
        <w:rPr>
          <w:rStyle w:val="NormalTok"/>
        </w:rPr>
        <w:t>)</w:t>
      </w:r>
      <w:r>
        <w:br/>
      </w:r>
      <w:r>
        <w:rPr>
          <w:rStyle w:val="CommentTok"/>
        </w:rPr>
        <w:t>#&gt; # A ti</w:t>
      </w:r>
      <w:r>
        <w:rPr>
          <w:rStyle w:val="CommentTok"/>
        </w:rPr>
        <w:t>bble: 2 × 3</w:t>
      </w:r>
      <w:r>
        <w:br/>
      </w:r>
      <w:r>
        <w:rPr>
          <w:rStyle w:val="CommentTok"/>
        </w:rPr>
        <w:t>#&gt;       a     b     c</w:t>
      </w:r>
      <w:r>
        <w:br/>
      </w:r>
      <w:r>
        <w:rPr>
          <w:rStyle w:val="CommentTok"/>
        </w:rPr>
        <w:t>#&gt;   &lt;dbl&gt; &lt;dbl&gt; &lt;dbl&gt;</w:t>
      </w:r>
      <w:r>
        <w:br/>
      </w:r>
      <w:r>
        <w:rPr>
          <w:rStyle w:val="CommentTok"/>
        </w:rPr>
        <w:t>#&gt; 1     1     2     3</w:t>
      </w:r>
      <w:r>
        <w:br/>
      </w:r>
      <w:r>
        <w:rPr>
          <w:rStyle w:val="CommentTok"/>
        </w:rPr>
        <w:t>#&gt; 2     4     5     6</w:t>
      </w:r>
    </w:p>
    <w:p w14:paraId="14C38614" w14:textId="77777777" w:rsidR="003A19D6" w:rsidRDefault="0045015C">
      <w:pPr>
        <w:pStyle w:val="FirstParagraph"/>
      </w:pPr>
      <w:r>
        <w:t xml:space="preserve">Usually, </w:t>
      </w:r>
      <w:r>
        <w:rPr>
          <w:rStyle w:val="VerbatimChar"/>
        </w:rPr>
        <w:t>read_csv()</w:t>
      </w:r>
      <w:r>
        <w:t xml:space="preserve"> uses the first line of the data for the column names, which is a very common convention. But it’s not uncommon for a few lines of me</w:t>
      </w:r>
      <w:r>
        <w:t xml:space="preserve">tadata to be included at the top of the file. You can use </w:t>
      </w:r>
      <w:r>
        <w:rPr>
          <w:rStyle w:val="VerbatimChar"/>
        </w:rPr>
        <w:t>skip = n</w:t>
      </w:r>
      <w:r>
        <w:t xml:space="preserve"> to skip the first </w:t>
      </w:r>
      <w:r>
        <w:rPr>
          <w:rStyle w:val="VerbatimChar"/>
        </w:rPr>
        <w:t>n</w:t>
      </w:r>
      <w:r>
        <w:t xml:space="preserve"> lines or use </w:t>
      </w:r>
      <w:r>
        <w:rPr>
          <w:rStyle w:val="VerbatimChar"/>
        </w:rPr>
        <w:t>comment = "#"</w:t>
      </w:r>
      <w:r>
        <w:t xml:space="preserve"> to drop all lines that start with (e.g.) </w:t>
      </w:r>
      <w:r>
        <w:rPr>
          <w:rStyle w:val="VerbatimChar"/>
        </w:rPr>
        <w:t>#</w:t>
      </w:r>
      <w:r>
        <w:t>:</w:t>
      </w:r>
    </w:p>
    <w:p w14:paraId="2BFB60BE" w14:textId="77777777" w:rsidR="003A19D6" w:rsidRDefault="0045015C">
      <w:pPr>
        <w:pStyle w:val="SourceCode"/>
      </w:pPr>
      <w:r>
        <w:rPr>
          <w:rStyle w:val="FunctionTok"/>
        </w:rPr>
        <w:t>read_csv</w:t>
      </w:r>
      <w:r>
        <w:rPr>
          <w:rStyle w:val="NormalTok"/>
        </w:rPr>
        <w:t>(</w:t>
      </w:r>
      <w:r>
        <w:br/>
      </w:r>
      <w:r>
        <w:rPr>
          <w:rStyle w:val="NormalTok"/>
        </w:rPr>
        <w:t xml:space="preserve">  </w:t>
      </w:r>
      <w:r>
        <w:rPr>
          <w:rStyle w:val="StringTok"/>
        </w:rPr>
        <w:t>"The first line of metadata</w:t>
      </w:r>
      <w:r>
        <w:br/>
      </w:r>
      <w:r>
        <w:rPr>
          <w:rStyle w:val="StringTok"/>
        </w:rPr>
        <w:t xml:space="preserve">  The second line of metadata</w:t>
      </w:r>
      <w:r>
        <w:br/>
      </w:r>
      <w:r>
        <w:rPr>
          <w:rStyle w:val="StringTok"/>
        </w:rPr>
        <w:t xml:space="preserve">  x,y,z</w:t>
      </w:r>
      <w:r>
        <w:br/>
      </w:r>
      <w:r>
        <w:rPr>
          <w:rStyle w:val="StringTok"/>
        </w:rPr>
        <w:t xml:space="preserve">  1,2,3"</w:t>
      </w:r>
      <w:r>
        <w:rPr>
          <w:rStyle w:val="NormalTok"/>
        </w:rPr>
        <w:t>,</w:t>
      </w:r>
      <w:r>
        <w:br/>
      </w:r>
      <w:r>
        <w:rPr>
          <w:rStyle w:val="NormalTok"/>
        </w:rPr>
        <w:t xml:space="preserve">  </w:t>
      </w:r>
      <w:r>
        <w:rPr>
          <w:rStyle w:val="AttributeTok"/>
        </w:rPr>
        <w:t>skip =</w:t>
      </w:r>
      <w:r>
        <w:rPr>
          <w:rStyle w:val="NormalTok"/>
        </w:rPr>
        <w:t xml:space="preserve"> </w:t>
      </w:r>
      <w:r>
        <w:rPr>
          <w:rStyle w:val="DecValTok"/>
        </w:rPr>
        <w:t>2</w:t>
      </w:r>
      <w:r>
        <w:br/>
      </w:r>
      <w:r>
        <w:rPr>
          <w:rStyle w:val="NormalTok"/>
        </w:rPr>
        <w:t>)</w:t>
      </w:r>
      <w:r>
        <w:br/>
      </w:r>
      <w:r>
        <w:rPr>
          <w:rStyle w:val="CommentTok"/>
        </w:rPr>
        <w:t>#&gt; # A tibble: 1 × 3</w:t>
      </w:r>
      <w:r>
        <w:br/>
      </w:r>
      <w:r>
        <w:rPr>
          <w:rStyle w:val="CommentTok"/>
        </w:rPr>
        <w:t>#&gt;       x     y     z</w:t>
      </w:r>
      <w:r>
        <w:br/>
      </w:r>
      <w:r>
        <w:rPr>
          <w:rStyle w:val="CommentTok"/>
        </w:rPr>
        <w:t>#&gt;   &lt;dbl&gt; &lt;dbl&gt; &lt;dbl&gt;</w:t>
      </w:r>
      <w:r>
        <w:br/>
      </w:r>
      <w:r>
        <w:rPr>
          <w:rStyle w:val="CommentTok"/>
        </w:rPr>
        <w:t>#&gt; 1     1     2     3</w:t>
      </w:r>
      <w:r>
        <w:br/>
      </w:r>
      <w:r>
        <w:br/>
      </w:r>
      <w:r>
        <w:rPr>
          <w:rStyle w:val="FunctionTok"/>
        </w:rPr>
        <w:t>read_csv</w:t>
      </w:r>
      <w:r>
        <w:rPr>
          <w:rStyle w:val="NormalTok"/>
        </w:rPr>
        <w:t>(</w:t>
      </w:r>
      <w:r>
        <w:br/>
      </w:r>
      <w:r>
        <w:rPr>
          <w:rStyle w:val="NormalTok"/>
        </w:rPr>
        <w:t xml:space="preserve">  </w:t>
      </w:r>
      <w:r>
        <w:rPr>
          <w:rStyle w:val="StringTok"/>
        </w:rPr>
        <w:t>"# A comment I want to skip</w:t>
      </w:r>
      <w:r>
        <w:br/>
      </w:r>
      <w:r>
        <w:rPr>
          <w:rStyle w:val="StringTok"/>
        </w:rPr>
        <w:t xml:space="preserve">  x,y,z</w:t>
      </w:r>
      <w:r>
        <w:br/>
      </w:r>
      <w:r>
        <w:rPr>
          <w:rStyle w:val="StringTok"/>
        </w:rPr>
        <w:t xml:space="preserve">  1,2,3"</w:t>
      </w:r>
      <w:r>
        <w:rPr>
          <w:rStyle w:val="NormalTok"/>
        </w:rPr>
        <w:t>,</w:t>
      </w:r>
      <w:r>
        <w:br/>
      </w:r>
      <w:r>
        <w:rPr>
          <w:rStyle w:val="NormalTok"/>
        </w:rPr>
        <w:t xml:space="preserve">  </w:t>
      </w:r>
      <w:r>
        <w:rPr>
          <w:rStyle w:val="AttributeTok"/>
        </w:rPr>
        <w:t>comment =</w:t>
      </w:r>
      <w:r>
        <w:rPr>
          <w:rStyle w:val="NormalTok"/>
        </w:rPr>
        <w:t xml:space="preserve"> </w:t>
      </w:r>
      <w:r>
        <w:rPr>
          <w:rStyle w:val="StringTok"/>
        </w:rPr>
        <w:t>"#"</w:t>
      </w:r>
      <w:r>
        <w:br/>
      </w:r>
      <w:r>
        <w:rPr>
          <w:rStyle w:val="NormalTok"/>
        </w:rPr>
        <w:t>)</w:t>
      </w:r>
      <w:r>
        <w:br/>
      </w:r>
      <w:r>
        <w:rPr>
          <w:rStyle w:val="CommentTok"/>
        </w:rPr>
        <w:t>#&gt; # A tibble: 1 × 3</w:t>
      </w:r>
      <w:r>
        <w:br/>
      </w:r>
      <w:r>
        <w:rPr>
          <w:rStyle w:val="CommentTok"/>
        </w:rPr>
        <w:t>#&gt;       x     y     z</w:t>
      </w:r>
      <w:r>
        <w:br/>
      </w:r>
      <w:r>
        <w:rPr>
          <w:rStyle w:val="CommentTok"/>
        </w:rPr>
        <w:t>#&gt;   &lt;dbl&gt; &lt;dbl&gt; &lt;dbl&gt;</w:t>
      </w:r>
      <w:r>
        <w:br/>
      </w:r>
      <w:r>
        <w:rPr>
          <w:rStyle w:val="CommentTok"/>
        </w:rPr>
        <w:t xml:space="preserve">#&gt; 1     1     2  </w:t>
      </w:r>
      <w:r>
        <w:rPr>
          <w:rStyle w:val="CommentTok"/>
        </w:rPr>
        <w:t xml:space="preserve">   3</w:t>
      </w:r>
    </w:p>
    <w:p w14:paraId="65BB2AB1" w14:textId="77777777" w:rsidR="003A19D6" w:rsidRDefault="0045015C">
      <w:pPr>
        <w:pStyle w:val="FirstParagraph"/>
      </w:pPr>
      <w:r>
        <w:t xml:space="preserve">In other cases, the data might not have column names. You can use </w:t>
      </w:r>
      <w:r>
        <w:rPr>
          <w:rStyle w:val="VerbatimChar"/>
        </w:rPr>
        <w:t>col_names = FALSE</w:t>
      </w:r>
      <w:r>
        <w:t xml:space="preserve"> to tell </w:t>
      </w:r>
      <w:r>
        <w:rPr>
          <w:rStyle w:val="VerbatimChar"/>
        </w:rPr>
        <w:t>read_csv()</w:t>
      </w:r>
      <w:r>
        <w:t xml:space="preserve"> not to treat the first row as headings and instead label them sequentially from </w:t>
      </w:r>
      <w:r>
        <w:rPr>
          <w:rStyle w:val="VerbatimChar"/>
        </w:rPr>
        <w:t>X1</w:t>
      </w:r>
      <w:r>
        <w:t xml:space="preserve"> to </w:t>
      </w:r>
      <w:r>
        <w:rPr>
          <w:rStyle w:val="VerbatimChar"/>
        </w:rPr>
        <w:t>Xn</w:t>
      </w:r>
      <w:r>
        <w:t>:</w:t>
      </w:r>
    </w:p>
    <w:p w14:paraId="5861C80D" w14:textId="77777777" w:rsidR="003A19D6" w:rsidRDefault="0045015C">
      <w:pPr>
        <w:pStyle w:val="SourceCode"/>
      </w:pPr>
      <w:r>
        <w:rPr>
          <w:rStyle w:val="FunctionTok"/>
        </w:rPr>
        <w:t>read_csv</w:t>
      </w:r>
      <w:r>
        <w:rPr>
          <w:rStyle w:val="NormalTok"/>
        </w:rPr>
        <w:t>(</w:t>
      </w:r>
      <w:r>
        <w:br/>
      </w:r>
      <w:r>
        <w:rPr>
          <w:rStyle w:val="NormalTok"/>
        </w:rPr>
        <w:t xml:space="preserve">  </w:t>
      </w:r>
      <w:r>
        <w:rPr>
          <w:rStyle w:val="StringTok"/>
        </w:rPr>
        <w:t>"1,2,3</w:t>
      </w:r>
      <w:r>
        <w:br/>
      </w:r>
      <w:r>
        <w:rPr>
          <w:rStyle w:val="StringTok"/>
        </w:rPr>
        <w:t xml:space="preserve">  4,5,6"</w:t>
      </w:r>
      <w:r>
        <w:rPr>
          <w:rStyle w:val="NormalTok"/>
        </w:rPr>
        <w:t>,</w:t>
      </w:r>
      <w:r>
        <w:br/>
      </w:r>
      <w:r>
        <w:rPr>
          <w:rStyle w:val="NormalTok"/>
        </w:rPr>
        <w:t xml:space="preserve">  </w:t>
      </w:r>
      <w:r>
        <w:rPr>
          <w:rStyle w:val="AttributeTok"/>
        </w:rPr>
        <w:t>col_names =</w:t>
      </w:r>
      <w:r>
        <w:rPr>
          <w:rStyle w:val="NormalTok"/>
        </w:rPr>
        <w:t xml:space="preserve"> </w:t>
      </w:r>
      <w:r>
        <w:rPr>
          <w:rStyle w:val="ConstantTok"/>
        </w:rPr>
        <w:t>FALSE</w:t>
      </w:r>
      <w:r>
        <w:br/>
      </w:r>
      <w:r>
        <w:rPr>
          <w:rStyle w:val="NormalTok"/>
        </w:rPr>
        <w:t>)</w:t>
      </w:r>
      <w:r>
        <w:br/>
      </w:r>
      <w:r>
        <w:rPr>
          <w:rStyle w:val="CommentTok"/>
        </w:rPr>
        <w:lastRenderedPageBreak/>
        <w:t xml:space="preserve">#&gt; # A </w:t>
      </w:r>
      <w:r>
        <w:rPr>
          <w:rStyle w:val="CommentTok"/>
        </w:rPr>
        <w:t>tibble: 2 × 3</w:t>
      </w:r>
      <w:r>
        <w:br/>
      </w:r>
      <w:r>
        <w:rPr>
          <w:rStyle w:val="CommentTok"/>
        </w:rPr>
        <w:t>#&gt;      X1    X2    X3</w:t>
      </w:r>
      <w:r>
        <w:br/>
      </w:r>
      <w:r>
        <w:rPr>
          <w:rStyle w:val="CommentTok"/>
        </w:rPr>
        <w:t>#&gt;   &lt;dbl&gt; &lt;dbl&gt; &lt;dbl&gt;</w:t>
      </w:r>
      <w:r>
        <w:br/>
      </w:r>
      <w:r>
        <w:rPr>
          <w:rStyle w:val="CommentTok"/>
        </w:rPr>
        <w:t>#&gt; 1     1     2     3</w:t>
      </w:r>
      <w:r>
        <w:br/>
      </w:r>
      <w:r>
        <w:rPr>
          <w:rStyle w:val="CommentTok"/>
        </w:rPr>
        <w:t>#&gt; 2     4     5     6</w:t>
      </w:r>
    </w:p>
    <w:p w14:paraId="3A448F50" w14:textId="77777777" w:rsidR="003A19D6" w:rsidRDefault="0045015C">
      <w:pPr>
        <w:pStyle w:val="FirstParagraph"/>
      </w:pPr>
      <w:r>
        <w:t xml:space="preserve">Alternatively, you can pass </w:t>
      </w:r>
      <w:r>
        <w:rPr>
          <w:rStyle w:val="VerbatimChar"/>
        </w:rPr>
        <w:t>col_names</w:t>
      </w:r>
      <w:r>
        <w:t xml:space="preserve"> a character vector which will be used as the column names:</w:t>
      </w:r>
    </w:p>
    <w:p w14:paraId="733ABBD0" w14:textId="77777777" w:rsidR="003A19D6" w:rsidRDefault="0045015C">
      <w:pPr>
        <w:pStyle w:val="SourceCode"/>
      </w:pPr>
      <w:r>
        <w:rPr>
          <w:rStyle w:val="FunctionTok"/>
        </w:rPr>
        <w:t>read_csv</w:t>
      </w:r>
      <w:r>
        <w:rPr>
          <w:rStyle w:val="NormalTok"/>
        </w:rPr>
        <w:t>(</w:t>
      </w:r>
      <w:r>
        <w:br/>
      </w:r>
      <w:r>
        <w:rPr>
          <w:rStyle w:val="NormalTok"/>
        </w:rPr>
        <w:t xml:space="preserve">  </w:t>
      </w:r>
      <w:r>
        <w:rPr>
          <w:rStyle w:val="StringTok"/>
        </w:rPr>
        <w:t>"1,2,3</w:t>
      </w:r>
      <w:r>
        <w:br/>
      </w:r>
      <w:r>
        <w:rPr>
          <w:rStyle w:val="StringTok"/>
        </w:rPr>
        <w:t xml:space="preserve">  4,5,6"</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w:t>
      </w:r>
      <w:r>
        <w:br/>
      </w:r>
      <w:r>
        <w:rPr>
          <w:rStyle w:val="CommentTok"/>
        </w:rPr>
        <w:t>#&gt; # A tibble: 2 × 3</w:t>
      </w:r>
      <w:r>
        <w:br/>
      </w:r>
      <w:r>
        <w:rPr>
          <w:rStyle w:val="CommentTok"/>
        </w:rPr>
        <w:t>#&gt;       x     y     z</w:t>
      </w:r>
      <w:r>
        <w:br/>
      </w:r>
      <w:r>
        <w:rPr>
          <w:rStyle w:val="CommentTok"/>
        </w:rPr>
        <w:t>#&gt;   &lt;dbl&gt; &lt;dbl&gt; &lt;dbl&gt;</w:t>
      </w:r>
      <w:r>
        <w:br/>
      </w:r>
      <w:r>
        <w:rPr>
          <w:rStyle w:val="CommentTok"/>
        </w:rPr>
        <w:t>#&gt; 1     1     2     3</w:t>
      </w:r>
      <w:r>
        <w:br/>
      </w:r>
      <w:r>
        <w:rPr>
          <w:rStyle w:val="CommentTok"/>
        </w:rPr>
        <w:t>#&gt; 2     4     5     6</w:t>
      </w:r>
    </w:p>
    <w:p w14:paraId="2F440CE8" w14:textId="77777777" w:rsidR="003A19D6" w:rsidRDefault="0045015C">
      <w:pPr>
        <w:pStyle w:val="FirstParagraph"/>
      </w:pPr>
      <w:r>
        <w:t xml:space="preserve">These arguments are all you need to know to read the majority of CSV files that you’ll encounter in practice. (For the rest, you’ll need to carefully inspect your </w:t>
      </w:r>
      <w:r>
        <w:rPr>
          <w:rStyle w:val="VerbatimChar"/>
        </w:rPr>
        <w:t>.csv</w:t>
      </w:r>
      <w:r>
        <w:t xml:space="preserve"> file and read the documentation for </w:t>
      </w:r>
      <w:r>
        <w:rPr>
          <w:rStyle w:val="VerbatimChar"/>
        </w:rPr>
        <w:t>read_csv()</w:t>
      </w:r>
      <w:r>
        <w:t>’s many other arguments.)</w:t>
      </w:r>
    </w:p>
    <w:p w14:paraId="60AFDAF3" w14:textId="77777777" w:rsidR="003A19D6" w:rsidRDefault="0045015C">
      <w:pPr>
        <w:pStyle w:val="Heading3"/>
      </w:pPr>
      <w:bookmarkStart w:id="122" w:name="other-file-types"/>
      <w:bookmarkEnd w:id="121"/>
      <w:r>
        <w:t>8.2.3 Other file</w:t>
      </w:r>
      <w:r>
        <w:t xml:space="preserve"> types</w:t>
      </w:r>
    </w:p>
    <w:p w14:paraId="556F7EBB" w14:textId="77777777" w:rsidR="003A19D6" w:rsidRDefault="0045015C">
      <w:pPr>
        <w:pStyle w:val="FirstParagraph"/>
      </w:pPr>
      <w:r>
        <w:t xml:space="preserve">Once you’ve mastered </w:t>
      </w:r>
      <w:r>
        <w:rPr>
          <w:rStyle w:val="VerbatimChar"/>
        </w:rPr>
        <w:t>read_csv()</w:t>
      </w:r>
      <w:r>
        <w:t>, using readr’s other functions is straightforward; it’s just a matter of knowing which function to reach for:</w:t>
      </w:r>
    </w:p>
    <w:p w14:paraId="315DBFB3" w14:textId="77777777" w:rsidR="003A19D6" w:rsidRDefault="0045015C">
      <w:pPr>
        <w:numPr>
          <w:ilvl w:val="0"/>
          <w:numId w:val="31"/>
        </w:numPr>
      </w:pPr>
      <w:r>
        <w:rPr>
          <w:rStyle w:val="VerbatimChar"/>
        </w:rPr>
        <w:t>read_csv2()</w:t>
      </w:r>
      <w:r>
        <w:t xml:space="preserve"> reads semicolon-separated files. These use </w:t>
      </w:r>
      <w:r>
        <w:rPr>
          <w:rStyle w:val="VerbatimChar"/>
        </w:rPr>
        <w:t>;</w:t>
      </w:r>
      <w:r>
        <w:t xml:space="preserve"> instead of </w:t>
      </w:r>
      <w:r>
        <w:rPr>
          <w:rStyle w:val="VerbatimChar"/>
        </w:rPr>
        <w:t>,</w:t>
      </w:r>
      <w:r>
        <w:t xml:space="preserve"> to separate fields and are common in </w:t>
      </w:r>
      <w:r>
        <w:t xml:space="preserve">countries that use </w:t>
      </w:r>
      <w:r>
        <w:rPr>
          <w:rStyle w:val="VerbatimChar"/>
        </w:rPr>
        <w:t>,</w:t>
      </w:r>
      <w:r>
        <w:t xml:space="preserve"> as the decimal marker.</w:t>
      </w:r>
    </w:p>
    <w:p w14:paraId="749001DA" w14:textId="77777777" w:rsidR="003A19D6" w:rsidRDefault="0045015C">
      <w:pPr>
        <w:numPr>
          <w:ilvl w:val="0"/>
          <w:numId w:val="31"/>
        </w:numPr>
      </w:pPr>
      <w:r>
        <w:rPr>
          <w:rStyle w:val="VerbatimChar"/>
        </w:rPr>
        <w:t>read_tsv()</w:t>
      </w:r>
      <w:r>
        <w:t xml:space="preserve"> reads tab-delimited files.</w:t>
      </w:r>
    </w:p>
    <w:p w14:paraId="53A40181" w14:textId="77777777" w:rsidR="003A19D6" w:rsidRDefault="0045015C">
      <w:pPr>
        <w:numPr>
          <w:ilvl w:val="0"/>
          <w:numId w:val="31"/>
        </w:numPr>
      </w:pPr>
      <w:r>
        <w:rPr>
          <w:rStyle w:val="VerbatimChar"/>
        </w:rPr>
        <w:t>read_delim()</w:t>
      </w:r>
      <w:r>
        <w:t xml:space="preserve"> reads in files with any delimiter, attempting to automatically guess the delimiter if you don’t specify it.</w:t>
      </w:r>
    </w:p>
    <w:p w14:paraId="55DA8EB3" w14:textId="77777777" w:rsidR="003A19D6" w:rsidRDefault="0045015C">
      <w:pPr>
        <w:numPr>
          <w:ilvl w:val="0"/>
          <w:numId w:val="31"/>
        </w:numPr>
      </w:pPr>
      <w:r>
        <w:rPr>
          <w:rStyle w:val="VerbatimChar"/>
        </w:rPr>
        <w:t>read_fwf()</w:t>
      </w:r>
      <w:r>
        <w:t xml:space="preserve"> reads fixed-width files. You can specify f</w:t>
      </w:r>
      <w:r>
        <w:t xml:space="preserve">ields by their widths with </w:t>
      </w:r>
      <w:r>
        <w:rPr>
          <w:rStyle w:val="VerbatimChar"/>
        </w:rPr>
        <w:t>fwf_widths()</w:t>
      </w:r>
      <w:r>
        <w:t xml:space="preserve"> or by their positions with </w:t>
      </w:r>
      <w:r>
        <w:rPr>
          <w:rStyle w:val="VerbatimChar"/>
        </w:rPr>
        <w:t>fwf_positions()</w:t>
      </w:r>
      <w:r>
        <w:t>.</w:t>
      </w:r>
    </w:p>
    <w:p w14:paraId="3CA144E4" w14:textId="77777777" w:rsidR="003A19D6" w:rsidRDefault="0045015C">
      <w:pPr>
        <w:numPr>
          <w:ilvl w:val="0"/>
          <w:numId w:val="31"/>
        </w:numPr>
      </w:pPr>
      <w:r>
        <w:rPr>
          <w:rStyle w:val="VerbatimChar"/>
        </w:rPr>
        <w:t>read_table()</w:t>
      </w:r>
      <w:r>
        <w:t xml:space="preserve"> reads a common variation of fixed-width files where columns are separated by white space.</w:t>
      </w:r>
    </w:p>
    <w:p w14:paraId="11DCACD5" w14:textId="77777777" w:rsidR="003A19D6" w:rsidRDefault="0045015C">
      <w:pPr>
        <w:numPr>
          <w:ilvl w:val="0"/>
          <w:numId w:val="31"/>
        </w:numPr>
      </w:pPr>
      <w:r>
        <w:rPr>
          <w:rStyle w:val="VerbatimChar"/>
        </w:rPr>
        <w:t>read_log()</w:t>
      </w:r>
      <w:r>
        <w:t xml:space="preserve"> reads Apache-style log files.</w:t>
      </w:r>
    </w:p>
    <w:p w14:paraId="59DF1E3A" w14:textId="77777777" w:rsidR="003A19D6" w:rsidRDefault="0045015C">
      <w:pPr>
        <w:pStyle w:val="Heading3"/>
      </w:pPr>
      <w:bookmarkStart w:id="123" w:name="exercises-10"/>
      <w:bookmarkEnd w:id="122"/>
      <w:r>
        <w:t>8.2.4 Exercises</w:t>
      </w:r>
    </w:p>
    <w:p w14:paraId="5F976F69" w14:textId="77777777" w:rsidR="003A19D6" w:rsidRDefault="0045015C">
      <w:pPr>
        <w:numPr>
          <w:ilvl w:val="0"/>
          <w:numId w:val="32"/>
        </w:numPr>
      </w:pPr>
      <w:r>
        <w:t>What functio</w:t>
      </w:r>
      <w:r>
        <w:t>n would you use to read a file where fields were separated with “|”?</w:t>
      </w:r>
    </w:p>
    <w:p w14:paraId="4F99EEE7" w14:textId="77777777" w:rsidR="003A19D6" w:rsidRDefault="0045015C">
      <w:pPr>
        <w:numPr>
          <w:ilvl w:val="0"/>
          <w:numId w:val="32"/>
        </w:numPr>
      </w:pPr>
      <w:r>
        <w:t xml:space="preserve">Apart from </w:t>
      </w:r>
      <w:r>
        <w:rPr>
          <w:rStyle w:val="VerbatimChar"/>
        </w:rPr>
        <w:t>file</w:t>
      </w:r>
      <w:r>
        <w:t xml:space="preserve">, </w:t>
      </w:r>
      <w:r>
        <w:rPr>
          <w:rStyle w:val="VerbatimChar"/>
        </w:rPr>
        <w:t>skip</w:t>
      </w:r>
      <w:r>
        <w:t xml:space="preserve">, and </w:t>
      </w:r>
      <w:r>
        <w:rPr>
          <w:rStyle w:val="VerbatimChar"/>
        </w:rPr>
        <w:t>comment</w:t>
      </w:r>
      <w:r>
        <w:t xml:space="preserve">, what other arguments do </w:t>
      </w:r>
      <w:r>
        <w:rPr>
          <w:rStyle w:val="VerbatimChar"/>
        </w:rPr>
        <w:t>read_csv()</w:t>
      </w:r>
      <w:r>
        <w:t xml:space="preserve"> and </w:t>
      </w:r>
      <w:r>
        <w:rPr>
          <w:rStyle w:val="VerbatimChar"/>
        </w:rPr>
        <w:t>read_tsv()</w:t>
      </w:r>
      <w:r>
        <w:t xml:space="preserve"> have in common?</w:t>
      </w:r>
    </w:p>
    <w:p w14:paraId="5F6EF300" w14:textId="77777777" w:rsidR="003A19D6" w:rsidRDefault="0045015C">
      <w:pPr>
        <w:numPr>
          <w:ilvl w:val="0"/>
          <w:numId w:val="32"/>
        </w:numPr>
      </w:pPr>
      <w:r>
        <w:t xml:space="preserve">What are the most important arguments to </w:t>
      </w:r>
      <w:r>
        <w:rPr>
          <w:rStyle w:val="VerbatimChar"/>
        </w:rPr>
        <w:t>read_fwf()</w:t>
      </w:r>
      <w:r>
        <w:t>?</w:t>
      </w:r>
    </w:p>
    <w:p w14:paraId="3E6D3419" w14:textId="77777777" w:rsidR="003A19D6" w:rsidRDefault="0045015C">
      <w:pPr>
        <w:numPr>
          <w:ilvl w:val="0"/>
          <w:numId w:val="32"/>
        </w:numPr>
      </w:pPr>
      <w:r>
        <w:t xml:space="preserve">Sometimes strings in a CSV file </w:t>
      </w:r>
      <w:r>
        <w:t xml:space="preserve">contain commas. To prevent them from causing problems, they need to be surrounded by a quoting character, like </w:t>
      </w:r>
      <w:r>
        <w:rPr>
          <w:rStyle w:val="VerbatimChar"/>
        </w:rPr>
        <w:t>"</w:t>
      </w:r>
      <w:r>
        <w:t xml:space="preserve"> or </w:t>
      </w:r>
      <w:r>
        <w:rPr>
          <w:rStyle w:val="VerbatimChar"/>
        </w:rPr>
        <w:t>'</w:t>
      </w:r>
      <w:r>
        <w:t xml:space="preserve">. By default, </w:t>
      </w:r>
      <w:r>
        <w:rPr>
          <w:rStyle w:val="VerbatimChar"/>
        </w:rPr>
        <w:t>read_csv()</w:t>
      </w:r>
      <w:r>
        <w:t xml:space="preserve"> assumes that the quoting character will be </w:t>
      </w:r>
      <w:r>
        <w:rPr>
          <w:rStyle w:val="VerbatimChar"/>
        </w:rPr>
        <w:t>"</w:t>
      </w:r>
      <w:r>
        <w:t xml:space="preserve">. To read the following text into a data frame, what argument to </w:t>
      </w:r>
      <w:r>
        <w:rPr>
          <w:rStyle w:val="VerbatimChar"/>
        </w:rPr>
        <w:t>read_</w:t>
      </w:r>
      <w:r>
        <w:rPr>
          <w:rStyle w:val="VerbatimChar"/>
        </w:rPr>
        <w:t>csv()</w:t>
      </w:r>
      <w:r>
        <w:t xml:space="preserve"> do you need to specify?</w:t>
      </w:r>
    </w:p>
    <w:p w14:paraId="7E746889" w14:textId="77777777" w:rsidR="003A19D6" w:rsidRDefault="0045015C">
      <w:pPr>
        <w:pStyle w:val="SourceCode"/>
        <w:numPr>
          <w:ilvl w:val="0"/>
          <w:numId w:val="1"/>
        </w:numPr>
      </w:pPr>
      <w:r>
        <w:rPr>
          <w:rStyle w:val="StringTok"/>
        </w:rPr>
        <w:t>"x,y</w:t>
      </w:r>
      <w:r>
        <w:rPr>
          <w:rStyle w:val="SpecialCharTok"/>
        </w:rPr>
        <w:t>\n</w:t>
      </w:r>
      <w:r>
        <w:rPr>
          <w:rStyle w:val="StringTok"/>
        </w:rPr>
        <w:t>1,'a,b'"</w:t>
      </w:r>
    </w:p>
    <w:p w14:paraId="52DB5E95" w14:textId="77777777" w:rsidR="003A19D6" w:rsidRDefault="0045015C">
      <w:pPr>
        <w:numPr>
          <w:ilvl w:val="0"/>
          <w:numId w:val="32"/>
        </w:numPr>
      </w:pPr>
      <w:r>
        <w:lastRenderedPageBreak/>
        <w:t>Identify what is wrong with each of the following inline CSV files. What happens when you run the code?</w:t>
      </w:r>
    </w:p>
    <w:p w14:paraId="44C85C0F" w14:textId="77777777" w:rsidR="003A19D6" w:rsidRDefault="0045015C">
      <w:pPr>
        <w:pStyle w:val="SourceCode"/>
        <w:numPr>
          <w:ilvl w:val="0"/>
          <w:numId w:val="1"/>
        </w:numPr>
      </w:pPr>
      <w:r>
        <w:rPr>
          <w:rStyle w:val="FunctionTok"/>
        </w:rPr>
        <w:t>read_csv</w:t>
      </w:r>
      <w:r>
        <w:rPr>
          <w:rStyle w:val="NormalTok"/>
        </w:rPr>
        <w:t>(</w:t>
      </w:r>
      <w:r>
        <w:rPr>
          <w:rStyle w:val="StringTok"/>
        </w:rPr>
        <w:t>"a,b</w:t>
      </w:r>
      <w:r>
        <w:rPr>
          <w:rStyle w:val="SpecialCharTok"/>
        </w:rPr>
        <w:t>\n</w:t>
      </w:r>
      <w:r>
        <w:rPr>
          <w:rStyle w:val="StringTok"/>
        </w:rPr>
        <w:t>1,2,3</w:t>
      </w:r>
      <w:r>
        <w:rPr>
          <w:rStyle w:val="SpecialCharTok"/>
        </w:rPr>
        <w:t>\n</w:t>
      </w:r>
      <w:r>
        <w:rPr>
          <w:rStyle w:val="StringTok"/>
        </w:rPr>
        <w:t>4,5,6"</w:t>
      </w:r>
      <w:r>
        <w:rPr>
          <w:rStyle w:val="NormalTok"/>
        </w:rPr>
        <w:t>)</w:t>
      </w:r>
      <w:r>
        <w:br/>
      </w:r>
      <w:r>
        <w:rPr>
          <w:rStyle w:val="FunctionTok"/>
        </w:rPr>
        <w:t>read_csv</w:t>
      </w:r>
      <w:r>
        <w:rPr>
          <w:rStyle w:val="NormalTok"/>
        </w:rPr>
        <w:t>(</w:t>
      </w:r>
      <w:r>
        <w:rPr>
          <w:rStyle w:val="StringTok"/>
        </w:rPr>
        <w:t>"a,b,c</w:t>
      </w:r>
      <w:r>
        <w:rPr>
          <w:rStyle w:val="SpecialCharTok"/>
        </w:rPr>
        <w:t>\n</w:t>
      </w:r>
      <w:r>
        <w:rPr>
          <w:rStyle w:val="StringTok"/>
        </w:rPr>
        <w:t>1,2</w:t>
      </w:r>
      <w:r>
        <w:rPr>
          <w:rStyle w:val="SpecialCharTok"/>
        </w:rPr>
        <w:t>\n</w:t>
      </w:r>
      <w:r>
        <w:rPr>
          <w:rStyle w:val="StringTok"/>
        </w:rPr>
        <w:t>1,2,3,4"</w:t>
      </w:r>
      <w:r>
        <w:rPr>
          <w:rStyle w:val="NormalTok"/>
        </w:rPr>
        <w:t>)</w:t>
      </w:r>
      <w:r>
        <w:br/>
      </w:r>
      <w:r>
        <w:rPr>
          <w:rStyle w:val="FunctionTok"/>
        </w:rPr>
        <w:t>read_csv</w:t>
      </w:r>
      <w:r>
        <w:rPr>
          <w:rStyle w:val="NormalTok"/>
        </w:rPr>
        <w:t>(</w:t>
      </w:r>
      <w:r>
        <w:rPr>
          <w:rStyle w:val="StringTok"/>
        </w:rPr>
        <w:t>"a,b</w:t>
      </w:r>
      <w:r>
        <w:rPr>
          <w:rStyle w:val="SpecialCharTok"/>
        </w:rPr>
        <w:t>\n\"</w:t>
      </w:r>
      <w:r>
        <w:rPr>
          <w:rStyle w:val="StringTok"/>
        </w:rPr>
        <w:t>1"</w:t>
      </w:r>
      <w:r>
        <w:rPr>
          <w:rStyle w:val="NormalTok"/>
        </w:rPr>
        <w:t>)</w:t>
      </w:r>
      <w:r>
        <w:br/>
      </w:r>
      <w:r>
        <w:rPr>
          <w:rStyle w:val="FunctionTok"/>
        </w:rPr>
        <w:t>read_csv</w:t>
      </w:r>
      <w:r>
        <w:rPr>
          <w:rStyle w:val="NormalTok"/>
        </w:rPr>
        <w:t>(</w:t>
      </w:r>
      <w:r>
        <w:rPr>
          <w:rStyle w:val="StringTok"/>
        </w:rPr>
        <w:t>"a,b</w:t>
      </w:r>
      <w:r>
        <w:rPr>
          <w:rStyle w:val="SpecialCharTok"/>
        </w:rPr>
        <w:t>\n</w:t>
      </w:r>
      <w:r>
        <w:rPr>
          <w:rStyle w:val="StringTok"/>
        </w:rPr>
        <w:t>1,2</w:t>
      </w:r>
      <w:r>
        <w:rPr>
          <w:rStyle w:val="SpecialCharTok"/>
        </w:rPr>
        <w:t>\n</w:t>
      </w:r>
      <w:r>
        <w:rPr>
          <w:rStyle w:val="StringTok"/>
        </w:rPr>
        <w:t>a,b"</w:t>
      </w:r>
      <w:r>
        <w:rPr>
          <w:rStyle w:val="NormalTok"/>
        </w:rPr>
        <w:t>)</w:t>
      </w:r>
      <w:r>
        <w:br/>
      </w:r>
      <w:r>
        <w:rPr>
          <w:rStyle w:val="FunctionTok"/>
        </w:rPr>
        <w:t>read_csv</w:t>
      </w:r>
      <w:r>
        <w:rPr>
          <w:rStyle w:val="NormalTok"/>
        </w:rPr>
        <w:t>(</w:t>
      </w:r>
      <w:r>
        <w:rPr>
          <w:rStyle w:val="StringTok"/>
        </w:rPr>
        <w:t>"a;b</w:t>
      </w:r>
      <w:r>
        <w:rPr>
          <w:rStyle w:val="SpecialCharTok"/>
        </w:rPr>
        <w:t>\n</w:t>
      </w:r>
      <w:r>
        <w:rPr>
          <w:rStyle w:val="StringTok"/>
        </w:rPr>
        <w:t>1;3"</w:t>
      </w:r>
      <w:r>
        <w:rPr>
          <w:rStyle w:val="NormalTok"/>
        </w:rPr>
        <w:t>)</w:t>
      </w:r>
    </w:p>
    <w:p w14:paraId="558094CC" w14:textId="77777777" w:rsidR="003A19D6" w:rsidRDefault="0045015C">
      <w:pPr>
        <w:numPr>
          <w:ilvl w:val="0"/>
          <w:numId w:val="32"/>
        </w:numPr>
      </w:pPr>
      <w:r>
        <w:t>Practice referring to non-syntactic names in the following data frame by:</w:t>
      </w:r>
    </w:p>
    <w:p w14:paraId="40D93EC9" w14:textId="77777777" w:rsidR="003A19D6" w:rsidRDefault="0045015C">
      <w:pPr>
        <w:pStyle w:val="Compact"/>
        <w:numPr>
          <w:ilvl w:val="1"/>
          <w:numId w:val="33"/>
        </w:numPr>
      </w:pPr>
      <w:r>
        <w:t xml:space="preserve">Extracting the variable called </w:t>
      </w:r>
      <w:r>
        <w:rPr>
          <w:rStyle w:val="VerbatimChar"/>
        </w:rPr>
        <w:t>1</w:t>
      </w:r>
      <w:r>
        <w:t>.</w:t>
      </w:r>
    </w:p>
    <w:p w14:paraId="694A7557" w14:textId="77777777" w:rsidR="003A19D6" w:rsidRDefault="0045015C">
      <w:pPr>
        <w:pStyle w:val="Compact"/>
        <w:numPr>
          <w:ilvl w:val="1"/>
          <w:numId w:val="33"/>
        </w:numPr>
      </w:pPr>
      <w:r>
        <w:t xml:space="preserve">Plotting a scatterplot of </w:t>
      </w:r>
      <w:r>
        <w:rPr>
          <w:rStyle w:val="VerbatimChar"/>
        </w:rPr>
        <w:t>1</w:t>
      </w:r>
      <w:r>
        <w:t xml:space="preserve"> vs. </w:t>
      </w:r>
      <w:r>
        <w:rPr>
          <w:rStyle w:val="VerbatimChar"/>
        </w:rPr>
        <w:t>2</w:t>
      </w:r>
      <w:r>
        <w:t>.</w:t>
      </w:r>
    </w:p>
    <w:p w14:paraId="68848004" w14:textId="77777777" w:rsidR="003A19D6" w:rsidRDefault="0045015C">
      <w:pPr>
        <w:pStyle w:val="Compact"/>
        <w:numPr>
          <w:ilvl w:val="1"/>
          <w:numId w:val="33"/>
        </w:numPr>
      </w:pPr>
      <w:r>
        <w:t xml:space="preserve">Creating a new column called </w:t>
      </w:r>
      <w:r>
        <w:rPr>
          <w:rStyle w:val="VerbatimChar"/>
        </w:rPr>
        <w:t>3</w:t>
      </w:r>
      <w:r>
        <w:t xml:space="preserve">, which is </w:t>
      </w:r>
      <w:r>
        <w:rPr>
          <w:rStyle w:val="VerbatimChar"/>
        </w:rPr>
        <w:t>2</w:t>
      </w:r>
      <w:r>
        <w:t xml:space="preserve"> divided by </w:t>
      </w:r>
      <w:r>
        <w:rPr>
          <w:rStyle w:val="VerbatimChar"/>
        </w:rPr>
        <w:t>1</w:t>
      </w:r>
      <w:r>
        <w:t>.</w:t>
      </w:r>
    </w:p>
    <w:p w14:paraId="3E300B7F" w14:textId="77777777" w:rsidR="003A19D6" w:rsidRDefault="0045015C">
      <w:pPr>
        <w:pStyle w:val="Compact"/>
        <w:numPr>
          <w:ilvl w:val="1"/>
          <w:numId w:val="33"/>
        </w:numPr>
      </w:pPr>
      <w:r>
        <w:t xml:space="preserve">Renaming the columns to </w:t>
      </w:r>
      <w:r>
        <w:rPr>
          <w:rStyle w:val="VerbatimChar"/>
        </w:rPr>
        <w:t>one</w:t>
      </w:r>
      <w:r>
        <w:t xml:space="preserve">, </w:t>
      </w:r>
      <w:r>
        <w:rPr>
          <w:rStyle w:val="VerbatimChar"/>
        </w:rPr>
        <w:t>two</w:t>
      </w:r>
      <w:r>
        <w:t xml:space="preserve">, and </w:t>
      </w:r>
      <w:r>
        <w:rPr>
          <w:rStyle w:val="VerbatimChar"/>
        </w:rPr>
        <w:t>three</w:t>
      </w:r>
      <w:r>
        <w:t>.</w:t>
      </w:r>
    </w:p>
    <w:p w14:paraId="5435CC25" w14:textId="77777777" w:rsidR="003A19D6" w:rsidRDefault="0045015C">
      <w:pPr>
        <w:pStyle w:val="SourceCode"/>
        <w:numPr>
          <w:ilvl w:val="0"/>
          <w:numId w:val="1"/>
        </w:numPr>
      </w:pPr>
      <w:r>
        <w:rPr>
          <w:rStyle w:val="NormalTok"/>
        </w:rPr>
        <w:t xml:space="preserve">annoying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StringTok"/>
        </w:rPr>
        <w:t>`</w:t>
      </w:r>
      <w:r>
        <w:rPr>
          <w:rStyle w:val="AttributeTok"/>
        </w:rPr>
        <w:t>1</w:t>
      </w:r>
      <w:r>
        <w:rPr>
          <w:rStyle w:val="StringTok"/>
        </w:rPr>
        <w:t>`</w:t>
      </w:r>
      <w:r>
        <w:rPr>
          <w:rStyle w:val="NormalTok"/>
        </w:rPr>
        <w:t xml:space="preserve"> </w:t>
      </w:r>
      <w:r>
        <w:rPr>
          <w:rStyle w:val="OtherTok"/>
        </w:rPr>
        <w:t>=</w:t>
      </w:r>
      <w:r>
        <w:rPr>
          <w:rStyle w:val="NormalTok"/>
        </w:rPr>
        <w:t xml:space="preserve"> </w:t>
      </w:r>
      <w:r>
        <w:rPr>
          <w:rStyle w:val="DecValTok"/>
        </w:rPr>
        <w:t>1</w:t>
      </w:r>
      <w:r>
        <w:rPr>
          <w:rStyle w:val="SpecialCharTok"/>
        </w:rPr>
        <w:t>:</w:t>
      </w:r>
      <w:r>
        <w:rPr>
          <w:rStyle w:val="DecValTok"/>
        </w:rPr>
        <w:t>10</w:t>
      </w:r>
      <w:r>
        <w:rPr>
          <w:rStyle w:val="NormalTok"/>
        </w:rPr>
        <w:t>,</w:t>
      </w:r>
      <w:r>
        <w:br/>
      </w:r>
      <w:r>
        <w:rPr>
          <w:rStyle w:val="NormalTok"/>
        </w:rPr>
        <w:t xml:space="preserve">  </w:t>
      </w:r>
      <w:r>
        <w:rPr>
          <w:rStyle w:val="StringTok"/>
        </w:rPr>
        <w:t>`</w:t>
      </w:r>
      <w:r>
        <w:rPr>
          <w:rStyle w:val="AttributeTok"/>
        </w:rPr>
        <w:t>2</w:t>
      </w:r>
      <w:r>
        <w:rPr>
          <w:rStyle w:val="StringTok"/>
        </w:rPr>
        <w:t>`</w:t>
      </w:r>
      <w:r>
        <w:rPr>
          <w:rStyle w:val="NormalTok"/>
        </w:rPr>
        <w:t xml:space="preserve"> </w:t>
      </w:r>
      <w:r>
        <w:rPr>
          <w:rStyle w:val="OtherTok"/>
        </w:rPr>
        <w:t>=</w:t>
      </w:r>
      <w:r>
        <w:rPr>
          <w:rStyle w:val="NormalTok"/>
        </w:rPr>
        <w:t xml:space="preserve"> </w:t>
      </w:r>
      <w:r>
        <w:rPr>
          <w:rStyle w:val="StringTok"/>
        </w:rPr>
        <w:t>`</w:t>
      </w:r>
      <w:r>
        <w:rPr>
          <w:rStyle w:val="AttributeTok"/>
        </w:rPr>
        <w:t>1</w:t>
      </w:r>
      <w:r>
        <w:rPr>
          <w:rStyle w:val="StringTok"/>
        </w:rPr>
        <w:t>`</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FunctionTok"/>
        </w:rPr>
        <w:t>rnorm</w:t>
      </w:r>
      <w:r>
        <w:rPr>
          <w:rStyle w:val="NormalTok"/>
        </w:rPr>
        <w:t>(</w:t>
      </w:r>
      <w:r>
        <w:rPr>
          <w:rStyle w:val="FunctionTok"/>
        </w:rPr>
        <w:t>length</w:t>
      </w:r>
      <w:r>
        <w:rPr>
          <w:rStyle w:val="NormalTok"/>
        </w:rPr>
        <w:t>(</w:t>
      </w:r>
      <w:r>
        <w:rPr>
          <w:rStyle w:val="StringTok"/>
        </w:rPr>
        <w:t>`</w:t>
      </w:r>
      <w:r>
        <w:rPr>
          <w:rStyle w:val="AttributeTok"/>
        </w:rPr>
        <w:t>1</w:t>
      </w:r>
      <w:r>
        <w:rPr>
          <w:rStyle w:val="StringTok"/>
        </w:rPr>
        <w:t>`</w:t>
      </w:r>
      <w:r>
        <w:rPr>
          <w:rStyle w:val="NormalTok"/>
        </w:rPr>
        <w:t>))</w:t>
      </w:r>
      <w:r>
        <w:br/>
      </w:r>
      <w:r>
        <w:rPr>
          <w:rStyle w:val="NormalTok"/>
        </w:rPr>
        <w:t>)</w:t>
      </w:r>
    </w:p>
    <w:p w14:paraId="2EE58C72" w14:textId="77777777" w:rsidR="003A19D6" w:rsidRDefault="0045015C">
      <w:pPr>
        <w:pStyle w:val="Heading2"/>
      </w:pPr>
      <w:bookmarkStart w:id="124" w:name="sec-col-types"/>
      <w:bookmarkEnd w:id="118"/>
      <w:bookmarkEnd w:id="123"/>
      <w:r>
        <w:t>8.3 Controlling column types</w:t>
      </w:r>
    </w:p>
    <w:p w14:paraId="3749C58F" w14:textId="77777777" w:rsidR="003A19D6" w:rsidRDefault="0045015C">
      <w:pPr>
        <w:pStyle w:val="FirstParagraph"/>
      </w:pPr>
      <w:r>
        <w:t xml:space="preserve">A CSV file doesn’t contain any information about the type of each variable (i.e. whether it’s a </w:t>
      </w:r>
      <w:r>
        <w:t>logical, number, string, etc.), so readr will try to guess the type. This section describes how the guessing process works, how to resolve some common problems that cause it to fail, and, if needed, how to supply the column types yourself. Finally, we’ll m</w:t>
      </w:r>
      <w:r>
        <w:t>ention a few general strategies that are useful if readr is failing catastrophically and you need to get more insight into the structure of your file.</w:t>
      </w:r>
    </w:p>
    <w:p w14:paraId="242CD81E" w14:textId="77777777" w:rsidR="003A19D6" w:rsidRDefault="0045015C">
      <w:pPr>
        <w:pStyle w:val="Heading3"/>
      </w:pPr>
      <w:bookmarkStart w:id="125" w:name="guessing-types"/>
      <w:r>
        <w:t>8.3.1 Guessing types</w:t>
      </w:r>
    </w:p>
    <w:p w14:paraId="676BB037" w14:textId="77777777" w:rsidR="003A19D6" w:rsidRDefault="0045015C">
      <w:pPr>
        <w:pStyle w:val="FirstParagraph"/>
      </w:pPr>
      <w:r>
        <w:t>readr uses a heuristic to figure out the column types. For each column, it pulls the</w:t>
      </w:r>
      <w:r>
        <w:t xml:space="preserve"> values of 1,000</w:t>
      </w:r>
      <w:r>
        <w:rPr>
          <w:rStyle w:val="FootnoteReference"/>
        </w:rPr>
        <w:footnoteReference w:id="10"/>
      </w:r>
      <w:r>
        <w:t xml:space="preserve"> rows spaced evenly from the first row to the last, ignoring missing values. It then works through the following questions:</w:t>
      </w:r>
    </w:p>
    <w:p w14:paraId="29542C76" w14:textId="77777777" w:rsidR="003A19D6" w:rsidRDefault="0045015C">
      <w:pPr>
        <w:pStyle w:val="Compact"/>
        <w:numPr>
          <w:ilvl w:val="0"/>
          <w:numId w:val="34"/>
        </w:numPr>
      </w:pPr>
      <w:r>
        <w:t xml:space="preserve">Does it contain only </w:t>
      </w:r>
      <w:r>
        <w:rPr>
          <w:rStyle w:val="VerbatimChar"/>
        </w:rPr>
        <w:t>F</w:t>
      </w:r>
      <w:r>
        <w:t xml:space="preserve">, </w:t>
      </w:r>
      <w:r>
        <w:rPr>
          <w:rStyle w:val="VerbatimChar"/>
        </w:rPr>
        <w:t>T</w:t>
      </w:r>
      <w:r>
        <w:t xml:space="preserve">, </w:t>
      </w:r>
      <w:r>
        <w:rPr>
          <w:rStyle w:val="VerbatimChar"/>
        </w:rPr>
        <w:t>FALSE</w:t>
      </w:r>
      <w:r>
        <w:t xml:space="preserve">, or </w:t>
      </w:r>
      <w:r>
        <w:rPr>
          <w:rStyle w:val="VerbatimChar"/>
        </w:rPr>
        <w:t>TRUE</w:t>
      </w:r>
      <w:r>
        <w:t xml:space="preserve"> (ignoring case)? If so, it’s a logical.</w:t>
      </w:r>
    </w:p>
    <w:p w14:paraId="1D3A75B9" w14:textId="77777777" w:rsidR="003A19D6" w:rsidRDefault="0045015C">
      <w:pPr>
        <w:pStyle w:val="Compact"/>
        <w:numPr>
          <w:ilvl w:val="0"/>
          <w:numId w:val="34"/>
        </w:numPr>
      </w:pPr>
      <w:r>
        <w:t>Does it contain only numbers (e.</w:t>
      </w:r>
      <w:r>
        <w:t>g. </w:t>
      </w:r>
      <w:r>
        <w:rPr>
          <w:rStyle w:val="VerbatimChar"/>
        </w:rPr>
        <w:t>1</w:t>
      </w:r>
      <w:r>
        <w:t xml:space="preserve">, </w:t>
      </w:r>
      <w:r>
        <w:rPr>
          <w:rStyle w:val="VerbatimChar"/>
        </w:rPr>
        <w:t>-4.5</w:t>
      </w:r>
      <w:r>
        <w:t xml:space="preserve">, </w:t>
      </w:r>
      <w:r>
        <w:rPr>
          <w:rStyle w:val="VerbatimChar"/>
        </w:rPr>
        <w:t>5e6</w:t>
      </w:r>
      <w:r>
        <w:t xml:space="preserve">, </w:t>
      </w:r>
      <w:r>
        <w:rPr>
          <w:rStyle w:val="VerbatimChar"/>
        </w:rPr>
        <w:t>Inf</w:t>
      </w:r>
      <w:r>
        <w:t>)? If so, it’s a number.</w:t>
      </w:r>
    </w:p>
    <w:p w14:paraId="66C2FF4A" w14:textId="77777777" w:rsidR="003A19D6" w:rsidRDefault="0045015C">
      <w:pPr>
        <w:pStyle w:val="Compact"/>
        <w:numPr>
          <w:ilvl w:val="0"/>
          <w:numId w:val="34"/>
        </w:numPr>
      </w:pPr>
      <w:r>
        <w:t xml:space="preserve">Does it match the ISO8601 standard? If so, it’s a date or date-time. (We’ll return to date-times in more detail in </w:t>
      </w:r>
      <w:hyperlink w:anchor="sec-creating-datetimes">
        <w:r>
          <w:rPr>
            <w:rStyle w:val="Hyperlink"/>
          </w:rPr>
          <w:t>Section 19.2</w:t>
        </w:r>
      </w:hyperlink>
      <w:r>
        <w:t>).</w:t>
      </w:r>
    </w:p>
    <w:p w14:paraId="61C8A5DA" w14:textId="77777777" w:rsidR="003A19D6" w:rsidRDefault="0045015C">
      <w:pPr>
        <w:pStyle w:val="Compact"/>
        <w:numPr>
          <w:ilvl w:val="0"/>
          <w:numId w:val="34"/>
        </w:numPr>
      </w:pPr>
      <w:r>
        <w:t>Ot</w:t>
      </w:r>
      <w:r>
        <w:t>herwise, it must be a string.</w:t>
      </w:r>
    </w:p>
    <w:p w14:paraId="698F9294" w14:textId="77777777" w:rsidR="003A19D6" w:rsidRDefault="0045015C">
      <w:pPr>
        <w:pStyle w:val="FirstParagraph"/>
      </w:pPr>
      <w:r>
        <w:t>You can see that behavior in action in this simple example:</w:t>
      </w:r>
    </w:p>
    <w:p w14:paraId="43F737AB" w14:textId="77777777" w:rsidR="003A19D6" w:rsidRDefault="0045015C">
      <w:pPr>
        <w:pStyle w:val="SourceCode"/>
      </w:pPr>
      <w:r>
        <w:rPr>
          <w:rStyle w:val="FunctionTok"/>
        </w:rPr>
        <w:t>read_csv</w:t>
      </w:r>
      <w:r>
        <w:rPr>
          <w:rStyle w:val="NormalTok"/>
        </w:rPr>
        <w:t>(</w:t>
      </w:r>
      <w:r>
        <w:rPr>
          <w:rStyle w:val="StringTok"/>
        </w:rPr>
        <w:t>"</w:t>
      </w:r>
      <w:r>
        <w:br/>
      </w:r>
      <w:r>
        <w:rPr>
          <w:rStyle w:val="StringTok"/>
        </w:rPr>
        <w:t xml:space="preserve">  logical,numeric,date,string</w:t>
      </w:r>
      <w:r>
        <w:br/>
      </w:r>
      <w:r>
        <w:rPr>
          <w:rStyle w:val="StringTok"/>
        </w:rPr>
        <w:t xml:space="preserve">  TRUE,1,2021-01-15,abc</w:t>
      </w:r>
      <w:r>
        <w:br/>
      </w:r>
      <w:r>
        <w:rPr>
          <w:rStyle w:val="StringTok"/>
        </w:rPr>
        <w:t xml:space="preserve">  false,4.5,2021-02-15,def</w:t>
      </w:r>
      <w:r>
        <w:br/>
      </w:r>
      <w:r>
        <w:rPr>
          <w:rStyle w:val="StringTok"/>
        </w:rPr>
        <w:t xml:space="preserve">  T,Inf,2021-02-16,ghi"</w:t>
      </w:r>
      <w:r>
        <w:br/>
      </w:r>
      <w:r>
        <w:rPr>
          <w:rStyle w:val="NormalTok"/>
        </w:rPr>
        <w:t>)</w:t>
      </w:r>
      <w:r>
        <w:br/>
      </w:r>
      <w:r>
        <w:rPr>
          <w:rStyle w:val="CommentTok"/>
        </w:rPr>
        <w:t>#&gt; Rows: 3 Columns: 4</w:t>
      </w:r>
      <w:r>
        <w:br/>
      </w:r>
      <w:r>
        <w:rPr>
          <w:rStyle w:val="CommentTok"/>
        </w:rPr>
        <w:t>#&gt; ── Column specification</w:t>
      </w:r>
      <w:r>
        <w:rPr>
          <w:rStyle w:val="CommentTok"/>
        </w:rPr>
        <w:t xml:space="preserve"> ─────────────────────────────────────────────────────</w:t>
      </w:r>
      <w:r>
        <w:br/>
      </w:r>
      <w:r>
        <w:rPr>
          <w:rStyle w:val="CommentTok"/>
        </w:rPr>
        <w:t>#&gt; Delimiter: ","</w:t>
      </w:r>
      <w:r>
        <w:br/>
      </w:r>
      <w:r>
        <w:rPr>
          <w:rStyle w:val="CommentTok"/>
        </w:rPr>
        <w:t>#&gt; chr  (1): string</w:t>
      </w:r>
      <w:r>
        <w:br/>
      </w:r>
      <w:r>
        <w:rPr>
          <w:rStyle w:val="CommentTok"/>
        </w:rPr>
        <w:lastRenderedPageBreak/>
        <w:t>#&gt; dbl  (1): numeric</w:t>
      </w:r>
      <w:r>
        <w:br/>
      </w:r>
      <w:r>
        <w:rPr>
          <w:rStyle w:val="CommentTok"/>
        </w:rPr>
        <w:t>#&gt; lgl  (1): logical</w:t>
      </w:r>
      <w:r>
        <w:br/>
      </w:r>
      <w:r>
        <w:rPr>
          <w:rStyle w:val="CommentTok"/>
        </w:rPr>
        <w:t>#&gt; date (1): date</w:t>
      </w:r>
      <w:r>
        <w:br/>
      </w:r>
      <w:r>
        <w:rPr>
          <w:rStyle w:val="CommentTok"/>
        </w:rPr>
        <w:t xml:space="preserve">#&gt; </w:t>
      </w:r>
      <w:r>
        <w:br/>
      </w:r>
      <w:r>
        <w:rPr>
          <w:rStyle w:val="CommentTok"/>
        </w:rPr>
        <w:t>#&gt; ℹ Use `spec()` to retrieve the full column specification for this data.</w:t>
      </w:r>
      <w:r>
        <w:br/>
      </w:r>
      <w:r>
        <w:rPr>
          <w:rStyle w:val="CommentTok"/>
        </w:rPr>
        <w:t xml:space="preserve">#&gt; ℹ Specify the </w:t>
      </w:r>
      <w:r>
        <w:rPr>
          <w:rStyle w:val="CommentTok"/>
        </w:rPr>
        <w:t>column types or set `show_col_types = FALSE` to quiet this message.</w:t>
      </w:r>
      <w:r>
        <w:br/>
      </w:r>
      <w:r>
        <w:rPr>
          <w:rStyle w:val="CommentTok"/>
        </w:rPr>
        <w:t>#&gt; # A tibble: 3 × 4</w:t>
      </w:r>
      <w:r>
        <w:br/>
      </w:r>
      <w:r>
        <w:rPr>
          <w:rStyle w:val="CommentTok"/>
        </w:rPr>
        <w:t>#&gt;   logical numeric date       string</w:t>
      </w:r>
      <w:r>
        <w:br/>
      </w:r>
      <w:r>
        <w:rPr>
          <w:rStyle w:val="CommentTok"/>
        </w:rPr>
        <w:t xml:space="preserve">#&gt;   &lt;lgl&gt;     &lt;dbl&gt; &lt;date&gt;     &lt;chr&gt; </w:t>
      </w:r>
      <w:r>
        <w:br/>
      </w:r>
      <w:r>
        <w:rPr>
          <w:rStyle w:val="CommentTok"/>
        </w:rPr>
        <w:t xml:space="preserve">#&gt; 1 TRUE        1   2021-01-15 abc   </w:t>
      </w:r>
      <w:r>
        <w:br/>
      </w:r>
      <w:r>
        <w:rPr>
          <w:rStyle w:val="CommentTok"/>
        </w:rPr>
        <w:t xml:space="preserve">#&gt; 2 FALSE       4.5 2021-02-15 def   </w:t>
      </w:r>
      <w:r>
        <w:br/>
      </w:r>
      <w:r>
        <w:rPr>
          <w:rStyle w:val="CommentTok"/>
        </w:rPr>
        <w:t xml:space="preserve">#&gt; 3 TRUE  </w:t>
      </w:r>
      <w:r>
        <w:rPr>
          <w:rStyle w:val="CommentTok"/>
        </w:rPr>
        <w:t xml:space="preserve">    Inf   2021-02-16 ghi</w:t>
      </w:r>
    </w:p>
    <w:p w14:paraId="7E1F7748" w14:textId="77777777" w:rsidR="003A19D6" w:rsidRDefault="0045015C">
      <w:pPr>
        <w:pStyle w:val="FirstParagraph"/>
      </w:pPr>
      <w:r>
        <w:t>This heuristic works well if you have a clean dataset, but in real life, you’ll encounter a selection of weird and beautiful failures.</w:t>
      </w:r>
    </w:p>
    <w:p w14:paraId="182FEF08" w14:textId="77777777" w:rsidR="003A19D6" w:rsidRDefault="0045015C">
      <w:pPr>
        <w:pStyle w:val="Heading3"/>
      </w:pPr>
      <w:bookmarkStart w:id="126" w:name="missing-values-column-types-and-problems"/>
      <w:bookmarkEnd w:id="125"/>
      <w:r>
        <w:t>8.3.2 Missing values, column types, and problems</w:t>
      </w:r>
    </w:p>
    <w:p w14:paraId="01F1D2B6" w14:textId="77777777" w:rsidR="003A19D6" w:rsidRDefault="0045015C">
      <w:pPr>
        <w:pStyle w:val="FirstParagraph"/>
      </w:pPr>
      <w:r>
        <w:t>The most common way column detection fails is t</w:t>
      </w:r>
      <w:r>
        <w:t xml:space="preserve">hat a column contains unexpected values, and you get a character column instead of a more specific type. One of the most common causes for this is a missing value, recorded using something other than the </w:t>
      </w:r>
      <w:r>
        <w:rPr>
          <w:rStyle w:val="VerbatimChar"/>
        </w:rPr>
        <w:t>NA</w:t>
      </w:r>
      <w:r>
        <w:t xml:space="preserve"> that stringr expects.</w:t>
      </w:r>
    </w:p>
    <w:p w14:paraId="352D4A90" w14:textId="77777777" w:rsidR="003A19D6" w:rsidRDefault="0045015C">
      <w:pPr>
        <w:pStyle w:val="BodyText"/>
      </w:pPr>
      <w:r>
        <w:t>Take this simple 1 column C</w:t>
      </w:r>
      <w:r>
        <w:t>SV file as an example:</w:t>
      </w:r>
    </w:p>
    <w:p w14:paraId="259243DE" w14:textId="77777777" w:rsidR="003A19D6" w:rsidRDefault="0045015C">
      <w:pPr>
        <w:pStyle w:val="SourceCode"/>
      </w:pPr>
      <w:r>
        <w:rPr>
          <w:rStyle w:val="NormalTok"/>
        </w:rPr>
        <w:t xml:space="preserve">csv </w:t>
      </w:r>
      <w:r>
        <w:rPr>
          <w:rStyle w:val="OtherTok"/>
        </w:rPr>
        <w:t>&lt;-</w:t>
      </w:r>
      <w:r>
        <w:rPr>
          <w:rStyle w:val="NormalTok"/>
        </w:rPr>
        <w:t xml:space="preserve"> </w:t>
      </w:r>
      <w:r>
        <w:rPr>
          <w:rStyle w:val="StringTok"/>
        </w:rPr>
        <w:t>"</w:t>
      </w:r>
      <w:r>
        <w:br/>
      </w:r>
      <w:r>
        <w:rPr>
          <w:rStyle w:val="StringTok"/>
        </w:rPr>
        <w:t xml:space="preserve">  x</w:t>
      </w:r>
      <w:r>
        <w:br/>
      </w:r>
      <w:r>
        <w:rPr>
          <w:rStyle w:val="StringTok"/>
        </w:rPr>
        <w:t xml:space="preserve">  10</w:t>
      </w:r>
      <w:r>
        <w:br/>
      </w:r>
      <w:r>
        <w:rPr>
          <w:rStyle w:val="StringTok"/>
        </w:rPr>
        <w:t xml:space="preserve">  .</w:t>
      </w:r>
      <w:r>
        <w:br/>
      </w:r>
      <w:r>
        <w:rPr>
          <w:rStyle w:val="StringTok"/>
        </w:rPr>
        <w:t xml:space="preserve">  20</w:t>
      </w:r>
      <w:r>
        <w:br/>
      </w:r>
      <w:r>
        <w:rPr>
          <w:rStyle w:val="StringTok"/>
        </w:rPr>
        <w:t xml:space="preserve">  30"</w:t>
      </w:r>
    </w:p>
    <w:p w14:paraId="7742660D" w14:textId="77777777" w:rsidR="003A19D6" w:rsidRDefault="0045015C">
      <w:pPr>
        <w:pStyle w:val="FirstParagraph"/>
      </w:pPr>
      <w:r>
        <w:t xml:space="preserve">If we read it without any additional arguments, </w:t>
      </w:r>
      <w:r>
        <w:rPr>
          <w:rStyle w:val="VerbatimChar"/>
        </w:rPr>
        <w:t>x</w:t>
      </w:r>
      <w:r>
        <w:t xml:space="preserve"> becomes a character column:</w:t>
      </w:r>
    </w:p>
    <w:p w14:paraId="4951E8B9"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read_csv</w:t>
      </w:r>
      <w:r>
        <w:rPr>
          <w:rStyle w:val="NormalTok"/>
        </w:rPr>
        <w:t>(csv)</w:t>
      </w:r>
      <w:r>
        <w:br/>
      </w:r>
      <w:r>
        <w:rPr>
          <w:rStyle w:val="CommentTok"/>
        </w:rPr>
        <w:t>#&gt; Rows: 4 Columns: 1</w:t>
      </w:r>
      <w:r>
        <w:br/>
      </w:r>
      <w:r>
        <w:rPr>
          <w:rStyle w:val="CommentTok"/>
        </w:rPr>
        <w:t>#&gt; ── Column specification ─────────────────────────────────────────────────────</w:t>
      </w:r>
      <w:r>
        <w:br/>
      </w:r>
      <w:r>
        <w:rPr>
          <w:rStyle w:val="CommentTok"/>
        </w:rPr>
        <w:t>#&gt; Delimiter: ","</w:t>
      </w:r>
      <w:r>
        <w:br/>
      </w:r>
      <w:r>
        <w:rPr>
          <w:rStyle w:val="CommentTok"/>
        </w:rPr>
        <w:t>#&gt; chr (1): x</w:t>
      </w:r>
      <w:r>
        <w:br/>
      </w:r>
      <w:r>
        <w:rPr>
          <w:rStyle w:val="CommentTok"/>
        </w:rPr>
        <w:t xml:space="preserve">#&gt; </w:t>
      </w:r>
      <w:r>
        <w:br/>
      </w:r>
      <w:r>
        <w:rPr>
          <w:rStyle w:val="CommentTok"/>
        </w:rPr>
        <w:t>#&gt; ℹ Use `spec()` to retrieve the full column specification for this data.</w:t>
      </w:r>
      <w:r>
        <w:br/>
      </w:r>
      <w:r>
        <w:rPr>
          <w:rStyle w:val="CommentTok"/>
        </w:rPr>
        <w:t>#&gt; ℹ Specify the column types or set `show_col_types = FALSE` to quiet this message.</w:t>
      </w:r>
    </w:p>
    <w:p w14:paraId="6659DF8A" w14:textId="77777777" w:rsidR="003A19D6" w:rsidRDefault="0045015C">
      <w:pPr>
        <w:pStyle w:val="FirstParagraph"/>
      </w:pPr>
      <w:r>
        <w:t>In this very small case, you can easily see the missing val</w:t>
      </w:r>
      <w:r>
        <w:t xml:space="preserve">ue </w:t>
      </w:r>
      <w:r>
        <w:rPr>
          <w:rStyle w:val="VerbatimChar"/>
        </w:rPr>
        <w:t>.</w:t>
      </w:r>
      <w:r>
        <w:t xml:space="preserve">. But what happens if you have thousands of rows with only a few missing values represented by </w:t>
      </w:r>
      <w:r>
        <w:rPr>
          <w:rStyle w:val="VerbatimChar"/>
        </w:rPr>
        <w:t>.</w:t>
      </w:r>
      <w:r>
        <w:t xml:space="preserve">s speckled among them? One approach is to tell readr that </w:t>
      </w:r>
      <w:r>
        <w:rPr>
          <w:rStyle w:val="VerbatimChar"/>
        </w:rPr>
        <w:t>x</w:t>
      </w:r>
      <w:r>
        <w:t xml:space="preserve"> is a numeric column, and then see where it fails. You can do that with the </w:t>
      </w:r>
      <w:r>
        <w:rPr>
          <w:rStyle w:val="VerbatimChar"/>
        </w:rPr>
        <w:t>col_types</w:t>
      </w:r>
      <w:r>
        <w:t xml:space="preserve"> argument, w</w:t>
      </w:r>
      <w:r>
        <w:t>hich takes a named list:</w:t>
      </w:r>
    </w:p>
    <w:p w14:paraId="20E1A546"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read_csv</w:t>
      </w:r>
      <w:r>
        <w:rPr>
          <w:rStyle w:val="NormalTok"/>
        </w:rPr>
        <w:t xml:space="preserve">(csv, </w:t>
      </w:r>
      <w:r>
        <w:rPr>
          <w:rStyle w:val="AttributeTok"/>
        </w:rPr>
        <w:t>col_types =</w:t>
      </w:r>
      <w:r>
        <w:rPr>
          <w:rStyle w:val="NormalTok"/>
        </w:rPr>
        <w:t xml:space="preserve"> </w:t>
      </w:r>
      <w:r>
        <w:rPr>
          <w:rStyle w:val="FunctionTok"/>
        </w:rPr>
        <w:t>list</w:t>
      </w:r>
      <w:r>
        <w:rPr>
          <w:rStyle w:val="NormalTok"/>
        </w:rPr>
        <w:t>(</w:t>
      </w:r>
      <w:r>
        <w:rPr>
          <w:rStyle w:val="AttributeTok"/>
        </w:rPr>
        <w:t>x =</w:t>
      </w:r>
      <w:r>
        <w:rPr>
          <w:rStyle w:val="NormalTok"/>
        </w:rPr>
        <w:t xml:space="preserve"> </w:t>
      </w:r>
      <w:r>
        <w:rPr>
          <w:rStyle w:val="FunctionTok"/>
        </w:rPr>
        <w:t>col_double</w:t>
      </w:r>
      <w:r>
        <w:rPr>
          <w:rStyle w:val="NormalTok"/>
        </w:rPr>
        <w:t>()))</w:t>
      </w:r>
      <w:r>
        <w:br/>
      </w:r>
      <w:r>
        <w:rPr>
          <w:rStyle w:val="CommentTok"/>
        </w:rPr>
        <w:t>#&gt; Warning: One or more parsing issues, call `problems()` on your data frame for</w:t>
      </w:r>
      <w:r>
        <w:br/>
      </w:r>
      <w:r>
        <w:rPr>
          <w:rStyle w:val="CommentTok"/>
        </w:rPr>
        <w:t>#&gt; details, e.g.:</w:t>
      </w:r>
      <w:r>
        <w:br/>
      </w:r>
      <w:r>
        <w:rPr>
          <w:rStyle w:val="CommentTok"/>
        </w:rPr>
        <w:t>#&gt;   dat &lt;- vroom(...)</w:t>
      </w:r>
      <w:r>
        <w:br/>
      </w:r>
      <w:r>
        <w:rPr>
          <w:rStyle w:val="CommentTok"/>
        </w:rPr>
        <w:t>#&gt;   problems(dat)</w:t>
      </w:r>
    </w:p>
    <w:p w14:paraId="0B8E36BD" w14:textId="77777777" w:rsidR="003A19D6" w:rsidRDefault="0045015C">
      <w:pPr>
        <w:pStyle w:val="FirstParagraph"/>
      </w:pPr>
      <w:r>
        <w:t xml:space="preserve">Now </w:t>
      </w:r>
      <w:r>
        <w:rPr>
          <w:rStyle w:val="VerbatimChar"/>
        </w:rPr>
        <w:t>read_csv()</w:t>
      </w:r>
      <w:r>
        <w:t xml:space="preserve"> reports that there was a problem, and tells us we can find out more with </w:t>
      </w:r>
      <w:r>
        <w:rPr>
          <w:rStyle w:val="VerbatimChar"/>
        </w:rPr>
        <w:t>problems()</w:t>
      </w:r>
      <w:r>
        <w:t>:</w:t>
      </w:r>
    </w:p>
    <w:p w14:paraId="69D6AF00" w14:textId="77777777" w:rsidR="003A19D6" w:rsidRDefault="0045015C">
      <w:pPr>
        <w:pStyle w:val="SourceCode"/>
      </w:pPr>
      <w:r>
        <w:rPr>
          <w:rStyle w:val="FunctionTok"/>
        </w:rPr>
        <w:t>problems</w:t>
      </w:r>
      <w:r>
        <w:rPr>
          <w:rStyle w:val="NormalTok"/>
        </w:rPr>
        <w:t>(df)</w:t>
      </w:r>
      <w:r>
        <w:br/>
      </w:r>
      <w:r>
        <w:rPr>
          <w:rStyle w:val="CommentTok"/>
        </w:rPr>
        <w:t>#&gt; # A tibble: 1 × 5</w:t>
      </w:r>
      <w:r>
        <w:br/>
      </w:r>
      <w:r>
        <w:rPr>
          <w:rStyle w:val="CommentTok"/>
        </w:rPr>
        <w:lastRenderedPageBreak/>
        <w:t xml:space="preserve">#&gt;     row   col expected actual file                           </w:t>
      </w:r>
      <w:r>
        <w:br/>
      </w:r>
      <w:r>
        <w:rPr>
          <w:rStyle w:val="CommentTok"/>
        </w:rPr>
        <w:t xml:space="preserve">#&gt;   &lt;int&gt; &lt;int&gt; &lt;chr&gt;    &lt;chr&gt;  &lt;chr&gt;                          </w:t>
      </w:r>
      <w:r>
        <w:br/>
      </w:r>
      <w:r>
        <w:rPr>
          <w:rStyle w:val="CommentTok"/>
        </w:rPr>
        <w:t>#&gt; 1     3     1 a double .      /tmp/Rtmpl7hb92/file5f9d6211d10</w:t>
      </w:r>
    </w:p>
    <w:p w14:paraId="6C0471A2" w14:textId="77777777" w:rsidR="003A19D6" w:rsidRDefault="0045015C">
      <w:pPr>
        <w:pStyle w:val="FirstParagraph"/>
      </w:pPr>
      <w:r>
        <w:t xml:space="preserve">This tells us that there was a problem in row 3, col 1 where readr expected a double but got a </w:t>
      </w:r>
      <w:r>
        <w:rPr>
          <w:rStyle w:val="VerbatimChar"/>
        </w:rPr>
        <w:t>.</w:t>
      </w:r>
      <w:r>
        <w:t>. That suggests this dataset u</w:t>
      </w:r>
      <w:r>
        <w:t xml:space="preserve">ses </w:t>
      </w:r>
      <w:r>
        <w:rPr>
          <w:rStyle w:val="VerbatimChar"/>
        </w:rPr>
        <w:t>.</w:t>
      </w:r>
      <w:r>
        <w:t xml:space="preserve"> for missing values. So then we set </w:t>
      </w:r>
      <w:r>
        <w:rPr>
          <w:rStyle w:val="VerbatimChar"/>
        </w:rPr>
        <w:t>na = "."</w:t>
      </w:r>
      <w:r>
        <w:t>, the automatic guessing succeeds, giving us the numeric column that we want:</w:t>
      </w:r>
    </w:p>
    <w:p w14:paraId="01883D81"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read_csv</w:t>
      </w:r>
      <w:r>
        <w:rPr>
          <w:rStyle w:val="NormalTok"/>
        </w:rPr>
        <w:t xml:space="preserve">(csv, </w:t>
      </w:r>
      <w:r>
        <w:rPr>
          <w:rStyle w:val="AttributeTok"/>
        </w:rPr>
        <w:t>na =</w:t>
      </w:r>
      <w:r>
        <w:rPr>
          <w:rStyle w:val="NormalTok"/>
        </w:rPr>
        <w:t xml:space="preserve"> </w:t>
      </w:r>
      <w:r>
        <w:rPr>
          <w:rStyle w:val="StringTok"/>
        </w:rPr>
        <w:t>"."</w:t>
      </w:r>
      <w:r>
        <w:rPr>
          <w:rStyle w:val="NormalTok"/>
        </w:rPr>
        <w:t>)</w:t>
      </w:r>
      <w:r>
        <w:br/>
      </w:r>
      <w:r>
        <w:rPr>
          <w:rStyle w:val="CommentTok"/>
        </w:rPr>
        <w:t>#&gt; Rows: 4 Columns: 1</w:t>
      </w:r>
      <w:r>
        <w:br/>
      </w:r>
      <w:r>
        <w:rPr>
          <w:rStyle w:val="CommentTok"/>
        </w:rPr>
        <w:t>#&gt; ── Column specification ──────────────────────────────────────────────────</w:t>
      </w:r>
      <w:r>
        <w:rPr>
          <w:rStyle w:val="CommentTok"/>
        </w:rPr>
        <w:t>───</w:t>
      </w:r>
      <w:r>
        <w:br/>
      </w:r>
      <w:r>
        <w:rPr>
          <w:rStyle w:val="CommentTok"/>
        </w:rPr>
        <w:t>#&gt; Delimiter: ","</w:t>
      </w:r>
      <w:r>
        <w:br/>
      </w:r>
      <w:r>
        <w:rPr>
          <w:rStyle w:val="CommentTok"/>
        </w:rPr>
        <w:t>#&gt; dbl (1): x</w:t>
      </w:r>
      <w:r>
        <w:br/>
      </w:r>
      <w:r>
        <w:rPr>
          <w:rStyle w:val="CommentTok"/>
        </w:rPr>
        <w:t xml:space="preserve">#&gt; </w:t>
      </w:r>
      <w:r>
        <w:br/>
      </w:r>
      <w:r>
        <w:rPr>
          <w:rStyle w:val="CommentTok"/>
        </w:rPr>
        <w:t>#&gt; ℹ Use `spec()` to retrieve the full column specification for this data.</w:t>
      </w:r>
      <w:r>
        <w:br/>
      </w:r>
      <w:r>
        <w:rPr>
          <w:rStyle w:val="CommentTok"/>
        </w:rPr>
        <w:t>#&gt; ℹ Specify the column types or set `show_col_types = FALSE` to quiet this message.</w:t>
      </w:r>
    </w:p>
    <w:p w14:paraId="62AC35D5" w14:textId="77777777" w:rsidR="003A19D6" w:rsidRDefault="0045015C">
      <w:pPr>
        <w:pStyle w:val="Heading3"/>
      </w:pPr>
      <w:bookmarkStart w:id="127" w:name="column-types"/>
      <w:bookmarkEnd w:id="126"/>
      <w:r>
        <w:t>8.3.3 Column types</w:t>
      </w:r>
    </w:p>
    <w:p w14:paraId="039A2086" w14:textId="77777777" w:rsidR="003A19D6" w:rsidRDefault="0045015C">
      <w:pPr>
        <w:pStyle w:val="FirstParagraph"/>
      </w:pPr>
      <w:r>
        <w:t>readr provides a total of nine column</w:t>
      </w:r>
      <w:r>
        <w:t xml:space="preserve"> types for you to use:</w:t>
      </w:r>
    </w:p>
    <w:p w14:paraId="4ADE6216" w14:textId="77777777" w:rsidR="003A19D6" w:rsidRDefault="0045015C">
      <w:pPr>
        <w:pStyle w:val="Compact"/>
        <w:numPr>
          <w:ilvl w:val="0"/>
          <w:numId w:val="35"/>
        </w:numPr>
      </w:pPr>
      <w:r>
        <w:rPr>
          <w:rStyle w:val="VerbatimChar"/>
        </w:rPr>
        <w:t>col_logical()</w:t>
      </w:r>
      <w:r>
        <w:t xml:space="preserve"> and </w:t>
      </w:r>
      <w:r>
        <w:rPr>
          <w:rStyle w:val="VerbatimChar"/>
        </w:rPr>
        <w:t>col_double()</w:t>
      </w:r>
      <w:r>
        <w:t xml:space="preserve"> read logicals and real numbers. They’re relatively rarely needed (except as above), since readr will usually guess them for you.</w:t>
      </w:r>
    </w:p>
    <w:p w14:paraId="5065C2AE" w14:textId="77777777" w:rsidR="003A19D6" w:rsidRDefault="0045015C">
      <w:pPr>
        <w:pStyle w:val="Compact"/>
        <w:numPr>
          <w:ilvl w:val="0"/>
          <w:numId w:val="35"/>
        </w:numPr>
      </w:pPr>
      <w:r>
        <w:rPr>
          <w:rStyle w:val="VerbatimChar"/>
        </w:rPr>
        <w:t>col_integer()</w:t>
      </w:r>
      <w:r>
        <w:t xml:space="preserve"> reads integers. We distinguish integers and doubles in this</w:t>
      </w:r>
      <w:r>
        <w:t xml:space="preserve"> book because they’re functionally equivalent, but reading integers explicitly can occasionally be useful because they occupy half the memory of doubles.</w:t>
      </w:r>
    </w:p>
    <w:p w14:paraId="6AEA5B22" w14:textId="77777777" w:rsidR="003A19D6" w:rsidRDefault="0045015C">
      <w:pPr>
        <w:pStyle w:val="Compact"/>
        <w:numPr>
          <w:ilvl w:val="0"/>
          <w:numId w:val="35"/>
        </w:numPr>
      </w:pPr>
      <w:r>
        <w:rPr>
          <w:rStyle w:val="VerbatimChar"/>
        </w:rPr>
        <w:t>col_character()</w:t>
      </w:r>
      <w:r>
        <w:t xml:space="preserve"> reads strings. This is sometimes useful to specify explicitly when you have a column t</w:t>
      </w:r>
      <w:r>
        <w:t>hat is a numeric identifier, i.e. long series of digits that identifies some object, but it doesn’t make sense to (e.g.) divide it in half.</w:t>
      </w:r>
    </w:p>
    <w:p w14:paraId="3BB723F5" w14:textId="77777777" w:rsidR="003A19D6" w:rsidRDefault="0045015C">
      <w:pPr>
        <w:pStyle w:val="Compact"/>
        <w:numPr>
          <w:ilvl w:val="0"/>
          <w:numId w:val="35"/>
        </w:numPr>
      </w:pPr>
      <w:r>
        <w:rPr>
          <w:rStyle w:val="VerbatimChar"/>
        </w:rPr>
        <w:t>col_factor()</w:t>
      </w:r>
      <w:r>
        <w:t xml:space="preserve">, </w:t>
      </w:r>
      <w:r>
        <w:rPr>
          <w:rStyle w:val="VerbatimChar"/>
        </w:rPr>
        <w:t>col_date()</w:t>
      </w:r>
      <w:r>
        <w:t xml:space="preserve">, and </w:t>
      </w:r>
      <w:r>
        <w:rPr>
          <w:rStyle w:val="VerbatimChar"/>
        </w:rPr>
        <w:t>col_datetime()</w:t>
      </w:r>
      <w:r>
        <w:t xml:space="preserve"> create factors, dates, and date-times respectively; you’ll learn more a</w:t>
      </w:r>
      <w:r>
        <w:t xml:space="preserve">bout those when we get to those data types in </w:t>
      </w:r>
      <w:hyperlink w:anchor="sec-factors">
        <w:r>
          <w:rPr>
            <w:rStyle w:val="Hyperlink"/>
          </w:rPr>
          <w:t>Chapter 18</w:t>
        </w:r>
      </w:hyperlink>
      <w:r>
        <w:t xml:space="preserve"> and </w:t>
      </w:r>
      <w:hyperlink w:anchor="sec-dates-and-times">
        <w:r>
          <w:rPr>
            <w:rStyle w:val="Hyperlink"/>
          </w:rPr>
          <w:t>Chapter 19</w:t>
        </w:r>
      </w:hyperlink>
      <w:r>
        <w:t>.</w:t>
      </w:r>
    </w:p>
    <w:p w14:paraId="7BEB4A89" w14:textId="77777777" w:rsidR="003A19D6" w:rsidRDefault="0045015C">
      <w:pPr>
        <w:pStyle w:val="Compact"/>
        <w:numPr>
          <w:ilvl w:val="0"/>
          <w:numId w:val="35"/>
        </w:numPr>
      </w:pPr>
      <w:r>
        <w:rPr>
          <w:rStyle w:val="VerbatimChar"/>
        </w:rPr>
        <w:t>col_number()</w:t>
      </w:r>
      <w:r>
        <w:t xml:space="preserve"> is a permissive numeric parser that will ignore non-numeric components, and is particularly useful for currencies. You’ll learn more about it in </w:t>
      </w:r>
      <w:hyperlink w:anchor="sec-numbers">
        <w:r>
          <w:rPr>
            <w:rStyle w:val="Hyperlink"/>
          </w:rPr>
          <w:t>Chapter 15</w:t>
        </w:r>
      </w:hyperlink>
      <w:r>
        <w:t>.</w:t>
      </w:r>
    </w:p>
    <w:p w14:paraId="0C97767D" w14:textId="77777777" w:rsidR="003A19D6" w:rsidRDefault="0045015C">
      <w:pPr>
        <w:pStyle w:val="Compact"/>
        <w:numPr>
          <w:ilvl w:val="0"/>
          <w:numId w:val="35"/>
        </w:numPr>
      </w:pPr>
      <w:r>
        <w:rPr>
          <w:rStyle w:val="VerbatimChar"/>
        </w:rPr>
        <w:t>col_skip()</w:t>
      </w:r>
      <w:r>
        <w:t xml:space="preserve"> skips a column so it’s not included in the result.</w:t>
      </w:r>
    </w:p>
    <w:p w14:paraId="29A951AF" w14:textId="77777777" w:rsidR="003A19D6" w:rsidRDefault="0045015C">
      <w:pPr>
        <w:pStyle w:val="FirstParagraph"/>
      </w:pPr>
      <w:r>
        <w:t xml:space="preserve">It’s also possible to override the default column by switching from </w:t>
      </w:r>
      <w:r>
        <w:rPr>
          <w:rStyle w:val="VerbatimChar"/>
        </w:rPr>
        <w:t>list()</w:t>
      </w:r>
      <w:r>
        <w:t xml:space="preserve"> to </w:t>
      </w:r>
      <w:r>
        <w:rPr>
          <w:rStyle w:val="VerbatimChar"/>
        </w:rPr>
        <w:t>cols()</w:t>
      </w:r>
      <w:r>
        <w:t>:</w:t>
      </w:r>
    </w:p>
    <w:p w14:paraId="5FAF69DC" w14:textId="77777777" w:rsidR="003A19D6" w:rsidRDefault="0045015C">
      <w:pPr>
        <w:pStyle w:val="SourceCode"/>
      </w:pPr>
      <w:r>
        <w:rPr>
          <w:rStyle w:val="NormalTok"/>
        </w:rPr>
        <w:t xml:space="preserve">csv </w:t>
      </w:r>
      <w:r>
        <w:rPr>
          <w:rStyle w:val="OtherTok"/>
        </w:rPr>
        <w:t>&lt;-</w:t>
      </w:r>
      <w:r>
        <w:rPr>
          <w:rStyle w:val="NormalTok"/>
        </w:rPr>
        <w:t xml:space="preserve"> </w:t>
      </w:r>
      <w:r>
        <w:rPr>
          <w:rStyle w:val="StringTok"/>
        </w:rPr>
        <w:t>"</w:t>
      </w:r>
      <w:r>
        <w:br/>
      </w:r>
      <w:r>
        <w:rPr>
          <w:rStyle w:val="StringTok"/>
        </w:rPr>
        <w:t>x,y,z</w:t>
      </w:r>
      <w:r>
        <w:br/>
      </w:r>
      <w:r>
        <w:rPr>
          <w:rStyle w:val="StringTok"/>
        </w:rPr>
        <w:t>1,2,3"</w:t>
      </w:r>
      <w:r>
        <w:br/>
      </w:r>
      <w:r>
        <w:br/>
      </w:r>
      <w:r>
        <w:rPr>
          <w:rStyle w:val="FunctionTok"/>
        </w:rPr>
        <w:t>read_csv</w:t>
      </w:r>
      <w:r>
        <w:rPr>
          <w:rStyle w:val="NormalTok"/>
        </w:rPr>
        <w:t xml:space="preserve">(csv, </w:t>
      </w:r>
      <w:r>
        <w:rPr>
          <w:rStyle w:val="AttributeTok"/>
        </w:rPr>
        <w:t>col_types =</w:t>
      </w:r>
      <w:r>
        <w:rPr>
          <w:rStyle w:val="NormalTok"/>
        </w:rPr>
        <w:t xml:space="preserve"> </w:t>
      </w:r>
      <w:r>
        <w:rPr>
          <w:rStyle w:val="FunctionTok"/>
        </w:rPr>
        <w:t>cols</w:t>
      </w:r>
      <w:r>
        <w:rPr>
          <w:rStyle w:val="NormalTok"/>
        </w:rPr>
        <w:t>(</w:t>
      </w:r>
      <w:r>
        <w:rPr>
          <w:rStyle w:val="AttributeTok"/>
        </w:rPr>
        <w:t>.default =</w:t>
      </w:r>
      <w:r>
        <w:rPr>
          <w:rStyle w:val="NormalTok"/>
        </w:rPr>
        <w:t xml:space="preserve"> </w:t>
      </w:r>
      <w:r>
        <w:rPr>
          <w:rStyle w:val="FunctionTok"/>
        </w:rPr>
        <w:t>col_character</w:t>
      </w:r>
      <w:r>
        <w:rPr>
          <w:rStyle w:val="NormalTok"/>
        </w:rPr>
        <w:t>()))</w:t>
      </w:r>
      <w:r>
        <w:br/>
      </w:r>
      <w:r>
        <w:rPr>
          <w:rStyle w:val="CommentTok"/>
        </w:rPr>
        <w:t>#&gt; # A</w:t>
      </w:r>
      <w:r>
        <w:rPr>
          <w:rStyle w:val="CommentTok"/>
        </w:rPr>
        <w:t xml:space="preserve"> tibble: 1 × 3</w:t>
      </w:r>
      <w:r>
        <w:br/>
      </w:r>
      <w:r>
        <w:rPr>
          <w:rStyle w:val="CommentTok"/>
        </w:rPr>
        <w:t xml:space="preserve">#&gt;   x     y     z    </w:t>
      </w:r>
      <w:r>
        <w:br/>
      </w:r>
      <w:r>
        <w:rPr>
          <w:rStyle w:val="CommentTok"/>
        </w:rPr>
        <w:t>#&gt;   &lt;chr&gt; &lt;chr&gt; &lt;chr&gt;</w:t>
      </w:r>
      <w:r>
        <w:br/>
      </w:r>
      <w:r>
        <w:rPr>
          <w:rStyle w:val="CommentTok"/>
        </w:rPr>
        <w:t>#&gt; 1 1     2     3</w:t>
      </w:r>
    </w:p>
    <w:p w14:paraId="677CFB1B" w14:textId="77777777" w:rsidR="003A19D6" w:rsidRDefault="0045015C">
      <w:pPr>
        <w:pStyle w:val="FirstParagraph"/>
      </w:pPr>
      <w:r>
        <w:t xml:space="preserve">Another useful helper is </w:t>
      </w:r>
      <w:r>
        <w:rPr>
          <w:rStyle w:val="VerbatimChar"/>
        </w:rPr>
        <w:t>cols_only()</w:t>
      </w:r>
      <w:r>
        <w:t xml:space="preserve"> which will read in only the columns you specify:</w:t>
      </w:r>
    </w:p>
    <w:p w14:paraId="40BA2103" w14:textId="77777777" w:rsidR="003A19D6" w:rsidRDefault="0045015C">
      <w:pPr>
        <w:pStyle w:val="SourceCode"/>
      </w:pPr>
      <w:r>
        <w:rPr>
          <w:rStyle w:val="FunctionTok"/>
        </w:rPr>
        <w:t>read_csv</w:t>
      </w:r>
      <w:r>
        <w:rPr>
          <w:rStyle w:val="NormalTok"/>
        </w:rPr>
        <w:t>(</w:t>
      </w:r>
      <w:r>
        <w:br/>
      </w:r>
      <w:r>
        <w:rPr>
          <w:rStyle w:val="NormalTok"/>
        </w:rPr>
        <w:t xml:space="preserve">  </w:t>
      </w:r>
      <w:r>
        <w:rPr>
          <w:rStyle w:val="StringTok"/>
        </w:rPr>
        <w:t>"x,y,z</w:t>
      </w:r>
      <w:r>
        <w:br/>
      </w:r>
      <w:r>
        <w:rPr>
          <w:rStyle w:val="StringTok"/>
        </w:rPr>
        <w:t xml:space="preserve">  1,2,3"</w:t>
      </w:r>
      <w:r>
        <w:rPr>
          <w:rStyle w:val="NormalTok"/>
        </w:rPr>
        <w:t>,</w:t>
      </w:r>
      <w:r>
        <w:br/>
      </w:r>
      <w:r>
        <w:rPr>
          <w:rStyle w:val="NormalTok"/>
        </w:rPr>
        <w:t xml:space="preserve">  </w:t>
      </w:r>
      <w:r>
        <w:rPr>
          <w:rStyle w:val="AttributeTok"/>
        </w:rPr>
        <w:t>col_types =</w:t>
      </w:r>
      <w:r>
        <w:rPr>
          <w:rStyle w:val="NormalTok"/>
        </w:rPr>
        <w:t xml:space="preserve"> </w:t>
      </w:r>
      <w:r>
        <w:rPr>
          <w:rStyle w:val="FunctionTok"/>
        </w:rPr>
        <w:t>cols_only</w:t>
      </w:r>
      <w:r>
        <w:rPr>
          <w:rStyle w:val="NormalTok"/>
        </w:rPr>
        <w:t>(</w:t>
      </w:r>
      <w:r>
        <w:rPr>
          <w:rStyle w:val="AttributeTok"/>
        </w:rPr>
        <w:t>x =</w:t>
      </w:r>
      <w:r>
        <w:rPr>
          <w:rStyle w:val="NormalTok"/>
        </w:rPr>
        <w:t xml:space="preserve"> </w:t>
      </w:r>
      <w:r>
        <w:rPr>
          <w:rStyle w:val="FunctionTok"/>
        </w:rPr>
        <w:t>col_character</w:t>
      </w:r>
      <w:r>
        <w:rPr>
          <w:rStyle w:val="NormalTok"/>
        </w:rPr>
        <w:t>())</w:t>
      </w:r>
      <w:r>
        <w:br/>
      </w:r>
      <w:r>
        <w:rPr>
          <w:rStyle w:val="NormalTok"/>
        </w:rPr>
        <w:t>)</w:t>
      </w:r>
      <w:r>
        <w:br/>
      </w:r>
      <w:r>
        <w:rPr>
          <w:rStyle w:val="CommentTok"/>
        </w:rPr>
        <w:t xml:space="preserve">#&gt; # A </w:t>
      </w:r>
      <w:r>
        <w:rPr>
          <w:rStyle w:val="CommentTok"/>
        </w:rPr>
        <w:t>tibble: 1 × 1</w:t>
      </w:r>
      <w:r>
        <w:br/>
      </w:r>
      <w:r>
        <w:rPr>
          <w:rStyle w:val="CommentTok"/>
        </w:rPr>
        <w:t xml:space="preserve">#&gt;   x    </w:t>
      </w:r>
      <w:r>
        <w:br/>
      </w:r>
      <w:r>
        <w:rPr>
          <w:rStyle w:val="CommentTok"/>
        </w:rPr>
        <w:lastRenderedPageBreak/>
        <w:t>#&gt;   &lt;chr&gt;</w:t>
      </w:r>
      <w:r>
        <w:br/>
      </w:r>
      <w:r>
        <w:rPr>
          <w:rStyle w:val="CommentTok"/>
        </w:rPr>
        <w:t>#&gt; 1 1</w:t>
      </w:r>
    </w:p>
    <w:p w14:paraId="3F9140A3" w14:textId="77777777" w:rsidR="003A19D6" w:rsidRDefault="0045015C">
      <w:pPr>
        <w:pStyle w:val="Heading2"/>
      </w:pPr>
      <w:bookmarkStart w:id="128" w:name="sec-readr-directory"/>
      <w:bookmarkEnd w:id="124"/>
      <w:bookmarkEnd w:id="127"/>
      <w:r>
        <w:t>8.4 Reading data from multiple files</w:t>
      </w:r>
    </w:p>
    <w:p w14:paraId="4269912B" w14:textId="77777777" w:rsidR="003A19D6" w:rsidRDefault="0045015C">
      <w:pPr>
        <w:pStyle w:val="FirstParagraph"/>
      </w:pPr>
      <w:r>
        <w:t>Sometimes your data is split across multiple files instead of being contained in a single file. For example, you might have sales data for multiple months, with each month’s da</w:t>
      </w:r>
      <w:r>
        <w:t xml:space="preserve">ta in a separate file: </w:t>
      </w:r>
      <w:r>
        <w:rPr>
          <w:rStyle w:val="VerbatimChar"/>
        </w:rPr>
        <w:t>01-sales.csv</w:t>
      </w:r>
      <w:r>
        <w:t xml:space="preserve"> for January, </w:t>
      </w:r>
      <w:r>
        <w:rPr>
          <w:rStyle w:val="VerbatimChar"/>
        </w:rPr>
        <w:t>02-sales.csv</w:t>
      </w:r>
      <w:r>
        <w:t xml:space="preserve"> for February, and </w:t>
      </w:r>
      <w:r>
        <w:rPr>
          <w:rStyle w:val="VerbatimChar"/>
        </w:rPr>
        <w:t>03-sales.csv</w:t>
      </w:r>
      <w:r>
        <w:t xml:space="preserve"> for March. With </w:t>
      </w:r>
      <w:r>
        <w:rPr>
          <w:rStyle w:val="VerbatimChar"/>
        </w:rPr>
        <w:t>read_csv()</w:t>
      </w:r>
      <w:r>
        <w:t xml:space="preserve"> you can read these data in at once and stack them on top of each other in a single data frame.</w:t>
      </w:r>
    </w:p>
    <w:p w14:paraId="66F3044C" w14:textId="77777777" w:rsidR="003A19D6" w:rsidRDefault="0045015C">
      <w:pPr>
        <w:pStyle w:val="SourceCode"/>
      </w:pPr>
      <w:r>
        <w:rPr>
          <w:rStyle w:val="NormalTok"/>
        </w:rPr>
        <w:t xml:space="preserve">sales_files </w:t>
      </w:r>
      <w:r>
        <w:rPr>
          <w:rStyle w:val="OtherTok"/>
        </w:rPr>
        <w:t>&lt;-</w:t>
      </w:r>
      <w:r>
        <w:rPr>
          <w:rStyle w:val="NormalTok"/>
        </w:rPr>
        <w:t xml:space="preserve"> </w:t>
      </w:r>
      <w:r>
        <w:rPr>
          <w:rStyle w:val="FunctionTok"/>
        </w:rPr>
        <w:t>c</w:t>
      </w:r>
      <w:r>
        <w:rPr>
          <w:rStyle w:val="NormalTok"/>
        </w:rPr>
        <w:t>(</w:t>
      </w:r>
      <w:r>
        <w:rPr>
          <w:rStyle w:val="StringTok"/>
        </w:rPr>
        <w:t>"data/01-sales.csv"</w:t>
      </w:r>
      <w:r>
        <w:rPr>
          <w:rStyle w:val="NormalTok"/>
        </w:rPr>
        <w:t xml:space="preserve">, </w:t>
      </w:r>
      <w:r>
        <w:rPr>
          <w:rStyle w:val="StringTok"/>
        </w:rPr>
        <w:t>"da</w:t>
      </w:r>
      <w:r>
        <w:rPr>
          <w:rStyle w:val="StringTok"/>
        </w:rPr>
        <w:t>ta/02-sales.csv"</w:t>
      </w:r>
      <w:r>
        <w:rPr>
          <w:rStyle w:val="NormalTok"/>
        </w:rPr>
        <w:t xml:space="preserve">, </w:t>
      </w:r>
      <w:r>
        <w:rPr>
          <w:rStyle w:val="StringTok"/>
        </w:rPr>
        <w:t>"data/03-sales.csv"</w:t>
      </w:r>
      <w:r>
        <w:rPr>
          <w:rStyle w:val="NormalTok"/>
        </w:rPr>
        <w:t>)</w:t>
      </w:r>
      <w:r>
        <w:br/>
      </w:r>
      <w:r>
        <w:rPr>
          <w:rStyle w:val="FunctionTok"/>
        </w:rPr>
        <w:t>read_csv</w:t>
      </w:r>
      <w:r>
        <w:rPr>
          <w:rStyle w:val="NormalTok"/>
        </w:rPr>
        <w:t xml:space="preserve">(sales_files, </w:t>
      </w:r>
      <w:r>
        <w:rPr>
          <w:rStyle w:val="AttributeTok"/>
        </w:rPr>
        <w:t>id =</w:t>
      </w:r>
      <w:r>
        <w:rPr>
          <w:rStyle w:val="NormalTok"/>
        </w:rPr>
        <w:t xml:space="preserve"> </w:t>
      </w:r>
      <w:r>
        <w:rPr>
          <w:rStyle w:val="StringTok"/>
        </w:rPr>
        <w:t>"file"</w:t>
      </w:r>
      <w:r>
        <w:rPr>
          <w:rStyle w:val="NormalTok"/>
        </w:rPr>
        <w:t>)</w:t>
      </w:r>
      <w:r>
        <w:br/>
      </w:r>
      <w:r>
        <w:rPr>
          <w:rStyle w:val="CommentTok"/>
        </w:rPr>
        <w:t>#&gt; Rows: 19 Columns: 6</w:t>
      </w:r>
      <w:r>
        <w:br/>
      </w:r>
      <w:r>
        <w:rPr>
          <w:rStyle w:val="CommentTok"/>
        </w:rPr>
        <w:t>#&gt; ── Column specification ─────────────────────────────────────────────────────</w:t>
      </w:r>
      <w:r>
        <w:br/>
      </w:r>
      <w:r>
        <w:rPr>
          <w:rStyle w:val="CommentTok"/>
        </w:rPr>
        <w:t>#&gt; Delimiter: ","</w:t>
      </w:r>
      <w:r>
        <w:br/>
      </w:r>
      <w:r>
        <w:rPr>
          <w:rStyle w:val="CommentTok"/>
        </w:rPr>
        <w:t>#&gt; chr (1): month</w:t>
      </w:r>
      <w:r>
        <w:br/>
      </w:r>
      <w:r>
        <w:rPr>
          <w:rStyle w:val="CommentTok"/>
        </w:rPr>
        <w:t>#&gt; dbl (4): year, brand, item, n</w:t>
      </w:r>
      <w:r>
        <w:br/>
      </w:r>
      <w:r>
        <w:rPr>
          <w:rStyle w:val="CommentTok"/>
        </w:rPr>
        <w:t xml:space="preserve">#&gt; </w:t>
      </w:r>
      <w:r>
        <w:br/>
      </w:r>
      <w:r>
        <w:rPr>
          <w:rStyle w:val="CommentTok"/>
        </w:rPr>
        <w:t xml:space="preserve">#&gt; ℹ </w:t>
      </w:r>
      <w:r>
        <w:rPr>
          <w:rStyle w:val="CommentTok"/>
        </w:rPr>
        <w:t>Use `spec()` to retrieve the full column specification for this data.</w:t>
      </w:r>
      <w:r>
        <w:br/>
      </w:r>
      <w:r>
        <w:rPr>
          <w:rStyle w:val="CommentTok"/>
        </w:rPr>
        <w:t>#&gt; ℹ Specify the column types or set `show_col_types = FALSE` to quiet this message.</w:t>
      </w:r>
      <w:r>
        <w:br/>
      </w:r>
      <w:r>
        <w:rPr>
          <w:rStyle w:val="CommentTok"/>
        </w:rPr>
        <w:t>#&gt; # A tibble: 19 × 6</w:t>
      </w:r>
      <w:r>
        <w:br/>
      </w:r>
      <w:r>
        <w:rPr>
          <w:rStyle w:val="CommentTok"/>
        </w:rPr>
        <w:t>#&gt;   file              month    year brand  item     n</w:t>
      </w:r>
      <w:r>
        <w:br/>
      </w:r>
      <w:r>
        <w:rPr>
          <w:rStyle w:val="CommentTok"/>
        </w:rPr>
        <w:t>#&gt;   &lt;chr&gt;             &lt;</w:t>
      </w:r>
      <w:r>
        <w:rPr>
          <w:rStyle w:val="CommentTok"/>
        </w:rPr>
        <w:t>chr&gt;   &lt;dbl&gt; &lt;dbl&gt; &lt;dbl&gt; &lt;dbl&gt;</w:t>
      </w:r>
      <w:r>
        <w:br/>
      </w:r>
      <w:r>
        <w:rPr>
          <w:rStyle w:val="CommentTok"/>
        </w:rPr>
        <w:t>#&gt; 1 data/01-sales.csv January  2019     1  1234     3</w:t>
      </w:r>
      <w:r>
        <w:br/>
      </w:r>
      <w:r>
        <w:rPr>
          <w:rStyle w:val="CommentTok"/>
        </w:rPr>
        <w:t>#&gt; 2 data/01-sales.csv January  2019     1  8721     9</w:t>
      </w:r>
      <w:r>
        <w:br/>
      </w:r>
      <w:r>
        <w:rPr>
          <w:rStyle w:val="CommentTok"/>
        </w:rPr>
        <w:t>#&gt; 3 data/01-sales.csv January  2019     1  1822     2</w:t>
      </w:r>
      <w:r>
        <w:br/>
      </w:r>
      <w:r>
        <w:rPr>
          <w:rStyle w:val="CommentTok"/>
        </w:rPr>
        <w:t>#&gt; 4 data/01-sales.csv January  2019     2  3333     1</w:t>
      </w:r>
      <w:r>
        <w:br/>
      </w:r>
      <w:r>
        <w:rPr>
          <w:rStyle w:val="CommentTok"/>
        </w:rPr>
        <w:t xml:space="preserve">#&gt; 5 </w:t>
      </w:r>
      <w:r>
        <w:rPr>
          <w:rStyle w:val="CommentTok"/>
        </w:rPr>
        <w:t>data/01-sales.csv January  2019     2  2156     9</w:t>
      </w:r>
      <w:r>
        <w:br/>
      </w:r>
      <w:r>
        <w:rPr>
          <w:rStyle w:val="CommentTok"/>
        </w:rPr>
        <w:t>#&gt; 6 data/01-sales.csv January  2019     2  3987     6</w:t>
      </w:r>
      <w:r>
        <w:br/>
      </w:r>
      <w:r>
        <w:rPr>
          <w:rStyle w:val="CommentTok"/>
        </w:rPr>
        <w:t>#&gt; # … with 13 more rows</w:t>
      </w:r>
    </w:p>
    <w:p w14:paraId="13F8C41C" w14:textId="77777777" w:rsidR="003A19D6" w:rsidRDefault="0045015C">
      <w:pPr>
        <w:pStyle w:val="FirstParagraph"/>
      </w:pPr>
      <w:r>
        <w:t xml:space="preserve">With the additional </w:t>
      </w:r>
      <w:r>
        <w:rPr>
          <w:rStyle w:val="VerbatimChar"/>
        </w:rPr>
        <w:t>id</w:t>
      </w:r>
      <w:r>
        <w:t xml:space="preserve"> parameter we have added a new column called </w:t>
      </w:r>
      <w:r>
        <w:rPr>
          <w:rStyle w:val="VerbatimChar"/>
        </w:rPr>
        <w:t>file</w:t>
      </w:r>
      <w:r>
        <w:t xml:space="preserve"> to the resulting data frame that identifies the file t</w:t>
      </w:r>
      <w:r>
        <w:t>he data come from. This is especially helpful in circumstances where the files you’re reading in do not have an identifying column that can help you trace the observations back to their original sources.</w:t>
      </w:r>
    </w:p>
    <w:p w14:paraId="49881A3F" w14:textId="77777777" w:rsidR="003A19D6" w:rsidRDefault="0045015C">
      <w:pPr>
        <w:pStyle w:val="BodyText"/>
      </w:pPr>
      <w:r>
        <w:t>If you have many files you want to read in, it can g</w:t>
      </w:r>
      <w:r>
        <w:t xml:space="preserve">et cumbersome to write out their names as a list. Instead, you can use the base </w:t>
      </w:r>
      <w:r>
        <w:rPr>
          <w:rStyle w:val="VerbatimChar"/>
        </w:rPr>
        <w:t>list.files()</w:t>
      </w:r>
      <w:r>
        <w:t xml:space="preserve"> function to find the files for you by matching a pattern in the file names. You’ll learn more about these patterns in </w:t>
      </w:r>
      <w:hyperlink w:anchor="sec-regular-expressions">
        <w:r>
          <w:rPr>
            <w:rStyle w:val="Hyperlink"/>
          </w:rPr>
          <w:t>Chapter 17</w:t>
        </w:r>
      </w:hyperlink>
      <w:r>
        <w:t>.</w:t>
      </w:r>
    </w:p>
    <w:p w14:paraId="0563C5F2" w14:textId="77777777" w:rsidR="003A19D6" w:rsidRDefault="0045015C">
      <w:pPr>
        <w:pStyle w:val="SourceCode"/>
      </w:pPr>
      <w:r>
        <w:rPr>
          <w:rStyle w:val="NormalTok"/>
        </w:rPr>
        <w:t xml:space="preserve">sales_files </w:t>
      </w:r>
      <w:r>
        <w:rPr>
          <w:rStyle w:val="OtherTok"/>
        </w:rPr>
        <w:t>&lt;-</w:t>
      </w:r>
      <w:r>
        <w:rPr>
          <w:rStyle w:val="NormalTok"/>
        </w:rPr>
        <w:t xml:space="preserve"> </w:t>
      </w:r>
      <w:r>
        <w:rPr>
          <w:rStyle w:val="FunctionTok"/>
        </w:rPr>
        <w:t>list.files</w:t>
      </w:r>
      <w:r>
        <w:rPr>
          <w:rStyle w:val="NormalTok"/>
        </w:rPr>
        <w:t>(</w:t>
      </w:r>
      <w:r>
        <w:rPr>
          <w:rStyle w:val="StringTok"/>
        </w:rPr>
        <w:t>"data"</w:t>
      </w:r>
      <w:r>
        <w:rPr>
          <w:rStyle w:val="NormalTok"/>
        </w:rPr>
        <w:t xml:space="preserve">, </w:t>
      </w:r>
      <w:r>
        <w:rPr>
          <w:rStyle w:val="AttributeTok"/>
        </w:rPr>
        <w:t>pattern =</w:t>
      </w:r>
      <w:r>
        <w:rPr>
          <w:rStyle w:val="NormalTok"/>
        </w:rPr>
        <w:t xml:space="preserve"> </w:t>
      </w:r>
      <w:r>
        <w:rPr>
          <w:rStyle w:val="StringTok"/>
        </w:rPr>
        <w:t>"sales</w:t>
      </w:r>
      <w:r>
        <w:rPr>
          <w:rStyle w:val="SpecialCharTok"/>
        </w:rPr>
        <w:t>\\</w:t>
      </w:r>
      <w:r>
        <w:rPr>
          <w:rStyle w:val="StringTok"/>
        </w:rPr>
        <w:t>.csv$"</w:t>
      </w:r>
      <w:r>
        <w:rPr>
          <w:rStyle w:val="NormalTok"/>
        </w:rPr>
        <w:t xml:space="preserve">, </w:t>
      </w:r>
      <w:r>
        <w:rPr>
          <w:rStyle w:val="AttributeTok"/>
        </w:rPr>
        <w:t>full.names =</w:t>
      </w:r>
      <w:r>
        <w:rPr>
          <w:rStyle w:val="NormalTok"/>
        </w:rPr>
        <w:t xml:space="preserve"> </w:t>
      </w:r>
      <w:r>
        <w:rPr>
          <w:rStyle w:val="ConstantTok"/>
        </w:rPr>
        <w:t>TRUE</w:t>
      </w:r>
      <w:r>
        <w:rPr>
          <w:rStyle w:val="NormalTok"/>
        </w:rPr>
        <w:t>)</w:t>
      </w:r>
      <w:r>
        <w:br/>
      </w:r>
      <w:r>
        <w:rPr>
          <w:rStyle w:val="NormalTok"/>
        </w:rPr>
        <w:t>sales_files</w:t>
      </w:r>
      <w:r>
        <w:br/>
      </w:r>
      <w:r>
        <w:rPr>
          <w:rStyle w:val="CommentTok"/>
        </w:rPr>
        <w:t>#&gt; [1] "data/01-sales.csv" "data/02-sales.csv" "data/03-sales.csv"</w:t>
      </w:r>
    </w:p>
    <w:p w14:paraId="5FAD8D55" w14:textId="77777777" w:rsidR="003A19D6" w:rsidRDefault="0045015C">
      <w:pPr>
        <w:pStyle w:val="Heading2"/>
      </w:pPr>
      <w:bookmarkStart w:id="129" w:name="sec-writing-to-a-file"/>
      <w:bookmarkEnd w:id="128"/>
      <w:r>
        <w:t>8.5 Writing to a file</w:t>
      </w:r>
    </w:p>
    <w:p w14:paraId="2013ED77" w14:textId="77777777" w:rsidR="003A19D6" w:rsidRDefault="0045015C">
      <w:pPr>
        <w:pStyle w:val="FirstParagraph"/>
      </w:pPr>
      <w:r>
        <w:t>readr also comes with two use</w:t>
      </w:r>
      <w:r>
        <w:t xml:space="preserve">ful functions for writing data back to disk: </w:t>
      </w:r>
      <w:r>
        <w:rPr>
          <w:rStyle w:val="VerbatimChar"/>
        </w:rPr>
        <w:t>write_csv()</w:t>
      </w:r>
      <w:r>
        <w:t xml:space="preserve"> and </w:t>
      </w:r>
      <w:r>
        <w:rPr>
          <w:rStyle w:val="VerbatimChar"/>
        </w:rPr>
        <w:t>write_tsv()</w:t>
      </w:r>
      <w:r>
        <w:t>. Both functions increase the chances of the output file being read back in correctly by using the standard UTF-8 encoding for strings and ISO8601 format for date-times.</w:t>
      </w:r>
    </w:p>
    <w:p w14:paraId="3789C42D" w14:textId="77777777" w:rsidR="003A19D6" w:rsidRDefault="0045015C">
      <w:pPr>
        <w:pStyle w:val="BodyText"/>
      </w:pPr>
      <w:r>
        <w:t>The most impor</w:t>
      </w:r>
      <w:r>
        <w:t xml:space="preserve">tant arguments are </w:t>
      </w:r>
      <w:r>
        <w:rPr>
          <w:rStyle w:val="VerbatimChar"/>
        </w:rPr>
        <w:t>x</w:t>
      </w:r>
      <w:r>
        <w:t xml:space="preserve"> (the data frame to save), and </w:t>
      </w:r>
      <w:r>
        <w:rPr>
          <w:rStyle w:val="VerbatimChar"/>
        </w:rPr>
        <w:t>file</w:t>
      </w:r>
      <w:r>
        <w:t xml:space="preserve"> (the location to save it). You can also specify how missing values are written with </w:t>
      </w:r>
      <w:r>
        <w:rPr>
          <w:rStyle w:val="VerbatimChar"/>
        </w:rPr>
        <w:t>na</w:t>
      </w:r>
      <w:r>
        <w:t xml:space="preserve">, and if you want to </w:t>
      </w:r>
      <w:r>
        <w:rPr>
          <w:rStyle w:val="VerbatimChar"/>
        </w:rPr>
        <w:t>append</w:t>
      </w:r>
      <w:r>
        <w:t xml:space="preserve"> to an existing file.</w:t>
      </w:r>
    </w:p>
    <w:p w14:paraId="3B37B2F0" w14:textId="77777777" w:rsidR="003A19D6" w:rsidRDefault="0045015C">
      <w:pPr>
        <w:pStyle w:val="SourceCode"/>
      </w:pPr>
      <w:r>
        <w:rPr>
          <w:rStyle w:val="FunctionTok"/>
        </w:rPr>
        <w:t>write_csv</w:t>
      </w:r>
      <w:r>
        <w:rPr>
          <w:rStyle w:val="NormalTok"/>
        </w:rPr>
        <w:t xml:space="preserve">(students, </w:t>
      </w:r>
      <w:r>
        <w:rPr>
          <w:rStyle w:val="StringTok"/>
        </w:rPr>
        <w:t>"students.csv"</w:t>
      </w:r>
      <w:r>
        <w:rPr>
          <w:rStyle w:val="NormalTok"/>
        </w:rPr>
        <w:t>)</w:t>
      </w:r>
    </w:p>
    <w:p w14:paraId="62D86AB1" w14:textId="77777777" w:rsidR="003A19D6" w:rsidRDefault="0045015C">
      <w:pPr>
        <w:pStyle w:val="FirstParagraph"/>
      </w:pPr>
      <w:r>
        <w:t xml:space="preserve">Now let’s read that csv file </w:t>
      </w:r>
      <w:r>
        <w:t>back in. Note that the type information is lost when you save to csv:</w:t>
      </w:r>
    </w:p>
    <w:p w14:paraId="2381E969" w14:textId="77777777" w:rsidR="003A19D6" w:rsidRDefault="0045015C">
      <w:pPr>
        <w:pStyle w:val="SourceCode"/>
      </w:pPr>
      <w:r>
        <w:rPr>
          <w:rStyle w:val="NormalTok"/>
        </w:rPr>
        <w:lastRenderedPageBreak/>
        <w:t>students</w:t>
      </w:r>
      <w:r>
        <w:br/>
      </w:r>
      <w:r>
        <w:rPr>
          <w:rStyle w:val="CommentTok"/>
        </w:rPr>
        <w:t>#&gt; # A tibble: 6 × 5</w:t>
      </w:r>
      <w:r>
        <w:br/>
      </w:r>
      <w:r>
        <w:rPr>
          <w:rStyle w:val="CommentTok"/>
        </w:rPr>
        <w:t>#&gt;   student_id full_name        favourite_food     meal_plan             age</w:t>
      </w:r>
      <w:r>
        <w:br/>
      </w:r>
      <w:r>
        <w:rPr>
          <w:rStyle w:val="CommentTok"/>
        </w:rPr>
        <w:t>#&gt;        &lt;dbl&gt; &lt;chr&gt;            &lt;chr&gt;              &lt;fct&gt;               &lt;dbl&gt;</w:t>
      </w:r>
      <w:r>
        <w:br/>
      </w:r>
      <w:r>
        <w:rPr>
          <w:rStyle w:val="CommentTok"/>
        </w:rPr>
        <w:t>#&gt; 1          1 Sunil Huffmann   Strawberry yoghurt Lunch only              4</w:t>
      </w:r>
      <w:r>
        <w:br/>
      </w:r>
      <w:r>
        <w:rPr>
          <w:rStyle w:val="CommentTok"/>
        </w:rPr>
        <w:t>#&gt; 2          2 Barclay Lynn     French fries       Lunch only              5</w:t>
      </w:r>
      <w:r>
        <w:br/>
      </w:r>
      <w:r>
        <w:rPr>
          <w:rStyle w:val="CommentTok"/>
        </w:rPr>
        <w:t>#&gt; 3          3 Jayendra Lyne    &lt;NA&gt;               Breakfast and lunch     7</w:t>
      </w:r>
      <w:r>
        <w:br/>
      </w:r>
      <w:r>
        <w:rPr>
          <w:rStyle w:val="CommentTok"/>
        </w:rPr>
        <w:t>#&gt; 4          4 Leon R</w:t>
      </w:r>
      <w:r>
        <w:rPr>
          <w:rStyle w:val="CommentTok"/>
        </w:rPr>
        <w:t>ossini     Anchovies          Lunch only             NA</w:t>
      </w:r>
      <w:r>
        <w:br/>
      </w:r>
      <w:r>
        <w:rPr>
          <w:rStyle w:val="CommentTok"/>
        </w:rPr>
        <w:t>#&gt; 5          5 Chidiegwu Dunkel Pizza              Breakfast and lunch     5</w:t>
      </w:r>
      <w:r>
        <w:br/>
      </w:r>
      <w:r>
        <w:rPr>
          <w:rStyle w:val="CommentTok"/>
        </w:rPr>
        <w:t>#&gt; 6          6 Güvenç Attila    Ice cream          Lunch only              6</w:t>
      </w:r>
      <w:r>
        <w:br/>
      </w:r>
      <w:r>
        <w:rPr>
          <w:rStyle w:val="FunctionTok"/>
        </w:rPr>
        <w:t>write_csv</w:t>
      </w:r>
      <w:r>
        <w:rPr>
          <w:rStyle w:val="NormalTok"/>
        </w:rPr>
        <w:t xml:space="preserve">(students, </w:t>
      </w:r>
      <w:r>
        <w:rPr>
          <w:rStyle w:val="StringTok"/>
        </w:rPr>
        <w:t>"students-2.csv"</w:t>
      </w:r>
      <w:r>
        <w:rPr>
          <w:rStyle w:val="NormalTok"/>
        </w:rPr>
        <w:t>)</w:t>
      </w:r>
      <w:r>
        <w:br/>
      </w:r>
      <w:r>
        <w:rPr>
          <w:rStyle w:val="FunctionTok"/>
        </w:rPr>
        <w:t>read_c</w:t>
      </w:r>
      <w:r>
        <w:rPr>
          <w:rStyle w:val="FunctionTok"/>
        </w:rPr>
        <w:t>sv</w:t>
      </w:r>
      <w:r>
        <w:rPr>
          <w:rStyle w:val="NormalTok"/>
        </w:rPr>
        <w:t>(</w:t>
      </w:r>
      <w:r>
        <w:rPr>
          <w:rStyle w:val="StringTok"/>
        </w:rPr>
        <w:t>"students-2.csv"</w:t>
      </w:r>
      <w:r>
        <w:rPr>
          <w:rStyle w:val="NormalTok"/>
        </w:rPr>
        <w:t>)</w:t>
      </w:r>
      <w:r>
        <w:br/>
      </w:r>
      <w:r>
        <w:rPr>
          <w:rStyle w:val="CommentTok"/>
        </w:rPr>
        <w:t>#&gt; # A tibble: 6 × 5</w:t>
      </w:r>
      <w:r>
        <w:br/>
      </w:r>
      <w:r>
        <w:rPr>
          <w:rStyle w:val="CommentTok"/>
        </w:rPr>
        <w:t>#&gt;   student_id full_name        favourite_food     meal_plan             age</w:t>
      </w:r>
      <w:r>
        <w:br/>
      </w:r>
      <w:r>
        <w:rPr>
          <w:rStyle w:val="CommentTok"/>
        </w:rPr>
        <w:t>#&gt;        &lt;dbl&gt; &lt;chr&gt;            &lt;chr&gt;              &lt;chr&gt;               &lt;dbl&gt;</w:t>
      </w:r>
      <w:r>
        <w:br/>
      </w:r>
      <w:r>
        <w:rPr>
          <w:rStyle w:val="CommentTok"/>
        </w:rPr>
        <w:t xml:space="preserve">#&gt; 1          1 Sunil Huffmann   Strawberry yoghurt </w:t>
      </w:r>
      <w:r>
        <w:rPr>
          <w:rStyle w:val="CommentTok"/>
        </w:rPr>
        <w:t>Lunch only              4</w:t>
      </w:r>
      <w:r>
        <w:br/>
      </w:r>
      <w:r>
        <w:rPr>
          <w:rStyle w:val="CommentTok"/>
        </w:rPr>
        <w:t>#&gt; 2          2 Barclay Lynn     French fries       Lunch only              5</w:t>
      </w:r>
      <w:r>
        <w:br/>
      </w:r>
      <w:r>
        <w:rPr>
          <w:rStyle w:val="CommentTok"/>
        </w:rPr>
        <w:t>#&gt; 3          3 Jayendra Lyne    &lt;NA&gt;               Breakfast and lunch     7</w:t>
      </w:r>
      <w:r>
        <w:br/>
      </w:r>
      <w:r>
        <w:rPr>
          <w:rStyle w:val="CommentTok"/>
        </w:rPr>
        <w:t xml:space="preserve">#&gt; 4          4 Leon Rossini     Anchovies          Lunch only            </w:t>
      </w:r>
      <w:r>
        <w:rPr>
          <w:rStyle w:val="CommentTok"/>
        </w:rPr>
        <w:t xml:space="preserve"> NA</w:t>
      </w:r>
      <w:r>
        <w:br/>
      </w:r>
      <w:r>
        <w:rPr>
          <w:rStyle w:val="CommentTok"/>
        </w:rPr>
        <w:t>#&gt; 5          5 Chidiegwu Dunkel Pizza              Breakfast and lunch     5</w:t>
      </w:r>
      <w:r>
        <w:br/>
      </w:r>
      <w:r>
        <w:rPr>
          <w:rStyle w:val="CommentTok"/>
        </w:rPr>
        <w:t>#&gt; 6          6 Güvenç Attila    Ice cream          Lunch only              6</w:t>
      </w:r>
    </w:p>
    <w:p w14:paraId="49E42434" w14:textId="77777777" w:rsidR="003A19D6" w:rsidRDefault="0045015C">
      <w:pPr>
        <w:pStyle w:val="FirstParagraph"/>
      </w:pPr>
      <w:r>
        <w:t xml:space="preserve">This makes CSVs a little unreliable for caching interim results—you need to recreate the column </w:t>
      </w:r>
      <w:r>
        <w:t>specification every time you load in. There are two main alternative:</w:t>
      </w:r>
    </w:p>
    <w:p w14:paraId="504DCE88" w14:textId="77777777" w:rsidR="003A19D6" w:rsidRDefault="0045015C">
      <w:pPr>
        <w:numPr>
          <w:ilvl w:val="0"/>
          <w:numId w:val="36"/>
        </w:numPr>
      </w:pPr>
      <w:r>
        <w:rPr>
          <w:rStyle w:val="VerbatimChar"/>
        </w:rPr>
        <w:t>write_rds()</w:t>
      </w:r>
      <w:r>
        <w:t xml:space="preserve"> and </w:t>
      </w:r>
      <w:r>
        <w:rPr>
          <w:rStyle w:val="VerbatimChar"/>
        </w:rPr>
        <w:t>read_rds()</w:t>
      </w:r>
      <w:r>
        <w:t xml:space="preserve"> are uniform wrappers around the base functions </w:t>
      </w:r>
      <w:r>
        <w:rPr>
          <w:rStyle w:val="VerbatimChar"/>
        </w:rPr>
        <w:t>readRDS()</w:t>
      </w:r>
      <w:r>
        <w:t xml:space="preserve"> and </w:t>
      </w:r>
      <w:r>
        <w:rPr>
          <w:rStyle w:val="VerbatimChar"/>
        </w:rPr>
        <w:t>saveRDS()</w:t>
      </w:r>
      <w:r>
        <w:t>. These store data in R’s custom binary format called RDS:</w:t>
      </w:r>
    </w:p>
    <w:p w14:paraId="53F929F9" w14:textId="77777777" w:rsidR="003A19D6" w:rsidRDefault="0045015C">
      <w:pPr>
        <w:pStyle w:val="SourceCode"/>
        <w:numPr>
          <w:ilvl w:val="0"/>
          <w:numId w:val="1"/>
        </w:numPr>
      </w:pPr>
      <w:r>
        <w:rPr>
          <w:rStyle w:val="FunctionTok"/>
        </w:rPr>
        <w:t>write_rds</w:t>
      </w:r>
      <w:r>
        <w:rPr>
          <w:rStyle w:val="NormalTok"/>
        </w:rPr>
        <w:t xml:space="preserve">(students, </w:t>
      </w:r>
      <w:r>
        <w:rPr>
          <w:rStyle w:val="StringTok"/>
        </w:rPr>
        <w:t>"students.rds"</w:t>
      </w:r>
      <w:r>
        <w:rPr>
          <w:rStyle w:val="NormalTok"/>
        </w:rPr>
        <w:t>)</w:t>
      </w:r>
      <w:r>
        <w:br/>
      </w:r>
      <w:r>
        <w:rPr>
          <w:rStyle w:val="FunctionTok"/>
        </w:rPr>
        <w:t>read_rds</w:t>
      </w:r>
      <w:r>
        <w:rPr>
          <w:rStyle w:val="NormalTok"/>
        </w:rPr>
        <w:t>(</w:t>
      </w:r>
      <w:r>
        <w:rPr>
          <w:rStyle w:val="StringTok"/>
        </w:rPr>
        <w:t>"students.rds"</w:t>
      </w:r>
      <w:r>
        <w:rPr>
          <w:rStyle w:val="NormalTok"/>
        </w:rPr>
        <w:t>)</w:t>
      </w:r>
      <w:r>
        <w:br/>
      </w:r>
      <w:r>
        <w:rPr>
          <w:rStyle w:val="CommentTok"/>
        </w:rPr>
        <w:t>#&gt; # A tibble: 6 × 5</w:t>
      </w:r>
      <w:r>
        <w:br/>
      </w:r>
      <w:r>
        <w:rPr>
          <w:rStyle w:val="CommentTok"/>
        </w:rPr>
        <w:t>#&gt;   student_id full_name        favourite_food     meal_plan             age</w:t>
      </w:r>
      <w:r>
        <w:br/>
      </w:r>
      <w:r>
        <w:rPr>
          <w:rStyle w:val="CommentTok"/>
        </w:rPr>
        <w:t>#&gt;        &lt;dbl&gt; &lt;chr&gt;            &lt;chr&gt;              &lt;fct&gt;               &lt;dbl&gt;</w:t>
      </w:r>
      <w:r>
        <w:br/>
      </w:r>
      <w:r>
        <w:rPr>
          <w:rStyle w:val="CommentTok"/>
        </w:rPr>
        <w:t>#&gt; 1          1 Sunil Huffm</w:t>
      </w:r>
      <w:r>
        <w:rPr>
          <w:rStyle w:val="CommentTok"/>
        </w:rPr>
        <w:t>ann   Strawberry yoghurt Lunch only              4</w:t>
      </w:r>
      <w:r>
        <w:br/>
      </w:r>
      <w:r>
        <w:rPr>
          <w:rStyle w:val="CommentTok"/>
        </w:rPr>
        <w:t>#&gt; 2          2 Barclay Lynn     French fries       Lunch only              5</w:t>
      </w:r>
      <w:r>
        <w:br/>
      </w:r>
      <w:r>
        <w:rPr>
          <w:rStyle w:val="CommentTok"/>
        </w:rPr>
        <w:t>#&gt; 3          3 Jayendra Lyne    &lt;NA&gt;               Breakfast and lunch     7</w:t>
      </w:r>
      <w:r>
        <w:br/>
      </w:r>
      <w:r>
        <w:rPr>
          <w:rStyle w:val="CommentTok"/>
        </w:rPr>
        <w:t xml:space="preserve">#&gt; 4          4 Leon Rossini     Anchovies       </w:t>
      </w:r>
      <w:r>
        <w:rPr>
          <w:rStyle w:val="CommentTok"/>
        </w:rPr>
        <w:t xml:space="preserve">   Lunch only             NA</w:t>
      </w:r>
      <w:r>
        <w:br/>
      </w:r>
      <w:r>
        <w:rPr>
          <w:rStyle w:val="CommentTok"/>
        </w:rPr>
        <w:t>#&gt; 5          5 Chidiegwu Dunkel Pizza              Breakfast and lunch     5</w:t>
      </w:r>
      <w:r>
        <w:br/>
      </w:r>
      <w:r>
        <w:rPr>
          <w:rStyle w:val="CommentTok"/>
        </w:rPr>
        <w:t>#&gt; 6          6 Güvenç Attila    Ice cream          Lunch only              6</w:t>
      </w:r>
    </w:p>
    <w:p w14:paraId="18CC04E2" w14:textId="77777777" w:rsidR="003A19D6" w:rsidRDefault="0045015C">
      <w:pPr>
        <w:numPr>
          <w:ilvl w:val="0"/>
          <w:numId w:val="36"/>
        </w:numPr>
      </w:pPr>
      <w:r>
        <w:t>The arrow package allows you to read and write parquet files, a fast bi</w:t>
      </w:r>
      <w:r>
        <w:t xml:space="preserve">nary file format that can be shared across programming languages. We’ll return to arrow in more depth in </w:t>
      </w:r>
      <w:hyperlink w:anchor="sec-arrow">
        <w:r>
          <w:rPr>
            <w:rStyle w:val="Hyperlink"/>
          </w:rPr>
          <w:t>Chapter 24</w:t>
        </w:r>
      </w:hyperlink>
      <w:r>
        <w:t>.</w:t>
      </w:r>
    </w:p>
    <w:p w14:paraId="65E41A41" w14:textId="77777777" w:rsidR="003A19D6" w:rsidRDefault="0045015C">
      <w:pPr>
        <w:pStyle w:val="SourceCode"/>
        <w:numPr>
          <w:ilvl w:val="0"/>
          <w:numId w:val="1"/>
        </w:numPr>
      </w:pPr>
      <w:r>
        <w:rPr>
          <w:rStyle w:val="FunctionTok"/>
        </w:rPr>
        <w:t>library</w:t>
      </w:r>
      <w:r>
        <w:rPr>
          <w:rStyle w:val="NormalTok"/>
        </w:rPr>
        <w:t>(arrow)</w:t>
      </w:r>
      <w:r>
        <w:br/>
      </w:r>
      <w:r>
        <w:rPr>
          <w:rStyle w:val="FunctionTok"/>
        </w:rPr>
        <w:t>write_parquet</w:t>
      </w:r>
      <w:r>
        <w:rPr>
          <w:rStyle w:val="NormalTok"/>
        </w:rPr>
        <w:t xml:space="preserve">(students, </w:t>
      </w:r>
      <w:r>
        <w:rPr>
          <w:rStyle w:val="StringTok"/>
        </w:rPr>
        <w:t>"students.parquet"</w:t>
      </w:r>
      <w:r>
        <w:rPr>
          <w:rStyle w:val="NormalTok"/>
        </w:rPr>
        <w:t>)</w:t>
      </w:r>
      <w:r>
        <w:br/>
      </w:r>
      <w:r>
        <w:rPr>
          <w:rStyle w:val="FunctionTok"/>
        </w:rPr>
        <w:t>read_parquet</w:t>
      </w:r>
      <w:r>
        <w:rPr>
          <w:rStyle w:val="NormalTok"/>
        </w:rPr>
        <w:t>(</w:t>
      </w:r>
      <w:r>
        <w:rPr>
          <w:rStyle w:val="StringTok"/>
        </w:rPr>
        <w:t>"</w:t>
      </w:r>
      <w:r>
        <w:rPr>
          <w:rStyle w:val="StringTok"/>
        </w:rPr>
        <w:t>students.parquet"</w:t>
      </w:r>
      <w:r>
        <w:rPr>
          <w:rStyle w:val="NormalTok"/>
        </w:rPr>
        <w:t>)</w:t>
      </w:r>
      <w:r>
        <w:br/>
      </w:r>
      <w:r>
        <w:rPr>
          <w:rStyle w:val="CommentTok"/>
        </w:rPr>
        <w:t>#&gt; # A tibble: 6 × 5</w:t>
      </w:r>
      <w:r>
        <w:br/>
      </w:r>
      <w:r>
        <w:rPr>
          <w:rStyle w:val="CommentTok"/>
        </w:rPr>
        <w:t>#&gt;   student_id full_name        favourite_food     meal_plan             age</w:t>
      </w:r>
      <w:r>
        <w:br/>
      </w:r>
      <w:r>
        <w:rPr>
          <w:rStyle w:val="CommentTok"/>
        </w:rPr>
        <w:t>#&gt;        &lt;dbl&gt; &lt;chr&gt;            &lt;chr&gt;              &lt;fct&gt;               &lt;dbl&gt;</w:t>
      </w:r>
      <w:r>
        <w:br/>
      </w:r>
      <w:r>
        <w:rPr>
          <w:rStyle w:val="CommentTok"/>
        </w:rPr>
        <w:t>#&gt; 1          1 Sunil Huffmann   Strawberry yoghurt Lunch on</w:t>
      </w:r>
      <w:r>
        <w:rPr>
          <w:rStyle w:val="CommentTok"/>
        </w:rPr>
        <w:t>ly              4</w:t>
      </w:r>
      <w:r>
        <w:br/>
      </w:r>
      <w:r>
        <w:rPr>
          <w:rStyle w:val="CommentTok"/>
        </w:rPr>
        <w:t>#&gt; 2          2 Barclay Lynn     French fries       Lunch only              5</w:t>
      </w:r>
      <w:r>
        <w:br/>
      </w:r>
      <w:r>
        <w:rPr>
          <w:rStyle w:val="CommentTok"/>
        </w:rPr>
        <w:t>#&gt; 3          3 Jayendra Lyne    NA                 Breakfast and lunch     7</w:t>
      </w:r>
      <w:r>
        <w:br/>
      </w:r>
      <w:r>
        <w:rPr>
          <w:rStyle w:val="CommentTok"/>
        </w:rPr>
        <w:t>#&gt; 4          4 Leon Rossini     Anchovies          Lunch only             NA</w:t>
      </w:r>
      <w:r>
        <w:br/>
      </w:r>
      <w:r>
        <w:rPr>
          <w:rStyle w:val="CommentTok"/>
        </w:rPr>
        <w:t xml:space="preserve">#&gt; </w:t>
      </w:r>
      <w:r>
        <w:rPr>
          <w:rStyle w:val="CommentTok"/>
        </w:rPr>
        <w:t>5          5 Chidiegwu Dunkel Pizza              Breakfast and lunch     5</w:t>
      </w:r>
      <w:r>
        <w:br/>
      </w:r>
      <w:r>
        <w:rPr>
          <w:rStyle w:val="CommentTok"/>
        </w:rPr>
        <w:t>#&gt; 6          6 Güvenç Attila    Ice cream          Lunch only              6</w:t>
      </w:r>
    </w:p>
    <w:p w14:paraId="7AD02CBE" w14:textId="77777777" w:rsidR="003A19D6" w:rsidRDefault="0045015C">
      <w:pPr>
        <w:pStyle w:val="FirstParagraph"/>
      </w:pPr>
      <w:r>
        <w:t>Parquet tends to be much faster than RDS and is usable outside of R, but does require the arrow package</w:t>
      </w:r>
      <w:r>
        <w:t>.</w:t>
      </w:r>
    </w:p>
    <w:p w14:paraId="1F515BE7" w14:textId="77777777" w:rsidR="003A19D6" w:rsidRDefault="0045015C">
      <w:pPr>
        <w:pStyle w:val="Heading2"/>
      </w:pPr>
      <w:bookmarkStart w:id="130" w:name="data-entry"/>
      <w:bookmarkEnd w:id="129"/>
      <w:r>
        <w:lastRenderedPageBreak/>
        <w:t>8.6 Data entry</w:t>
      </w:r>
    </w:p>
    <w:p w14:paraId="0F3F6F88" w14:textId="77777777" w:rsidR="003A19D6" w:rsidRDefault="0045015C">
      <w:pPr>
        <w:pStyle w:val="FirstParagraph"/>
      </w:pPr>
      <w:r>
        <w:t xml:space="preserve">Sometimes you’ll need to assemble a tibble “by hand” doing a little data entry in your R script. There are two useful functions to help you do this which differ in whether you layout the tibble by columns or by rows. </w:t>
      </w:r>
      <w:r>
        <w:rPr>
          <w:rStyle w:val="VerbatimChar"/>
        </w:rPr>
        <w:t>tibble()</w:t>
      </w:r>
      <w:r>
        <w:t xml:space="preserve"> works by colu</w:t>
      </w:r>
      <w:r>
        <w:t>mn:</w:t>
      </w:r>
    </w:p>
    <w:p w14:paraId="0FA67A3E" w14:textId="77777777" w:rsidR="003A19D6" w:rsidRDefault="0045015C">
      <w:pPr>
        <w:pStyle w:val="SourceCode"/>
      </w:pP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"h"</w:t>
      </w:r>
      <w:r>
        <w:rPr>
          <w:rStyle w:val="NormalTok"/>
        </w:rPr>
        <w:t xml:space="preserve">, </w:t>
      </w:r>
      <w:r>
        <w:rPr>
          <w:rStyle w:val="StringTok"/>
        </w:rPr>
        <w:t>"m"</w:t>
      </w:r>
      <w:r>
        <w:rPr>
          <w:rStyle w:val="NormalTok"/>
        </w:rPr>
        <w:t xml:space="preserve">, </w:t>
      </w:r>
      <w:r>
        <w:rPr>
          <w:rStyle w:val="StringTok"/>
        </w:rPr>
        <w:t>"g"</w:t>
      </w:r>
      <w:r>
        <w:rPr>
          <w:rStyle w:val="NormalTok"/>
        </w:rPr>
        <w:t>),</w:t>
      </w:r>
      <w:r>
        <w:br/>
      </w:r>
      <w:r>
        <w:rPr>
          <w:rStyle w:val="NormalTok"/>
        </w:rPr>
        <w:t xml:space="preserve">  </w:t>
      </w:r>
      <w:r>
        <w:rPr>
          <w:rStyle w:val="AttributeTok"/>
        </w:rPr>
        <w:t>z =</w:t>
      </w:r>
      <w:r>
        <w:rPr>
          <w:rStyle w:val="NormalTok"/>
        </w:rPr>
        <w:t xml:space="preserve"> </w:t>
      </w:r>
      <w:r>
        <w:rPr>
          <w:rStyle w:val="FunctionTok"/>
        </w:rPr>
        <w:t>c</w:t>
      </w:r>
      <w:r>
        <w:rPr>
          <w:rStyle w:val="NormalTok"/>
        </w:rPr>
        <w:t>(</w:t>
      </w:r>
      <w:r>
        <w:rPr>
          <w:rStyle w:val="FloatTok"/>
        </w:rPr>
        <w:t>0.08</w:t>
      </w:r>
      <w:r>
        <w:rPr>
          <w:rStyle w:val="NormalTok"/>
        </w:rPr>
        <w:t xml:space="preserve">, </w:t>
      </w:r>
      <w:r>
        <w:rPr>
          <w:rStyle w:val="FloatTok"/>
        </w:rPr>
        <w:t>0.83</w:t>
      </w:r>
      <w:r>
        <w:rPr>
          <w:rStyle w:val="NormalTok"/>
        </w:rPr>
        <w:t xml:space="preserve">, </w:t>
      </w:r>
      <w:r>
        <w:rPr>
          <w:rStyle w:val="FloatTok"/>
        </w:rPr>
        <w:t>0.60</w:t>
      </w:r>
      <w:r>
        <w:rPr>
          <w:rStyle w:val="NormalTok"/>
        </w:rPr>
        <w:t>)</w:t>
      </w:r>
      <w:r>
        <w:br/>
      </w:r>
      <w:r>
        <w:rPr>
          <w:rStyle w:val="NormalTok"/>
        </w:rPr>
        <w:t>)</w:t>
      </w:r>
      <w:r>
        <w:br/>
      </w:r>
      <w:r>
        <w:rPr>
          <w:rStyle w:val="CommentTok"/>
        </w:rPr>
        <w:t>#&gt; # A tibble: 3 × 3</w:t>
      </w:r>
      <w:r>
        <w:br/>
      </w:r>
      <w:r>
        <w:rPr>
          <w:rStyle w:val="CommentTok"/>
        </w:rPr>
        <w:t>#&gt;       x y         z</w:t>
      </w:r>
      <w:r>
        <w:br/>
      </w:r>
      <w:r>
        <w:rPr>
          <w:rStyle w:val="CommentTok"/>
        </w:rPr>
        <w:t>#&gt;   &lt;dbl&gt; &lt;chr&gt; &lt;dbl&gt;</w:t>
      </w:r>
      <w:r>
        <w:br/>
      </w:r>
      <w:r>
        <w:rPr>
          <w:rStyle w:val="CommentTok"/>
        </w:rPr>
        <w:t>#&gt; 1     1 h      0.08</w:t>
      </w:r>
      <w:r>
        <w:br/>
      </w:r>
      <w:r>
        <w:rPr>
          <w:rStyle w:val="CommentTok"/>
        </w:rPr>
        <w:t>#&gt; 2     2 m      0.83</w:t>
      </w:r>
      <w:r>
        <w:br/>
      </w:r>
      <w:r>
        <w:rPr>
          <w:rStyle w:val="CommentTok"/>
        </w:rPr>
        <w:t>#&gt; 3     5 g      0.6</w:t>
      </w:r>
    </w:p>
    <w:p w14:paraId="00AC5B18" w14:textId="77777777" w:rsidR="003A19D6" w:rsidRDefault="0045015C">
      <w:pPr>
        <w:pStyle w:val="FirstParagraph"/>
      </w:pPr>
      <w:r>
        <w:t xml:space="preserve">Note that every column in tibble must </w:t>
      </w:r>
      <w:r>
        <w:t>be same size, so you’ll get an error if they’re not:</w:t>
      </w:r>
    </w:p>
    <w:p w14:paraId="6F2F4E87" w14:textId="77777777" w:rsidR="003A19D6" w:rsidRDefault="0045015C">
      <w:pPr>
        <w:pStyle w:val="SourceCode"/>
      </w:pP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"h"</w:t>
      </w:r>
      <w:r>
        <w:rPr>
          <w:rStyle w:val="NormalTok"/>
        </w:rPr>
        <w:t xml:space="preserve">, </w:t>
      </w:r>
      <w:r>
        <w:rPr>
          <w:rStyle w:val="StringTok"/>
        </w:rPr>
        <w:t>"m"</w:t>
      </w:r>
      <w:r>
        <w:rPr>
          <w:rStyle w:val="NormalTok"/>
        </w:rPr>
        <w:t xml:space="preserve">, </w:t>
      </w:r>
      <w:r>
        <w:rPr>
          <w:rStyle w:val="StringTok"/>
        </w:rPr>
        <w:t>"g"</w:t>
      </w:r>
      <w:r>
        <w:rPr>
          <w:rStyle w:val="NormalTok"/>
        </w:rPr>
        <w:t>),</w:t>
      </w:r>
      <w:r>
        <w:br/>
      </w:r>
      <w:r>
        <w:rPr>
          <w:rStyle w:val="NormalTok"/>
        </w:rPr>
        <w:t xml:space="preserve">  </w:t>
      </w:r>
      <w:r>
        <w:rPr>
          <w:rStyle w:val="AttributeTok"/>
        </w:rPr>
        <w:t>z =</w:t>
      </w:r>
      <w:r>
        <w:rPr>
          <w:rStyle w:val="NormalTok"/>
        </w:rPr>
        <w:t xml:space="preserve"> </w:t>
      </w:r>
      <w:r>
        <w:rPr>
          <w:rStyle w:val="FunctionTok"/>
        </w:rPr>
        <w:t>c</w:t>
      </w:r>
      <w:r>
        <w:rPr>
          <w:rStyle w:val="NormalTok"/>
        </w:rPr>
        <w:t>(</w:t>
      </w:r>
      <w:r>
        <w:rPr>
          <w:rStyle w:val="FloatTok"/>
        </w:rPr>
        <w:t>0.08</w:t>
      </w:r>
      <w:r>
        <w:rPr>
          <w:rStyle w:val="NormalTok"/>
        </w:rPr>
        <w:t xml:space="preserve">, </w:t>
      </w:r>
      <w:r>
        <w:rPr>
          <w:rStyle w:val="FloatTok"/>
        </w:rPr>
        <w:t>0.83</w:t>
      </w:r>
      <w:r>
        <w:rPr>
          <w:rStyle w:val="NormalTok"/>
        </w:rPr>
        <w:t xml:space="preserve">, </w:t>
      </w:r>
      <w:r>
        <w:rPr>
          <w:rStyle w:val="FloatTok"/>
        </w:rPr>
        <w:t>0.6</w:t>
      </w:r>
      <w:r>
        <w:rPr>
          <w:rStyle w:val="NormalTok"/>
        </w:rPr>
        <w:t>)</w:t>
      </w:r>
      <w:r>
        <w:br/>
      </w:r>
      <w:r>
        <w:rPr>
          <w:rStyle w:val="NormalTok"/>
        </w:rPr>
        <w:t>)</w:t>
      </w:r>
      <w:r>
        <w:br/>
      </w:r>
      <w:r>
        <w:rPr>
          <w:rStyle w:val="CommentTok"/>
        </w:rPr>
        <w:t>#&gt; Error:</w:t>
      </w:r>
      <w:r>
        <w:br/>
      </w:r>
      <w:r>
        <w:rPr>
          <w:rStyle w:val="CommentTok"/>
        </w:rPr>
        <w:t>#&gt; ! Tibble columns must have compatible sizes.</w:t>
      </w:r>
      <w:r>
        <w:br/>
      </w:r>
      <w:r>
        <w:rPr>
          <w:rStyle w:val="CommentTok"/>
        </w:rPr>
        <w:t>#&gt; • Size 2: Existing data.</w:t>
      </w:r>
      <w:r>
        <w:br/>
      </w:r>
      <w:r>
        <w:rPr>
          <w:rStyle w:val="CommentTok"/>
        </w:rPr>
        <w:t>#&gt; • Size 3: Column `y`.</w:t>
      </w:r>
      <w:r>
        <w:br/>
      </w:r>
      <w:r>
        <w:rPr>
          <w:rStyle w:val="CommentTok"/>
        </w:rPr>
        <w:t xml:space="preserve">#&gt; ℹ Only </w:t>
      </w:r>
      <w:r>
        <w:rPr>
          <w:rStyle w:val="CommentTok"/>
        </w:rPr>
        <w:t>values of size one are recycled.</w:t>
      </w:r>
    </w:p>
    <w:p w14:paraId="04E494B2" w14:textId="77777777" w:rsidR="003A19D6" w:rsidRDefault="0045015C">
      <w:pPr>
        <w:pStyle w:val="FirstParagraph"/>
      </w:pPr>
      <w:r>
        <w:t xml:space="preserve">Laying out the data by column can make it hard to see how the rows are related, so an alternative is </w:t>
      </w:r>
      <w:r>
        <w:rPr>
          <w:rStyle w:val="VerbatimChar"/>
        </w:rPr>
        <w:t>tribble()</w:t>
      </w:r>
      <w:r>
        <w:t xml:space="preserve">, short for </w:t>
      </w:r>
      <w:r>
        <w:rPr>
          <w:b/>
          <w:bCs/>
        </w:rPr>
        <w:t>tr</w:t>
      </w:r>
      <w:r>
        <w:t>ansposed t</w:t>
      </w:r>
      <w:r>
        <w:rPr>
          <w:b/>
          <w:bCs/>
        </w:rPr>
        <w:t>ibble</w:t>
      </w:r>
      <w:r>
        <w:t xml:space="preserve">, which lets you lay out your data row by row. </w:t>
      </w:r>
      <w:r>
        <w:rPr>
          <w:rStyle w:val="VerbatimChar"/>
        </w:rPr>
        <w:t>tribble()</w:t>
      </w:r>
      <w:r>
        <w:t xml:space="preserve"> is customized for data entr</w:t>
      </w:r>
      <w:r>
        <w:t xml:space="preserve">y in code: column headings start with </w:t>
      </w:r>
      <w:r>
        <w:rPr>
          <w:rStyle w:val="VerbatimChar"/>
        </w:rPr>
        <w:t>~</w:t>
      </w:r>
      <w:r>
        <w:t xml:space="preserve"> and entries are separated by commas. This makes it possible to lay out small amounts of data in an easy to read form:</w:t>
      </w:r>
    </w:p>
    <w:p w14:paraId="50293539" w14:textId="77777777" w:rsidR="003A19D6" w:rsidRDefault="0045015C">
      <w:pPr>
        <w:pStyle w:val="SourceCode"/>
      </w:pP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 xml:space="preserve">y, </w:t>
      </w:r>
      <w:r>
        <w:rPr>
          <w:rStyle w:val="SpecialCharTok"/>
        </w:rPr>
        <w:t>~</w:t>
      </w:r>
      <w:r>
        <w:rPr>
          <w:rStyle w:val="NormalTok"/>
        </w:rPr>
        <w:t>z,</w:t>
      </w:r>
      <w:r>
        <w:br/>
      </w:r>
      <w:r>
        <w:rPr>
          <w:rStyle w:val="NormalTok"/>
        </w:rPr>
        <w:t xml:space="preserve">  </w:t>
      </w:r>
      <w:r>
        <w:rPr>
          <w:rStyle w:val="StringTok"/>
        </w:rPr>
        <w:t>"h"</w:t>
      </w:r>
      <w:r>
        <w:rPr>
          <w:rStyle w:val="NormalTok"/>
        </w:rPr>
        <w:t xml:space="preserve">, </w:t>
      </w:r>
      <w:r>
        <w:rPr>
          <w:rStyle w:val="DecValTok"/>
        </w:rPr>
        <w:t>1</w:t>
      </w:r>
      <w:r>
        <w:rPr>
          <w:rStyle w:val="NormalTok"/>
        </w:rPr>
        <w:t xml:space="preserve">, </w:t>
      </w:r>
      <w:r>
        <w:rPr>
          <w:rStyle w:val="FloatTok"/>
        </w:rPr>
        <w:t>0.08</w:t>
      </w:r>
      <w:r>
        <w:rPr>
          <w:rStyle w:val="NormalTok"/>
        </w:rPr>
        <w:t>,</w:t>
      </w:r>
      <w:r>
        <w:br/>
      </w:r>
      <w:r>
        <w:rPr>
          <w:rStyle w:val="NormalTok"/>
        </w:rPr>
        <w:t xml:space="preserve">  </w:t>
      </w:r>
      <w:r>
        <w:rPr>
          <w:rStyle w:val="StringTok"/>
        </w:rPr>
        <w:t>"m"</w:t>
      </w:r>
      <w:r>
        <w:rPr>
          <w:rStyle w:val="NormalTok"/>
        </w:rPr>
        <w:t xml:space="preserve">, </w:t>
      </w:r>
      <w:r>
        <w:rPr>
          <w:rStyle w:val="DecValTok"/>
        </w:rPr>
        <w:t>2</w:t>
      </w:r>
      <w:r>
        <w:rPr>
          <w:rStyle w:val="NormalTok"/>
        </w:rPr>
        <w:t xml:space="preserve">, </w:t>
      </w:r>
      <w:r>
        <w:rPr>
          <w:rStyle w:val="FloatTok"/>
        </w:rPr>
        <w:t>0.83</w:t>
      </w:r>
      <w:r>
        <w:rPr>
          <w:rStyle w:val="NormalTok"/>
        </w:rPr>
        <w:t>,</w:t>
      </w:r>
      <w:r>
        <w:br/>
      </w:r>
      <w:r>
        <w:rPr>
          <w:rStyle w:val="NormalTok"/>
        </w:rPr>
        <w:t xml:space="preserve">  </w:t>
      </w:r>
      <w:r>
        <w:rPr>
          <w:rStyle w:val="StringTok"/>
        </w:rPr>
        <w:t>"g"</w:t>
      </w:r>
      <w:r>
        <w:rPr>
          <w:rStyle w:val="NormalTok"/>
        </w:rPr>
        <w:t xml:space="preserve">, </w:t>
      </w:r>
      <w:r>
        <w:rPr>
          <w:rStyle w:val="DecValTok"/>
        </w:rPr>
        <w:t>5</w:t>
      </w:r>
      <w:r>
        <w:rPr>
          <w:rStyle w:val="NormalTok"/>
        </w:rPr>
        <w:t xml:space="preserve">, </w:t>
      </w:r>
      <w:r>
        <w:rPr>
          <w:rStyle w:val="FloatTok"/>
        </w:rPr>
        <w:t>0.60</w:t>
      </w:r>
      <w:r>
        <w:rPr>
          <w:rStyle w:val="NormalTok"/>
        </w:rPr>
        <w:t>,</w:t>
      </w:r>
      <w:r>
        <w:br/>
      </w:r>
      <w:r>
        <w:rPr>
          <w:rStyle w:val="NormalTok"/>
        </w:rPr>
        <w:t>)</w:t>
      </w:r>
      <w:r>
        <w:br/>
      </w:r>
      <w:r>
        <w:rPr>
          <w:rStyle w:val="CommentTok"/>
        </w:rPr>
        <w:t>#&gt; # A tibble: 3 × 3</w:t>
      </w:r>
      <w:r>
        <w:br/>
      </w:r>
      <w:r>
        <w:rPr>
          <w:rStyle w:val="CommentTok"/>
        </w:rPr>
        <w:t xml:space="preserve">#&gt;  </w:t>
      </w:r>
      <w:r>
        <w:rPr>
          <w:rStyle w:val="CommentTok"/>
        </w:rPr>
        <w:t xml:space="preserve"> x         y     z</w:t>
      </w:r>
      <w:r>
        <w:br/>
      </w:r>
      <w:r>
        <w:rPr>
          <w:rStyle w:val="CommentTok"/>
        </w:rPr>
        <w:t>#&gt;   &lt;chr&gt; &lt;dbl&gt; &lt;dbl&gt;</w:t>
      </w:r>
      <w:r>
        <w:br/>
      </w:r>
      <w:r>
        <w:rPr>
          <w:rStyle w:val="CommentTok"/>
        </w:rPr>
        <w:t>#&gt; 1 h         1  0.08</w:t>
      </w:r>
      <w:r>
        <w:br/>
      </w:r>
      <w:r>
        <w:rPr>
          <w:rStyle w:val="CommentTok"/>
        </w:rPr>
        <w:t>#&gt; 2 m         2  0.83</w:t>
      </w:r>
      <w:r>
        <w:br/>
      </w:r>
      <w:r>
        <w:rPr>
          <w:rStyle w:val="CommentTok"/>
        </w:rPr>
        <w:t>#&gt; 3 g         5  0.6</w:t>
      </w:r>
    </w:p>
    <w:p w14:paraId="57EBAD43" w14:textId="77777777" w:rsidR="003A19D6" w:rsidRDefault="0045015C">
      <w:pPr>
        <w:pStyle w:val="FirstParagraph"/>
      </w:pPr>
      <w:r>
        <w:t xml:space="preserve">We’ll use </w:t>
      </w:r>
      <w:r>
        <w:rPr>
          <w:rStyle w:val="VerbatimChar"/>
        </w:rPr>
        <w:t>tibble()</w:t>
      </w:r>
      <w:r>
        <w:t xml:space="preserve"> and </w:t>
      </w:r>
      <w:r>
        <w:rPr>
          <w:rStyle w:val="VerbatimChar"/>
        </w:rPr>
        <w:t>tribble()</w:t>
      </w:r>
      <w:r>
        <w:t xml:space="preserve"> later in the book to construct small examples to demonstrate how various functions work.</w:t>
      </w:r>
    </w:p>
    <w:p w14:paraId="0762D037" w14:textId="77777777" w:rsidR="003A19D6" w:rsidRDefault="0045015C">
      <w:pPr>
        <w:pStyle w:val="Heading2"/>
      </w:pPr>
      <w:bookmarkStart w:id="131" w:name="summary-6"/>
      <w:bookmarkEnd w:id="130"/>
      <w:r>
        <w:t>8.7 Summary</w:t>
      </w:r>
    </w:p>
    <w:p w14:paraId="74DA7E88" w14:textId="77777777" w:rsidR="003A19D6" w:rsidRDefault="0045015C">
      <w:pPr>
        <w:pStyle w:val="FirstParagraph"/>
      </w:pPr>
      <w:r>
        <w:t xml:space="preserve">In this chapter, you’ve learned how to load CSV files with </w:t>
      </w:r>
      <w:r>
        <w:rPr>
          <w:rStyle w:val="VerbatimChar"/>
        </w:rPr>
        <w:t>read_csv()</w:t>
      </w:r>
      <w:r>
        <w:t xml:space="preserve"> and to do your own data entry with </w:t>
      </w:r>
      <w:r>
        <w:rPr>
          <w:rStyle w:val="VerbatimChar"/>
        </w:rPr>
        <w:t>tibble()</w:t>
      </w:r>
      <w:r>
        <w:t xml:space="preserve"> and </w:t>
      </w:r>
      <w:r>
        <w:rPr>
          <w:rStyle w:val="VerbatimChar"/>
        </w:rPr>
        <w:t>tribble()</w:t>
      </w:r>
      <w:r>
        <w:t>. You’ve learned how csv fi</w:t>
      </w:r>
      <w:r>
        <w:t xml:space="preserve">les work, some of the problems you might encounter, and how to overcome them. We’ll come to data import a few times in this book: </w:t>
      </w:r>
      <w:hyperlink w:anchor="sec-import-spreadsheets">
        <w:r>
          <w:rPr>
            <w:rStyle w:val="Hyperlink"/>
          </w:rPr>
          <w:t>Chapter 22</w:t>
        </w:r>
      </w:hyperlink>
      <w:r>
        <w:t xml:space="preserve"> from Excel and Google Sheets, </w:t>
      </w:r>
      <w:hyperlink w:anchor="sec-import-databases">
        <w:r>
          <w:rPr>
            <w:rStyle w:val="Hyperlink"/>
          </w:rPr>
          <w:t>Chapter 23</w:t>
        </w:r>
      </w:hyperlink>
      <w:r>
        <w:t xml:space="preserve"> will show you how to load data from databases, </w:t>
      </w:r>
      <w:hyperlink w:anchor="sec-arrow">
        <w:r>
          <w:rPr>
            <w:rStyle w:val="Hyperlink"/>
          </w:rPr>
          <w:t>Chapter 24</w:t>
        </w:r>
      </w:hyperlink>
      <w:r>
        <w:t xml:space="preserve"> from parquet files, </w:t>
      </w:r>
      <w:hyperlink w:anchor="sec-rectangling">
        <w:r>
          <w:rPr>
            <w:rStyle w:val="Hyperlink"/>
          </w:rPr>
          <w:t>Chapter 25</w:t>
        </w:r>
      </w:hyperlink>
      <w:r>
        <w:t xml:space="preserve"> from JSON, and </w:t>
      </w:r>
      <w:hyperlink w:anchor="sec-scraping">
        <w:r>
          <w:rPr>
            <w:rStyle w:val="Hyperlink"/>
          </w:rPr>
          <w:t>Chapter 26</w:t>
        </w:r>
      </w:hyperlink>
      <w:r>
        <w:t xml:space="preserve"> from websites.</w:t>
      </w:r>
    </w:p>
    <w:p w14:paraId="7D351C37" w14:textId="77777777" w:rsidR="003A19D6" w:rsidRDefault="0045015C">
      <w:pPr>
        <w:pStyle w:val="BodyText"/>
      </w:pPr>
      <w:r>
        <w:lastRenderedPageBreak/>
        <w:t>Now that you’re writing a substantial amount of R code, it’s time to learn more about organizin</w:t>
      </w:r>
      <w:r>
        <w:t>g your code into files and directories. In the next chapter, you’ll learn all about the advantages of scripts and projects, and some of the many tools that they provide to make your life easier.</w:t>
      </w:r>
    </w:p>
    <w:p w14:paraId="79887113" w14:textId="77777777" w:rsidR="003A19D6" w:rsidRDefault="0045015C">
      <w:pPr>
        <w:pStyle w:val="Heading1"/>
      </w:pPr>
      <w:bookmarkStart w:id="132" w:name="sec-workflow-scripts-projects"/>
      <w:bookmarkEnd w:id="115"/>
      <w:bookmarkEnd w:id="131"/>
      <w:r>
        <w:t>9. Workflow: scripts and projects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3DB68CAA" w14:textId="77777777" w:rsidTr="003A19D6">
        <w:trPr>
          <w:cantSplit/>
        </w:trPr>
        <w:tc>
          <w:tcPr>
            <w:tcW w:w="0" w:type="auto"/>
            <w:shd w:val="clear" w:color="auto" w:fill="DAE6FB"/>
            <w:tcMar>
              <w:top w:w="92" w:type="dxa"/>
              <w:bottom w:w="92" w:type="dxa"/>
            </w:tcMar>
          </w:tcPr>
          <w:p w14:paraId="0266D2ED" w14:textId="77777777" w:rsidR="003A19D6" w:rsidRDefault="0045015C">
            <w:pPr>
              <w:pStyle w:val="FirstParagraph"/>
              <w:spacing w:before="0" w:after="0"/>
              <w:textAlignment w:val="center"/>
            </w:pPr>
            <w:r>
              <w:rPr>
                <w:noProof/>
              </w:rPr>
              <w:drawing>
                <wp:inline distT="0" distB="0" distL="0" distR="0" wp14:anchorId="54F8C3B2" wp14:editId="66786E96">
                  <wp:extent cx="152400" cy="152400"/>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542C1F1D" w14:textId="77777777" w:rsidTr="003A19D6">
        <w:trPr>
          <w:cantSplit/>
        </w:trPr>
        <w:tc>
          <w:tcPr>
            <w:tcW w:w="0" w:type="auto"/>
            <w:tcMar>
              <w:top w:w="108" w:type="dxa"/>
              <w:bottom w:w="108" w:type="dxa"/>
            </w:tcMar>
          </w:tcPr>
          <w:p w14:paraId="1F3F22F0"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89">
              <w:r>
                <w:rPr>
                  <w:rStyle w:val="Hyperlink"/>
                </w:rPr>
                <w:t>https://r4ds.had.co.nz</w:t>
              </w:r>
            </w:hyperlink>
            <w:r>
              <w:t>.</w:t>
            </w:r>
          </w:p>
        </w:tc>
      </w:tr>
    </w:tbl>
    <w:p w14:paraId="3BB271C7" w14:textId="77777777" w:rsidR="003A19D6" w:rsidRDefault="0045015C">
      <w:pPr>
        <w:pStyle w:val="BodyText"/>
      </w:pPr>
      <w:r>
        <w:t>This chapter will introduce you to two essential tools for organizing your code: scripts and projects.</w:t>
      </w:r>
    </w:p>
    <w:p w14:paraId="47C3BBC1" w14:textId="77777777" w:rsidR="003A19D6" w:rsidRDefault="0045015C">
      <w:pPr>
        <w:pStyle w:val="Heading2"/>
      </w:pPr>
      <w:bookmarkStart w:id="133" w:name="scripts"/>
      <w:r>
        <w:t>9.1 Scripts</w:t>
      </w:r>
    </w:p>
    <w:p w14:paraId="3B06BA7F" w14:textId="77777777" w:rsidR="003A19D6" w:rsidRDefault="0045015C">
      <w:pPr>
        <w:pStyle w:val="FirstParagraph"/>
      </w:pPr>
      <w:r>
        <w:t>So far, you have used the console to run code. That’s a great place to start, but you’ll find it gets cramped</w:t>
      </w:r>
      <w:r>
        <w:t xml:space="preserve"> pretty quickly as you create more complex ggplot2 graphics and longer dplyr pipelines. To give yourself more room to work, use the script editor. Open it up by clicking the File menu, selecting New File, then R script, or using the keyboard shortcut Cmd/C</w:t>
      </w:r>
      <w:r>
        <w:t xml:space="preserve">trl + Shift + N. Now you’ll see four panes, as in </w:t>
      </w:r>
      <w:hyperlink w:anchor="fig-rstudio-script">
        <w:r>
          <w:rPr>
            <w:rStyle w:val="Hyperlink"/>
          </w:rPr>
          <w:t>Figure 9.1</w:t>
        </w:r>
      </w:hyperlink>
      <w:r>
        <w:t>. The script editor is a great place to put code you care about. Keep experimenting in the console, but once you have written code that works and does what you want, put it in the script editor.</w:t>
      </w:r>
    </w:p>
    <w:tbl>
      <w:tblPr>
        <w:tblStyle w:val="Table"/>
        <w:tblW w:w="5000" w:type="pct"/>
        <w:tblLook w:val="0000" w:firstRow="0" w:lastRow="0" w:firstColumn="0" w:lastColumn="0" w:noHBand="0" w:noVBand="0"/>
      </w:tblPr>
      <w:tblGrid>
        <w:gridCol w:w="10035"/>
      </w:tblGrid>
      <w:tr w:rsidR="003A19D6" w14:paraId="43D8935F" w14:textId="77777777">
        <w:tc>
          <w:tcPr>
            <w:tcW w:w="0" w:type="auto"/>
          </w:tcPr>
          <w:p w14:paraId="0C2D7CBF" w14:textId="77777777" w:rsidR="003A19D6" w:rsidRDefault="0045015C">
            <w:pPr>
              <w:pStyle w:val="Figure"/>
              <w:jc w:val="center"/>
            </w:pPr>
            <w:bookmarkStart w:id="134" w:name="fig-rstudio-script"/>
            <w:r>
              <w:rPr>
                <w:noProof/>
              </w:rPr>
              <w:drawing>
                <wp:inline distT="0" distB="0" distL="0" distR="0" wp14:anchorId="3537520D" wp14:editId="2653833B">
                  <wp:extent cx="4483312" cy="4153027"/>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4" name="Picture" descr="./diagrams/rstudio/script.png"/>
                          <pic:cNvPicPr>
                            <a:picLocks noChangeAspect="1" noChangeArrowheads="1"/>
                          </pic:cNvPicPr>
                        </pic:nvPicPr>
                        <pic:blipFill>
                          <a:blip r:embed="rId90"/>
                          <a:stretch>
                            <a:fillRect/>
                          </a:stretch>
                        </pic:blipFill>
                        <pic:spPr bwMode="auto">
                          <a:xfrm>
                            <a:off x="0" y="0"/>
                            <a:ext cx="4483312" cy="4153027"/>
                          </a:xfrm>
                          <a:prstGeom prst="rect">
                            <a:avLst/>
                          </a:prstGeom>
                          <a:noFill/>
                          <a:ln w="9525">
                            <a:noFill/>
                            <a:headEnd/>
                            <a:tailEnd/>
                          </a:ln>
                        </pic:spPr>
                      </pic:pic>
                    </a:graphicData>
                  </a:graphic>
                </wp:inline>
              </w:drawing>
            </w:r>
          </w:p>
          <w:p w14:paraId="4817605C" w14:textId="77777777" w:rsidR="003A19D6" w:rsidRDefault="0045015C">
            <w:pPr>
              <w:pStyle w:val="ImageCaption"/>
              <w:spacing w:before="200"/>
            </w:pPr>
            <w:r>
              <w:t xml:space="preserve">Figure 9.1: </w:t>
            </w:r>
            <w:r>
              <w:t>Opening the script editor adds a new pane at the top-left of the IDE.</w:t>
            </w:r>
          </w:p>
        </w:tc>
        <w:bookmarkEnd w:id="134"/>
      </w:tr>
    </w:tbl>
    <w:p w14:paraId="669A7734" w14:textId="77777777" w:rsidR="003A19D6" w:rsidRDefault="0045015C">
      <w:pPr>
        <w:pStyle w:val="Heading3"/>
      </w:pPr>
      <w:bookmarkStart w:id="135" w:name="running-code"/>
      <w:r>
        <w:lastRenderedPageBreak/>
        <w:t>9.1.1 Running code</w:t>
      </w:r>
    </w:p>
    <w:p w14:paraId="4EDC01F9" w14:textId="77777777" w:rsidR="003A19D6" w:rsidRDefault="0045015C">
      <w:pPr>
        <w:pStyle w:val="FirstParagraph"/>
      </w:pPr>
      <w:r>
        <w:t>The script editor is an excellent place for building complex ggplot2 plots or long sequences of dplyr manipulations. The key to using the script editor effectively is</w:t>
      </w:r>
      <w:r>
        <w:t xml:space="preserve"> to memorize one of the most important keyboard shortcuts: Cmd/Ctrl + Enter. This executes the current R expression in the console. For example, take the code below. If your cursor is at █, pressing Cmd/Ctrl + Enter will run the complete command that gener</w:t>
      </w:r>
      <w:r>
        <w:t xml:space="preserve">ates </w:t>
      </w:r>
      <w:r>
        <w:rPr>
          <w:rStyle w:val="VerbatimChar"/>
        </w:rPr>
        <w:t>not_cancelled</w:t>
      </w:r>
      <w:r>
        <w:t xml:space="preserve">. It will also move the cursor to the following statement (beginning with </w:t>
      </w:r>
      <w:r>
        <w:rPr>
          <w:rStyle w:val="VerbatimChar"/>
        </w:rPr>
        <w:t>not_cancelled |&gt;</w:t>
      </w:r>
      <w:r>
        <w:t>). That makes it easy to step through your complete script by repeatedly pressing Cmd/Ctrl + Enter.</w:t>
      </w:r>
    </w:p>
    <w:p w14:paraId="69447F80" w14:textId="77777777" w:rsidR="003A19D6" w:rsidRDefault="0045015C">
      <w:pPr>
        <w:pStyle w:val="SourceCode"/>
      </w:pPr>
      <w:r>
        <w:rPr>
          <w:rStyle w:val="FunctionTok"/>
        </w:rPr>
        <w:t>library</w:t>
      </w:r>
      <w:r>
        <w:rPr>
          <w:rStyle w:val="NormalTok"/>
        </w:rPr>
        <w:t>(dplyr)</w:t>
      </w:r>
      <w:r>
        <w:br/>
      </w:r>
      <w:r>
        <w:rPr>
          <w:rStyle w:val="FunctionTok"/>
        </w:rPr>
        <w:t>library</w:t>
      </w:r>
      <w:r>
        <w:rPr>
          <w:rStyle w:val="NormalTok"/>
        </w:rPr>
        <w:t>(nycflights13)</w:t>
      </w:r>
      <w:r>
        <w:br/>
      </w:r>
      <w:r>
        <w:br/>
      </w:r>
      <w:r>
        <w:rPr>
          <w:rStyle w:val="NormalTok"/>
        </w:rPr>
        <w:t>not_cancel</w:t>
      </w:r>
      <w:r>
        <w:rPr>
          <w:rStyle w:val="NormalTok"/>
        </w:rPr>
        <w:t xml:space="preserve">led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(dep_delay)█, </w:t>
      </w:r>
      <w:r>
        <w:rPr>
          <w:rStyle w:val="SpecialCharTok"/>
        </w:rPr>
        <w:t>!</w:t>
      </w:r>
      <w:r>
        <w:rPr>
          <w:rStyle w:val="FunctionTok"/>
        </w:rPr>
        <w:t>is.na</w:t>
      </w:r>
      <w:r>
        <w:rPr>
          <w:rStyle w:val="NormalTok"/>
        </w:rPr>
        <w:t>(arr_delay))</w:t>
      </w:r>
      <w:r>
        <w:br/>
      </w:r>
      <w:r>
        <w:br/>
      </w:r>
      <w:r>
        <w:rPr>
          <w:rStyle w:val="NormalTok"/>
        </w:rPr>
        <w:t xml:space="preserve">not_cancelled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 =</w:t>
      </w:r>
      <w:r>
        <w:rPr>
          <w:rStyle w:val="NormalTok"/>
        </w:rPr>
        <w:t xml:space="preserve"> </w:t>
      </w:r>
      <w:r>
        <w:rPr>
          <w:rStyle w:val="FunctionTok"/>
        </w:rPr>
        <w:t>mean</w:t>
      </w:r>
      <w:r>
        <w:rPr>
          <w:rStyle w:val="NormalTok"/>
        </w:rPr>
        <w:t>(dep_delay))</w:t>
      </w:r>
    </w:p>
    <w:p w14:paraId="03DC4DBC" w14:textId="77777777" w:rsidR="003A19D6" w:rsidRDefault="0045015C">
      <w:pPr>
        <w:pStyle w:val="FirstParagraph"/>
      </w:pPr>
      <w:r>
        <w:t>Instead of running your code expression-by-expression, you can also execute the complete script in on</w:t>
      </w:r>
      <w:r>
        <w:t>e step with Cmd/Ctrl + Shift + S. Doing this regularly is a great way to ensure that you’ve captured all the important parts of your code in the script.</w:t>
      </w:r>
    </w:p>
    <w:p w14:paraId="359EDEEB" w14:textId="77777777" w:rsidR="003A19D6" w:rsidRDefault="0045015C">
      <w:pPr>
        <w:pStyle w:val="BodyText"/>
      </w:pPr>
      <w:r>
        <w:t xml:space="preserve">We recommend you always start your script with the packages you need. That way, if you share your code </w:t>
      </w:r>
      <w:r>
        <w:t xml:space="preserve">with others, they can easily see which packages they need to install. Note, however, that you should never include </w:t>
      </w:r>
      <w:r>
        <w:rPr>
          <w:rStyle w:val="VerbatimChar"/>
        </w:rPr>
        <w:t>install.packages()</w:t>
      </w:r>
      <w:r>
        <w:t xml:space="preserve"> in a script you share. It’s very antisocial to change settings on someone else’s computer!</w:t>
      </w:r>
    </w:p>
    <w:p w14:paraId="2ADAAB00" w14:textId="77777777" w:rsidR="003A19D6" w:rsidRDefault="0045015C">
      <w:pPr>
        <w:pStyle w:val="BodyText"/>
      </w:pPr>
      <w:r>
        <w:t>When working through future cha</w:t>
      </w:r>
      <w:r>
        <w:t>pters, we highly recommend starting in the script editor and practicing your keyboard shortcuts. Over time, sending code to the console in this way will become so natural that you won’t even think about it.</w:t>
      </w:r>
    </w:p>
    <w:p w14:paraId="21DED95F" w14:textId="77777777" w:rsidR="003A19D6" w:rsidRDefault="0045015C">
      <w:pPr>
        <w:pStyle w:val="Heading3"/>
      </w:pPr>
      <w:bookmarkStart w:id="136" w:name="rstudio-diagnostics"/>
      <w:bookmarkEnd w:id="135"/>
      <w:r>
        <w:t>9.1.2 RStudio diagnostics</w:t>
      </w:r>
    </w:p>
    <w:p w14:paraId="7D45D817" w14:textId="77777777" w:rsidR="003A19D6" w:rsidRDefault="0045015C">
      <w:pPr>
        <w:pStyle w:val="FirstParagraph"/>
      </w:pPr>
      <w:r>
        <w:t>In the script editor, R</w:t>
      </w:r>
      <w:r>
        <w:t>Studio will highlight syntax errors with a red squiggly line and a cross in the sidebar:</w:t>
      </w:r>
    </w:p>
    <w:tbl>
      <w:tblPr>
        <w:tblStyle w:val="Table"/>
        <w:tblW w:w="5000" w:type="pct"/>
        <w:tblLook w:val="0000" w:firstRow="0" w:lastRow="0" w:firstColumn="0" w:lastColumn="0" w:noHBand="0" w:noVBand="0"/>
      </w:tblPr>
      <w:tblGrid>
        <w:gridCol w:w="10035"/>
      </w:tblGrid>
      <w:tr w:rsidR="003A19D6" w14:paraId="4BFD8031" w14:textId="77777777">
        <w:tc>
          <w:tcPr>
            <w:tcW w:w="0" w:type="auto"/>
          </w:tcPr>
          <w:p w14:paraId="7B7FEE9A" w14:textId="77777777" w:rsidR="003A19D6" w:rsidRDefault="0045015C">
            <w:pPr>
              <w:jc w:val="center"/>
            </w:pPr>
            <w:r>
              <w:rPr>
                <w:noProof/>
              </w:rPr>
              <w:drawing>
                <wp:inline distT="0" distB="0" distL="0" distR="0" wp14:anchorId="6CDE4559" wp14:editId="26175C26">
                  <wp:extent cx="1892744" cy="703384"/>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9" name="Picture" descr="./screenshots/rstudio-diagnostic.png"/>
                          <pic:cNvPicPr>
                            <a:picLocks noChangeAspect="1" noChangeArrowheads="1"/>
                          </pic:cNvPicPr>
                        </pic:nvPicPr>
                        <pic:blipFill>
                          <a:blip r:embed="rId91"/>
                          <a:stretch>
                            <a:fillRect/>
                          </a:stretch>
                        </pic:blipFill>
                        <pic:spPr bwMode="auto">
                          <a:xfrm>
                            <a:off x="0" y="0"/>
                            <a:ext cx="1892744" cy="703384"/>
                          </a:xfrm>
                          <a:prstGeom prst="rect">
                            <a:avLst/>
                          </a:prstGeom>
                          <a:noFill/>
                          <a:ln w="9525">
                            <a:noFill/>
                            <a:headEnd/>
                            <a:tailEnd/>
                          </a:ln>
                        </pic:spPr>
                      </pic:pic>
                    </a:graphicData>
                  </a:graphic>
                </wp:inline>
              </w:drawing>
            </w:r>
          </w:p>
          <w:p w14:paraId="75F17AB6" w14:textId="77777777" w:rsidR="003A19D6" w:rsidRDefault="003A19D6">
            <w:pPr>
              <w:pStyle w:val="ImageCaption"/>
              <w:spacing w:before="200"/>
            </w:pPr>
          </w:p>
        </w:tc>
      </w:tr>
    </w:tbl>
    <w:p w14:paraId="572BBD2D" w14:textId="77777777" w:rsidR="003A19D6" w:rsidRDefault="0045015C">
      <w:pPr>
        <w:pStyle w:val="BodyText"/>
      </w:pPr>
      <w:r>
        <w:t>Hover over the cross to see what the problem is:</w:t>
      </w:r>
    </w:p>
    <w:tbl>
      <w:tblPr>
        <w:tblStyle w:val="Table"/>
        <w:tblW w:w="5000" w:type="pct"/>
        <w:tblLook w:val="0000" w:firstRow="0" w:lastRow="0" w:firstColumn="0" w:lastColumn="0" w:noHBand="0" w:noVBand="0"/>
      </w:tblPr>
      <w:tblGrid>
        <w:gridCol w:w="10035"/>
      </w:tblGrid>
      <w:tr w:rsidR="003A19D6" w14:paraId="42E41308" w14:textId="77777777">
        <w:tc>
          <w:tcPr>
            <w:tcW w:w="0" w:type="auto"/>
          </w:tcPr>
          <w:p w14:paraId="44055E55" w14:textId="77777777" w:rsidR="003A19D6" w:rsidRDefault="0045015C">
            <w:pPr>
              <w:jc w:val="center"/>
            </w:pPr>
            <w:r>
              <w:rPr>
                <w:noProof/>
              </w:rPr>
              <w:drawing>
                <wp:inline distT="0" distB="0" distL="0" distR="0" wp14:anchorId="6936D82C" wp14:editId="780FFCED">
                  <wp:extent cx="2967004" cy="1189359"/>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2" name="Picture" descr="./screenshots/rstudio-diagnostic-tip.png"/>
                          <pic:cNvPicPr>
                            <a:picLocks noChangeAspect="1" noChangeArrowheads="1"/>
                          </pic:cNvPicPr>
                        </pic:nvPicPr>
                        <pic:blipFill>
                          <a:blip r:embed="rId92"/>
                          <a:stretch>
                            <a:fillRect/>
                          </a:stretch>
                        </pic:blipFill>
                        <pic:spPr bwMode="auto">
                          <a:xfrm>
                            <a:off x="0" y="0"/>
                            <a:ext cx="2967004" cy="1189359"/>
                          </a:xfrm>
                          <a:prstGeom prst="rect">
                            <a:avLst/>
                          </a:prstGeom>
                          <a:noFill/>
                          <a:ln w="9525">
                            <a:noFill/>
                            <a:headEnd/>
                            <a:tailEnd/>
                          </a:ln>
                        </pic:spPr>
                      </pic:pic>
                    </a:graphicData>
                  </a:graphic>
                </wp:inline>
              </w:drawing>
            </w:r>
          </w:p>
          <w:p w14:paraId="1D00CDCE" w14:textId="77777777" w:rsidR="003A19D6" w:rsidRDefault="003A19D6">
            <w:pPr>
              <w:pStyle w:val="ImageCaption"/>
              <w:spacing w:before="200"/>
            </w:pPr>
          </w:p>
        </w:tc>
      </w:tr>
    </w:tbl>
    <w:p w14:paraId="42BAE06A" w14:textId="77777777" w:rsidR="003A19D6" w:rsidRDefault="0045015C">
      <w:pPr>
        <w:pStyle w:val="BodyText"/>
      </w:pPr>
      <w:r>
        <w:t>RStudio will also let you know about potential problems:</w:t>
      </w:r>
    </w:p>
    <w:tbl>
      <w:tblPr>
        <w:tblStyle w:val="Table"/>
        <w:tblW w:w="5000" w:type="pct"/>
        <w:tblLook w:val="0000" w:firstRow="0" w:lastRow="0" w:firstColumn="0" w:lastColumn="0" w:noHBand="0" w:noVBand="0"/>
      </w:tblPr>
      <w:tblGrid>
        <w:gridCol w:w="10035"/>
      </w:tblGrid>
      <w:tr w:rsidR="003A19D6" w14:paraId="39C56204" w14:textId="77777777">
        <w:tc>
          <w:tcPr>
            <w:tcW w:w="0" w:type="auto"/>
          </w:tcPr>
          <w:p w14:paraId="1640196D" w14:textId="77777777" w:rsidR="003A19D6" w:rsidRDefault="0045015C">
            <w:pPr>
              <w:jc w:val="center"/>
            </w:pPr>
            <w:r>
              <w:rPr>
                <w:noProof/>
              </w:rPr>
              <w:lastRenderedPageBreak/>
              <w:drawing>
                <wp:inline distT="0" distB="0" distL="0" distR="0" wp14:anchorId="18671459" wp14:editId="458464BC">
                  <wp:extent cx="5334000" cy="106923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screenshots/rstudio-diagnostic-warn.png"/>
                          <pic:cNvPicPr>
                            <a:picLocks noChangeAspect="1" noChangeArrowheads="1"/>
                          </pic:cNvPicPr>
                        </pic:nvPicPr>
                        <pic:blipFill>
                          <a:blip r:embed="rId93"/>
                          <a:stretch>
                            <a:fillRect/>
                          </a:stretch>
                        </pic:blipFill>
                        <pic:spPr bwMode="auto">
                          <a:xfrm>
                            <a:off x="0" y="0"/>
                            <a:ext cx="5334000" cy="1069230"/>
                          </a:xfrm>
                          <a:prstGeom prst="rect">
                            <a:avLst/>
                          </a:prstGeom>
                          <a:noFill/>
                          <a:ln w="9525">
                            <a:noFill/>
                            <a:headEnd/>
                            <a:tailEnd/>
                          </a:ln>
                        </pic:spPr>
                      </pic:pic>
                    </a:graphicData>
                  </a:graphic>
                </wp:inline>
              </w:drawing>
            </w:r>
          </w:p>
          <w:p w14:paraId="341C390C" w14:textId="77777777" w:rsidR="003A19D6" w:rsidRDefault="003A19D6">
            <w:pPr>
              <w:pStyle w:val="ImageCaption"/>
              <w:spacing w:before="200"/>
            </w:pPr>
          </w:p>
        </w:tc>
      </w:tr>
    </w:tbl>
    <w:p w14:paraId="644E196E" w14:textId="77777777" w:rsidR="003A19D6" w:rsidRDefault="0045015C">
      <w:pPr>
        <w:pStyle w:val="Heading3"/>
      </w:pPr>
      <w:bookmarkStart w:id="137" w:name="saving-and-naming"/>
      <w:bookmarkEnd w:id="136"/>
      <w:r>
        <w:t>9.1.3 Saving and naming</w:t>
      </w:r>
    </w:p>
    <w:p w14:paraId="233272F8" w14:textId="77777777" w:rsidR="003A19D6" w:rsidRDefault="0045015C">
      <w:pPr>
        <w:pStyle w:val="FirstParagraph"/>
      </w:pPr>
      <w:r>
        <w:t xml:space="preserve">RStudio </w:t>
      </w:r>
      <w:r>
        <w:t>automatically saves the contents of the script editor when you quit, and automatically reloads it when you re-open. Nevertheless, it’s a good idea to avoid Untitled1, Untitled2, Untitled3, and so on and instead save your scripts and to give them informativ</w:t>
      </w:r>
      <w:r>
        <w:t>e names.</w:t>
      </w:r>
    </w:p>
    <w:p w14:paraId="61715E0C" w14:textId="77777777" w:rsidR="003A19D6" w:rsidRDefault="0045015C">
      <w:pPr>
        <w:pStyle w:val="BodyText"/>
      </w:pPr>
      <w:r>
        <w:t xml:space="preserve">It might be tempting to name your files </w:t>
      </w:r>
      <w:r>
        <w:rPr>
          <w:rStyle w:val="VerbatimChar"/>
        </w:rPr>
        <w:t>code.R</w:t>
      </w:r>
      <w:r>
        <w:t xml:space="preserve"> or </w:t>
      </w:r>
      <w:r>
        <w:rPr>
          <w:rStyle w:val="VerbatimChar"/>
        </w:rPr>
        <w:t>myscript.R</w:t>
      </w:r>
      <w:r>
        <w:t>, but you should think a bit harder before choosing a name for your file. Three important principles for file naming are as follows:</w:t>
      </w:r>
    </w:p>
    <w:p w14:paraId="5531D6EA" w14:textId="77777777" w:rsidR="003A19D6" w:rsidRDefault="0045015C">
      <w:pPr>
        <w:pStyle w:val="Compact"/>
        <w:numPr>
          <w:ilvl w:val="0"/>
          <w:numId w:val="37"/>
        </w:numPr>
      </w:pPr>
      <w:r>
        <w:t xml:space="preserve">File names should be </w:t>
      </w:r>
      <w:r>
        <w:rPr>
          <w:b/>
          <w:bCs/>
        </w:rPr>
        <w:t>machine</w:t>
      </w:r>
      <w:r>
        <w:t xml:space="preserve"> readable: avoid spaces, s</w:t>
      </w:r>
      <w:r>
        <w:t>ymbols, and special characters. Don’t rely on case sensitivity to distinguish files.</w:t>
      </w:r>
    </w:p>
    <w:p w14:paraId="740E9FB4" w14:textId="77777777" w:rsidR="003A19D6" w:rsidRDefault="0045015C">
      <w:pPr>
        <w:pStyle w:val="Compact"/>
        <w:numPr>
          <w:ilvl w:val="0"/>
          <w:numId w:val="37"/>
        </w:numPr>
      </w:pPr>
      <w:r>
        <w:t xml:space="preserve">File names should be </w:t>
      </w:r>
      <w:r>
        <w:rPr>
          <w:b/>
          <w:bCs/>
        </w:rPr>
        <w:t>human</w:t>
      </w:r>
      <w:r>
        <w:t xml:space="preserve"> readable: use file names to describe what’s in the file.</w:t>
      </w:r>
    </w:p>
    <w:p w14:paraId="7011AE47" w14:textId="77777777" w:rsidR="003A19D6" w:rsidRDefault="0045015C">
      <w:pPr>
        <w:pStyle w:val="Compact"/>
        <w:numPr>
          <w:ilvl w:val="0"/>
          <w:numId w:val="37"/>
        </w:numPr>
      </w:pPr>
      <w:r>
        <w:t>File names should play well with default ordering: start file names with numbers so tha</w:t>
      </w:r>
      <w:r>
        <w:t>t alphabetical sorting puts them in the order they get used.</w:t>
      </w:r>
    </w:p>
    <w:p w14:paraId="7157DD97" w14:textId="77777777" w:rsidR="003A19D6" w:rsidRDefault="0045015C">
      <w:pPr>
        <w:pStyle w:val="FirstParagraph"/>
      </w:pPr>
      <w:r>
        <w:t>For example, suppose you have the following files in a project folder.</w:t>
      </w:r>
    </w:p>
    <w:p w14:paraId="52DCD72D" w14:textId="77777777" w:rsidR="003A19D6" w:rsidRDefault="0045015C">
      <w:pPr>
        <w:pStyle w:val="SourceCode"/>
      </w:pPr>
      <w:r>
        <w:rPr>
          <w:rStyle w:val="VerbatimChar"/>
        </w:rPr>
        <w:t>alternative model.R</w:t>
      </w:r>
      <w:r>
        <w:br/>
      </w:r>
      <w:r>
        <w:rPr>
          <w:rStyle w:val="VerbatimChar"/>
        </w:rPr>
        <w:t>code for exploratory analysis.r</w:t>
      </w:r>
      <w:r>
        <w:br/>
      </w:r>
      <w:r>
        <w:rPr>
          <w:rStyle w:val="VerbatimChar"/>
        </w:rPr>
        <w:t>finalreport.qmd</w:t>
      </w:r>
      <w:r>
        <w:br/>
      </w:r>
      <w:r>
        <w:rPr>
          <w:rStyle w:val="VerbatimChar"/>
        </w:rPr>
        <w:t>FinalReport.qmd</w:t>
      </w:r>
      <w:r>
        <w:br/>
      </w:r>
      <w:r>
        <w:rPr>
          <w:rStyle w:val="VerbatimChar"/>
        </w:rPr>
        <w:t>fig 1.png</w:t>
      </w:r>
      <w:r>
        <w:br/>
      </w:r>
      <w:r>
        <w:rPr>
          <w:rStyle w:val="VerbatimChar"/>
        </w:rPr>
        <w:t>Figure_02.png</w:t>
      </w:r>
      <w:r>
        <w:br/>
      </w:r>
      <w:r>
        <w:rPr>
          <w:rStyle w:val="VerbatimChar"/>
        </w:rPr>
        <w:t>model_first_try.</w:t>
      </w:r>
      <w:r>
        <w:rPr>
          <w:rStyle w:val="VerbatimChar"/>
        </w:rPr>
        <w:t>R</w:t>
      </w:r>
      <w:r>
        <w:br/>
      </w:r>
      <w:r>
        <w:rPr>
          <w:rStyle w:val="VerbatimChar"/>
        </w:rPr>
        <w:t>run-first.r</w:t>
      </w:r>
      <w:r>
        <w:br/>
      </w:r>
      <w:r>
        <w:rPr>
          <w:rStyle w:val="VerbatimChar"/>
        </w:rPr>
        <w:t>temp.txt</w:t>
      </w:r>
    </w:p>
    <w:p w14:paraId="7D37B3C8" w14:textId="77777777" w:rsidR="003A19D6" w:rsidRDefault="0045015C">
      <w:pPr>
        <w:pStyle w:val="FirstParagraph"/>
      </w:pPr>
      <w:r>
        <w:t>There are a variety of problems here: it’s hard to find which file to run first, file names contain spaces, there are two files with the same name but different capitalization (</w:t>
      </w:r>
      <w:r>
        <w:rPr>
          <w:rStyle w:val="VerbatimChar"/>
        </w:rPr>
        <w:t>finalreport</w:t>
      </w:r>
      <w:r>
        <w:t xml:space="preserve"> vs. </w:t>
      </w:r>
      <w:r>
        <w:rPr>
          <w:rStyle w:val="VerbatimChar"/>
        </w:rPr>
        <w:t>FinalReport</w:t>
      </w:r>
      <w:r>
        <w:rPr>
          <w:rStyle w:val="FootnoteReference"/>
        </w:rPr>
        <w:footnoteReference w:id="11"/>
      </w:r>
      <w:r>
        <w:t>), and some names don’t des</w:t>
      </w:r>
      <w:r>
        <w:t>cribe their contents (</w:t>
      </w:r>
      <w:r>
        <w:rPr>
          <w:rStyle w:val="VerbatimChar"/>
        </w:rPr>
        <w:t>run-first</w:t>
      </w:r>
      <w:r>
        <w:t xml:space="preserve"> and </w:t>
      </w:r>
      <w:r>
        <w:rPr>
          <w:rStyle w:val="VerbatimChar"/>
        </w:rPr>
        <w:t>temp</w:t>
      </w:r>
      <w:r>
        <w:t>).</w:t>
      </w:r>
    </w:p>
    <w:p w14:paraId="5CF90913" w14:textId="77777777" w:rsidR="003A19D6" w:rsidRDefault="0045015C">
      <w:pPr>
        <w:pStyle w:val="BodyText"/>
      </w:pPr>
      <w:r>
        <w:t>Here’s better way of naming and organizing the same set of files:</w:t>
      </w:r>
    </w:p>
    <w:p w14:paraId="58DDFCD6" w14:textId="77777777" w:rsidR="003A19D6" w:rsidRDefault="0045015C">
      <w:pPr>
        <w:pStyle w:val="SourceCode"/>
      </w:pPr>
      <w:r>
        <w:rPr>
          <w:rStyle w:val="VerbatimChar"/>
        </w:rPr>
        <w:t>01-load-data.R</w:t>
      </w:r>
      <w:r>
        <w:br/>
      </w:r>
      <w:r>
        <w:rPr>
          <w:rStyle w:val="VerbatimChar"/>
        </w:rPr>
        <w:t>02-exploratory-analysis.R</w:t>
      </w:r>
      <w:r>
        <w:br/>
      </w:r>
      <w:r>
        <w:rPr>
          <w:rStyle w:val="VerbatimChar"/>
        </w:rPr>
        <w:t>03-model-approach-1.R</w:t>
      </w:r>
      <w:r>
        <w:br/>
      </w:r>
      <w:r>
        <w:rPr>
          <w:rStyle w:val="VerbatimChar"/>
        </w:rPr>
        <w:t>04-model-approach-2.R</w:t>
      </w:r>
      <w:r>
        <w:br/>
      </w:r>
      <w:r>
        <w:rPr>
          <w:rStyle w:val="VerbatimChar"/>
        </w:rPr>
        <w:t>fig-01.png</w:t>
      </w:r>
      <w:r>
        <w:br/>
      </w:r>
      <w:r>
        <w:rPr>
          <w:rStyle w:val="VerbatimChar"/>
        </w:rPr>
        <w:t>fig-02.png</w:t>
      </w:r>
      <w:r>
        <w:br/>
      </w:r>
      <w:r>
        <w:rPr>
          <w:rStyle w:val="VerbatimChar"/>
        </w:rPr>
        <w:t>report-2022-03-20.qmd</w:t>
      </w:r>
      <w:r>
        <w:br/>
      </w:r>
      <w:r>
        <w:rPr>
          <w:rStyle w:val="VerbatimChar"/>
        </w:rPr>
        <w:t>report-2022-04-02.</w:t>
      </w:r>
      <w:r>
        <w:rPr>
          <w:rStyle w:val="VerbatimChar"/>
        </w:rPr>
        <w:t>qmd</w:t>
      </w:r>
      <w:r>
        <w:br/>
      </w:r>
      <w:r>
        <w:rPr>
          <w:rStyle w:val="VerbatimChar"/>
        </w:rPr>
        <w:t>report-draft-notes.txt</w:t>
      </w:r>
    </w:p>
    <w:p w14:paraId="57397CE6" w14:textId="77777777" w:rsidR="003A19D6" w:rsidRDefault="0045015C">
      <w:pPr>
        <w:pStyle w:val="FirstParagraph"/>
      </w:pPr>
      <w:r>
        <w:lastRenderedPageBreak/>
        <w:t>Numbering the key scripts make it obvious in which order to run them and a consistent naming scheme makes it easier to see what varies. Additionally, the figures are labelled similarly, the reports are distinguished by dates incl</w:t>
      </w:r>
      <w:r>
        <w:t xml:space="preserve">uded in the file names, and </w:t>
      </w:r>
      <w:r>
        <w:rPr>
          <w:rStyle w:val="VerbatimChar"/>
        </w:rPr>
        <w:t>temp</w:t>
      </w:r>
      <w:r>
        <w:t xml:space="preserve"> is renamed to </w:t>
      </w:r>
      <w:r>
        <w:rPr>
          <w:rStyle w:val="VerbatimChar"/>
        </w:rPr>
        <w:t>report-draft-notes</w:t>
      </w:r>
      <w:r>
        <w:t xml:space="preserve"> to better describe its contents.</w:t>
      </w:r>
    </w:p>
    <w:p w14:paraId="5379779E" w14:textId="77777777" w:rsidR="003A19D6" w:rsidRDefault="0045015C">
      <w:pPr>
        <w:pStyle w:val="Heading2"/>
      </w:pPr>
      <w:bookmarkStart w:id="138" w:name="projects"/>
      <w:bookmarkEnd w:id="133"/>
      <w:bookmarkEnd w:id="137"/>
      <w:r>
        <w:t>9.2 Projects</w:t>
      </w:r>
    </w:p>
    <w:p w14:paraId="75EED019" w14:textId="77777777" w:rsidR="003A19D6" w:rsidRDefault="0045015C">
      <w:pPr>
        <w:pStyle w:val="FirstParagraph"/>
      </w:pPr>
      <w:r>
        <w:t>One day, you will need to quit R, go do something else, and return to your analysis later. One day, you will be working on multiple analyses sim</w:t>
      </w:r>
      <w:r>
        <w:t>ultaneously and you want to keep them separate. One day, you will need to bring data from the outside world into R and send numerical results and figures from R back out into the world.</w:t>
      </w:r>
    </w:p>
    <w:p w14:paraId="65B237E8" w14:textId="77777777" w:rsidR="003A19D6" w:rsidRDefault="0045015C">
      <w:pPr>
        <w:pStyle w:val="BodyText"/>
      </w:pPr>
      <w:r>
        <w:t>To handle these real life situations, you need to make two decisions:</w:t>
      </w:r>
    </w:p>
    <w:p w14:paraId="01179D9F" w14:textId="77777777" w:rsidR="003A19D6" w:rsidRDefault="0045015C">
      <w:pPr>
        <w:numPr>
          <w:ilvl w:val="0"/>
          <w:numId w:val="38"/>
        </w:numPr>
      </w:pPr>
      <w:r>
        <w:t>What is the source of truth? What will you save as your lasting record of what happened?</w:t>
      </w:r>
    </w:p>
    <w:p w14:paraId="0206842E" w14:textId="77777777" w:rsidR="003A19D6" w:rsidRDefault="0045015C">
      <w:pPr>
        <w:numPr>
          <w:ilvl w:val="0"/>
          <w:numId w:val="38"/>
        </w:numPr>
      </w:pPr>
      <w:r>
        <w:t>Where does your analysis live?</w:t>
      </w:r>
    </w:p>
    <w:p w14:paraId="4F097AA7" w14:textId="77777777" w:rsidR="003A19D6" w:rsidRDefault="0045015C">
      <w:pPr>
        <w:pStyle w:val="Heading3"/>
      </w:pPr>
      <w:bookmarkStart w:id="139" w:name="what-is-the-source-of-truth"/>
      <w:r>
        <w:t>9.2.1 What is the source of truth?</w:t>
      </w:r>
    </w:p>
    <w:p w14:paraId="39B348DF" w14:textId="77777777" w:rsidR="003A19D6" w:rsidRDefault="0045015C">
      <w:pPr>
        <w:pStyle w:val="FirstParagraph"/>
      </w:pPr>
      <w:r>
        <w:t>As a beginning R user, it’s OK to consider your environment (i.e. the objects listed in the environme</w:t>
      </w:r>
      <w:r>
        <w:t xml:space="preserve">nt pane) to be your analysis. However, in the long run, you’ll be much better off if you ensure that your R scripts are the source of truth. With your R scripts (and your data files), you can recreate the environment. With only your environment, it’s much </w:t>
      </w:r>
      <w:r>
        <w:t>harder to recreate your R scripts: you’ll either have to retype a lot of code from memory (inevitably making mistakes along the way) or you’ll have to carefully mine your R history.</w:t>
      </w:r>
    </w:p>
    <w:p w14:paraId="2DFF6955" w14:textId="77777777" w:rsidR="003A19D6" w:rsidRDefault="0045015C">
      <w:pPr>
        <w:pStyle w:val="BodyText"/>
      </w:pPr>
      <w:r>
        <w:t>To help keep your R scripts as the source of truth for your analysis, we h</w:t>
      </w:r>
      <w:r>
        <w:t xml:space="preserve">ighly recommend that you instruct RStudio not to preserve your workspace between sessions. You can do this either by running </w:t>
      </w:r>
      <w:r>
        <w:rPr>
          <w:rStyle w:val="VerbatimChar"/>
        </w:rPr>
        <w:t>usethis::use_blank_slate()</w:t>
      </w:r>
      <w:r>
        <w:rPr>
          <w:rStyle w:val="FootnoteReference"/>
        </w:rPr>
        <w:footnoteReference w:id="12"/>
      </w:r>
      <w:r>
        <w:t xml:space="preserve"> or by mimicking the options shown in </w:t>
      </w:r>
      <w:hyperlink w:anchor="fig-blank-slate">
        <w:r>
          <w:rPr>
            <w:rStyle w:val="Hyperlink"/>
          </w:rPr>
          <w:t>Figure 9.2</w:t>
        </w:r>
      </w:hyperlink>
      <w:r>
        <w:t xml:space="preserve">. This will cause you some short-term pain, because now when you restart RStudio, it will no longer remember the code that you ran last time. But this short-term pain saves you </w:t>
      </w:r>
      <w:r>
        <w:t>long-term agony because it forces you to capture all important interactions in your code. There’s nothing worse than discovering three months after the fact that you’ve only stored the results of an important calculation in your workspace, not the calculat</w:t>
      </w:r>
      <w:r>
        <w:t>ion itself in your code.</w:t>
      </w:r>
    </w:p>
    <w:tbl>
      <w:tblPr>
        <w:tblStyle w:val="Table"/>
        <w:tblW w:w="5000" w:type="pct"/>
        <w:tblLook w:val="0000" w:firstRow="0" w:lastRow="0" w:firstColumn="0" w:lastColumn="0" w:noHBand="0" w:noVBand="0"/>
      </w:tblPr>
      <w:tblGrid>
        <w:gridCol w:w="10035"/>
      </w:tblGrid>
      <w:tr w:rsidR="003A19D6" w14:paraId="1DDFF255" w14:textId="77777777">
        <w:tc>
          <w:tcPr>
            <w:tcW w:w="0" w:type="auto"/>
          </w:tcPr>
          <w:p w14:paraId="3A789EF2" w14:textId="77777777" w:rsidR="003A19D6" w:rsidRDefault="0045015C">
            <w:pPr>
              <w:pStyle w:val="Figure"/>
              <w:jc w:val="center"/>
            </w:pPr>
            <w:bookmarkStart w:id="140" w:name="fig-blank-slate"/>
            <w:r>
              <w:rPr>
                <w:noProof/>
              </w:rPr>
              <w:lastRenderedPageBreak/>
              <w:drawing>
                <wp:inline distT="0" distB="0" distL="0" distR="0" wp14:anchorId="0319684D" wp14:editId="00C309F3">
                  <wp:extent cx="4495545" cy="4648454"/>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4" name="Picture" descr="./diagrams/rstudio/clean-slate.png"/>
                          <pic:cNvPicPr>
                            <a:picLocks noChangeAspect="1" noChangeArrowheads="1"/>
                          </pic:cNvPicPr>
                        </pic:nvPicPr>
                        <pic:blipFill>
                          <a:blip r:embed="rId94"/>
                          <a:stretch>
                            <a:fillRect/>
                          </a:stretch>
                        </pic:blipFill>
                        <pic:spPr bwMode="auto">
                          <a:xfrm>
                            <a:off x="0" y="0"/>
                            <a:ext cx="4495545" cy="4648454"/>
                          </a:xfrm>
                          <a:prstGeom prst="rect">
                            <a:avLst/>
                          </a:prstGeom>
                          <a:noFill/>
                          <a:ln w="9525">
                            <a:noFill/>
                            <a:headEnd/>
                            <a:tailEnd/>
                          </a:ln>
                        </pic:spPr>
                      </pic:pic>
                    </a:graphicData>
                  </a:graphic>
                </wp:inline>
              </w:drawing>
            </w:r>
          </w:p>
          <w:p w14:paraId="4076852D" w14:textId="77777777" w:rsidR="003A19D6" w:rsidRDefault="0045015C">
            <w:pPr>
              <w:pStyle w:val="ImageCaption"/>
              <w:spacing w:before="200"/>
            </w:pPr>
            <w:r>
              <w:t>Figure 9.2: Copy these options in your RStudio options to always start your RStudio session with a clean slate.</w:t>
            </w:r>
          </w:p>
        </w:tc>
        <w:bookmarkEnd w:id="140"/>
      </w:tr>
    </w:tbl>
    <w:p w14:paraId="33605855" w14:textId="77777777" w:rsidR="003A19D6" w:rsidRDefault="0045015C">
      <w:pPr>
        <w:pStyle w:val="BodyText"/>
      </w:pPr>
      <w:r>
        <w:t xml:space="preserve">There is a great pair of keyboard shortcuts that will work together to make sure you’ve captured the </w:t>
      </w:r>
      <w:r>
        <w:t>important parts of your code in the editor:</w:t>
      </w:r>
    </w:p>
    <w:p w14:paraId="12298A3A" w14:textId="77777777" w:rsidR="003A19D6" w:rsidRDefault="0045015C">
      <w:pPr>
        <w:pStyle w:val="Compact"/>
        <w:numPr>
          <w:ilvl w:val="0"/>
          <w:numId w:val="39"/>
        </w:numPr>
      </w:pPr>
      <w:r>
        <w:t>Press Cmd/Ctrl + Shift + F10 to restart R.</w:t>
      </w:r>
    </w:p>
    <w:p w14:paraId="5EA88246" w14:textId="77777777" w:rsidR="003A19D6" w:rsidRDefault="0045015C">
      <w:pPr>
        <w:pStyle w:val="Compact"/>
        <w:numPr>
          <w:ilvl w:val="0"/>
          <w:numId w:val="39"/>
        </w:numPr>
      </w:pPr>
      <w:r>
        <w:t>Press Cmd/Ctrl + Shift + S to re-run the current script.</w:t>
      </w:r>
    </w:p>
    <w:p w14:paraId="019AA1E8" w14:textId="77777777" w:rsidR="003A19D6" w:rsidRDefault="0045015C">
      <w:pPr>
        <w:pStyle w:val="FirstParagraph"/>
      </w:pPr>
      <w:r>
        <w:t>We collectively use this pattern hundreds of times a week.</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1FB60C8" w14:textId="77777777" w:rsidTr="003A19D6">
        <w:trPr>
          <w:cantSplit/>
        </w:trPr>
        <w:tc>
          <w:tcPr>
            <w:tcW w:w="0" w:type="auto"/>
            <w:shd w:val="clear" w:color="auto" w:fill="DAE6FB"/>
            <w:tcMar>
              <w:top w:w="92" w:type="dxa"/>
              <w:bottom w:w="92" w:type="dxa"/>
            </w:tcMar>
          </w:tcPr>
          <w:p w14:paraId="2441F908" w14:textId="77777777" w:rsidR="003A19D6" w:rsidRDefault="0045015C">
            <w:pPr>
              <w:pStyle w:val="BodyText"/>
              <w:spacing w:before="0" w:after="0"/>
              <w:textAlignment w:val="center"/>
            </w:pPr>
            <w:r>
              <w:rPr>
                <w:noProof/>
              </w:rPr>
              <w:drawing>
                <wp:inline distT="0" distB="0" distL="0" distR="0" wp14:anchorId="556156B1" wp14:editId="1247A39B">
                  <wp:extent cx="152400" cy="15240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RStudio server</w:t>
            </w:r>
          </w:p>
        </w:tc>
      </w:tr>
      <w:tr w:rsidR="003A19D6" w14:paraId="244BAB19" w14:textId="77777777" w:rsidTr="003A19D6">
        <w:trPr>
          <w:cantSplit/>
        </w:trPr>
        <w:tc>
          <w:tcPr>
            <w:tcW w:w="0" w:type="auto"/>
            <w:tcMar>
              <w:top w:w="108" w:type="dxa"/>
              <w:bottom w:w="108" w:type="dxa"/>
            </w:tcMar>
          </w:tcPr>
          <w:p w14:paraId="73BC9276" w14:textId="77777777" w:rsidR="003A19D6" w:rsidRDefault="0045015C">
            <w:pPr>
              <w:pStyle w:val="BodyText"/>
              <w:spacing w:before="16" w:after="16"/>
            </w:pPr>
            <w:r>
              <w:t>If you’re using RStudio server, yo</w:t>
            </w:r>
            <w:r>
              <w:t>ur R session is never restarted by default. When you close your RStudio server tab, it might feel like you’re closing R, but the server actually keeps it running in the background. The next time you return, you’ll be in exactly the same place you left. Thi</w:t>
            </w:r>
            <w:r>
              <w:t>s makes it even more important to regularly restart R so that you’re starting with a refresh slate.</w:t>
            </w:r>
          </w:p>
        </w:tc>
      </w:tr>
    </w:tbl>
    <w:p w14:paraId="05EFA172" w14:textId="77777777" w:rsidR="003A19D6" w:rsidRDefault="0045015C">
      <w:pPr>
        <w:pStyle w:val="Heading3"/>
      </w:pPr>
      <w:bookmarkStart w:id="141" w:name="where-does-your-analysis-live"/>
      <w:bookmarkEnd w:id="139"/>
      <w:r>
        <w:t>9.2.2 Where does your analysis live?</w:t>
      </w:r>
    </w:p>
    <w:p w14:paraId="55115134" w14:textId="77777777" w:rsidR="003A19D6" w:rsidRDefault="0045015C">
      <w:pPr>
        <w:pStyle w:val="FirstParagraph"/>
      </w:pPr>
      <w:r>
        <w:t xml:space="preserve">R has a powerful notion of the </w:t>
      </w:r>
      <w:r>
        <w:rPr>
          <w:b/>
          <w:bCs/>
        </w:rPr>
        <w:t>working directory</w:t>
      </w:r>
      <w:r>
        <w:t xml:space="preserve">. This is where R looks for files that you ask it to load, and </w:t>
      </w:r>
      <w:r>
        <w:t>where it will put any files that you ask it to save. RStudio shows your current working directory at the top of the console:</w:t>
      </w:r>
    </w:p>
    <w:tbl>
      <w:tblPr>
        <w:tblStyle w:val="Table"/>
        <w:tblW w:w="5000" w:type="pct"/>
        <w:tblLook w:val="0000" w:firstRow="0" w:lastRow="0" w:firstColumn="0" w:lastColumn="0" w:noHBand="0" w:noVBand="0"/>
      </w:tblPr>
      <w:tblGrid>
        <w:gridCol w:w="10035"/>
      </w:tblGrid>
      <w:tr w:rsidR="003A19D6" w14:paraId="3B0D07AC" w14:textId="77777777">
        <w:tc>
          <w:tcPr>
            <w:tcW w:w="0" w:type="auto"/>
          </w:tcPr>
          <w:p w14:paraId="146519FA" w14:textId="77777777" w:rsidR="003A19D6" w:rsidRDefault="0045015C">
            <w:pPr>
              <w:jc w:val="center"/>
            </w:pPr>
            <w:r>
              <w:rPr>
                <w:noProof/>
              </w:rPr>
              <w:lastRenderedPageBreak/>
              <w:drawing>
                <wp:inline distT="0" distB="0" distL="0" distR="0" wp14:anchorId="615C39D6" wp14:editId="2A23C05A">
                  <wp:extent cx="4105208" cy="754539"/>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1" name="Picture" descr="./screenshots/rstudio-wd.png"/>
                          <pic:cNvPicPr>
                            <a:picLocks noChangeAspect="1" noChangeArrowheads="1"/>
                          </pic:cNvPicPr>
                        </pic:nvPicPr>
                        <pic:blipFill>
                          <a:blip r:embed="rId95"/>
                          <a:stretch>
                            <a:fillRect/>
                          </a:stretch>
                        </pic:blipFill>
                        <pic:spPr bwMode="auto">
                          <a:xfrm>
                            <a:off x="0" y="0"/>
                            <a:ext cx="4105208" cy="754539"/>
                          </a:xfrm>
                          <a:prstGeom prst="rect">
                            <a:avLst/>
                          </a:prstGeom>
                          <a:noFill/>
                          <a:ln w="9525">
                            <a:noFill/>
                            <a:headEnd/>
                            <a:tailEnd/>
                          </a:ln>
                        </pic:spPr>
                      </pic:pic>
                    </a:graphicData>
                  </a:graphic>
                </wp:inline>
              </w:drawing>
            </w:r>
          </w:p>
          <w:p w14:paraId="05A23662" w14:textId="77777777" w:rsidR="003A19D6" w:rsidRDefault="003A19D6">
            <w:pPr>
              <w:pStyle w:val="ImageCaption"/>
              <w:spacing w:before="200"/>
            </w:pPr>
          </w:p>
        </w:tc>
      </w:tr>
    </w:tbl>
    <w:p w14:paraId="7DEC228E" w14:textId="77777777" w:rsidR="003A19D6" w:rsidRDefault="0045015C">
      <w:pPr>
        <w:pStyle w:val="BodyText"/>
      </w:pPr>
      <w:r>
        <w:t xml:space="preserve">And you can print this out in R code by running </w:t>
      </w:r>
      <w:r>
        <w:rPr>
          <w:rStyle w:val="VerbatimChar"/>
        </w:rPr>
        <w:t>getwd()</w:t>
      </w:r>
      <w:r>
        <w:t>:</w:t>
      </w:r>
    </w:p>
    <w:p w14:paraId="66F68FF4" w14:textId="77777777" w:rsidR="003A19D6" w:rsidRDefault="0045015C">
      <w:pPr>
        <w:pStyle w:val="SourceCode"/>
      </w:pPr>
      <w:r>
        <w:rPr>
          <w:rStyle w:val="FunctionTok"/>
        </w:rPr>
        <w:t>getwd</w:t>
      </w:r>
      <w:r>
        <w:rPr>
          <w:rStyle w:val="NormalTok"/>
        </w:rPr>
        <w:t>()</w:t>
      </w:r>
      <w:r>
        <w:br/>
      </w:r>
      <w:r>
        <w:rPr>
          <w:rStyle w:val="CommentTok"/>
        </w:rPr>
        <w:t>#&gt; [1] "/Users/hadley/Documents/r4ds/r4ds"</w:t>
      </w:r>
    </w:p>
    <w:p w14:paraId="1BFD72E9" w14:textId="77777777" w:rsidR="003A19D6" w:rsidRDefault="0045015C">
      <w:pPr>
        <w:pStyle w:val="FirstParagraph"/>
      </w:pPr>
      <w:r>
        <w:t>As a beginning R us</w:t>
      </w:r>
      <w:r>
        <w:t>er, it’s OK to let your working directory be your home directory, documents directory, or any other weird directory on your computer. But you’re nine chapters into this book, and you’re no longer a rank beginner. Very soon now you should evolve to organizi</w:t>
      </w:r>
      <w:r>
        <w:t>ng your projects into directories and, when working on a project, set R’s working directory to the associated directory.</w:t>
      </w:r>
    </w:p>
    <w:p w14:paraId="652E245E" w14:textId="77777777" w:rsidR="003A19D6" w:rsidRDefault="0045015C">
      <w:pPr>
        <w:pStyle w:val="BodyText"/>
      </w:pPr>
      <w:r>
        <w:t xml:space="preserve">You can set the working directory from within R but </w:t>
      </w:r>
      <w:r>
        <w:rPr>
          <w:b/>
          <w:bCs/>
        </w:rPr>
        <w:t>we</w:t>
      </w:r>
      <w:r>
        <w:t xml:space="preserve"> </w:t>
      </w:r>
      <w:r>
        <w:rPr>
          <w:b/>
          <w:bCs/>
        </w:rPr>
        <w:t>do not recommend it</w:t>
      </w:r>
      <w:r>
        <w:t>:</w:t>
      </w:r>
    </w:p>
    <w:p w14:paraId="36360E2E" w14:textId="77777777" w:rsidR="003A19D6" w:rsidRDefault="0045015C">
      <w:pPr>
        <w:pStyle w:val="SourceCode"/>
      </w:pPr>
      <w:r>
        <w:rPr>
          <w:rStyle w:val="FunctionTok"/>
        </w:rPr>
        <w:t>setwd</w:t>
      </w:r>
      <w:r>
        <w:rPr>
          <w:rStyle w:val="NormalTok"/>
        </w:rPr>
        <w:t>(</w:t>
      </w:r>
      <w:r>
        <w:rPr>
          <w:rStyle w:val="StringTok"/>
        </w:rPr>
        <w:t>"/path/to/my/CoolProject"</w:t>
      </w:r>
      <w:r>
        <w:rPr>
          <w:rStyle w:val="NormalTok"/>
        </w:rPr>
        <w:t>)</w:t>
      </w:r>
    </w:p>
    <w:p w14:paraId="52CAC0FE" w14:textId="77777777" w:rsidR="003A19D6" w:rsidRDefault="0045015C">
      <w:pPr>
        <w:pStyle w:val="FirstParagraph"/>
      </w:pPr>
      <w:r>
        <w:t>There’s a better way; a wa</w:t>
      </w:r>
      <w:r>
        <w:t xml:space="preserve">y that also puts you on the path to managing your R work like an expert. That way is the </w:t>
      </w:r>
      <w:r>
        <w:rPr>
          <w:b/>
          <w:bCs/>
        </w:rPr>
        <w:t>RStudio</w:t>
      </w:r>
      <w:r>
        <w:t xml:space="preserve"> </w:t>
      </w:r>
      <w:r>
        <w:rPr>
          <w:b/>
          <w:bCs/>
        </w:rPr>
        <w:t>project</w:t>
      </w:r>
      <w:r>
        <w:t>.</w:t>
      </w:r>
    </w:p>
    <w:p w14:paraId="475AB8A6" w14:textId="77777777" w:rsidR="003A19D6" w:rsidRDefault="0045015C">
      <w:pPr>
        <w:pStyle w:val="Heading3"/>
      </w:pPr>
      <w:bookmarkStart w:id="142" w:name="rstudio-projects"/>
      <w:bookmarkEnd w:id="141"/>
      <w:r>
        <w:t>9.2.3 RStudio projects</w:t>
      </w:r>
    </w:p>
    <w:p w14:paraId="7E6A931D" w14:textId="77777777" w:rsidR="003A19D6" w:rsidRDefault="0045015C">
      <w:pPr>
        <w:pStyle w:val="FirstParagraph"/>
      </w:pPr>
      <w:r>
        <w:t xml:space="preserve">Keeping all the files associated with a given project (input data, R scripts, analytical results, and figures) together in one </w:t>
      </w:r>
      <w:r>
        <w:t xml:space="preserve">directory is such a wise and common practice that RStudio has built-in support for this via </w:t>
      </w:r>
      <w:r>
        <w:rPr>
          <w:b/>
          <w:bCs/>
        </w:rPr>
        <w:t>projects</w:t>
      </w:r>
      <w:r>
        <w:t xml:space="preserve">. Let’s make a project for you to use while you’re working through the rest of this book. Click File &gt; New Project, then follow the steps shown in </w:t>
      </w:r>
      <w:hyperlink w:anchor="fig-new-project">
        <w:r>
          <w:rPr>
            <w:rStyle w:val="Hyperlink"/>
          </w:rPr>
          <w:t>Figure 9.3</w:t>
        </w:r>
      </w:hyperlink>
      <w:r>
        <w:t>.</w:t>
      </w:r>
    </w:p>
    <w:tbl>
      <w:tblPr>
        <w:tblStyle w:val="Table"/>
        <w:tblW w:w="5000" w:type="pct"/>
        <w:tblLook w:val="0000" w:firstRow="0" w:lastRow="0" w:firstColumn="0" w:lastColumn="0" w:noHBand="0" w:noVBand="0"/>
      </w:tblPr>
      <w:tblGrid>
        <w:gridCol w:w="10035"/>
      </w:tblGrid>
      <w:tr w:rsidR="003A19D6" w14:paraId="36834F74" w14:textId="77777777">
        <w:tc>
          <w:tcPr>
            <w:tcW w:w="0" w:type="auto"/>
          </w:tcPr>
          <w:tbl>
            <w:tblPr>
              <w:tblStyle w:val="Table"/>
              <w:tblW w:w="5000" w:type="pct"/>
              <w:tblLook w:val="0000" w:firstRow="0" w:lastRow="0" w:firstColumn="0" w:lastColumn="0" w:noHBand="0" w:noVBand="0"/>
            </w:tblPr>
            <w:tblGrid>
              <w:gridCol w:w="9819"/>
            </w:tblGrid>
            <w:tr w:rsidR="003A19D6" w14:paraId="6BD0F0D4" w14:textId="77777777">
              <w:tc>
                <w:tcPr>
                  <w:tcW w:w="0" w:type="auto"/>
                </w:tcPr>
                <w:p w14:paraId="599AC56E" w14:textId="77777777" w:rsidR="003A19D6" w:rsidRDefault="0045015C">
                  <w:pPr>
                    <w:pStyle w:val="Figure"/>
                    <w:jc w:val="center"/>
                  </w:pPr>
                  <w:bookmarkStart w:id="143" w:name="fig-new-project-1"/>
                  <w:bookmarkStart w:id="144" w:name="fig-new-project"/>
                  <w:r>
                    <w:rPr>
                      <w:noProof/>
                    </w:rPr>
                    <w:drawing>
                      <wp:inline distT="0" distB="0" distL="0" distR="0" wp14:anchorId="38970EF8" wp14:editId="16260482">
                        <wp:extent cx="5334000" cy="3808594"/>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385" name="Picture" descr="./screenshots/rstudio-project-1.png"/>
                                <pic:cNvPicPr>
                                  <a:picLocks noChangeAspect="1" noChangeArrowheads="1"/>
                                </pic:cNvPicPr>
                              </pic:nvPicPr>
                              <pic:blipFill>
                                <a:blip r:embed="rId96"/>
                                <a:stretch>
                                  <a:fillRect/>
                                </a:stretch>
                              </pic:blipFill>
                              <pic:spPr bwMode="auto">
                                <a:xfrm>
                                  <a:off x="0" y="0"/>
                                  <a:ext cx="5334000" cy="3808594"/>
                                </a:xfrm>
                                <a:prstGeom prst="rect">
                                  <a:avLst/>
                                </a:prstGeom>
                                <a:noFill/>
                                <a:ln w="9525">
                                  <a:noFill/>
                                  <a:headEnd/>
                                  <a:tailEnd/>
                                </a:ln>
                              </pic:spPr>
                            </pic:pic>
                          </a:graphicData>
                        </a:graphic>
                      </wp:inline>
                    </w:drawing>
                  </w:r>
                </w:p>
                <w:p w14:paraId="2194FD95" w14:textId="77777777" w:rsidR="003A19D6" w:rsidRDefault="0045015C">
                  <w:pPr>
                    <w:pStyle w:val="ImageCaption"/>
                    <w:spacing w:before="200"/>
                  </w:pPr>
                  <w:r>
                    <w:t>(a) First click New Directory.</w:t>
                  </w:r>
                </w:p>
              </w:tc>
              <w:bookmarkEnd w:id="143"/>
            </w:tr>
            <w:tr w:rsidR="003A19D6" w14:paraId="4AE3D71B" w14:textId="77777777">
              <w:tc>
                <w:tcPr>
                  <w:tcW w:w="0" w:type="auto"/>
                </w:tcPr>
                <w:p w14:paraId="49B3DB98" w14:textId="77777777" w:rsidR="003A19D6" w:rsidRDefault="0045015C">
                  <w:pPr>
                    <w:pStyle w:val="Figure"/>
                    <w:jc w:val="center"/>
                  </w:pPr>
                  <w:bookmarkStart w:id="145" w:name="fig-new-project-2"/>
                  <w:r>
                    <w:rPr>
                      <w:noProof/>
                    </w:rPr>
                    <w:lastRenderedPageBreak/>
                    <w:drawing>
                      <wp:inline distT="0" distB="0" distL="0" distR="0" wp14:anchorId="4B879C7C" wp14:editId="2C8B0FCC">
                        <wp:extent cx="5334000" cy="3865926"/>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389" name="Picture" descr="./screenshots/rstudio-project-2.png"/>
                                <pic:cNvPicPr>
                                  <a:picLocks noChangeAspect="1" noChangeArrowheads="1"/>
                                </pic:cNvPicPr>
                              </pic:nvPicPr>
                              <pic:blipFill>
                                <a:blip r:embed="rId97"/>
                                <a:stretch>
                                  <a:fillRect/>
                                </a:stretch>
                              </pic:blipFill>
                              <pic:spPr bwMode="auto">
                                <a:xfrm>
                                  <a:off x="0" y="0"/>
                                  <a:ext cx="5334000" cy="3865926"/>
                                </a:xfrm>
                                <a:prstGeom prst="rect">
                                  <a:avLst/>
                                </a:prstGeom>
                                <a:noFill/>
                                <a:ln w="9525">
                                  <a:noFill/>
                                  <a:headEnd/>
                                  <a:tailEnd/>
                                </a:ln>
                              </pic:spPr>
                            </pic:pic>
                          </a:graphicData>
                        </a:graphic>
                      </wp:inline>
                    </w:drawing>
                  </w:r>
                </w:p>
                <w:p w14:paraId="13FC2353" w14:textId="77777777" w:rsidR="003A19D6" w:rsidRDefault="0045015C">
                  <w:pPr>
                    <w:pStyle w:val="ImageCaption"/>
                    <w:spacing w:before="200"/>
                  </w:pPr>
                  <w:r>
                    <w:t>(b) Then click New Project.</w:t>
                  </w:r>
                </w:p>
              </w:tc>
              <w:bookmarkEnd w:id="145"/>
            </w:tr>
            <w:tr w:rsidR="003A19D6" w14:paraId="731E8F36" w14:textId="77777777">
              <w:tc>
                <w:tcPr>
                  <w:tcW w:w="0" w:type="auto"/>
                </w:tcPr>
                <w:p w14:paraId="21C00A3E" w14:textId="77777777" w:rsidR="003A19D6" w:rsidRDefault="0045015C">
                  <w:pPr>
                    <w:pStyle w:val="Figure"/>
                    <w:jc w:val="center"/>
                  </w:pPr>
                  <w:bookmarkStart w:id="146" w:name="fig-new-project-3"/>
                  <w:r>
                    <w:rPr>
                      <w:noProof/>
                    </w:rPr>
                    <w:drawing>
                      <wp:inline distT="0" distB="0" distL="0" distR="0" wp14:anchorId="6DE9DB46" wp14:editId="3F8E0849">
                        <wp:extent cx="5334000" cy="3844762"/>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393" name="Picture" descr="./screenshots/rstudio-project-3.png"/>
                                <pic:cNvPicPr>
                                  <a:picLocks noChangeAspect="1" noChangeArrowheads="1"/>
                                </pic:cNvPicPr>
                              </pic:nvPicPr>
                              <pic:blipFill>
                                <a:blip r:embed="rId98"/>
                                <a:stretch>
                                  <a:fillRect/>
                                </a:stretch>
                              </pic:blipFill>
                              <pic:spPr bwMode="auto">
                                <a:xfrm>
                                  <a:off x="0" y="0"/>
                                  <a:ext cx="5334000" cy="3844762"/>
                                </a:xfrm>
                                <a:prstGeom prst="rect">
                                  <a:avLst/>
                                </a:prstGeom>
                                <a:noFill/>
                                <a:ln w="9525">
                                  <a:noFill/>
                                  <a:headEnd/>
                                  <a:tailEnd/>
                                </a:ln>
                              </pic:spPr>
                            </pic:pic>
                          </a:graphicData>
                        </a:graphic>
                      </wp:inline>
                    </w:drawing>
                  </w:r>
                </w:p>
                <w:p w14:paraId="5F55A16C" w14:textId="77777777" w:rsidR="003A19D6" w:rsidRDefault="0045015C">
                  <w:pPr>
                    <w:pStyle w:val="ImageCaption"/>
                    <w:spacing w:before="200"/>
                  </w:pPr>
                  <w:r>
                    <w:t xml:space="preserve">(c) Finally, fill in the directory (project) name, choose a good subdirectory for its home and click Create </w:t>
                  </w:r>
                  <w:r>
                    <w:t>Project.</w:t>
                  </w:r>
                </w:p>
              </w:tc>
              <w:bookmarkEnd w:id="146"/>
            </w:tr>
          </w:tbl>
          <w:p w14:paraId="766908CB" w14:textId="77777777" w:rsidR="003A19D6" w:rsidRDefault="0045015C">
            <w:pPr>
              <w:pStyle w:val="ImageCaption"/>
              <w:spacing w:before="200"/>
            </w:pPr>
            <w:r>
              <w:t>Figure 9.3: Create a new project by following these three steps.</w:t>
            </w:r>
          </w:p>
        </w:tc>
        <w:bookmarkEnd w:id="144"/>
      </w:tr>
    </w:tbl>
    <w:p w14:paraId="668BEAC8" w14:textId="77777777" w:rsidR="003A19D6" w:rsidRDefault="0045015C">
      <w:pPr>
        <w:pStyle w:val="BodyText"/>
      </w:pPr>
      <w:r>
        <w:lastRenderedPageBreak/>
        <w:t xml:space="preserve">Call your project </w:t>
      </w:r>
      <w:r>
        <w:rPr>
          <w:rStyle w:val="VerbatimChar"/>
        </w:rPr>
        <w:t>r4ds</w:t>
      </w:r>
      <w:r>
        <w:t xml:space="preserve"> and think carefully about which subdirectory you put the project in. If you don’t store it somewhere sensible, it will be hard to find it in the future!</w:t>
      </w:r>
    </w:p>
    <w:p w14:paraId="20BAEC1A" w14:textId="77777777" w:rsidR="003A19D6" w:rsidRDefault="0045015C">
      <w:pPr>
        <w:pStyle w:val="BodyText"/>
      </w:pPr>
      <w:r>
        <w:lastRenderedPageBreak/>
        <w:t>Once</w:t>
      </w:r>
      <w:r>
        <w:t xml:space="preserve"> this process is complete, you’ll get a new RStudio project just for this book. Check that the “home” of your project is the current working directory:</w:t>
      </w:r>
    </w:p>
    <w:p w14:paraId="3E005512" w14:textId="77777777" w:rsidR="003A19D6" w:rsidRDefault="0045015C">
      <w:pPr>
        <w:pStyle w:val="SourceCode"/>
      </w:pPr>
      <w:r>
        <w:rPr>
          <w:rStyle w:val="FunctionTok"/>
        </w:rPr>
        <w:t>getwd</w:t>
      </w:r>
      <w:r>
        <w:rPr>
          <w:rStyle w:val="NormalTok"/>
        </w:rPr>
        <w:t>()</w:t>
      </w:r>
      <w:r>
        <w:br/>
      </w:r>
      <w:r>
        <w:rPr>
          <w:rStyle w:val="CommentTok"/>
        </w:rPr>
        <w:t>#&gt; [1] /Users/hadley/Documents/r4ds/r4ds</w:t>
      </w:r>
    </w:p>
    <w:p w14:paraId="2DCC7326" w14:textId="77777777" w:rsidR="003A19D6" w:rsidRDefault="0045015C">
      <w:pPr>
        <w:pStyle w:val="FirstParagraph"/>
      </w:pPr>
      <w:r>
        <w:t xml:space="preserve">Now enter the following commands in the script editor, </w:t>
      </w:r>
      <w:r>
        <w:t>and save the file, calling it “diamonds.R”. Next, run the complete script which will save a PDF and CSV file into your project directory. Don’t worry about the details, you’ll learn them later in the book.</w:t>
      </w:r>
    </w:p>
    <w:p w14:paraId="176A49F4" w14:textId="77777777" w:rsidR="003A19D6" w:rsidRDefault="0045015C">
      <w:pPr>
        <w:pStyle w:val="SourceCode"/>
      </w:pPr>
      <w:r>
        <w:rPr>
          <w:rStyle w:val="FunctionTok"/>
        </w:rPr>
        <w:t>library</w:t>
      </w:r>
      <w:r>
        <w:rPr>
          <w:rStyle w:val="NormalTok"/>
        </w:rPr>
        <w:t>(tidyverse)</w:t>
      </w:r>
      <w:r>
        <w:br/>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carat</w:t>
      </w:r>
      <w:r>
        <w:rPr>
          <w:rStyle w:val="NormalTok"/>
        </w:rPr>
        <w:t xml:space="preserve">, </w:t>
      </w:r>
      <w:r>
        <w:rPr>
          <w:rStyle w:val="AttributeTok"/>
        </w:rPr>
        <w:t>y =</w:t>
      </w:r>
      <w:r>
        <w:rPr>
          <w:rStyle w:val="NormalTok"/>
        </w:rPr>
        <w:t xml:space="preserve"> price)) </w:t>
      </w:r>
      <w:r>
        <w:rPr>
          <w:rStyle w:val="SpecialCharTok"/>
        </w:rPr>
        <w:t>+</w:t>
      </w:r>
      <w:r>
        <w:rPr>
          <w:rStyle w:val="NormalTok"/>
        </w:rPr>
        <w:t xml:space="preserve"> </w:t>
      </w:r>
      <w:r>
        <w:br/>
      </w:r>
      <w:r>
        <w:rPr>
          <w:rStyle w:val="NormalTok"/>
        </w:rPr>
        <w:t xml:space="preserve">  </w:t>
      </w:r>
      <w:r>
        <w:rPr>
          <w:rStyle w:val="FunctionTok"/>
        </w:rPr>
        <w:t>geom_hex</w:t>
      </w:r>
      <w:r>
        <w:rPr>
          <w:rStyle w:val="NormalTok"/>
        </w:rPr>
        <w:t>()</w:t>
      </w:r>
      <w:r>
        <w:br/>
      </w:r>
      <w:r>
        <w:rPr>
          <w:rStyle w:val="FunctionTok"/>
        </w:rPr>
        <w:t>ggsave</w:t>
      </w:r>
      <w:r>
        <w:rPr>
          <w:rStyle w:val="NormalTok"/>
        </w:rPr>
        <w:t>(</w:t>
      </w:r>
      <w:r>
        <w:rPr>
          <w:rStyle w:val="StringTok"/>
        </w:rPr>
        <w:t>"diamonds.pdf"</w:t>
      </w:r>
      <w:r>
        <w:rPr>
          <w:rStyle w:val="NormalTok"/>
        </w:rPr>
        <w:t>)</w:t>
      </w:r>
      <w:r>
        <w:br/>
      </w:r>
      <w:r>
        <w:br/>
      </w:r>
      <w:r>
        <w:rPr>
          <w:rStyle w:val="FunctionTok"/>
        </w:rPr>
        <w:t>write_csv</w:t>
      </w:r>
      <w:r>
        <w:rPr>
          <w:rStyle w:val="NormalTok"/>
        </w:rPr>
        <w:t xml:space="preserve">(diamonds, </w:t>
      </w:r>
      <w:r>
        <w:rPr>
          <w:rStyle w:val="StringTok"/>
        </w:rPr>
        <w:t>"diamonds.csv"</w:t>
      </w:r>
      <w:r>
        <w:rPr>
          <w:rStyle w:val="NormalTok"/>
        </w:rPr>
        <w:t>)</w:t>
      </w:r>
    </w:p>
    <w:p w14:paraId="63A3E49D" w14:textId="77777777" w:rsidR="003A19D6" w:rsidRDefault="0045015C">
      <w:pPr>
        <w:pStyle w:val="FirstParagraph"/>
      </w:pPr>
      <w:r>
        <w:t xml:space="preserve">Quit RStudio. Inspect the folder associated with your project — notice the </w:t>
      </w:r>
      <w:r>
        <w:rPr>
          <w:rStyle w:val="VerbatimChar"/>
        </w:rPr>
        <w:t>.Rproj</w:t>
      </w:r>
      <w:r>
        <w:t xml:space="preserve"> file. Double-click that file to re-open the project. Notice you get back to where yo</w:t>
      </w:r>
      <w:r>
        <w:t>u left off: it’s the same working directory and command history, and all the files you were working on are still open. Because you followed our instructions above, you will, however, have a completely fresh environment, guaranteeing that you’re starting wi</w:t>
      </w:r>
      <w:r>
        <w:t>th a clean slate.</w:t>
      </w:r>
    </w:p>
    <w:p w14:paraId="2186461C" w14:textId="77777777" w:rsidR="003A19D6" w:rsidRDefault="0045015C">
      <w:pPr>
        <w:pStyle w:val="BodyText"/>
      </w:pPr>
      <w:r>
        <w:t xml:space="preserve">In your favorite OS-specific way, search your computer for </w:t>
      </w:r>
      <w:r>
        <w:rPr>
          <w:rStyle w:val="VerbatimChar"/>
        </w:rPr>
        <w:t>diamonds.pdf</w:t>
      </w:r>
      <w:r>
        <w:t xml:space="preserve"> and you will find the PDF (no surprise) but </w:t>
      </w:r>
      <w:r>
        <w:rPr>
          <w:i/>
          <w:iCs/>
        </w:rPr>
        <w:t>also the script that created it</w:t>
      </w:r>
      <w:r>
        <w:t xml:space="preserve"> (</w:t>
      </w:r>
      <w:r>
        <w:rPr>
          <w:rStyle w:val="VerbatimChar"/>
        </w:rPr>
        <w:t>diamonds.R</w:t>
      </w:r>
      <w:r>
        <w:t>). This is a huge win! One day, you will want to remake a figure or just unders</w:t>
      </w:r>
      <w:r>
        <w:t xml:space="preserve">tand where it came from. If you rigorously save figures to files </w:t>
      </w:r>
      <w:r>
        <w:rPr>
          <w:b/>
          <w:bCs/>
        </w:rPr>
        <w:t>with R code</w:t>
      </w:r>
      <w:r>
        <w:t xml:space="preserve"> and never with the mouse or the clipboard, you will be able to reproduce old work with ease!</w:t>
      </w:r>
    </w:p>
    <w:p w14:paraId="373C694E" w14:textId="77777777" w:rsidR="003A19D6" w:rsidRDefault="0045015C">
      <w:pPr>
        <w:pStyle w:val="Heading3"/>
      </w:pPr>
      <w:bookmarkStart w:id="147" w:name="relative-and-absolute-paths"/>
      <w:bookmarkEnd w:id="142"/>
      <w:r>
        <w:t>9.2.4 Relative and absolute paths</w:t>
      </w:r>
    </w:p>
    <w:p w14:paraId="23A0939A" w14:textId="77777777" w:rsidR="003A19D6" w:rsidRDefault="0045015C">
      <w:pPr>
        <w:pStyle w:val="FirstParagraph"/>
      </w:pPr>
      <w:r>
        <w:t xml:space="preserve">Once you’re inside a project, you should only ever use relative paths not absolute paths. What’s the difference? A relative path is </w:t>
      </w:r>
      <w:r>
        <w:rPr>
          <w:b/>
          <w:bCs/>
        </w:rPr>
        <w:t>relative</w:t>
      </w:r>
      <w:r>
        <w:t xml:space="preserve"> to the working directory, i.e. the project’s home. When Hadley wrote </w:t>
      </w:r>
      <w:r>
        <w:rPr>
          <w:rStyle w:val="VerbatimChar"/>
        </w:rPr>
        <w:t>diamonds.R</w:t>
      </w:r>
      <w:r>
        <w:t xml:space="preserve"> above it was a shortcut for </w:t>
      </w:r>
      <w:r>
        <w:rPr>
          <w:rStyle w:val="VerbatimChar"/>
        </w:rPr>
        <w:t>/Users/</w:t>
      </w:r>
      <w:r>
        <w:rPr>
          <w:rStyle w:val="VerbatimChar"/>
        </w:rPr>
        <w:t>hadley/Documents/r4ds/r4ds/diamonds.R</w:t>
      </w:r>
      <w:r>
        <w:t xml:space="preserve">. But importantly, if Mine ran this code on her computer, it would point to </w:t>
      </w:r>
      <w:r>
        <w:rPr>
          <w:rStyle w:val="VerbatimChar"/>
        </w:rPr>
        <w:t>/Users/Mine/Documents/r4ds/r4ds/diamonds.R</w:t>
      </w:r>
      <w:r>
        <w:t>. This is why relative paths are important: they’ll work regardless of where the project ends up.</w:t>
      </w:r>
    </w:p>
    <w:p w14:paraId="624B529C" w14:textId="77777777" w:rsidR="003A19D6" w:rsidRDefault="0045015C">
      <w:pPr>
        <w:pStyle w:val="BodyText"/>
      </w:pPr>
      <w:r>
        <w:t>Abs</w:t>
      </w:r>
      <w:r>
        <w:t>olute paths point to the same place regardless of your working directory. They look a little different depending on your operating system. On Windows they start with a drive letter (e.g. </w:t>
      </w:r>
      <w:r>
        <w:rPr>
          <w:rStyle w:val="VerbatimChar"/>
        </w:rPr>
        <w:t>C:</w:t>
      </w:r>
      <w:r>
        <w:t>) or two backslashes (e.g. </w:t>
      </w:r>
      <w:r>
        <w:rPr>
          <w:rStyle w:val="VerbatimChar"/>
        </w:rPr>
        <w:t>\\servername</w:t>
      </w:r>
      <w:r>
        <w:t>) and on Mac/Linux they star</w:t>
      </w:r>
      <w:r>
        <w:t>t with a slash “/” (e.g. </w:t>
      </w:r>
      <w:r>
        <w:rPr>
          <w:rStyle w:val="VerbatimChar"/>
        </w:rPr>
        <w:t>/users/hadley</w:t>
      </w:r>
      <w:r>
        <w:t xml:space="preserve">). You should </w:t>
      </w:r>
      <w:r>
        <w:rPr>
          <w:b/>
          <w:bCs/>
        </w:rPr>
        <w:t>never</w:t>
      </w:r>
      <w:r>
        <w:t xml:space="preserve"> use absolute paths in your scripts, because they hinder sharing: no one else will have exactly the same directory configuration as you.</w:t>
      </w:r>
    </w:p>
    <w:p w14:paraId="7EAD1870" w14:textId="77777777" w:rsidR="003A19D6" w:rsidRDefault="0045015C">
      <w:pPr>
        <w:pStyle w:val="BodyText"/>
      </w:pPr>
      <w:r>
        <w:t xml:space="preserve">There’s another important difference between </w:t>
      </w:r>
      <w:r>
        <w:t>operating systems: how you separate the components of the path. Mac and Linux uses slashes (e.g. </w:t>
      </w:r>
      <w:r>
        <w:rPr>
          <w:rStyle w:val="VerbatimChar"/>
        </w:rPr>
        <w:t>plots/diamonds.pdf</w:t>
      </w:r>
      <w:r>
        <w:t>) and Windows uses backslashes (e.g. </w:t>
      </w:r>
      <w:r>
        <w:rPr>
          <w:rStyle w:val="VerbatimChar"/>
        </w:rPr>
        <w:t>plots\diamonds.pdf</w:t>
      </w:r>
      <w:r>
        <w:t>). R can work with either type (no matter what platform you’re currently using), but u</w:t>
      </w:r>
      <w:r>
        <w:t>nfortunately, backslashes mean something special to R, and to get a single backslash in the path, you need to type two backslashes! That makes life frustrating, so we recommend always using the Linux/Mac style with forward slashes.</w:t>
      </w:r>
    </w:p>
    <w:p w14:paraId="518F84DC" w14:textId="77777777" w:rsidR="003A19D6" w:rsidRDefault="0045015C">
      <w:pPr>
        <w:pStyle w:val="Heading2"/>
      </w:pPr>
      <w:bookmarkStart w:id="148" w:name="exercises-11"/>
      <w:bookmarkEnd w:id="138"/>
      <w:bookmarkEnd w:id="147"/>
      <w:r>
        <w:t>9.3 Exercises</w:t>
      </w:r>
    </w:p>
    <w:p w14:paraId="09E8D5A6" w14:textId="77777777" w:rsidR="003A19D6" w:rsidRDefault="0045015C">
      <w:pPr>
        <w:numPr>
          <w:ilvl w:val="0"/>
          <w:numId w:val="40"/>
        </w:numPr>
      </w:pPr>
      <w:r>
        <w:t xml:space="preserve">Go to the </w:t>
      </w:r>
      <w:r>
        <w:t xml:space="preserve">RStudio Tips Twitter account, </w:t>
      </w:r>
      <w:hyperlink r:id="rId99">
        <w:r>
          <w:rPr>
            <w:rStyle w:val="Hyperlink"/>
          </w:rPr>
          <w:t>https://twitter.com/rstudiotips</w:t>
        </w:r>
      </w:hyperlink>
      <w:r>
        <w:t xml:space="preserve"> and find one tip that looks interesting. Practice using it!</w:t>
      </w:r>
    </w:p>
    <w:p w14:paraId="44590018" w14:textId="77777777" w:rsidR="003A19D6" w:rsidRDefault="0045015C">
      <w:pPr>
        <w:numPr>
          <w:ilvl w:val="0"/>
          <w:numId w:val="40"/>
        </w:numPr>
      </w:pPr>
      <w:r>
        <w:lastRenderedPageBreak/>
        <w:t>What other common mistakes will RStudio diagnostic</w:t>
      </w:r>
      <w:r>
        <w:t xml:space="preserve">s report? Read </w:t>
      </w:r>
      <w:hyperlink r:id="rId100">
        <w:r>
          <w:rPr>
            <w:rStyle w:val="Hyperlink"/>
          </w:rPr>
          <w:t>https://support.posit.co/hc/en-us/articles/205753617-Code-Diagnostics</w:t>
        </w:r>
      </w:hyperlink>
      <w:r>
        <w:t xml:space="preserve"> to find out.</w:t>
      </w:r>
    </w:p>
    <w:p w14:paraId="25657ACD" w14:textId="77777777" w:rsidR="003A19D6" w:rsidRDefault="0045015C">
      <w:pPr>
        <w:pStyle w:val="Heading2"/>
      </w:pPr>
      <w:bookmarkStart w:id="149" w:name="summary-7"/>
      <w:bookmarkEnd w:id="148"/>
      <w:r>
        <w:t>9.4 Summary</w:t>
      </w:r>
    </w:p>
    <w:p w14:paraId="4124DB65" w14:textId="77777777" w:rsidR="003A19D6" w:rsidRDefault="0045015C">
      <w:pPr>
        <w:pStyle w:val="FirstParagraph"/>
      </w:pPr>
      <w:r>
        <w:t>In summary, scripts and</w:t>
      </w:r>
      <w:r>
        <w:t xml:space="preserve"> projects give you a solid workflow that will serve you well in the future:</w:t>
      </w:r>
    </w:p>
    <w:p w14:paraId="3E019220" w14:textId="77777777" w:rsidR="003A19D6" w:rsidRDefault="0045015C">
      <w:pPr>
        <w:pStyle w:val="Compact"/>
        <w:numPr>
          <w:ilvl w:val="0"/>
          <w:numId w:val="41"/>
        </w:numPr>
      </w:pPr>
      <w:r>
        <w:t>Create one RStudio project for each data analysis project.</w:t>
      </w:r>
    </w:p>
    <w:p w14:paraId="5D4FA6B2" w14:textId="77777777" w:rsidR="003A19D6" w:rsidRDefault="0045015C">
      <w:pPr>
        <w:pStyle w:val="Compact"/>
        <w:numPr>
          <w:ilvl w:val="0"/>
          <w:numId w:val="41"/>
        </w:numPr>
      </w:pPr>
      <w:r>
        <w:t>Save your scripts (with informative names) in the project, edit them, run them in bits or as a whole. Restart R frequentl</w:t>
      </w:r>
      <w:r>
        <w:t>y to make sure you’ve captured everything in your scripts.</w:t>
      </w:r>
    </w:p>
    <w:p w14:paraId="53BAE908" w14:textId="77777777" w:rsidR="003A19D6" w:rsidRDefault="0045015C">
      <w:pPr>
        <w:pStyle w:val="Compact"/>
        <w:numPr>
          <w:ilvl w:val="0"/>
          <w:numId w:val="41"/>
        </w:numPr>
      </w:pPr>
      <w:r>
        <w:t>Only ever use relative paths, not absolute paths.</w:t>
      </w:r>
    </w:p>
    <w:p w14:paraId="448AC71A" w14:textId="77777777" w:rsidR="003A19D6" w:rsidRDefault="0045015C">
      <w:pPr>
        <w:pStyle w:val="FirstParagraph"/>
      </w:pPr>
      <w:r>
        <w:t>Then everything you need is in one place and cleanly separated from all the other projects that you are working on. Next up, you’ll learn about how</w:t>
      </w:r>
      <w:r>
        <w:t xml:space="preserve"> to get help and how to ask good coding questions.</w:t>
      </w:r>
    </w:p>
    <w:p w14:paraId="1B04F934" w14:textId="77777777" w:rsidR="003A19D6" w:rsidRDefault="0045015C">
      <w:pPr>
        <w:pStyle w:val="Heading1"/>
      </w:pPr>
      <w:bookmarkStart w:id="150" w:name="sec-workflow-getting-help"/>
      <w:bookmarkEnd w:id="132"/>
      <w:bookmarkEnd w:id="149"/>
      <w:r>
        <w:t>10. Workflow: getting help</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822361F" w14:textId="77777777" w:rsidTr="003A19D6">
        <w:trPr>
          <w:cantSplit/>
        </w:trPr>
        <w:tc>
          <w:tcPr>
            <w:tcW w:w="0" w:type="auto"/>
            <w:shd w:val="clear" w:color="auto" w:fill="DAE6FB"/>
            <w:tcMar>
              <w:top w:w="92" w:type="dxa"/>
              <w:bottom w:w="92" w:type="dxa"/>
            </w:tcMar>
          </w:tcPr>
          <w:p w14:paraId="28D901AE" w14:textId="77777777" w:rsidR="003A19D6" w:rsidRDefault="0045015C">
            <w:pPr>
              <w:pStyle w:val="FirstParagraph"/>
              <w:spacing w:before="0" w:after="0"/>
              <w:textAlignment w:val="center"/>
            </w:pPr>
            <w:r>
              <w:rPr>
                <w:noProof/>
              </w:rPr>
              <w:drawing>
                <wp:inline distT="0" distB="0" distL="0" distR="0" wp14:anchorId="46E0BC19" wp14:editId="369CF448">
                  <wp:extent cx="152400" cy="152400"/>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405"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14F5432B" w14:textId="77777777" w:rsidTr="003A19D6">
        <w:trPr>
          <w:cantSplit/>
        </w:trPr>
        <w:tc>
          <w:tcPr>
            <w:tcW w:w="0" w:type="auto"/>
            <w:tcMar>
              <w:top w:w="108" w:type="dxa"/>
              <w:bottom w:w="108" w:type="dxa"/>
            </w:tcMar>
          </w:tcPr>
          <w:p w14:paraId="438308CC"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101">
              <w:r>
                <w:rPr>
                  <w:rStyle w:val="Hyperlink"/>
                </w:rPr>
                <w:t>https://r4ds.had.co.nz</w:t>
              </w:r>
            </w:hyperlink>
            <w:r>
              <w:t>.</w:t>
            </w:r>
          </w:p>
        </w:tc>
      </w:tr>
    </w:tbl>
    <w:p w14:paraId="201E7FEC" w14:textId="77777777" w:rsidR="003A19D6" w:rsidRDefault="0045015C">
      <w:pPr>
        <w:pStyle w:val="BodyText"/>
      </w:pPr>
      <w:r>
        <w:t xml:space="preserve">This book is not an island; there is no single resource that will allow you to master R. As you begin to apply the techniques described in this book to your own data, you will soon find questions that we do not answer. This </w:t>
      </w:r>
      <w:r>
        <w:t>section describes a few tips on how to get help and to help you keep learning.</w:t>
      </w:r>
    </w:p>
    <w:p w14:paraId="4D1E3628" w14:textId="77777777" w:rsidR="003A19D6" w:rsidRDefault="0045015C">
      <w:pPr>
        <w:pStyle w:val="Heading2"/>
      </w:pPr>
      <w:bookmarkStart w:id="151" w:name="google-is-your-friend"/>
      <w:r>
        <w:t>10.1 Google is your friend</w:t>
      </w:r>
    </w:p>
    <w:p w14:paraId="1B1089EE" w14:textId="77777777" w:rsidR="003A19D6" w:rsidRDefault="0045015C">
      <w:pPr>
        <w:pStyle w:val="FirstParagraph"/>
      </w:pPr>
      <w:r>
        <w:t>If you get stuck, start with Google. Typically adding “R” to a query is enough to restrict it to relevant results: if the search isn’t useful, it ofte</w:t>
      </w:r>
      <w:r>
        <w:t>n means that there aren’t any R-specific results available. Google is particularly useful for error messages. If you get an error message and you have no idea what it means, try googling it! Chances are that someone else has been confused by it in the past</w:t>
      </w:r>
      <w:r>
        <w:t xml:space="preserve">, and there will be help somewhere on the web. (If the error message isn’t in English, run </w:t>
      </w:r>
      <w:r>
        <w:rPr>
          <w:rStyle w:val="VerbatimChar"/>
        </w:rPr>
        <w:t>Sys.setenv(LANGUAGE = "en")</w:t>
      </w:r>
      <w:r>
        <w:t xml:space="preserve"> and re-run the code; you’re more likely to find help for English error messages.)</w:t>
      </w:r>
    </w:p>
    <w:p w14:paraId="64882A6D" w14:textId="77777777" w:rsidR="003A19D6" w:rsidRDefault="0045015C">
      <w:pPr>
        <w:pStyle w:val="BodyText"/>
      </w:pPr>
      <w:r>
        <w:t xml:space="preserve">If Google doesn’t help, try </w:t>
      </w:r>
      <w:hyperlink r:id="rId102">
        <w:r>
          <w:rPr>
            <w:rStyle w:val="Hyperlink"/>
          </w:rPr>
          <w:t>Stack Overflow</w:t>
        </w:r>
      </w:hyperlink>
      <w:r>
        <w:t xml:space="preserve">. Start by spending a little time searching for an existing answer, including </w:t>
      </w:r>
      <w:r>
        <w:rPr>
          <w:rStyle w:val="VerbatimChar"/>
        </w:rPr>
        <w:t>[R]</w:t>
      </w:r>
      <w:r>
        <w:t>, to restrict your search to questions and answers that use R.</w:t>
      </w:r>
    </w:p>
    <w:p w14:paraId="56D095ED" w14:textId="77777777" w:rsidR="003A19D6" w:rsidRDefault="0045015C">
      <w:pPr>
        <w:pStyle w:val="Heading2"/>
      </w:pPr>
      <w:bookmarkStart w:id="152" w:name="making-a-reprex"/>
      <w:bookmarkEnd w:id="151"/>
      <w:r>
        <w:t>10.2 Making a reprex</w:t>
      </w:r>
    </w:p>
    <w:p w14:paraId="1B148861" w14:textId="77777777" w:rsidR="003A19D6" w:rsidRDefault="0045015C">
      <w:pPr>
        <w:pStyle w:val="FirstParagraph"/>
      </w:pPr>
      <w:r>
        <w:t>If your googling doesn’t f</w:t>
      </w:r>
      <w:r>
        <w:t xml:space="preserve">ind anything useful, it’s a really good idea to prepare a </w:t>
      </w:r>
      <w:r>
        <w:rPr>
          <w:b/>
          <w:bCs/>
        </w:rPr>
        <w:t>reprex,</w:t>
      </w:r>
      <w:r>
        <w:t xml:space="preserve"> short for minimal </w:t>
      </w:r>
      <w:r>
        <w:rPr>
          <w:b/>
          <w:bCs/>
        </w:rPr>
        <w:t>repr</w:t>
      </w:r>
      <w:r>
        <w:t xml:space="preserve">oducible </w:t>
      </w:r>
      <w:r>
        <w:rPr>
          <w:b/>
          <w:bCs/>
        </w:rPr>
        <w:t>ex</w:t>
      </w:r>
      <w:r>
        <w:t xml:space="preserve">ample. A good reprex makes it easier for other people to help you, and often you’ll figure out the problem yourself in the course of making it. There are </w:t>
      </w:r>
      <w:r>
        <w:t>two parts to creating a reprex:</w:t>
      </w:r>
    </w:p>
    <w:p w14:paraId="7DC0BE90" w14:textId="77777777" w:rsidR="003A19D6" w:rsidRDefault="0045015C">
      <w:pPr>
        <w:numPr>
          <w:ilvl w:val="0"/>
          <w:numId w:val="42"/>
        </w:numPr>
      </w:pPr>
      <w:r>
        <w:t xml:space="preserve">First, you need to make your code reproducible. This means that you need to capture everything, i.e. include any </w:t>
      </w:r>
      <w:r>
        <w:rPr>
          <w:rStyle w:val="VerbatimChar"/>
        </w:rPr>
        <w:t>library()</w:t>
      </w:r>
      <w:r>
        <w:t xml:space="preserve"> calls and create all necessary objects. The easiest way to make sure you’ve done this is using the re</w:t>
      </w:r>
      <w:r>
        <w:t>prex package.</w:t>
      </w:r>
    </w:p>
    <w:p w14:paraId="665B8588" w14:textId="77777777" w:rsidR="003A19D6" w:rsidRDefault="0045015C">
      <w:pPr>
        <w:numPr>
          <w:ilvl w:val="0"/>
          <w:numId w:val="42"/>
        </w:numPr>
      </w:pPr>
      <w:r>
        <w:t>Second, you need to make it minimal. Strip away everything that is not directly related to your problem. This usually involves creating a much smaller and simpler R object than the one you’re facing in real life or even using built-in data.</w:t>
      </w:r>
    </w:p>
    <w:p w14:paraId="601EAFE9" w14:textId="77777777" w:rsidR="003A19D6" w:rsidRDefault="0045015C">
      <w:pPr>
        <w:pStyle w:val="FirstParagraph"/>
      </w:pPr>
      <w:r>
        <w:lastRenderedPageBreak/>
        <w:t>T</w:t>
      </w:r>
      <w:r>
        <w:t>hat sounds like a lot of work! And it can be, but it has a great payoff:</w:t>
      </w:r>
    </w:p>
    <w:p w14:paraId="144F6101" w14:textId="77777777" w:rsidR="003A19D6" w:rsidRDefault="0045015C">
      <w:pPr>
        <w:numPr>
          <w:ilvl w:val="0"/>
          <w:numId w:val="43"/>
        </w:numPr>
      </w:pPr>
      <w:r>
        <w:t>80% of the time, creating an excellent reprex reveals the source of your problem. It’s amazing how often the process of writing up a self-contained and minimal example allows you to a</w:t>
      </w:r>
      <w:r>
        <w:t>nswer your own question.</w:t>
      </w:r>
    </w:p>
    <w:p w14:paraId="4449114B" w14:textId="77777777" w:rsidR="003A19D6" w:rsidRDefault="0045015C">
      <w:pPr>
        <w:numPr>
          <w:ilvl w:val="0"/>
          <w:numId w:val="43"/>
        </w:numPr>
      </w:pPr>
      <w:r>
        <w:t>The other 20% of the time, you will have captured the essence of your problem in a way that is easy for others to play with. This substantially improves your chances of getting help!</w:t>
      </w:r>
    </w:p>
    <w:p w14:paraId="42295159" w14:textId="77777777" w:rsidR="003A19D6" w:rsidRDefault="0045015C">
      <w:pPr>
        <w:pStyle w:val="FirstParagraph"/>
      </w:pPr>
      <w:r>
        <w:t>When creating a reprex by hand, it’s easy to acc</w:t>
      </w:r>
      <w:r>
        <w:t>identally miss something, meaning your code can’t be run on someone else’s computer. Avoid this problem by using the reprex package, which is installed as part of the tidyverse. Let’s say you copy this code onto your clipboard (or, on RStudio Server or Clo</w:t>
      </w:r>
      <w:r>
        <w:t>ud, select it):</w:t>
      </w:r>
    </w:p>
    <w:p w14:paraId="46229AC6" w14:textId="77777777" w:rsidR="003A19D6" w:rsidRDefault="0045015C">
      <w:pPr>
        <w:pStyle w:val="SourceCode"/>
      </w:pPr>
      <w:r>
        <w:rPr>
          <w:rStyle w:val="NormalTok"/>
        </w:rPr>
        <w:t xml:space="preserve">y </w:t>
      </w:r>
      <w:r>
        <w:rPr>
          <w:rStyle w:val="OtherTok"/>
        </w:rPr>
        <w:t>&lt;-</w:t>
      </w:r>
      <w:r>
        <w:rPr>
          <w:rStyle w:val="NormalTok"/>
        </w:rPr>
        <w:t xml:space="preserve"> </w:t>
      </w:r>
      <w:r>
        <w:rPr>
          <w:rStyle w:val="DecValTok"/>
        </w:rPr>
        <w:t>1</w:t>
      </w:r>
      <w:r>
        <w:rPr>
          <w:rStyle w:val="SpecialCharTok"/>
        </w:rPr>
        <w:t>:</w:t>
      </w:r>
      <w:r>
        <w:rPr>
          <w:rStyle w:val="DecValTok"/>
        </w:rPr>
        <w:t>4</w:t>
      </w:r>
      <w:r>
        <w:br/>
      </w:r>
      <w:r>
        <w:rPr>
          <w:rStyle w:val="FunctionTok"/>
        </w:rPr>
        <w:t>mean</w:t>
      </w:r>
      <w:r>
        <w:rPr>
          <w:rStyle w:val="NormalTok"/>
        </w:rPr>
        <w:t>(y)</w:t>
      </w:r>
    </w:p>
    <w:p w14:paraId="389876CC" w14:textId="77777777" w:rsidR="003A19D6" w:rsidRDefault="0045015C">
      <w:pPr>
        <w:pStyle w:val="FirstParagraph"/>
      </w:pPr>
      <w:r>
        <w:t xml:space="preserve">Then call </w:t>
      </w:r>
      <w:r>
        <w:rPr>
          <w:rStyle w:val="VerbatimChar"/>
        </w:rPr>
        <w:t>reprex()</w:t>
      </w:r>
      <w:r>
        <w:t>, where the default target venue is GitHub:</w:t>
      </w:r>
    </w:p>
    <w:p w14:paraId="4C1233EB" w14:textId="77777777" w:rsidR="003A19D6" w:rsidRDefault="0045015C">
      <w:pPr>
        <w:pStyle w:val="SourceCode"/>
      </w:pPr>
      <w:r>
        <w:rPr>
          <w:rStyle w:val="NormalTok"/>
        </w:rPr>
        <w:t>reprex</w:t>
      </w:r>
      <w:r>
        <w:rPr>
          <w:rStyle w:val="SpecialCharTok"/>
        </w:rPr>
        <w:t>::</w:t>
      </w:r>
      <w:r>
        <w:rPr>
          <w:rStyle w:val="FunctionTok"/>
        </w:rPr>
        <w:t>reprex</w:t>
      </w:r>
      <w:r>
        <w:rPr>
          <w:rStyle w:val="NormalTok"/>
        </w:rPr>
        <w:t>()</w:t>
      </w:r>
    </w:p>
    <w:p w14:paraId="715EA6F8" w14:textId="77777777" w:rsidR="003A19D6" w:rsidRDefault="0045015C">
      <w:pPr>
        <w:pStyle w:val="FirstParagraph"/>
      </w:pPr>
      <w:r>
        <w:t xml:space="preserve">A nicely rendered HTML preview will display in RStudio’s Viewer (if you’re in RStudio) or your default browser otherwise. The relevant bit of </w:t>
      </w:r>
      <w:r>
        <w:t>GitHub-flavored Markdown is ready to be pasted from your clipboard (on RStudio Server or Cloud, you will need to copy this yourself):</w:t>
      </w:r>
    </w:p>
    <w:p w14:paraId="573867D0" w14:textId="77777777" w:rsidR="003A19D6" w:rsidRDefault="0045015C">
      <w:pPr>
        <w:pStyle w:val="SourceCode"/>
      </w:pPr>
      <w:r>
        <w:rPr>
          <w:rStyle w:val="VerbatimChar"/>
        </w:rPr>
        <w:t>``` r</w:t>
      </w:r>
      <w:r>
        <w:br/>
      </w:r>
      <w:r>
        <w:rPr>
          <w:rStyle w:val="VerbatimChar"/>
        </w:rPr>
        <w:t>y &lt;- 1:4</w:t>
      </w:r>
      <w:r>
        <w:br/>
      </w:r>
      <w:r>
        <w:rPr>
          <w:rStyle w:val="VerbatimChar"/>
        </w:rPr>
        <w:t>mean(y)</w:t>
      </w:r>
      <w:r>
        <w:br/>
      </w:r>
      <w:r>
        <w:rPr>
          <w:rStyle w:val="VerbatimChar"/>
        </w:rPr>
        <w:t>#&gt; [1] 2.5</w:t>
      </w:r>
      <w:r>
        <w:br/>
      </w:r>
      <w:r>
        <w:rPr>
          <w:rStyle w:val="VerbatimChar"/>
        </w:rPr>
        <w:t>```</w:t>
      </w:r>
    </w:p>
    <w:p w14:paraId="29F369CF" w14:textId="77777777" w:rsidR="003A19D6" w:rsidRDefault="0045015C">
      <w:pPr>
        <w:pStyle w:val="FirstParagraph"/>
      </w:pPr>
      <w:r>
        <w:t>Here’s what that Markdown would look like rendered in a GitHub issue:</w:t>
      </w:r>
    </w:p>
    <w:p w14:paraId="7A2EFC78" w14:textId="77777777" w:rsidR="003A19D6" w:rsidRDefault="0045015C">
      <w:pPr>
        <w:pStyle w:val="SourceCode"/>
      </w:pPr>
      <w:r>
        <w:rPr>
          <w:rStyle w:val="NormalTok"/>
        </w:rPr>
        <w:t xml:space="preserve">y </w:t>
      </w:r>
      <w:r>
        <w:rPr>
          <w:rStyle w:val="OtherTok"/>
        </w:rPr>
        <w:t>&lt;-</w:t>
      </w:r>
      <w:r>
        <w:rPr>
          <w:rStyle w:val="NormalTok"/>
        </w:rPr>
        <w:t xml:space="preserve"> </w:t>
      </w:r>
      <w:r>
        <w:rPr>
          <w:rStyle w:val="DecValTok"/>
        </w:rPr>
        <w:t>1</w:t>
      </w:r>
      <w:r>
        <w:rPr>
          <w:rStyle w:val="SpecialCharTok"/>
        </w:rPr>
        <w:t>:</w:t>
      </w:r>
      <w:r>
        <w:rPr>
          <w:rStyle w:val="DecValTok"/>
        </w:rPr>
        <w:t>4</w:t>
      </w:r>
      <w:r>
        <w:br/>
      </w:r>
      <w:r>
        <w:rPr>
          <w:rStyle w:val="FunctionTok"/>
        </w:rPr>
        <w:t>mean</w:t>
      </w:r>
      <w:r>
        <w:rPr>
          <w:rStyle w:val="NormalTok"/>
        </w:rPr>
        <w:t>(</w:t>
      </w:r>
      <w:r>
        <w:rPr>
          <w:rStyle w:val="NormalTok"/>
        </w:rPr>
        <w:t>y)</w:t>
      </w:r>
      <w:r>
        <w:br/>
      </w:r>
      <w:r>
        <w:rPr>
          <w:rStyle w:val="CommentTok"/>
        </w:rPr>
        <w:t>#&gt; [1] 2.5</w:t>
      </w:r>
    </w:p>
    <w:p w14:paraId="7798725D" w14:textId="77777777" w:rsidR="003A19D6" w:rsidRDefault="0045015C">
      <w:pPr>
        <w:pStyle w:val="FirstParagraph"/>
      </w:pPr>
      <w:r>
        <w:t>Anyone else can copy, paste, and run this immediately.</w:t>
      </w:r>
    </w:p>
    <w:p w14:paraId="2E6853D8" w14:textId="77777777" w:rsidR="003A19D6" w:rsidRDefault="0045015C">
      <w:pPr>
        <w:pStyle w:val="BodyText"/>
      </w:pPr>
      <w:r>
        <w:t>There are three things you need to include to make your example reproducible: required packages, data, and code.</w:t>
      </w:r>
    </w:p>
    <w:p w14:paraId="73655B42" w14:textId="77777777" w:rsidR="003A19D6" w:rsidRDefault="0045015C">
      <w:pPr>
        <w:numPr>
          <w:ilvl w:val="0"/>
          <w:numId w:val="44"/>
        </w:numPr>
      </w:pPr>
      <w:r>
        <w:rPr>
          <w:b/>
          <w:bCs/>
        </w:rPr>
        <w:t>Packages</w:t>
      </w:r>
      <w:r>
        <w:t xml:space="preserve"> should be loaded at the top of the script so it’s easy to see whi</w:t>
      </w:r>
      <w:r>
        <w:t>ch ones the example needs. This is a good time to check that you’re using the latest version of each package; you may have discovered a bug that’s been fixed since you installed or last updated the package. For packages in the tidyverse, the easiest way to</w:t>
      </w:r>
      <w:r>
        <w:t xml:space="preserve"> check is to run </w:t>
      </w:r>
      <w:r>
        <w:rPr>
          <w:rStyle w:val="VerbatimChar"/>
        </w:rPr>
        <w:t>tidyverse_update()</w:t>
      </w:r>
      <w:r>
        <w:t>.</w:t>
      </w:r>
    </w:p>
    <w:p w14:paraId="126AF25C" w14:textId="77777777" w:rsidR="003A19D6" w:rsidRDefault="0045015C">
      <w:pPr>
        <w:numPr>
          <w:ilvl w:val="0"/>
          <w:numId w:val="44"/>
        </w:numPr>
      </w:pPr>
      <w:r>
        <w:t xml:space="preserve">The easiest way to include </w:t>
      </w:r>
      <w:r>
        <w:rPr>
          <w:b/>
          <w:bCs/>
        </w:rPr>
        <w:t>data</w:t>
      </w:r>
      <w:r>
        <w:t xml:space="preserve"> is to use </w:t>
      </w:r>
      <w:r>
        <w:rPr>
          <w:rStyle w:val="VerbatimChar"/>
        </w:rPr>
        <w:t>dput()</w:t>
      </w:r>
      <w:r>
        <w:t xml:space="preserve"> to generate the R code needed to recreate it. For example, to recreate the </w:t>
      </w:r>
      <w:r>
        <w:rPr>
          <w:rStyle w:val="VerbatimChar"/>
        </w:rPr>
        <w:t>mtcars</w:t>
      </w:r>
      <w:r>
        <w:t xml:space="preserve"> dataset in R, perform the following steps:</w:t>
      </w:r>
    </w:p>
    <w:p w14:paraId="2BE05ECF" w14:textId="77777777" w:rsidR="003A19D6" w:rsidRDefault="0045015C">
      <w:pPr>
        <w:pStyle w:val="Compact"/>
        <w:numPr>
          <w:ilvl w:val="1"/>
          <w:numId w:val="45"/>
        </w:numPr>
      </w:pPr>
      <w:r>
        <w:t xml:space="preserve">Run </w:t>
      </w:r>
      <w:r>
        <w:rPr>
          <w:rStyle w:val="VerbatimChar"/>
        </w:rPr>
        <w:t>dput(mtcars)</w:t>
      </w:r>
      <w:r>
        <w:t xml:space="preserve"> in R</w:t>
      </w:r>
    </w:p>
    <w:p w14:paraId="59A1E531" w14:textId="77777777" w:rsidR="003A19D6" w:rsidRDefault="0045015C">
      <w:pPr>
        <w:pStyle w:val="Compact"/>
        <w:numPr>
          <w:ilvl w:val="1"/>
          <w:numId w:val="45"/>
        </w:numPr>
      </w:pPr>
      <w:r>
        <w:t>Copy the output</w:t>
      </w:r>
    </w:p>
    <w:p w14:paraId="32E27945" w14:textId="77777777" w:rsidR="003A19D6" w:rsidRDefault="0045015C">
      <w:pPr>
        <w:pStyle w:val="Compact"/>
        <w:numPr>
          <w:ilvl w:val="1"/>
          <w:numId w:val="45"/>
        </w:numPr>
      </w:pPr>
      <w:r>
        <w:t>In repr</w:t>
      </w:r>
      <w:r>
        <w:t xml:space="preserve">ex, type </w:t>
      </w:r>
      <w:r>
        <w:rPr>
          <w:rStyle w:val="VerbatimChar"/>
        </w:rPr>
        <w:t>mtcars &lt;-</w:t>
      </w:r>
      <w:r>
        <w:t>, then paste.</w:t>
      </w:r>
    </w:p>
    <w:p w14:paraId="35531832" w14:textId="77777777" w:rsidR="003A19D6" w:rsidRDefault="0045015C">
      <w:pPr>
        <w:numPr>
          <w:ilvl w:val="0"/>
          <w:numId w:val="1"/>
        </w:numPr>
      </w:pPr>
      <w:r>
        <w:t>Try and find the smallest subset of your data that still reveals the problem.</w:t>
      </w:r>
    </w:p>
    <w:p w14:paraId="4FD3FE9E" w14:textId="77777777" w:rsidR="003A19D6" w:rsidRDefault="0045015C">
      <w:pPr>
        <w:numPr>
          <w:ilvl w:val="0"/>
          <w:numId w:val="44"/>
        </w:numPr>
      </w:pPr>
      <w:r>
        <w:t xml:space="preserve">Spend a little bit of time ensuring that your </w:t>
      </w:r>
      <w:r>
        <w:rPr>
          <w:b/>
          <w:bCs/>
        </w:rPr>
        <w:t>code</w:t>
      </w:r>
      <w:r>
        <w:t xml:space="preserve"> is easy for others to read:</w:t>
      </w:r>
    </w:p>
    <w:p w14:paraId="12DBE60B" w14:textId="77777777" w:rsidR="003A19D6" w:rsidRDefault="0045015C">
      <w:pPr>
        <w:numPr>
          <w:ilvl w:val="1"/>
          <w:numId w:val="46"/>
        </w:numPr>
      </w:pPr>
      <w:r>
        <w:lastRenderedPageBreak/>
        <w:t xml:space="preserve">Make sure you’ve used spaces and your variable names are </w:t>
      </w:r>
      <w:r>
        <w:t>concise yet informative.</w:t>
      </w:r>
    </w:p>
    <w:p w14:paraId="1914E407" w14:textId="77777777" w:rsidR="003A19D6" w:rsidRDefault="0045015C">
      <w:pPr>
        <w:numPr>
          <w:ilvl w:val="1"/>
          <w:numId w:val="46"/>
        </w:numPr>
      </w:pPr>
      <w:r>
        <w:t>Use comments to indicate where your problem lies.</w:t>
      </w:r>
    </w:p>
    <w:p w14:paraId="517CA494" w14:textId="77777777" w:rsidR="003A19D6" w:rsidRDefault="0045015C">
      <w:pPr>
        <w:numPr>
          <w:ilvl w:val="1"/>
          <w:numId w:val="46"/>
        </w:numPr>
      </w:pPr>
      <w:r>
        <w:t>Do your best to remove everything that is not related to the problem.</w:t>
      </w:r>
    </w:p>
    <w:p w14:paraId="35C298E8" w14:textId="77777777" w:rsidR="003A19D6" w:rsidRDefault="0045015C">
      <w:pPr>
        <w:numPr>
          <w:ilvl w:val="0"/>
          <w:numId w:val="1"/>
        </w:numPr>
      </w:pPr>
      <w:r>
        <w:t>The shorter your code is, the easier it is to understand and the easier it is to fix.</w:t>
      </w:r>
    </w:p>
    <w:p w14:paraId="0570DFA4" w14:textId="77777777" w:rsidR="003A19D6" w:rsidRDefault="0045015C">
      <w:pPr>
        <w:pStyle w:val="FirstParagraph"/>
      </w:pPr>
      <w:r>
        <w:t>Finish by checking that y</w:t>
      </w:r>
      <w:r>
        <w:t>ou have actually made a reproducible example by starting a fresh R session and copying and pasting your script.</w:t>
      </w:r>
    </w:p>
    <w:p w14:paraId="56404482" w14:textId="77777777" w:rsidR="003A19D6" w:rsidRDefault="0045015C">
      <w:pPr>
        <w:pStyle w:val="Heading2"/>
      </w:pPr>
      <w:bookmarkStart w:id="153" w:name="investing-in-yourself"/>
      <w:bookmarkEnd w:id="152"/>
      <w:r>
        <w:t>10.3 Investing in yourself</w:t>
      </w:r>
    </w:p>
    <w:p w14:paraId="7A911653" w14:textId="77777777" w:rsidR="003A19D6" w:rsidRDefault="0045015C">
      <w:pPr>
        <w:pStyle w:val="FirstParagraph"/>
      </w:pPr>
      <w:r>
        <w:t>You should also spend some time preparing yourself to solve problems before they occur. Investing a little time in le</w:t>
      </w:r>
      <w:r>
        <w:t xml:space="preserve">arning R each day will pay off handsomely in the long run. One way is to follow what the tidyverse team is doing on the </w:t>
      </w:r>
      <w:hyperlink r:id="rId103">
        <w:r>
          <w:rPr>
            <w:rStyle w:val="Hyperlink"/>
          </w:rPr>
          <w:t>tidyverse blog</w:t>
        </w:r>
      </w:hyperlink>
      <w:r>
        <w:t>. To keep up with the R community mor</w:t>
      </w:r>
      <w:r>
        <w:t xml:space="preserve">e broadly, we recommend reading </w:t>
      </w:r>
      <w:hyperlink r:id="rId104">
        <w:r>
          <w:rPr>
            <w:rStyle w:val="Hyperlink"/>
          </w:rPr>
          <w:t>R Weekly</w:t>
        </w:r>
      </w:hyperlink>
      <w:r>
        <w:t>: it’s a community effort to aggregate the most interesting news in the R community each week.</w:t>
      </w:r>
    </w:p>
    <w:p w14:paraId="2B126BF5" w14:textId="77777777" w:rsidR="003A19D6" w:rsidRDefault="0045015C">
      <w:pPr>
        <w:pStyle w:val="BodyText"/>
      </w:pPr>
      <w:r>
        <w:t>If you’re an active Twitter user, you might also</w:t>
      </w:r>
      <w:r>
        <w:t xml:space="preserve"> want to follow Hadley (</w:t>
      </w:r>
      <w:hyperlink r:id="rId105">
        <w:r>
          <w:rPr>
            <w:rStyle w:val="Hyperlink"/>
          </w:rPr>
          <w:t>@hadleywickham</w:t>
        </w:r>
      </w:hyperlink>
      <w:r>
        <w:t>), Mine (</w:t>
      </w:r>
      <w:hyperlink r:id="rId106">
        <w:r>
          <w:rPr>
            <w:rStyle w:val="Hyperlink"/>
          </w:rPr>
          <w:t>@minebocek</w:t>
        </w:r>
      </w:hyperlink>
      <w:r>
        <w:t>), Garrett (</w:t>
      </w:r>
      <w:hyperlink r:id="rId107">
        <w:r>
          <w:rPr>
            <w:rStyle w:val="Hyperlink"/>
          </w:rPr>
          <w:t>@statgarrett</w:t>
        </w:r>
      </w:hyperlink>
      <w:r>
        <w:t xml:space="preserve">), or follow </w:t>
      </w:r>
      <w:hyperlink r:id="rId108">
        <w:r>
          <w:rPr>
            <w:rStyle w:val="Hyperlink"/>
          </w:rPr>
          <w:t>@rstudiotips</w:t>
        </w:r>
      </w:hyperlink>
      <w:r>
        <w:t xml:space="preserve"> to keep up with new features in the IDE. If you want the full fire</w:t>
      </w:r>
      <w:r>
        <w:t xml:space="preserve"> hose of new developments, you can also read the (</w:t>
      </w:r>
      <w:hyperlink r:id="rId109">
        <w:r>
          <w:rPr>
            <w:rStyle w:val="VerbatimChar"/>
          </w:rPr>
          <w:t>#rstats</w:t>
        </w:r>
      </w:hyperlink>
      <w:r>
        <w:t>) hashtag. This is one of the key tools that Hadley and Mine use to keep up with new developments in the co</w:t>
      </w:r>
      <w:r>
        <w:t>mmunity.</w:t>
      </w:r>
    </w:p>
    <w:p w14:paraId="7CC46EF1" w14:textId="77777777" w:rsidR="003A19D6" w:rsidRDefault="0045015C">
      <w:pPr>
        <w:pStyle w:val="Heading2"/>
      </w:pPr>
      <w:bookmarkStart w:id="154" w:name="summary-8"/>
      <w:bookmarkEnd w:id="153"/>
      <w:r>
        <w:t>10.4 Summary</w:t>
      </w:r>
    </w:p>
    <w:p w14:paraId="16E104B2" w14:textId="77777777" w:rsidR="003A19D6" w:rsidRDefault="0045015C">
      <w:pPr>
        <w:pStyle w:val="FirstParagraph"/>
      </w:pPr>
      <w:r>
        <w:t>This chapter concludes the Whole Game part of the book. You’ve now seen the most important parts of the data science process: visualization, transformation, tidying and importing. Now you’ve got a holistic view of the whole process, a</w:t>
      </w:r>
      <w:r>
        <w:t>nd we start to get into the details of small pieces.</w:t>
      </w:r>
    </w:p>
    <w:p w14:paraId="517DDEEE" w14:textId="77777777" w:rsidR="003A19D6" w:rsidRDefault="0045015C">
      <w:pPr>
        <w:pStyle w:val="BodyText"/>
      </w:pPr>
      <w:r>
        <w:t>The next part of the book, Visualize, does a deeper dive into the grammar of graphics and creating data visualizations with ggplot2, showcases how to use the tools you’ve learned so far to conduct explor</w:t>
      </w:r>
      <w:r>
        <w:t>atory data analysis, and introduces good practices for creating plots for communication.</w:t>
      </w:r>
    </w:p>
    <w:p w14:paraId="64DE2820" w14:textId="77777777" w:rsidR="003A19D6" w:rsidRDefault="0045015C">
      <w:pPr>
        <w:pStyle w:val="Heading1"/>
      </w:pPr>
      <w:bookmarkStart w:id="155" w:name="sec-layers"/>
      <w:bookmarkEnd w:id="150"/>
      <w:bookmarkEnd w:id="154"/>
      <w:r>
        <w:t>11. Layers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FF79D81" w14:textId="77777777" w:rsidTr="003A19D6">
        <w:trPr>
          <w:cantSplit/>
        </w:trPr>
        <w:tc>
          <w:tcPr>
            <w:tcW w:w="0" w:type="auto"/>
            <w:shd w:val="clear" w:color="auto" w:fill="DAE6FB"/>
            <w:tcMar>
              <w:top w:w="92" w:type="dxa"/>
              <w:bottom w:w="92" w:type="dxa"/>
            </w:tcMar>
          </w:tcPr>
          <w:p w14:paraId="39B64165" w14:textId="77777777" w:rsidR="003A19D6" w:rsidRDefault="0045015C">
            <w:pPr>
              <w:pStyle w:val="FirstParagraph"/>
              <w:spacing w:before="0" w:after="0"/>
              <w:textAlignment w:val="center"/>
            </w:pPr>
            <w:r>
              <w:rPr>
                <w:noProof/>
              </w:rPr>
              <w:drawing>
                <wp:inline distT="0" distB="0" distL="0" distR="0" wp14:anchorId="3E5448E5" wp14:editId="427D51C2">
                  <wp:extent cx="152400" cy="1524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41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44A16CDC" w14:textId="77777777" w:rsidTr="003A19D6">
        <w:trPr>
          <w:cantSplit/>
        </w:trPr>
        <w:tc>
          <w:tcPr>
            <w:tcW w:w="0" w:type="auto"/>
            <w:tcMar>
              <w:top w:w="108" w:type="dxa"/>
              <w:bottom w:w="108" w:type="dxa"/>
            </w:tcMar>
          </w:tcPr>
          <w:p w14:paraId="79622138"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110">
              <w:r>
                <w:rPr>
                  <w:rStyle w:val="Hyperlink"/>
                </w:rPr>
                <w:t>https://r4ds.had.co.nz</w:t>
              </w:r>
            </w:hyperlink>
            <w:r>
              <w:t>.</w:t>
            </w:r>
          </w:p>
        </w:tc>
      </w:tr>
    </w:tbl>
    <w:p w14:paraId="7FDA1626" w14:textId="77777777" w:rsidR="003A19D6" w:rsidRDefault="0045015C">
      <w:pPr>
        <w:pStyle w:val="Heading2"/>
      </w:pPr>
      <w:bookmarkStart w:id="156" w:name="introduction-4"/>
      <w:r>
        <w:t>11.1 Introduction</w:t>
      </w:r>
    </w:p>
    <w:p w14:paraId="6C90B506" w14:textId="77777777" w:rsidR="003A19D6" w:rsidRDefault="0045015C">
      <w:pPr>
        <w:pStyle w:val="FirstParagraph"/>
      </w:pPr>
      <w:r>
        <w:t xml:space="preserve">In the </w:t>
      </w:r>
      <w:hyperlink w:anchor="sec-data-visualization">
        <w:r>
          <w:rPr>
            <w:rStyle w:val="Hyperlink"/>
          </w:rPr>
          <w:t>Chapter 2</w:t>
        </w:r>
      </w:hyperlink>
      <w:r>
        <w:t xml:space="preserve">, you learned much more than just how to make scatterplots, bar charts, and boxplots. You learned a foundation </w:t>
      </w:r>
      <w:r>
        <w:t xml:space="preserve">that you can use to make </w:t>
      </w:r>
      <w:r>
        <w:rPr>
          <w:i/>
          <w:iCs/>
        </w:rPr>
        <w:t>any</w:t>
      </w:r>
      <w:r>
        <w:t xml:space="preserve"> type of plot with ggplot2.</w:t>
      </w:r>
    </w:p>
    <w:p w14:paraId="067DA5E3" w14:textId="77777777" w:rsidR="003A19D6" w:rsidRDefault="0045015C">
      <w:pPr>
        <w:pStyle w:val="BodyText"/>
      </w:pPr>
      <w:r>
        <w:t>In this chapter, you’ll expand on that foundation as you learn about the layered grammar of graphics. We’ll start with a deeper dive into aesthetic mappings, geometric objects, and facets. Then, you w</w:t>
      </w:r>
      <w:r>
        <w:t>ill learn about statistical transformations ggplot2 makes under the hood when creating a plot. These transformations are used to calculate new values to plot, such as the heights of bars in a bar plot or medians in a box plot. You will also learn about pos</w:t>
      </w:r>
      <w:r>
        <w:t>ition adjustments, which modify how geoms are displayed in your plots. Finally, we’ll briefly introduce coordinate systems.</w:t>
      </w:r>
    </w:p>
    <w:p w14:paraId="1D51AEF0" w14:textId="77777777" w:rsidR="003A19D6" w:rsidRDefault="0045015C">
      <w:pPr>
        <w:pStyle w:val="BodyText"/>
      </w:pPr>
      <w:r>
        <w:lastRenderedPageBreak/>
        <w:t xml:space="preserve">We will not cover every single function and option for each of these layers, but we will walk you through the most </w:t>
      </w:r>
      <w:r>
        <w:t>important and commonly used functionality provided by ggplot2 as well as introduce you to packages that extend ggplot2.</w:t>
      </w:r>
    </w:p>
    <w:p w14:paraId="61B0ECE0" w14:textId="77777777" w:rsidR="003A19D6" w:rsidRDefault="0045015C">
      <w:pPr>
        <w:pStyle w:val="Heading3"/>
      </w:pPr>
      <w:bookmarkStart w:id="157" w:name="prerequisites-5"/>
      <w:r>
        <w:t>11.1.1 Prerequisites</w:t>
      </w:r>
    </w:p>
    <w:p w14:paraId="5B7C3659" w14:textId="77777777" w:rsidR="003A19D6" w:rsidRDefault="0045015C">
      <w:pPr>
        <w:pStyle w:val="FirstParagraph"/>
      </w:pPr>
      <w:r>
        <w:t>This chapter focuses on ggplot2, one of the core packages in the tidyverse. To access the datasets, help pages, and</w:t>
      </w:r>
      <w:r>
        <w:t xml:space="preserve"> functions used in this chapter, load the tidyverse by running this code:</w:t>
      </w:r>
    </w:p>
    <w:p w14:paraId="473DE087" w14:textId="77777777" w:rsidR="003A19D6" w:rsidRDefault="0045015C">
      <w:pPr>
        <w:pStyle w:val="SourceCode"/>
      </w:pPr>
      <w:r>
        <w:rPr>
          <w:rStyle w:val="FunctionTok"/>
        </w:rPr>
        <w:t>library</w:t>
      </w:r>
      <w:r>
        <w:rPr>
          <w:rStyle w:val="NormalTok"/>
        </w:rPr>
        <w:t>(tidyverse)</w:t>
      </w:r>
    </w:p>
    <w:p w14:paraId="2BDB7FF9" w14:textId="77777777" w:rsidR="003A19D6" w:rsidRDefault="0045015C">
      <w:pPr>
        <w:pStyle w:val="Heading2"/>
      </w:pPr>
      <w:bookmarkStart w:id="158" w:name="aesthetic-mappings"/>
      <w:bookmarkEnd w:id="156"/>
      <w:bookmarkEnd w:id="157"/>
      <w:r>
        <w:t>11.2 Aesthetic mappings</w:t>
      </w:r>
    </w:p>
    <w:p w14:paraId="1EC940A3" w14:textId="77777777" w:rsidR="003A19D6" w:rsidRDefault="0045015C">
      <w:pPr>
        <w:pStyle w:val="BlockText"/>
      </w:pPr>
      <w:r>
        <w:t>“The greatest value of a picture is when it forces us to notice what we never expected to see.” — John Tukey</w:t>
      </w:r>
    </w:p>
    <w:p w14:paraId="29C16424" w14:textId="77777777" w:rsidR="003A19D6" w:rsidRDefault="0045015C">
      <w:pPr>
        <w:pStyle w:val="FirstParagraph"/>
      </w:pPr>
      <w:r>
        <w:t xml:space="preserve">The </w:t>
      </w:r>
      <w:r>
        <w:rPr>
          <w:rStyle w:val="VerbatimChar"/>
        </w:rPr>
        <w:t>mpg</w:t>
      </w:r>
      <w:r>
        <w:t xml:space="preserve"> data frame that is bun</w:t>
      </w:r>
      <w:r>
        <w:t>dled with the ggplot2 package contains 234 observations collected by the US Environmental Protection Agency on 38 car models.</w:t>
      </w:r>
    </w:p>
    <w:p w14:paraId="7B2B7205" w14:textId="77777777" w:rsidR="003A19D6" w:rsidRDefault="0045015C">
      <w:pPr>
        <w:pStyle w:val="SourceCode"/>
      </w:pPr>
      <w:r>
        <w:rPr>
          <w:rStyle w:val="NormalTok"/>
        </w:rPr>
        <w:t>mpg</w:t>
      </w:r>
      <w:r>
        <w:br/>
      </w:r>
      <w:r>
        <w:rPr>
          <w:rStyle w:val="CommentTok"/>
        </w:rPr>
        <w:t>#&gt; # A tibble: 234 × 11</w:t>
      </w:r>
      <w:r>
        <w:br/>
      </w:r>
      <w:r>
        <w:rPr>
          <w:rStyle w:val="CommentTok"/>
        </w:rPr>
        <w:t xml:space="preserve">#&gt;   manufa…¹ model displ  year   cyl trans      drv     cty   hwy fl    class  </w:t>
      </w:r>
      <w:r>
        <w:br/>
      </w:r>
      <w:r>
        <w:rPr>
          <w:rStyle w:val="CommentTok"/>
        </w:rPr>
        <w:t>#&gt;   &lt;chr&gt;    &lt;chr&gt; &lt;</w:t>
      </w:r>
      <w:r>
        <w:rPr>
          <w:rStyle w:val="CommentTok"/>
        </w:rPr>
        <w:t xml:space="preserve">dbl&gt; &lt;int&gt; &lt;int&gt; &lt;chr&gt;      &lt;chr&gt; &lt;int&gt; &lt;int&gt; &lt;chr&gt; &lt;chr&gt;  </w:t>
      </w:r>
      <w:r>
        <w:br/>
      </w:r>
      <w:r>
        <w:rPr>
          <w:rStyle w:val="CommentTok"/>
        </w:rPr>
        <w:t>#&gt; 1 audi     a4      1.8  1999     4 auto(l5)   f        18    29 p     compact</w:t>
      </w:r>
      <w:r>
        <w:br/>
      </w:r>
      <w:r>
        <w:rPr>
          <w:rStyle w:val="CommentTok"/>
        </w:rPr>
        <w:t>#&gt; 2 audi     a4      1.8  1999     4 manual(m5) f        21    29 p     compact</w:t>
      </w:r>
      <w:r>
        <w:br/>
      </w:r>
      <w:r>
        <w:rPr>
          <w:rStyle w:val="CommentTok"/>
        </w:rPr>
        <w:t xml:space="preserve">#&gt; 3 audi     a4      2    2008   </w:t>
      </w:r>
      <w:r>
        <w:rPr>
          <w:rStyle w:val="CommentTok"/>
        </w:rPr>
        <w:t xml:space="preserve">  4 manual(m6) f        20    31 p     compact</w:t>
      </w:r>
      <w:r>
        <w:br/>
      </w:r>
      <w:r>
        <w:rPr>
          <w:rStyle w:val="CommentTok"/>
        </w:rPr>
        <w:t>#&gt; 4 audi     a4      2    2008     4 auto(av)   f        21    30 p     compact</w:t>
      </w:r>
      <w:r>
        <w:br/>
      </w:r>
      <w:r>
        <w:rPr>
          <w:rStyle w:val="CommentTok"/>
        </w:rPr>
        <w:t>#&gt; 5 audi     a4      2.8  1999     6 auto(l5)   f        16    26 p     compact</w:t>
      </w:r>
      <w:r>
        <w:br/>
      </w:r>
      <w:r>
        <w:rPr>
          <w:rStyle w:val="CommentTok"/>
        </w:rPr>
        <w:t>#&gt; 6 audi     a4      2.8  1999     6 manual(m5</w:t>
      </w:r>
      <w:r>
        <w:rPr>
          <w:rStyle w:val="CommentTok"/>
        </w:rPr>
        <w:t>) f        18    26 p     compact</w:t>
      </w:r>
      <w:r>
        <w:br/>
      </w:r>
      <w:r>
        <w:rPr>
          <w:rStyle w:val="CommentTok"/>
        </w:rPr>
        <w:t>#&gt; # … with 228 more rows, and abbreviated variable name ¹​manufacturer</w:t>
      </w:r>
    </w:p>
    <w:p w14:paraId="4CC22BD1" w14:textId="77777777" w:rsidR="003A19D6" w:rsidRDefault="0045015C">
      <w:pPr>
        <w:pStyle w:val="FirstParagraph"/>
      </w:pPr>
      <w:r>
        <w:t xml:space="preserve">Among the variables in </w:t>
      </w:r>
      <w:r>
        <w:rPr>
          <w:rStyle w:val="VerbatimChar"/>
        </w:rPr>
        <w:t>mpg</w:t>
      </w:r>
      <w:r>
        <w:t xml:space="preserve"> are:</w:t>
      </w:r>
    </w:p>
    <w:p w14:paraId="5017D075" w14:textId="77777777" w:rsidR="003A19D6" w:rsidRDefault="0045015C">
      <w:pPr>
        <w:numPr>
          <w:ilvl w:val="0"/>
          <w:numId w:val="47"/>
        </w:numPr>
      </w:pPr>
      <w:r>
        <w:rPr>
          <w:rStyle w:val="VerbatimChar"/>
        </w:rPr>
        <w:t>displ</w:t>
      </w:r>
      <w:r>
        <w:t>: A car’s engine size, in liters. A numerical variable.</w:t>
      </w:r>
    </w:p>
    <w:p w14:paraId="3CA5090C" w14:textId="77777777" w:rsidR="003A19D6" w:rsidRDefault="0045015C">
      <w:pPr>
        <w:numPr>
          <w:ilvl w:val="0"/>
          <w:numId w:val="47"/>
        </w:numPr>
      </w:pPr>
      <w:r>
        <w:rPr>
          <w:rStyle w:val="VerbatimChar"/>
        </w:rPr>
        <w:t>hwy</w:t>
      </w:r>
      <w:r>
        <w:t>: A car’s fuel efficiency on the highway, in miles per</w:t>
      </w:r>
      <w:r>
        <w:t xml:space="preserve"> gallon (mpg). A car with a low fuel efficiency consumes more fuel than a car with a high fuel efficiency when they travel the same distance. A numerical variable.</w:t>
      </w:r>
    </w:p>
    <w:p w14:paraId="2258E475" w14:textId="77777777" w:rsidR="003A19D6" w:rsidRDefault="0045015C">
      <w:pPr>
        <w:numPr>
          <w:ilvl w:val="0"/>
          <w:numId w:val="47"/>
        </w:numPr>
      </w:pPr>
      <w:r>
        <w:rPr>
          <w:rStyle w:val="VerbatimChar"/>
        </w:rPr>
        <w:t>class</w:t>
      </w:r>
      <w:r>
        <w:t>: Type of car. A categorical variable.</w:t>
      </w:r>
    </w:p>
    <w:p w14:paraId="474120D7" w14:textId="77777777" w:rsidR="003A19D6" w:rsidRDefault="0045015C">
      <w:pPr>
        <w:pStyle w:val="FirstParagraph"/>
      </w:pPr>
      <w:r>
        <w:t xml:space="preserve">You can learn about </w:t>
      </w:r>
      <w:r>
        <w:rPr>
          <w:rStyle w:val="VerbatimChar"/>
        </w:rPr>
        <w:t>mpg</w:t>
      </w:r>
      <w:r>
        <w:t xml:space="preserve"> on its help page by runn</w:t>
      </w:r>
      <w:r>
        <w:t xml:space="preserve">ing </w:t>
      </w:r>
      <w:r>
        <w:rPr>
          <w:rStyle w:val="VerbatimChar"/>
        </w:rPr>
        <w:t>?mpg</w:t>
      </w:r>
      <w:r>
        <w:t>.</w:t>
      </w:r>
    </w:p>
    <w:p w14:paraId="2895A4C2" w14:textId="77777777" w:rsidR="003A19D6" w:rsidRDefault="0045015C">
      <w:pPr>
        <w:pStyle w:val="BodyText"/>
      </w:pPr>
      <w:r>
        <w:t xml:space="preserve">Let’s start by visualizing the relationship between </w:t>
      </w:r>
      <w:r>
        <w:rPr>
          <w:rStyle w:val="VerbatimChar"/>
        </w:rPr>
        <w:t>displ</w:t>
      </w:r>
      <w:r>
        <w:t xml:space="preserve"> and </w:t>
      </w:r>
      <w:r>
        <w:rPr>
          <w:rStyle w:val="VerbatimChar"/>
        </w:rPr>
        <w:t>hwy</w:t>
      </w:r>
      <w:r>
        <w:t xml:space="preserve"> for various </w:t>
      </w:r>
      <w:r>
        <w:rPr>
          <w:rStyle w:val="VerbatimChar"/>
        </w:rPr>
        <w:t>class</w:t>
      </w:r>
      <w:r>
        <w:t xml:space="preserve">es of cars. We can do this with a scatterplot where the numerical variables are mapped to the </w:t>
      </w:r>
      <w:r>
        <w:rPr>
          <w:rStyle w:val="VerbatimChar"/>
        </w:rPr>
        <w:t>x</w:t>
      </w:r>
      <w:r>
        <w:t xml:space="preserve"> and </w:t>
      </w:r>
      <w:r>
        <w:rPr>
          <w:rStyle w:val="VerbatimChar"/>
        </w:rPr>
        <w:t>y</w:t>
      </w:r>
      <w:r>
        <w:t xml:space="preserve"> aesthetics and the categorical variable is mapped to an aesthetic like </w:t>
      </w:r>
      <w:r>
        <w:rPr>
          <w:rStyle w:val="VerbatimChar"/>
        </w:rPr>
        <w:t>color</w:t>
      </w:r>
      <w:r>
        <w:t xml:space="preserve"> or </w:t>
      </w:r>
      <w:r>
        <w:rPr>
          <w:rStyle w:val="VerbatimChar"/>
        </w:rPr>
        <w:t>shape</w:t>
      </w:r>
      <w:r>
        <w:t>.</w:t>
      </w:r>
    </w:p>
    <w:p w14:paraId="0FDE795A" w14:textId="77777777" w:rsidR="003A19D6" w:rsidRDefault="0045015C">
      <w:pPr>
        <w:pStyle w:val="SourceCode"/>
      </w:pPr>
      <w:r>
        <w:rPr>
          <w:rStyle w:val="CommentTok"/>
        </w:rPr>
        <w:t># Left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w:t>
      </w:r>
      <w:r>
        <w:rPr>
          <w:rStyle w:val="FunctionTok"/>
        </w:rPr>
        <w:t>_point</w:t>
      </w:r>
      <w:r>
        <w:rPr>
          <w:rStyle w:val="NormalTok"/>
        </w:rPr>
        <w:t>()</w:t>
      </w:r>
      <w:r>
        <w:br/>
      </w:r>
      <w:r>
        <w:br/>
      </w:r>
      <w:r>
        <w:rPr>
          <w:rStyle w:val="CommentTok"/>
        </w:rPr>
        <w:t># Right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shape =</w:t>
      </w:r>
      <w:r>
        <w:rPr>
          <w:rStyle w:val="NormalTok"/>
        </w:rPr>
        <w:t xml:space="preserve"> class)) </w:t>
      </w:r>
      <w:r>
        <w:rPr>
          <w:rStyle w:val="SpecialCharTok"/>
        </w:rPr>
        <w:t>+</w:t>
      </w:r>
      <w:r>
        <w:br/>
      </w:r>
      <w:r>
        <w:rPr>
          <w:rStyle w:val="NormalTok"/>
        </w:rPr>
        <w:t xml:space="preserve">  </w:t>
      </w:r>
      <w:r>
        <w:rPr>
          <w:rStyle w:val="FunctionTok"/>
        </w:rPr>
        <w:t>geom_point</w:t>
      </w:r>
      <w:r>
        <w:rPr>
          <w:rStyle w:val="NormalTok"/>
        </w:rPr>
        <w:t>()</w:t>
      </w:r>
      <w:r>
        <w:br/>
      </w:r>
      <w:r>
        <w:rPr>
          <w:rStyle w:val="CommentTok"/>
        </w:rPr>
        <w:t>#&gt; Warning: The shape palette can deal with a maximum of 6 discrete values</w:t>
      </w:r>
      <w:r>
        <w:br/>
      </w:r>
      <w:r>
        <w:rPr>
          <w:rStyle w:val="CommentTok"/>
        </w:rPr>
        <w:t>#&gt; because more than 6 becomes difficult to discriminate; you have 7.</w:t>
      </w:r>
      <w:r>
        <w:br/>
      </w:r>
      <w:r>
        <w:rPr>
          <w:rStyle w:val="CommentTok"/>
        </w:rPr>
        <w:t>#&gt; Consider specifying s</w:t>
      </w:r>
      <w:r>
        <w:rPr>
          <w:rStyle w:val="CommentTok"/>
        </w:rPr>
        <w:t>hapes manually if you must have them.</w:t>
      </w:r>
      <w:r>
        <w:br/>
      </w:r>
      <w:r>
        <w:rPr>
          <w:rStyle w:val="CommentTok"/>
        </w:rPr>
        <w:t>#&gt; Warning: Removed 62 rows containing missing values (`geom_point()`).</w:t>
      </w:r>
    </w:p>
    <w:tbl>
      <w:tblPr>
        <w:tblStyle w:val="Table"/>
        <w:tblW w:w="5000" w:type="pct"/>
        <w:tblLook w:val="0000" w:firstRow="0" w:lastRow="0" w:firstColumn="0" w:lastColumn="0" w:noHBand="0" w:noVBand="0"/>
      </w:tblPr>
      <w:tblGrid>
        <w:gridCol w:w="5017"/>
        <w:gridCol w:w="5018"/>
      </w:tblGrid>
      <w:tr w:rsidR="003A19D6" w14:paraId="3DE7947E" w14:textId="77777777">
        <w:tc>
          <w:tcPr>
            <w:tcW w:w="0" w:type="auto"/>
          </w:tcPr>
          <w:tbl>
            <w:tblPr>
              <w:tblStyle w:val="Table"/>
              <w:tblW w:w="5000" w:type="pct"/>
              <w:tblLook w:val="0000" w:firstRow="0" w:lastRow="0" w:firstColumn="0" w:lastColumn="0" w:noHBand="0" w:noVBand="0"/>
            </w:tblPr>
            <w:tblGrid>
              <w:gridCol w:w="4801"/>
            </w:tblGrid>
            <w:tr w:rsidR="003A19D6" w14:paraId="55CEE253" w14:textId="77777777">
              <w:tc>
                <w:tcPr>
                  <w:tcW w:w="0" w:type="auto"/>
                </w:tcPr>
                <w:p w14:paraId="64E2211F" w14:textId="77777777" w:rsidR="003A19D6" w:rsidRDefault="0045015C">
                  <w:pPr>
                    <w:jc w:val="center"/>
                  </w:pPr>
                  <w:r>
                    <w:rPr>
                      <w:noProof/>
                    </w:rPr>
                    <w:lastRenderedPageBreak/>
                    <w:drawing>
                      <wp:inline distT="0" distB="0" distL="0" distR="0" wp14:anchorId="5CB64DC6" wp14:editId="58D29E03">
                        <wp:extent cx="2971800" cy="19812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424" name="Picture" descr="./layers_files/figure-docx/unnamed-chunk-4-1.png"/>
                                <pic:cNvPicPr>
                                  <a:picLocks noChangeAspect="1" noChangeArrowheads="1"/>
                                </pic:cNvPicPr>
                              </pic:nvPicPr>
                              <pic:blipFill>
                                <a:blip r:embed="rId111"/>
                                <a:stretch>
                                  <a:fillRect/>
                                </a:stretch>
                              </pic:blipFill>
                              <pic:spPr bwMode="auto">
                                <a:xfrm>
                                  <a:off x="0" y="0"/>
                                  <a:ext cx="2971800" cy="1981200"/>
                                </a:xfrm>
                                <a:prstGeom prst="rect">
                                  <a:avLst/>
                                </a:prstGeom>
                                <a:noFill/>
                                <a:ln w="9525">
                                  <a:noFill/>
                                  <a:headEnd/>
                                  <a:tailEnd/>
                                </a:ln>
                              </pic:spPr>
                            </pic:pic>
                          </a:graphicData>
                        </a:graphic>
                      </wp:inline>
                    </w:drawing>
                  </w:r>
                </w:p>
                <w:p w14:paraId="521DA1A4" w14:textId="77777777" w:rsidR="003A19D6" w:rsidRDefault="003A19D6">
                  <w:pPr>
                    <w:pStyle w:val="ImageCaption"/>
                    <w:spacing w:before="200"/>
                  </w:pPr>
                </w:p>
              </w:tc>
            </w:tr>
          </w:tbl>
          <w:p w14:paraId="7CCD6A82"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D9AC126" w14:textId="77777777">
              <w:tc>
                <w:tcPr>
                  <w:tcW w:w="0" w:type="auto"/>
                </w:tcPr>
                <w:p w14:paraId="6F7BEDB1" w14:textId="77777777" w:rsidR="003A19D6" w:rsidRDefault="0045015C">
                  <w:pPr>
                    <w:jc w:val="center"/>
                  </w:pPr>
                  <w:r>
                    <w:rPr>
                      <w:noProof/>
                    </w:rPr>
                    <w:drawing>
                      <wp:inline distT="0" distB="0" distL="0" distR="0" wp14:anchorId="2304C750" wp14:editId="095F02F6">
                        <wp:extent cx="2971800" cy="1981200"/>
                        <wp:effectExtent l="0" t="0" r="0" b="0"/>
                        <wp:docPr id="426" name="Picture"/>
                        <wp:cNvGraphicFramePr/>
                        <a:graphic xmlns:a="http://schemas.openxmlformats.org/drawingml/2006/main">
                          <a:graphicData uri="http://schemas.openxmlformats.org/drawingml/2006/picture">
                            <pic:pic xmlns:pic="http://schemas.openxmlformats.org/drawingml/2006/picture">
                              <pic:nvPicPr>
                                <pic:cNvPr id="427" name="Picture" descr="./layers_files/figure-docx/unnamed-chunk-4-2.png"/>
                                <pic:cNvPicPr>
                                  <a:picLocks noChangeAspect="1" noChangeArrowheads="1"/>
                                </pic:cNvPicPr>
                              </pic:nvPicPr>
                              <pic:blipFill>
                                <a:blip r:embed="rId112"/>
                                <a:stretch>
                                  <a:fillRect/>
                                </a:stretch>
                              </pic:blipFill>
                              <pic:spPr bwMode="auto">
                                <a:xfrm>
                                  <a:off x="0" y="0"/>
                                  <a:ext cx="2971800" cy="1981200"/>
                                </a:xfrm>
                                <a:prstGeom prst="rect">
                                  <a:avLst/>
                                </a:prstGeom>
                                <a:noFill/>
                                <a:ln w="9525">
                                  <a:noFill/>
                                  <a:headEnd/>
                                  <a:tailEnd/>
                                </a:ln>
                              </pic:spPr>
                            </pic:pic>
                          </a:graphicData>
                        </a:graphic>
                      </wp:inline>
                    </w:drawing>
                  </w:r>
                </w:p>
                <w:p w14:paraId="005A91DF" w14:textId="77777777" w:rsidR="003A19D6" w:rsidRDefault="003A19D6">
                  <w:pPr>
                    <w:pStyle w:val="ImageCaption"/>
                    <w:spacing w:before="200"/>
                  </w:pPr>
                </w:p>
              </w:tc>
            </w:tr>
          </w:tbl>
          <w:p w14:paraId="24F09DEF" w14:textId="77777777" w:rsidR="003A19D6" w:rsidRDefault="003A19D6"/>
        </w:tc>
      </w:tr>
    </w:tbl>
    <w:p w14:paraId="7838883A" w14:textId="77777777" w:rsidR="003A19D6" w:rsidRDefault="0045015C">
      <w:pPr>
        <w:pStyle w:val="BodyText"/>
      </w:pPr>
      <w:r>
        <w:t xml:space="preserve">When </w:t>
      </w:r>
      <w:r>
        <w:rPr>
          <w:rStyle w:val="VerbatimChar"/>
        </w:rPr>
        <w:t>class</w:t>
      </w:r>
      <w:r>
        <w:t xml:space="preserve"> is mapped to </w:t>
      </w:r>
      <w:r>
        <w:rPr>
          <w:rStyle w:val="VerbatimChar"/>
        </w:rPr>
        <w:t>shape</w:t>
      </w:r>
      <w:r>
        <w:t>, we get two warnings:</w:t>
      </w:r>
    </w:p>
    <w:p w14:paraId="2BCF0CD6" w14:textId="77777777" w:rsidR="003A19D6" w:rsidRDefault="0045015C">
      <w:pPr>
        <w:pStyle w:val="BlockText"/>
      </w:pPr>
      <w:r>
        <w:t xml:space="preserve">1: The shape palette can deal with a maximum of 6 discrete values because more </w:t>
      </w:r>
      <w:r>
        <w:t>than 6 becomes difficult to discriminate; you have 7. Consider specifying shapes manually if you must have them.</w:t>
      </w:r>
    </w:p>
    <w:p w14:paraId="412C39A5" w14:textId="77777777" w:rsidR="003A19D6" w:rsidRDefault="0045015C">
      <w:pPr>
        <w:pStyle w:val="BlockText"/>
      </w:pPr>
      <w:r>
        <w:t>2: Removed 62 rows containing missing values (</w:t>
      </w:r>
      <w:r>
        <w:rPr>
          <w:rStyle w:val="VerbatimChar"/>
        </w:rPr>
        <w:t>geom_point()</w:t>
      </w:r>
      <w:r>
        <w:t>).</w:t>
      </w:r>
    </w:p>
    <w:p w14:paraId="58AC48DB" w14:textId="77777777" w:rsidR="003A19D6" w:rsidRDefault="0045015C">
      <w:pPr>
        <w:pStyle w:val="FirstParagraph"/>
      </w:pPr>
      <w:r>
        <w:t>Since ggplot2 will only use six shapes at a time, by default, additional groups wi</w:t>
      </w:r>
      <w:r>
        <w:t>ll go unplotted when you use the shape aesthetic. The second warning is related – there are 62 SUVs in the dataset and they’re not plotted.</w:t>
      </w:r>
    </w:p>
    <w:p w14:paraId="6473D232" w14:textId="77777777" w:rsidR="003A19D6" w:rsidRDefault="0045015C">
      <w:pPr>
        <w:pStyle w:val="BodyText"/>
      </w:pPr>
      <w:r>
        <w:t xml:space="preserve">Similarly, we can map </w:t>
      </w:r>
      <w:r>
        <w:rPr>
          <w:rStyle w:val="VerbatimChar"/>
        </w:rPr>
        <w:t>class</w:t>
      </w:r>
      <w:r>
        <w:t xml:space="preserve"> to </w:t>
      </w:r>
      <w:r>
        <w:rPr>
          <w:rStyle w:val="VerbatimChar"/>
        </w:rPr>
        <w:t>size</w:t>
      </w:r>
      <w:r>
        <w:t xml:space="preserve"> or </w:t>
      </w:r>
      <w:r>
        <w:rPr>
          <w:rStyle w:val="VerbatimChar"/>
        </w:rPr>
        <w:t>alpha</w:t>
      </w:r>
      <w:r>
        <w:t xml:space="preserve"> (transparency) aesthetics as well.</w:t>
      </w:r>
    </w:p>
    <w:p w14:paraId="4A53C3CC" w14:textId="77777777" w:rsidR="003A19D6" w:rsidRDefault="0045015C">
      <w:pPr>
        <w:pStyle w:val="SourceCode"/>
      </w:pPr>
      <w:r>
        <w:rPr>
          <w:rStyle w:val="CommentTok"/>
        </w:rPr>
        <w:t># Left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size =</w:t>
      </w:r>
      <w:r>
        <w:rPr>
          <w:rStyle w:val="NormalTok"/>
        </w:rPr>
        <w:t xml:space="preserve"> class)) </w:t>
      </w:r>
      <w:r>
        <w:rPr>
          <w:rStyle w:val="SpecialCharTok"/>
        </w:rPr>
        <w:t>+</w:t>
      </w:r>
      <w:r>
        <w:br/>
      </w:r>
      <w:r>
        <w:rPr>
          <w:rStyle w:val="NormalTok"/>
        </w:rPr>
        <w:t xml:space="preserve">  </w:t>
      </w:r>
      <w:r>
        <w:rPr>
          <w:rStyle w:val="FunctionTok"/>
        </w:rPr>
        <w:t>geom_point</w:t>
      </w:r>
      <w:r>
        <w:rPr>
          <w:rStyle w:val="NormalTok"/>
        </w:rPr>
        <w:t>()</w:t>
      </w:r>
      <w:r>
        <w:br/>
      </w:r>
      <w:r>
        <w:rPr>
          <w:rStyle w:val="CommentTok"/>
        </w:rPr>
        <w:t>#&gt; Warning: Using size for a discrete variable is not advised.</w:t>
      </w:r>
      <w:r>
        <w:br/>
      </w:r>
      <w:r>
        <w:br/>
      </w:r>
      <w:r>
        <w:rPr>
          <w:rStyle w:val="CommentTok"/>
        </w:rPr>
        <w:t># Right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alpha =</w:t>
      </w:r>
      <w:r>
        <w:rPr>
          <w:rStyle w:val="NormalTok"/>
        </w:rPr>
        <w:t xml:space="preserve"> class)) </w:t>
      </w:r>
      <w:r>
        <w:rPr>
          <w:rStyle w:val="SpecialCharTok"/>
        </w:rPr>
        <w:t>+</w:t>
      </w:r>
      <w:r>
        <w:br/>
      </w:r>
      <w:r>
        <w:rPr>
          <w:rStyle w:val="NormalTok"/>
        </w:rPr>
        <w:t xml:space="preserve">  </w:t>
      </w:r>
      <w:r>
        <w:rPr>
          <w:rStyle w:val="FunctionTok"/>
        </w:rPr>
        <w:t>geom_point</w:t>
      </w:r>
      <w:r>
        <w:rPr>
          <w:rStyle w:val="NormalTok"/>
        </w:rPr>
        <w:t>()</w:t>
      </w:r>
      <w:r>
        <w:br/>
      </w:r>
      <w:r>
        <w:rPr>
          <w:rStyle w:val="CommentTok"/>
        </w:rPr>
        <w:t>#&gt; Warning: Using alpha for a discrete variable is not advised.</w:t>
      </w:r>
    </w:p>
    <w:tbl>
      <w:tblPr>
        <w:tblStyle w:val="Table"/>
        <w:tblW w:w="5000" w:type="pct"/>
        <w:tblLook w:val="0000" w:firstRow="0" w:lastRow="0" w:firstColumn="0" w:lastColumn="0" w:noHBand="0" w:noVBand="0"/>
      </w:tblPr>
      <w:tblGrid>
        <w:gridCol w:w="5017"/>
        <w:gridCol w:w="5018"/>
      </w:tblGrid>
      <w:tr w:rsidR="003A19D6" w14:paraId="7366ABF8" w14:textId="77777777">
        <w:tc>
          <w:tcPr>
            <w:tcW w:w="0" w:type="auto"/>
          </w:tcPr>
          <w:tbl>
            <w:tblPr>
              <w:tblStyle w:val="Table"/>
              <w:tblW w:w="5000" w:type="pct"/>
              <w:tblLook w:val="0000" w:firstRow="0" w:lastRow="0" w:firstColumn="0" w:lastColumn="0" w:noHBand="0" w:noVBand="0"/>
            </w:tblPr>
            <w:tblGrid>
              <w:gridCol w:w="4801"/>
            </w:tblGrid>
            <w:tr w:rsidR="003A19D6" w14:paraId="02A47912" w14:textId="77777777">
              <w:tc>
                <w:tcPr>
                  <w:tcW w:w="0" w:type="auto"/>
                </w:tcPr>
                <w:p w14:paraId="0A8B37B6" w14:textId="77777777" w:rsidR="003A19D6" w:rsidRDefault="0045015C">
                  <w:pPr>
                    <w:jc w:val="center"/>
                  </w:pPr>
                  <w:r>
                    <w:rPr>
                      <w:noProof/>
                    </w:rPr>
                    <w:drawing>
                      <wp:inline distT="0" distB="0" distL="0" distR="0" wp14:anchorId="1D014201" wp14:editId="544DE166">
                        <wp:extent cx="2971800" cy="19812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layers_files/figure-docx/unnamed-chunk-5-1.png"/>
                                <pic:cNvPicPr>
                                  <a:picLocks noChangeAspect="1" noChangeArrowheads="1"/>
                                </pic:cNvPicPr>
                              </pic:nvPicPr>
                              <pic:blipFill>
                                <a:blip r:embed="rId113"/>
                                <a:stretch>
                                  <a:fillRect/>
                                </a:stretch>
                              </pic:blipFill>
                              <pic:spPr bwMode="auto">
                                <a:xfrm>
                                  <a:off x="0" y="0"/>
                                  <a:ext cx="2971800" cy="1981200"/>
                                </a:xfrm>
                                <a:prstGeom prst="rect">
                                  <a:avLst/>
                                </a:prstGeom>
                                <a:noFill/>
                                <a:ln w="9525">
                                  <a:noFill/>
                                  <a:headEnd/>
                                  <a:tailEnd/>
                                </a:ln>
                              </pic:spPr>
                            </pic:pic>
                          </a:graphicData>
                        </a:graphic>
                      </wp:inline>
                    </w:drawing>
                  </w:r>
                </w:p>
                <w:p w14:paraId="19E5095A" w14:textId="77777777" w:rsidR="003A19D6" w:rsidRDefault="003A19D6">
                  <w:pPr>
                    <w:pStyle w:val="ImageCaption"/>
                    <w:spacing w:before="200"/>
                  </w:pPr>
                </w:p>
              </w:tc>
            </w:tr>
          </w:tbl>
          <w:p w14:paraId="7AC563EE"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B5AE31B" w14:textId="77777777">
              <w:tc>
                <w:tcPr>
                  <w:tcW w:w="0" w:type="auto"/>
                </w:tcPr>
                <w:p w14:paraId="01978ABE" w14:textId="77777777" w:rsidR="003A19D6" w:rsidRDefault="0045015C">
                  <w:pPr>
                    <w:jc w:val="center"/>
                  </w:pPr>
                  <w:r>
                    <w:rPr>
                      <w:noProof/>
                    </w:rPr>
                    <w:drawing>
                      <wp:inline distT="0" distB="0" distL="0" distR="0" wp14:anchorId="4ACCF95E" wp14:editId="348779E5">
                        <wp:extent cx="2971800" cy="19812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433" name="Picture" descr="./layers_files/figure-docx/unnamed-chunk-5-2.png"/>
                                <pic:cNvPicPr>
                                  <a:picLocks noChangeAspect="1" noChangeArrowheads="1"/>
                                </pic:cNvPicPr>
                              </pic:nvPicPr>
                              <pic:blipFill>
                                <a:blip r:embed="rId114"/>
                                <a:stretch>
                                  <a:fillRect/>
                                </a:stretch>
                              </pic:blipFill>
                              <pic:spPr bwMode="auto">
                                <a:xfrm>
                                  <a:off x="0" y="0"/>
                                  <a:ext cx="2971800" cy="1981200"/>
                                </a:xfrm>
                                <a:prstGeom prst="rect">
                                  <a:avLst/>
                                </a:prstGeom>
                                <a:noFill/>
                                <a:ln w="9525">
                                  <a:noFill/>
                                  <a:headEnd/>
                                  <a:tailEnd/>
                                </a:ln>
                              </pic:spPr>
                            </pic:pic>
                          </a:graphicData>
                        </a:graphic>
                      </wp:inline>
                    </w:drawing>
                  </w:r>
                </w:p>
                <w:p w14:paraId="2DB24702" w14:textId="77777777" w:rsidR="003A19D6" w:rsidRDefault="003A19D6">
                  <w:pPr>
                    <w:pStyle w:val="ImageCaption"/>
                    <w:spacing w:before="200"/>
                  </w:pPr>
                </w:p>
              </w:tc>
            </w:tr>
          </w:tbl>
          <w:p w14:paraId="58C75DCF" w14:textId="77777777" w:rsidR="003A19D6" w:rsidRDefault="003A19D6"/>
        </w:tc>
      </w:tr>
    </w:tbl>
    <w:p w14:paraId="44E0427A" w14:textId="77777777" w:rsidR="003A19D6" w:rsidRDefault="0045015C">
      <w:pPr>
        <w:pStyle w:val="BodyText"/>
      </w:pPr>
      <w:r>
        <w:t>Both of these produce warnings as well:</w:t>
      </w:r>
    </w:p>
    <w:p w14:paraId="6A63260C" w14:textId="77777777" w:rsidR="003A19D6" w:rsidRDefault="0045015C">
      <w:pPr>
        <w:pStyle w:val="BlockText"/>
      </w:pPr>
      <w:r>
        <w:t>Using alpha for a discrete variable is not advised.</w:t>
      </w:r>
    </w:p>
    <w:p w14:paraId="78B7917E" w14:textId="77777777" w:rsidR="003A19D6" w:rsidRDefault="0045015C">
      <w:pPr>
        <w:pStyle w:val="FirstParagraph"/>
      </w:pPr>
      <w:r>
        <w:lastRenderedPageBreak/>
        <w:t>Mapping a non-ordinal discrete (categorical) variable (</w:t>
      </w:r>
      <w:r>
        <w:rPr>
          <w:rStyle w:val="VerbatimChar"/>
        </w:rPr>
        <w:t>class</w:t>
      </w:r>
      <w:r>
        <w:t>) to an ordered aesthetic (</w:t>
      </w:r>
      <w:r>
        <w:rPr>
          <w:rStyle w:val="VerbatimChar"/>
        </w:rPr>
        <w:t>size</w:t>
      </w:r>
      <w:r>
        <w:t xml:space="preserve"> or </w:t>
      </w:r>
      <w:r>
        <w:rPr>
          <w:rStyle w:val="VerbatimChar"/>
        </w:rPr>
        <w:t>alpha</w:t>
      </w:r>
      <w:r>
        <w:t xml:space="preserve">) is generally not a good idea because it </w:t>
      </w:r>
      <w:r>
        <w:t>implies a ranking that does not in fact exist.</w:t>
      </w:r>
    </w:p>
    <w:p w14:paraId="355587A2" w14:textId="77777777" w:rsidR="003A19D6" w:rsidRDefault="0045015C">
      <w:pPr>
        <w:pStyle w:val="BodyText"/>
      </w:pPr>
      <w:r>
        <w:t xml:space="preserve">Similarly, we could have mapped </w:t>
      </w:r>
      <w:r>
        <w:rPr>
          <w:rStyle w:val="VerbatimChar"/>
        </w:rPr>
        <w:t>class</w:t>
      </w:r>
      <w:r>
        <w:t xml:space="preserve"> to the </w:t>
      </w:r>
      <w:r>
        <w:rPr>
          <w:rStyle w:val="VerbatimChar"/>
        </w:rPr>
        <w:t>alpha</w:t>
      </w:r>
      <w:r>
        <w:t xml:space="preserve"> aesthetic, which controls the transparency of the points, or to the </w:t>
      </w:r>
      <w:r>
        <w:rPr>
          <w:rStyle w:val="VerbatimChar"/>
        </w:rPr>
        <w:t>shape</w:t>
      </w:r>
      <w:r>
        <w:t xml:space="preserve"> aesthetic, which controls the shape of the points.</w:t>
      </w:r>
    </w:p>
    <w:p w14:paraId="2D412B3E" w14:textId="77777777" w:rsidR="003A19D6" w:rsidRDefault="0045015C">
      <w:pPr>
        <w:pStyle w:val="BodyText"/>
      </w:pPr>
      <w:r>
        <w:t>Once you map an aesthetic, ggplot</w:t>
      </w:r>
      <w:r>
        <w:t>2 takes care of the rest. It selects a reasonable scale to use with the aesthetic, and it constructs a legend that explains the mapping between levels and values. For x and y aesthetics, ggplot2 does not create a legend, but it creates an axis line with ti</w:t>
      </w:r>
      <w:r>
        <w:t>ck marks and a label. The axis line acts as a legend; it explains the mapping between locations and values.</w:t>
      </w:r>
    </w:p>
    <w:p w14:paraId="3824B7C0" w14:textId="77777777" w:rsidR="003A19D6" w:rsidRDefault="0045015C">
      <w:pPr>
        <w:pStyle w:val="BodyText"/>
      </w:pPr>
      <w:r>
        <w:t>You can also set the aesthetic properties of your geom manually. For example, we can make all of the points in our plot blue:</w:t>
      </w:r>
    </w:p>
    <w:p w14:paraId="73AA0C80"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w:t>
      </w:r>
      <w:r>
        <w:rPr>
          <w:rStyle w:val="NormalTok"/>
        </w:rPr>
        <w:t xml:space="preserve">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color =</w:t>
      </w:r>
      <w:r>
        <w:rPr>
          <w:rStyle w:val="NormalTok"/>
        </w:rPr>
        <w:t xml:space="preserve"> </w:t>
      </w:r>
      <w:r>
        <w:rPr>
          <w:rStyle w:val="StringTok"/>
        </w:rPr>
        <w:t>"blue"</w:t>
      </w:r>
      <w:r>
        <w:rPr>
          <w:rStyle w:val="NormalTok"/>
        </w:rPr>
        <w:t>)</w:t>
      </w:r>
    </w:p>
    <w:tbl>
      <w:tblPr>
        <w:tblStyle w:val="Table"/>
        <w:tblW w:w="5000" w:type="pct"/>
        <w:tblLook w:val="0000" w:firstRow="0" w:lastRow="0" w:firstColumn="0" w:lastColumn="0" w:noHBand="0" w:noVBand="0"/>
      </w:tblPr>
      <w:tblGrid>
        <w:gridCol w:w="10035"/>
      </w:tblGrid>
      <w:tr w:rsidR="003A19D6" w14:paraId="0FB5922D" w14:textId="77777777">
        <w:tc>
          <w:tcPr>
            <w:tcW w:w="0" w:type="auto"/>
          </w:tcPr>
          <w:p w14:paraId="5DAE7CD7" w14:textId="77777777" w:rsidR="003A19D6" w:rsidRDefault="0045015C">
            <w:pPr>
              <w:jc w:val="center"/>
            </w:pPr>
            <w:r>
              <w:rPr>
                <w:noProof/>
              </w:rPr>
              <w:drawing>
                <wp:inline distT="0" distB="0" distL="0" distR="0" wp14:anchorId="4C5C0B80" wp14:editId="02320804">
                  <wp:extent cx="5334000" cy="3556000"/>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436" name="Picture" descr="./layers_files/figure-docx/unnamed-chunk-6-1.png"/>
                          <pic:cNvPicPr>
                            <a:picLocks noChangeAspect="1" noChangeArrowheads="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p>
          <w:p w14:paraId="09F82524" w14:textId="77777777" w:rsidR="003A19D6" w:rsidRDefault="003A19D6">
            <w:pPr>
              <w:pStyle w:val="ImageCaption"/>
              <w:spacing w:before="200"/>
            </w:pPr>
          </w:p>
        </w:tc>
      </w:tr>
    </w:tbl>
    <w:p w14:paraId="43B56F63" w14:textId="77777777" w:rsidR="003A19D6" w:rsidRDefault="0045015C">
      <w:pPr>
        <w:pStyle w:val="BodyText"/>
      </w:pPr>
      <w:r>
        <w:t xml:space="preserve">Here, the color doesn’t convey information about a variable, but only changes the appearance of the plot. You can set an aesthetic manually by name as an argument of your geom function. In other words, it goes </w:t>
      </w:r>
      <w:r>
        <w:rPr>
          <w:i/>
          <w:iCs/>
        </w:rPr>
        <w:t>outside</w:t>
      </w:r>
      <w:r>
        <w:t xml:space="preserve"> of </w:t>
      </w:r>
      <w:r>
        <w:rPr>
          <w:rStyle w:val="VerbatimChar"/>
        </w:rPr>
        <w:t>aes()</w:t>
      </w:r>
      <w:r>
        <w:t xml:space="preserve">. You’ll need to pick a value </w:t>
      </w:r>
      <w:r>
        <w:t>that makes sense for that aesthetic:</w:t>
      </w:r>
    </w:p>
    <w:p w14:paraId="227EF4CB" w14:textId="77777777" w:rsidR="003A19D6" w:rsidRDefault="0045015C">
      <w:pPr>
        <w:pStyle w:val="Compact"/>
        <w:numPr>
          <w:ilvl w:val="0"/>
          <w:numId w:val="48"/>
        </w:numPr>
      </w:pPr>
      <w:r>
        <w:t>The name of a color as a character string.</w:t>
      </w:r>
    </w:p>
    <w:p w14:paraId="7B81E2B0" w14:textId="77777777" w:rsidR="003A19D6" w:rsidRDefault="0045015C">
      <w:pPr>
        <w:pStyle w:val="Compact"/>
        <w:numPr>
          <w:ilvl w:val="0"/>
          <w:numId w:val="48"/>
        </w:numPr>
      </w:pPr>
      <w:r>
        <w:t>The size of a point in mm.</w:t>
      </w:r>
    </w:p>
    <w:p w14:paraId="40E27D10" w14:textId="77777777" w:rsidR="003A19D6" w:rsidRDefault="0045015C">
      <w:pPr>
        <w:pStyle w:val="Compact"/>
        <w:numPr>
          <w:ilvl w:val="0"/>
          <w:numId w:val="48"/>
        </w:numPr>
      </w:pPr>
      <w:r>
        <w:t xml:space="preserve">The shape of a point as a number, as shown in </w:t>
      </w:r>
      <w:hyperlink w:anchor="fig-shapes">
        <w:r>
          <w:rPr>
            <w:rStyle w:val="Hyperlink"/>
          </w:rPr>
          <w:t>Figure 11.1</w:t>
        </w:r>
      </w:hyperlink>
      <w:r>
        <w:t>.</w:t>
      </w:r>
    </w:p>
    <w:tbl>
      <w:tblPr>
        <w:tblStyle w:val="Table"/>
        <w:tblW w:w="5000" w:type="pct"/>
        <w:tblLook w:val="0000" w:firstRow="0" w:lastRow="0" w:firstColumn="0" w:lastColumn="0" w:noHBand="0" w:noVBand="0"/>
      </w:tblPr>
      <w:tblGrid>
        <w:gridCol w:w="10035"/>
      </w:tblGrid>
      <w:tr w:rsidR="003A19D6" w14:paraId="42DEC9FE" w14:textId="77777777">
        <w:tc>
          <w:tcPr>
            <w:tcW w:w="0" w:type="auto"/>
          </w:tcPr>
          <w:p w14:paraId="4BE4A3DB" w14:textId="77777777" w:rsidR="003A19D6" w:rsidRDefault="0045015C">
            <w:pPr>
              <w:pStyle w:val="Figure"/>
              <w:jc w:val="center"/>
            </w:pPr>
            <w:bookmarkStart w:id="159" w:name="fig-shapes"/>
            <w:r>
              <w:rPr>
                <w:noProof/>
              </w:rPr>
              <w:lastRenderedPageBreak/>
              <w:drawing>
                <wp:inline distT="0" distB="0" distL="0" distR="0" wp14:anchorId="546A451D" wp14:editId="0BEA4434">
                  <wp:extent cx="5334000" cy="1940057"/>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layers_files/figure-docx/fig-shapes-1.png"/>
                          <pic:cNvPicPr>
                            <a:picLocks noChangeAspect="1" noChangeArrowheads="1"/>
                          </pic:cNvPicPr>
                        </pic:nvPicPr>
                        <pic:blipFill>
                          <a:blip r:embed="rId116"/>
                          <a:stretch>
                            <a:fillRect/>
                          </a:stretch>
                        </pic:blipFill>
                        <pic:spPr bwMode="auto">
                          <a:xfrm>
                            <a:off x="0" y="0"/>
                            <a:ext cx="5334000" cy="1940057"/>
                          </a:xfrm>
                          <a:prstGeom prst="rect">
                            <a:avLst/>
                          </a:prstGeom>
                          <a:noFill/>
                          <a:ln w="9525">
                            <a:noFill/>
                            <a:headEnd/>
                            <a:tailEnd/>
                          </a:ln>
                        </pic:spPr>
                      </pic:pic>
                    </a:graphicData>
                  </a:graphic>
                </wp:inline>
              </w:drawing>
            </w:r>
          </w:p>
          <w:p w14:paraId="1D6EE89E" w14:textId="77777777" w:rsidR="003A19D6" w:rsidRDefault="0045015C">
            <w:pPr>
              <w:pStyle w:val="ImageCaption"/>
              <w:spacing w:before="200"/>
            </w:pPr>
            <w:r>
              <w:t>Figure 11.1: R has 25</w:t>
            </w:r>
            <w:r>
              <w:t xml:space="preserve"> built in shapes that are identified by numbers. There are some seeming duplicates: for example, 0, 15, and 22 are all squares. The difference comes from the interaction of the </w:t>
            </w:r>
            <w:r>
              <w:rPr>
                <w:rStyle w:val="VerbatimChar"/>
              </w:rPr>
              <w:t>color</w:t>
            </w:r>
            <w:r>
              <w:t xml:space="preserve"> and </w:t>
            </w:r>
            <w:r>
              <w:rPr>
                <w:rStyle w:val="VerbatimChar"/>
              </w:rPr>
              <w:t>fill</w:t>
            </w:r>
            <w:r>
              <w:t xml:space="preserve"> aesthetics. The hollow shapes (0–14) have a border determined by</w:t>
            </w:r>
            <w:r>
              <w:t xml:space="preserve"> </w:t>
            </w:r>
            <w:r>
              <w:rPr>
                <w:rStyle w:val="VerbatimChar"/>
              </w:rPr>
              <w:t>color</w:t>
            </w:r>
            <w:r>
              <w:t xml:space="preserve">; the solid shapes (15–20) are filled with </w:t>
            </w:r>
            <w:r>
              <w:rPr>
                <w:rStyle w:val="VerbatimChar"/>
              </w:rPr>
              <w:t>color</w:t>
            </w:r>
            <w:r>
              <w:t xml:space="preserve">; the filled shapes (21–24) have a border of </w:t>
            </w:r>
            <w:r>
              <w:rPr>
                <w:rStyle w:val="VerbatimChar"/>
              </w:rPr>
              <w:t>color</w:t>
            </w:r>
            <w:r>
              <w:t xml:space="preserve"> and are filled with </w:t>
            </w:r>
            <w:r>
              <w:rPr>
                <w:rStyle w:val="VerbatimChar"/>
              </w:rPr>
              <w:t>fill</w:t>
            </w:r>
            <w:r>
              <w:t>.</w:t>
            </w:r>
          </w:p>
        </w:tc>
        <w:bookmarkEnd w:id="159"/>
      </w:tr>
    </w:tbl>
    <w:p w14:paraId="77F7F1E2" w14:textId="77777777" w:rsidR="003A19D6" w:rsidRDefault="0045015C">
      <w:pPr>
        <w:pStyle w:val="BodyText"/>
      </w:pPr>
      <w:r>
        <w:t>So far we have discussed aesthetics that we can map or set in a scatterplot, when using a point geom. You can learn more abo</w:t>
      </w:r>
      <w:r>
        <w:t xml:space="preserve">ut all possible aesthetic mappings in the aesthetic specifications vignette at </w:t>
      </w:r>
      <w:hyperlink r:id="rId117">
        <w:r>
          <w:rPr>
            <w:rStyle w:val="Hyperlink"/>
          </w:rPr>
          <w:t>https://ggplot2.tidyverse.org/articles/ggplot2-specs.html</w:t>
        </w:r>
      </w:hyperlink>
      <w:r>
        <w:t>.</w:t>
      </w:r>
    </w:p>
    <w:p w14:paraId="7E07586B" w14:textId="77777777" w:rsidR="003A19D6" w:rsidRDefault="0045015C">
      <w:pPr>
        <w:pStyle w:val="BodyText"/>
      </w:pPr>
      <w:r>
        <w:t>The spe</w:t>
      </w:r>
      <w:r>
        <w:t>cific aesthetics you can use for a plot depend on the geom you use to represent the data. In the next section we dive deeper into geoms.</w:t>
      </w:r>
    </w:p>
    <w:p w14:paraId="7AD801AB" w14:textId="77777777" w:rsidR="003A19D6" w:rsidRDefault="0045015C">
      <w:pPr>
        <w:pStyle w:val="Heading3"/>
      </w:pPr>
      <w:bookmarkStart w:id="160" w:name="exercises-12"/>
      <w:r>
        <w:t>11.2.1 Exercises</w:t>
      </w:r>
    </w:p>
    <w:p w14:paraId="4BC5069D" w14:textId="77777777" w:rsidR="003A19D6" w:rsidRDefault="0045015C">
      <w:pPr>
        <w:numPr>
          <w:ilvl w:val="0"/>
          <w:numId w:val="49"/>
        </w:numPr>
      </w:pPr>
      <w:r>
        <w:t xml:space="preserve">Create a scatterplot of </w:t>
      </w:r>
      <w:r>
        <w:rPr>
          <w:rStyle w:val="VerbatimChar"/>
        </w:rPr>
        <w:t>hwy</w:t>
      </w:r>
      <w:r>
        <w:t xml:space="preserve"> vs. </w:t>
      </w:r>
      <w:r>
        <w:rPr>
          <w:rStyle w:val="VerbatimChar"/>
        </w:rPr>
        <w:t>displ</w:t>
      </w:r>
      <w:r>
        <w:t xml:space="preserve"> where the points are pink filled in triangles.</w:t>
      </w:r>
    </w:p>
    <w:p w14:paraId="609B9ADC" w14:textId="77777777" w:rsidR="003A19D6" w:rsidRDefault="0045015C">
      <w:pPr>
        <w:numPr>
          <w:ilvl w:val="0"/>
          <w:numId w:val="49"/>
        </w:numPr>
      </w:pPr>
      <w:r>
        <w:t>Why did the follo</w:t>
      </w:r>
      <w:r>
        <w:t>wing code not result in a plot with blue points?</w:t>
      </w:r>
    </w:p>
    <w:p w14:paraId="4C90E45B"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w:t>
      </w:r>
      <w:r>
        <w:rPr>
          <w:rStyle w:val="StringTok"/>
        </w:rPr>
        <w:t>"blue"</w:t>
      </w:r>
      <w:r>
        <w:rPr>
          <w:rStyle w:val="NormalTok"/>
        </w:rPr>
        <w:t>))</w:t>
      </w:r>
    </w:p>
    <w:p w14:paraId="6D954941" w14:textId="77777777" w:rsidR="003A19D6" w:rsidRDefault="0045015C">
      <w:pPr>
        <w:numPr>
          <w:ilvl w:val="0"/>
          <w:numId w:val="49"/>
        </w:numPr>
      </w:pPr>
      <w:r>
        <w:t xml:space="preserve">What does the </w:t>
      </w:r>
      <w:r>
        <w:rPr>
          <w:rStyle w:val="VerbatimChar"/>
        </w:rPr>
        <w:t>stroke</w:t>
      </w:r>
      <w:r>
        <w:t xml:space="preserve"> aesthetic do? What shapes does it work with? (Hint: use </w:t>
      </w:r>
      <w:r>
        <w:rPr>
          <w:rStyle w:val="VerbatimChar"/>
        </w:rPr>
        <w:t>?geom_point</w:t>
      </w:r>
      <w:r>
        <w:t>)</w:t>
      </w:r>
    </w:p>
    <w:p w14:paraId="1328266C" w14:textId="77777777" w:rsidR="003A19D6" w:rsidRDefault="0045015C">
      <w:pPr>
        <w:numPr>
          <w:ilvl w:val="0"/>
          <w:numId w:val="49"/>
        </w:numPr>
      </w:pPr>
      <w:r>
        <w:t xml:space="preserve">What happens if you map an aesthetic to something other than a variable name, like </w:t>
      </w:r>
      <w:r>
        <w:rPr>
          <w:rStyle w:val="VerbatimChar"/>
        </w:rPr>
        <w:t>aes(color = displ &lt; 5)</w:t>
      </w:r>
      <w:r>
        <w:t>? Note, you’ll also need to specify x and y.</w:t>
      </w:r>
    </w:p>
    <w:p w14:paraId="0656AE9E" w14:textId="77777777" w:rsidR="003A19D6" w:rsidRDefault="0045015C">
      <w:pPr>
        <w:pStyle w:val="Heading2"/>
      </w:pPr>
      <w:bookmarkStart w:id="161" w:name="sec-geometric-objects"/>
      <w:bookmarkEnd w:id="158"/>
      <w:bookmarkEnd w:id="160"/>
      <w:r>
        <w:t>11.3 Geometric objects</w:t>
      </w:r>
    </w:p>
    <w:p w14:paraId="46758B69" w14:textId="77777777" w:rsidR="003A19D6" w:rsidRDefault="0045015C">
      <w:pPr>
        <w:pStyle w:val="FirstParagraph"/>
      </w:pPr>
      <w:r>
        <w:t>How are these two plots similar?</w:t>
      </w:r>
    </w:p>
    <w:tbl>
      <w:tblPr>
        <w:tblStyle w:val="Table"/>
        <w:tblW w:w="5000" w:type="pct"/>
        <w:tblLook w:val="0000" w:firstRow="0" w:lastRow="0" w:firstColumn="0" w:lastColumn="0" w:noHBand="0" w:noVBand="0"/>
      </w:tblPr>
      <w:tblGrid>
        <w:gridCol w:w="5017"/>
        <w:gridCol w:w="5018"/>
      </w:tblGrid>
      <w:tr w:rsidR="003A19D6" w14:paraId="79253A01" w14:textId="77777777">
        <w:tc>
          <w:tcPr>
            <w:tcW w:w="0" w:type="auto"/>
          </w:tcPr>
          <w:tbl>
            <w:tblPr>
              <w:tblStyle w:val="Table"/>
              <w:tblW w:w="5000" w:type="pct"/>
              <w:tblLook w:val="0000" w:firstRow="0" w:lastRow="0" w:firstColumn="0" w:lastColumn="0" w:noHBand="0" w:noVBand="0"/>
            </w:tblPr>
            <w:tblGrid>
              <w:gridCol w:w="4801"/>
            </w:tblGrid>
            <w:tr w:rsidR="003A19D6" w14:paraId="765C3EF3" w14:textId="77777777">
              <w:tc>
                <w:tcPr>
                  <w:tcW w:w="0" w:type="auto"/>
                </w:tcPr>
                <w:p w14:paraId="267214D6" w14:textId="77777777" w:rsidR="003A19D6" w:rsidRDefault="0045015C">
                  <w:pPr>
                    <w:jc w:val="center"/>
                  </w:pPr>
                  <w:r>
                    <w:rPr>
                      <w:noProof/>
                    </w:rPr>
                    <w:drawing>
                      <wp:inline distT="0" distB="0" distL="0" distR="0" wp14:anchorId="35474121" wp14:editId="099A5859">
                        <wp:extent cx="2971800" cy="1981200"/>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layers_files/figure-docx/unnamed-chunk-9-1.png"/>
                                <pic:cNvPicPr>
                                  <a:picLocks noChangeAspect="1" noChangeArrowheads="1"/>
                                </pic:cNvPicPr>
                              </pic:nvPicPr>
                              <pic:blipFill>
                                <a:blip r:embed="rId118"/>
                                <a:stretch>
                                  <a:fillRect/>
                                </a:stretch>
                              </pic:blipFill>
                              <pic:spPr bwMode="auto">
                                <a:xfrm>
                                  <a:off x="0" y="0"/>
                                  <a:ext cx="2971800" cy="1981200"/>
                                </a:xfrm>
                                <a:prstGeom prst="rect">
                                  <a:avLst/>
                                </a:prstGeom>
                                <a:noFill/>
                                <a:ln w="9525">
                                  <a:noFill/>
                                  <a:headEnd/>
                                  <a:tailEnd/>
                                </a:ln>
                              </pic:spPr>
                            </pic:pic>
                          </a:graphicData>
                        </a:graphic>
                      </wp:inline>
                    </w:drawing>
                  </w:r>
                </w:p>
                <w:p w14:paraId="0196197B" w14:textId="77777777" w:rsidR="003A19D6" w:rsidRDefault="003A19D6">
                  <w:pPr>
                    <w:pStyle w:val="ImageCaption"/>
                    <w:spacing w:before="200"/>
                  </w:pPr>
                </w:p>
              </w:tc>
            </w:tr>
          </w:tbl>
          <w:p w14:paraId="4BE7E41E"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352207B6" w14:textId="77777777">
              <w:tc>
                <w:tcPr>
                  <w:tcW w:w="0" w:type="auto"/>
                </w:tcPr>
                <w:p w14:paraId="1A27313C" w14:textId="77777777" w:rsidR="003A19D6" w:rsidRDefault="0045015C">
                  <w:pPr>
                    <w:jc w:val="center"/>
                  </w:pPr>
                  <w:r>
                    <w:rPr>
                      <w:noProof/>
                    </w:rPr>
                    <w:drawing>
                      <wp:inline distT="0" distB="0" distL="0" distR="0" wp14:anchorId="013BFB25" wp14:editId="751E5F61">
                        <wp:extent cx="2971800" cy="198120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layers_files/figure-docx/unnamed-chunk-9-2.png"/>
                                <pic:cNvPicPr>
                                  <a:picLocks noChangeAspect="1" noChangeArrowheads="1"/>
                                </pic:cNvPicPr>
                              </pic:nvPicPr>
                              <pic:blipFill>
                                <a:blip r:embed="rId119"/>
                                <a:stretch>
                                  <a:fillRect/>
                                </a:stretch>
                              </pic:blipFill>
                              <pic:spPr bwMode="auto">
                                <a:xfrm>
                                  <a:off x="0" y="0"/>
                                  <a:ext cx="2971800" cy="1981200"/>
                                </a:xfrm>
                                <a:prstGeom prst="rect">
                                  <a:avLst/>
                                </a:prstGeom>
                                <a:noFill/>
                                <a:ln w="9525">
                                  <a:noFill/>
                                  <a:headEnd/>
                                  <a:tailEnd/>
                                </a:ln>
                              </pic:spPr>
                            </pic:pic>
                          </a:graphicData>
                        </a:graphic>
                      </wp:inline>
                    </w:drawing>
                  </w:r>
                </w:p>
                <w:p w14:paraId="6C989892" w14:textId="77777777" w:rsidR="003A19D6" w:rsidRDefault="003A19D6">
                  <w:pPr>
                    <w:pStyle w:val="ImageCaption"/>
                    <w:spacing w:before="200"/>
                  </w:pPr>
                </w:p>
              </w:tc>
            </w:tr>
          </w:tbl>
          <w:p w14:paraId="758E8F88" w14:textId="77777777" w:rsidR="003A19D6" w:rsidRDefault="003A19D6"/>
        </w:tc>
      </w:tr>
    </w:tbl>
    <w:p w14:paraId="242F4442" w14:textId="77777777" w:rsidR="003A19D6" w:rsidRDefault="0045015C">
      <w:pPr>
        <w:pStyle w:val="BodyText"/>
      </w:pPr>
      <w:r>
        <w:lastRenderedPageBreak/>
        <w:t xml:space="preserve">Both plots contain the same x </w:t>
      </w:r>
      <w:r>
        <w:t>variable, the same y variable, and both describe the same data. But the plots are not identical. Each plot uses a different geometric object, geom, to represent the data. The plot on the left uses the point geom, and the plot on the right uses the smooth g</w:t>
      </w:r>
      <w:r>
        <w:t>eom, a smooth line fitted to the data.</w:t>
      </w:r>
    </w:p>
    <w:p w14:paraId="445A503F" w14:textId="77777777" w:rsidR="003A19D6" w:rsidRDefault="0045015C">
      <w:pPr>
        <w:pStyle w:val="BodyText"/>
      </w:pPr>
      <w:r>
        <w:t xml:space="preserve">To change the geom in your plot, change the geom function that you add to </w:t>
      </w:r>
      <w:r>
        <w:rPr>
          <w:rStyle w:val="VerbatimChar"/>
        </w:rPr>
        <w:t>ggplot()</w:t>
      </w:r>
      <w:r>
        <w:t>. For instance, to make the plots above, you can use this code:</w:t>
      </w:r>
    </w:p>
    <w:p w14:paraId="57C56A89" w14:textId="77777777" w:rsidR="003A19D6" w:rsidRDefault="0045015C">
      <w:pPr>
        <w:pStyle w:val="SourceCode"/>
      </w:pPr>
      <w:r>
        <w:rPr>
          <w:rStyle w:val="CommentTok"/>
        </w:rPr>
        <w:t># Left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br/>
      </w:r>
      <w:r>
        <w:br/>
      </w:r>
      <w:r>
        <w:rPr>
          <w:rStyle w:val="CommentTok"/>
        </w:rPr>
        <w:t># Right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r>
        <w:br/>
      </w:r>
      <w:r>
        <w:rPr>
          <w:rStyle w:val="CommentTok"/>
        </w:rPr>
        <w:t>#&gt; `geom_smooth()` using method = 'loess' and formula = 'y ~ x'</w:t>
      </w:r>
    </w:p>
    <w:p w14:paraId="4B94E7F4" w14:textId="77777777" w:rsidR="003A19D6" w:rsidRDefault="0045015C">
      <w:pPr>
        <w:pStyle w:val="FirstParagraph"/>
      </w:pPr>
      <w:r>
        <w:t xml:space="preserve">Every geom function in ggplot2 takes a </w:t>
      </w:r>
      <w:r>
        <w:rPr>
          <w:rStyle w:val="VerbatimChar"/>
        </w:rPr>
        <w:t>mapping</w:t>
      </w:r>
      <w:r>
        <w:t xml:space="preserve"> argument. However, not every aesthetic works with every geom. You could set the shape of </w:t>
      </w:r>
      <w:r>
        <w:t xml:space="preserve">a point, but you couldn’t set the “shape” of a line. If you try, ggplot2 will silently ignore that aesthetic mapping. On the other hand, you </w:t>
      </w:r>
      <w:r>
        <w:rPr>
          <w:i/>
          <w:iCs/>
        </w:rPr>
        <w:t>could</w:t>
      </w:r>
      <w:r>
        <w:t xml:space="preserve"> set the linetype of a line. </w:t>
      </w:r>
      <w:r>
        <w:rPr>
          <w:rStyle w:val="VerbatimChar"/>
        </w:rPr>
        <w:t>geom_smooth()</w:t>
      </w:r>
      <w:r>
        <w:t xml:space="preserve"> will draw a different line, with a different linetype, for each uni</w:t>
      </w:r>
      <w:r>
        <w:t>que value of the variable that you map to linetype.</w:t>
      </w:r>
    </w:p>
    <w:p w14:paraId="2A9361D8"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shape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linetype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10035"/>
      </w:tblGrid>
      <w:tr w:rsidR="003A19D6" w14:paraId="1E66B09C" w14:textId="77777777">
        <w:tc>
          <w:tcPr>
            <w:tcW w:w="0" w:type="auto"/>
          </w:tcPr>
          <w:p w14:paraId="731D6C04" w14:textId="77777777" w:rsidR="003A19D6" w:rsidRDefault="0045015C">
            <w:pPr>
              <w:jc w:val="center"/>
            </w:pPr>
            <w:r>
              <w:rPr>
                <w:noProof/>
              </w:rPr>
              <w:drawing>
                <wp:inline distT="0" distB="0" distL="0" distR="0" wp14:anchorId="293DFB23" wp14:editId="49D82623">
                  <wp:extent cx="5334000" cy="355600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452" name="Picture" descr="./layers_files/figure-docx/unnamed-chunk-11-1.png"/>
                          <pic:cNvPicPr>
                            <a:picLocks noChangeAspect="1" noChangeArrowheads="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p>
          <w:p w14:paraId="4AC5B968" w14:textId="77777777" w:rsidR="003A19D6" w:rsidRDefault="003A19D6">
            <w:pPr>
              <w:pStyle w:val="ImageCaption"/>
              <w:spacing w:before="200"/>
            </w:pPr>
          </w:p>
        </w:tc>
      </w:tr>
      <w:tr w:rsidR="003A19D6" w14:paraId="5189CB26" w14:textId="77777777">
        <w:tc>
          <w:tcPr>
            <w:tcW w:w="0" w:type="auto"/>
          </w:tcPr>
          <w:p w14:paraId="649224BD" w14:textId="77777777" w:rsidR="003A19D6" w:rsidRDefault="0045015C">
            <w:pPr>
              <w:jc w:val="center"/>
            </w:pPr>
            <w:r>
              <w:rPr>
                <w:noProof/>
              </w:rPr>
              <w:lastRenderedPageBreak/>
              <w:drawing>
                <wp:inline distT="0" distB="0" distL="0" distR="0" wp14:anchorId="043BDDF1" wp14:editId="07BE1622">
                  <wp:extent cx="5334000" cy="3556000"/>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455" name="Picture" descr="./layers_files/figure-docx/unnamed-chunk-11-2.png"/>
                          <pic:cNvPicPr>
                            <a:picLocks noChangeAspect="1" noChangeArrowheads="1"/>
                          </pic:cNvPicPr>
                        </pic:nvPicPr>
                        <pic:blipFill>
                          <a:blip r:embed="rId121"/>
                          <a:stretch>
                            <a:fillRect/>
                          </a:stretch>
                        </pic:blipFill>
                        <pic:spPr bwMode="auto">
                          <a:xfrm>
                            <a:off x="0" y="0"/>
                            <a:ext cx="5334000" cy="3556000"/>
                          </a:xfrm>
                          <a:prstGeom prst="rect">
                            <a:avLst/>
                          </a:prstGeom>
                          <a:noFill/>
                          <a:ln w="9525">
                            <a:noFill/>
                            <a:headEnd/>
                            <a:tailEnd/>
                          </a:ln>
                        </pic:spPr>
                      </pic:pic>
                    </a:graphicData>
                  </a:graphic>
                </wp:inline>
              </w:drawing>
            </w:r>
          </w:p>
          <w:p w14:paraId="55985F38" w14:textId="77777777" w:rsidR="003A19D6" w:rsidRDefault="003A19D6">
            <w:pPr>
              <w:pStyle w:val="ImageCaption"/>
              <w:spacing w:before="200"/>
            </w:pPr>
          </w:p>
        </w:tc>
      </w:tr>
    </w:tbl>
    <w:p w14:paraId="2E43488C" w14:textId="77777777" w:rsidR="003A19D6" w:rsidRDefault="0045015C">
      <w:pPr>
        <w:pStyle w:val="BodyText"/>
      </w:pPr>
      <w:r>
        <w:t xml:space="preserve">Here, </w:t>
      </w:r>
      <w:r>
        <w:rPr>
          <w:rStyle w:val="VerbatimChar"/>
        </w:rPr>
        <w:t>geom_smooth()</w:t>
      </w:r>
      <w:r>
        <w:t xml:space="preserve"> separates the cars into three lines based on their </w:t>
      </w:r>
      <w:r>
        <w:rPr>
          <w:rStyle w:val="VerbatimChar"/>
        </w:rPr>
        <w:t>drv</w:t>
      </w:r>
      <w:r>
        <w:t xml:space="preserve"> value, which describes a car’s drive train. One line describes all of the points that have a </w:t>
      </w:r>
      <w:r>
        <w:rPr>
          <w:rStyle w:val="VerbatimChar"/>
        </w:rPr>
        <w:t>4</w:t>
      </w:r>
      <w:r>
        <w:t xml:space="preserve"> value, one line describes all of the points that have an </w:t>
      </w:r>
      <w:r>
        <w:rPr>
          <w:rStyle w:val="VerbatimChar"/>
        </w:rPr>
        <w:t>f</w:t>
      </w:r>
      <w:r>
        <w:t xml:space="preserve"> value, and one line describes all of the point</w:t>
      </w:r>
      <w:r>
        <w:t xml:space="preserve">s that have an </w:t>
      </w:r>
      <w:r>
        <w:rPr>
          <w:rStyle w:val="VerbatimChar"/>
        </w:rPr>
        <w:t>r</w:t>
      </w:r>
      <w:r>
        <w:t xml:space="preserve"> value. Here, </w:t>
      </w:r>
      <w:r>
        <w:rPr>
          <w:rStyle w:val="VerbatimChar"/>
        </w:rPr>
        <w:t>4</w:t>
      </w:r>
      <w:r>
        <w:t xml:space="preserve"> stands for four-wheel drive, </w:t>
      </w:r>
      <w:r>
        <w:rPr>
          <w:rStyle w:val="VerbatimChar"/>
        </w:rPr>
        <w:t>f</w:t>
      </w:r>
      <w:r>
        <w:t xml:space="preserve"> for front-wheel drive, and </w:t>
      </w:r>
      <w:r>
        <w:rPr>
          <w:rStyle w:val="VerbatimChar"/>
        </w:rPr>
        <w:t>r</w:t>
      </w:r>
      <w:r>
        <w:t xml:space="preserve"> for rear-wheel drive.</w:t>
      </w:r>
    </w:p>
    <w:p w14:paraId="6642F13B" w14:textId="77777777" w:rsidR="003A19D6" w:rsidRDefault="0045015C">
      <w:pPr>
        <w:pStyle w:val="BodyText"/>
      </w:pPr>
      <w:r>
        <w:t xml:space="preserve">If this sounds strange, we can make it more clear by overlaying the lines on top of the raw data and then coloring everything according to </w:t>
      </w:r>
      <w:r>
        <w:rPr>
          <w:rStyle w:val="VerbatimChar"/>
        </w:rPr>
        <w:t>drv</w:t>
      </w:r>
      <w:r>
        <w:t>.</w:t>
      </w:r>
    </w:p>
    <w:tbl>
      <w:tblPr>
        <w:tblStyle w:val="Table"/>
        <w:tblW w:w="5000" w:type="pct"/>
        <w:tblLook w:val="0000" w:firstRow="0" w:lastRow="0" w:firstColumn="0" w:lastColumn="0" w:noHBand="0" w:noVBand="0"/>
      </w:tblPr>
      <w:tblGrid>
        <w:gridCol w:w="10035"/>
      </w:tblGrid>
      <w:tr w:rsidR="003A19D6" w14:paraId="5DD51412" w14:textId="77777777">
        <w:tc>
          <w:tcPr>
            <w:tcW w:w="0" w:type="auto"/>
          </w:tcPr>
          <w:p w14:paraId="312D647D" w14:textId="77777777" w:rsidR="003A19D6" w:rsidRDefault="0045015C">
            <w:pPr>
              <w:jc w:val="center"/>
            </w:pPr>
            <w:r>
              <w:rPr>
                <w:noProof/>
              </w:rPr>
              <w:drawing>
                <wp:inline distT="0" distB="0" distL="0" distR="0" wp14:anchorId="2263D6F1" wp14:editId="6B39A50E">
                  <wp:extent cx="5334000" cy="3556000"/>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458" name="Picture" descr="./layers_files/figure-docx/unnamed-chunk-12-1.png"/>
                          <pic:cNvPicPr>
                            <a:picLocks noChangeAspect="1" noChangeArrowheads="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p>
          <w:p w14:paraId="3574D325" w14:textId="77777777" w:rsidR="003A19D6" w:rsidRDefault="003A19D6">
            <w:pPr>
              <w:pStyle w:val="ImageCaption"/>
              <w:spacing w:before="200"/>
            </w:pPr>
          </w:p>
        </w:tc>
      </w:tr>
    </w:tbl>
    <w:p w14:paraId="526FEA61" w14:textId="77777777" w:rsidR="003A19D6" w:rsidRDefault="0045015C">
      <w:pPr>
        <w:pStyle w:val="BodyText"/>
      </w:pPr>
      <w:r>
        <w:t>Notice that this plot contains two geoms in the same graph.</w:t>
      </w:r>
    </w:p>
    <w:p w14:paraId="2A7F5E09" w14:textId="77777777" w:rsidR="003A19D6" w:rsidRDefault="0045015C">
      <w:pPr>
        <w:pStyle w:val="BodyText"/>
      </w:pPr>
      <w:r>
        <w:lastRenderedPageBreak/>
        <w:t xml:space="preserve">Many geoms, like </w:t>
      </w:r>
      <w:r>
        <w:rPr>
          <w:rStyle w:val="VerbatimChar"/>
        </w:rPr>
        <w:t>geom_smooth()</w:t>
      </w:r>
      <w:r>
        <w:t xml:space="preserve">, use a single geometric object to display multiple rows of data. For these geoms, you can set the </w:t>
      </w:r>
      <w:r>
        <w:rPr>
          <w:rStyle w:val="VerbatimChar"/>
        </w:rPr>
        <w:t>group</w:t>
      </w:r>
      <w:r>
        <w:t xml:space="preserve"> aesthetic to a categorical variable to draw multiple ob</w:t>
      </w:r>
      <w:r>
        <w:t xml:space="preserve">jects. ggplot2 will draw a separate object for each unique value of the grouping variable. In practice, ggplot2 will automatically group the data for these geoms whenever you map an aesthetic to a discrete variable (as in the </w:t>
      </w:r>
      <w:r>
        <w:rPr>
          <w:rStyle w:val="VerbatimChar"/>
        </w:rPr>
        <w:t>linetype</w:t>
      </w:r>
      <w:r>
        <w:t xml:space="preserve"> example). It is conve</w:t>
      </w:r>
      <w:r>
        <w:t xml:space="preserve">nient to rely on this feature because the </w:t>
      </w:r>
      <w:r>
        <w:rPr>
          <w:rStyle w:val="VerbatimChar"/>
        </w:rPr>
        <w:t>group</w:t>
      </w:r>
      <w:r>
        <w:t xml:space="preserve"> aesthetic by itself does not add a legend or distinguishing features to the geoms.</w:t>
      </w:r>
    </w:p>
    <w:p w14:paraId="73474E17"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geom_smooth</w:t>
      </w:r>
      <w:r>
        <w:rPr>
          <w:rStyle w:val="NormalTok"/>
        </w:rPr>
        <w:t>()</w:t>
      </w:r>
      <w:r>
        <w:br/>
      </w:r>
      <w:r>
        <w:rPr>
          <w:rStyle w:val="NormalTok"/>
        </w:rPr>
        <w:t xml:space="preserve">              </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geom_smooth</w:t>
      </w:r>
      <w:r>
        <w:rPr>
          <w:rStyle w:val="NormalTok"/>
        </w:rPr>
        <w:t>(</w:t>
      </w:r>
      <w:r>
        <w:rPr>
          <w:rStyle w:val="FunctionTok"/>
        </w:rPr>
        <w:t>ae</w:t>
      </w:r>
      <w:r>
        <w:rPr>
          <w:rStyle w:val="FunctionTok"/>
        </w:rPr>
        <w:t>s</w:t>
      </w:r>
      <w:r>
        <w:rPr>
          <w:rStyle w:val="NormalTok"/>
        </w:rPr>
        <w:t>(</w:t>
      </w:r>
      <w:r>
        <w:rPr>
          <w:rStyle w:val="AttributeTok"/>
        </w:rPr>
        <w:t>group =</w:t>
      </w:r>
      <w:r>
        <w:rPr>
          <w:rStyle w:val="NormalTok"/>
        </w:rPr>
        <w:t xml:space="preserve"> drv))</w:t>
      </w:r>
      <w:r>
        <w:br/>
      </w:r>
      <w:r>
        <w:rPr>
          <w:rStyle w:val="NormalTok"/>
        </w:rPr>
        <w:t xml:space="preserve">    </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geom_smooth</w:t>
      </w:r>
      <w:r>
        <w:rPr>
          <w:rStyle w:val="NormalTok"/>
        </w:rPr>
        <w:t>(</w:t>
      </w:r>
      <w:r>
        <w:rPr>
          <w:rStyle w:val="FunctionTok"/>
        </w:rPr>
        <w:t>aes</w:t>
      </w:r>
      <w:r>
        <w:rPr>
          <w:rStyle w:val="NormalTok"/>
        </w:rPr>
        <w:t>(</w:t>
      </w:r>
      <w:r>
        <w:rPr>
          <w:rStyle w:val="AttributeTok"/>
        </w:rPr>
        <w:t>color =</w:t>
      </w:r>
      <w:r>
        <w:rPr>
          <w:rStyle w:val="NormalTok"/>
        </w:rPr>
        <w:t xml:space="preserve"> drv), </w:t>
      </w:r>
      <w:r>
        <w:rPr>
          <w:rStyle w:val="AttributeTok"/>
        </w:rPr>
        <w:t>show.legend =</w:t>
      </w:r>
      <w:r>
        <w:rPr>
          <w:rStyle w:val="NormalTok"/>
        </w:rPr>
        <w:t xml:space="preserve"> </w:t>
      </w:r>
      <w:r>
        <w:rPr>
          <w:rStyle w:val="ConstantTok"/>
        </w:rPr>
        <w:t>FALSE</w:t>
      </w:r>
      <w:r>
        <w:rPr>
          <w:rStyle w:val="NormalTok"/>
        </w:rPr>
        <w:t>)</w:t>
      </w:r>
    </w:p>
    <w:tbl>
      <w:tblPr>
        <w:tblStyle w:val="Table"/>
        <w:tblW w:w="4995" w:type="pct"/>
        <w:tblLook w:val="0000" w:firstRow="0" w:lastRow="0" w:firstColumn="0" w:lastColumn="0" w:noHBand="0" w:noVBand="0"/>
      </w:tblPr>
      <w:tblGrid>
        <w:gridCol w:w="3345"/>
        <w:gridCol w:w="3345"/>
        <w:gridCol w:w="3345"/>
      </w:tblGrid>
      <w:tr w:rsidR="003A19D6" w14:paraId="3F843C9A" w14:textId="77777777">
        <w:tc>
          <w:tcPr>
            <w:tcW w:w="0" w:type="auto"/>
          </w:tcPr>
          <w:tbl>
            <w:tblPr>
              <w:tblStyle w:val="Table"/>
              <w:tblW w:w="5000" w:type="pct"/>
              <w:tblLook w:val="0000" w:firstRow="0" w:lastRow="0" w:firstColumn="0" w:lastColumn="0" w:noHBand="0" w:noVBand="0"/>
            </w:tblPr>
            <w:tblGrid>
              <w:gridCol w:w="3129"/>
            </w:tblGrid>
            <w:tr w:rsidR="003A19D6" w14:paraId="3174AB36" w14:textId="77777777">
              <w:tc>
                <w:tcPr>
                  <w:tcW w:w="0" w:type="auto"/>
                </w:tcPr>
                <w:p w14:paraId="118BCBDC" w14:textId="77777777" w:rsidR="003A19D6" w:rsidRDefault="0045015C">
                  <w:pPr>
                    <w:jc w:val="center"/>
                  </w:pPr>
                  <w:r>
                    <w:rPr>
                      <w:noProof/>
                    </w:rPr>
                    <w:drawing>
                      <wp:inline distT="0" distB="0" distL="0" distR="0" wp14:anchorId="1D7DEB32" wp14:editId="02B4A03B">
                        <wp:extent cx="1975104" cy="1316736"/>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461" name="Picture" descr="./layers_files/figure-docx/unnamed-chunk-13-1.png"/>
                                <pic:cNvPicPr>
                                  <a:picLocks noChangeAspect="1" noChangeArrowheads="1"/>
                                </pic:cNvPicPr>
                              </pic:nvPicPr>
                              <pic:blipFill>
                                <a:blip r:embed="rId123"/>
                                <a:stretch>
                                  <a:fillRect/>
                                </a:stretch>
                              </pic:blipFill>
                              <pic:spPr bwMode="auto">
                                <a:xfrm>
                                  <a:off x="0" y="0"/>
                                  <a:ext cx="1975104" cy="1316736"/>
                                </a:xfrm>
                                <a:prstGeom prst="rect">
                                  <a:avLst/>
                                </a:prstGeom>
                                <a:noFill/>
                                <a:ln w="9525">
                                  <a:noFill/>
                                  <a:headEnd/>
                                  <a:tailEnd/>
                                </a:ln>
                              </pic:spPr>
                            </pic:pic>
                          </a:graphicData>
                        </a:graphic>
                      </wp:inline>
                    </w:drawing>
                  </w:r>
                </w:p>
                <w:p w14:paraId="3B186202" w14:textId="77777777" w:rsidR="003A19D6" w:rsidRDefault="003A19D6">
                  <w:pPr>
                    <w:pStyle w:val="ImageCaption"/>
                    <w:spacing w:before="200"/>
                  </w:pPr>
                </w:p>
              </w:tc>
            </w:tr>
          </w:tbl>
          <w:p w14:paraId="63D91134" w14:textId="77777777" w:rsidR="003A19D6" w:rsidRDefault="003A19D6"/>
        </w:tc>
        <w:tc>
          <w:tcPr>
            <w:tcW w:w="0" w:type="auto"/>
          </w:tcPr>
          <w:tbl>
            <w:tblPr>
              <w:tblStyle w:val="Table"/>
              <w:tblW w:w="5000" w:type="pct"/>
              <w:tblLook w:val="0000" w:firstRow="0" w:lastRow="0" w:firstColumn="0" w:lastColumn="0" w:noHBand="0" w:noVBand="0"/>
            </w:tblPr>
            <w:tblGrid>
              <w:gridCol w:w="3129"/>
            </w:tblGrid>
            <w:tr w:rsidR="003A19D6" w14:paraId="0BB017EB" w14:textId="77777777">
              <w:tc>
                <w:tcPr>
                  <w:tcW w:w="0" w:type="auto"/>
                </w:tcPr>
                <w:p w14:paraId="1975E8E3" w14:textId="77777777" w:rsidR="003A19D6" w:rsidRDefault="0045015C">
                  <w:pPr>
                    <w:jc w:val="center"/>
                  </w:pPr>
                  <w:r>
                    <w:rPr>
                      <w:noProof/>
                    </w:rPr>
                    <w:drawing>
                      <wp:inline distT="0" distB="0" distL="0" distR="0" wp14:anchorId="66739A59" wp14:editId="7BF53AE5">
                        <wp:extent cx="1975104" cy="1316736"/>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layers_files/figure-docx/unnamed-chunk-13-2.png"/>
                                <pic:cNvPicPr>
                                  <a:picLocks noChangeAspect="1" noChangeArrowheads="1"/>
                                </pic:cNvPicPr>
                              </pic:nvPicPr>
                              <pic:blipFill>
                                <a:blip r:embed="rId124"/>
                                <a:stretch>
                                  <a:fillRect/>
                                </a:stretch>
                              </pic:blipFill>
                              <pic:spPr bwMode="auto">
                                <a:xfrm>
                                  <a:off x="0" y="0"/>
                                  <a:ext cx="1975104" cy="1316736"/>
                                </a:xfrm>
                                <a:prstGeom prst="rect">
                                  <a:avLst/>
                                </a:prstGeom>
                                <a:noFill/>
                                <a:ln w="9525">
                                  <a:noFill/>
                                  <a:headEnd/>
                                  <a:tailEnd/>
                                </a:ln>
                              </pic:spPr>
                            </pic:pic>
                          </a:graphicData>
                        </a:graphic>
                      </wp:inline>
                    </w:drawing>
                  </w:r>
                </w:p>
                <w:p w14:paraId="5B73FCA4" w14:textId="77777777" w:rsidR="003A19D6" w:rsidRDefault="003A19D6">
                  <w:pPr>
                    <w:pStyle w:val="ImageCaption"/>
                    <w:spacing w:before="200"/>
                  </w:pPr>
                </w:p>
              </w:tc>
            </w:tr>
          </w:tbl>
          <w:p w14:paraId="7D923AE7" w14:textId="77777777" w:rsidR="003A19D6" w:rsidRDefault="003A19D6"/>
        </w:tc>
        <w:tc>
          <w:tcPr>
            <w:tcW w:w="0" w:type="auto"/>
          </w:tcPr>
          <w:tbl>
            <w:tblPr>
              <w:tblStyle w:val="Table"/>
              <w:tblW w:w="5000" w:type="pct"/>
              <w:tblLook w:val="0000" w:firstRow="0" w:lastRow="0" w:firstColumn="0" w:lastColumn="0" w:noHBand="0" w:noVBand="0"/>
            </w:tblPr>
            <w:tblGrid>
              <w:gridCol w:w="3129"/>
            </w:tblGrid>
            <w:tr w:rsidR="003A19D6" w14:paraId="6CEF634F" w14:textId="77777777">
              <w:tc>
                <w:tcPr>
                  <w:tcW w:w="0" w:type="auto"/>
                </w:tcPr>
                <w:p w14:paraId="6DEABA62" w14:textId="77777777" w:rsidR="003A19D6" w:rsidRDefault="0045015C">
                  <w:pPr>
                    <w:jc w:val="center"/>
                  </w:pPr>
                  <w:r>
                    <w:rPr>
                      <w:noProof/>
                    </w:rPr>
                    <w:drawing>
                      <wp:inline distT="0" distB="0" distL="0" distR="0" wp14:anchorId="09E16FFC" wp14:editId="2891D5B7">
                        <wp:extent cx="1975104" cy="1316736"/>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467" name="Picture" descr="./layers_files/figure-docx/unnamed-chunk-13-3.png"/>
                                <pic:cNvPicPr>
                                  <a:picLocks noChangeAspect="1" noChangeArrowheads="1"/>
                                </pic:cNvPicPr>
                              </pic:nvPicPr>
                              <pic:blipFill>
                                <a:blip r:embed="rId125"/>
                                <a:stretch>
                                  <a:fillRect/>
                                </a:stretch>
                              </pic:blipFill>
                              <pic:spPr bwMode="auto">
                                <a:xfrm>
                                  <a:off x="0" y="0"/>
                                  <a:ext cx="1975104" cy="1316736"/>
                                </a:xfrm>
                                <a:prstGeom prst="rect">
                                  <a:avLst/>
                                </a:prstGeom>
                                <a:noFill/>
                                <a:ln w="9525">
                                  <a:noFill/>
                                  <a:headEnd/>
                                  <a:tailEnd/>
                                </a:ln>
                              </pic:spPr>
                            </pic:pic>
                          </a:graphicData>
                        </a:graphic>
                      </wp:inline>
                    </w:drawing>
                  </w:r>
                </w:p>
                <w:p w14:paraId="60FD3537" w14:textId="77777777" w:rsidR="003A19D6" w:rsidRDefault="003A19D6">
                  <w:pPr>
                    <w:pStyle w:val="ImageCaption"/>
                    <w:spacing w:before="200"/>
                  </w:pPr>
                </w:p>
              </w:tc>
            </w:tr>
          </w:tbl>
          <w:p w14:paraId="36C1AFDB" w14:textId="77777777" w:rsidR="003A19D6" w:rsidRDefault="003A19D6"/>
        </w:tc>
      </w:tr>
    </w:tbl>
    <w:p w14:paraId="4F15A3D4" w14:textId="77777777" w:rsidR="003A19D6" w:rsidRDefault="0045015C">
      <w:pPr>
        <w:pStyle w:val="BodyText"/>
      </w:pPr>
      <w:r>
        <w:t xml:space="preserve">If you place mappings in a geom function, ggplot2 will treat them as local mappings for the layer. It will use these mappings to extend or overwrite the global mappings </w:t>
      </w:r>
      <w:r>
        <w:rPr>
          <w:i/>
          <w:iCs/>
        </w:rPr>
        <w:t>for that layer only</w:t>
      </w:r>
      <w:r>
        <w:t>. This makes it possible to display different aesthetics in differen</w:t>
      </w:r>
      <w:r>
        <w:t>t layers.</w:t>
      </w:r>
    </w:p>
    <w:p w14:paraId="0C3AEB96"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rPr>
          <w:rStyle w:val="NormalTok"/>
        </w:rPr>
        <w:t xml:space="preserve"> </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10035"/>
      </w:tblGrid>
      <w:tr w:rsidR="003A19D6" w14:paraId="4E5A5BAE" w14:textId="77777777">
        <w:tc>
          <w:tcPr>
            <w:tcW w:w="0" w:type="auto"/>
          </w:tcPr>
          <w:p w14:paraId="4B6C9EBA" w14:textId="77777777" w:rsidR="003A19D6" w:rsidRDefault="0045015C">
            <w:pPr>
              <w:jc w:val="center"/>
            </w:pPr>
            <w:r>
              <w:rPr>
                <w:noProof/>
              </w:rPr>
              <w:drawing>
                <wp:inline distT="0" distB="0" distL="0" distR="0" wp14:anchorId="7DC085AC" wp14:editId="5DD52087">
                  <wp:extent cx="5334000" cy="3556000"/>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470" name="Picture" descr="./layers_files/figure-docx/unnamed-chunk-14-1.png"/>
                          <pic:cNvPicPr>
                            <a:picLocks noChangeAspect="1" noChangeArrowheads="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p>
          <w:p w14:paraId="2112191E" w14:textId="77777777" w:rsidR="003A19D6" w:rsidRDefault="003A19D6">
            <w:pPr>
              <w:pStyle w:val="ImageCaption"/>
              <w:spacing w:before="200"/>
            </w:pPr>
          </w:p>
        </w:tc>
      </w:tr>
    </w:tbl>
    <w:p w14:paraId="7B7BFC7F" w14:textId="77777777" w:rsidR="003A19D6" w:rsidRDefault="0045015C">
      <w:pPr>
        <w:pStyle w:val="BodyText"/>
      </w:pPr>
      <w:r>
        <w:lastRenderedPageBreak/>
        <w:t xml:space="preserve">You can use the same idea to specify different </w:t>
      </w:r>
      <w:r>
        <w:rPr>
          <w:rStyle w:val="VerbatimChar"/>
        </w:rPr>
        <w:t>data</w:t>
      </w:r>
      <w:r>
        <w:t xml:space="preserve"> for each layer. Here, we use red points as well as open circles to highlight two-seater cars. The local data argument in </w:t>
      </w:r>
      <w:r>
        <w:rPr>
          <w:rStyle w:val="VerbatimChar"/>
        </w:rPr>
        <w:t>geom_smooth()</w:t>
      </w:r>
      <w:r>
        <w:t xml:space="preserve"> overrides the global data argument in </w:t>
      </w:r>
      <w:r>
        <w:rPr>
          <w:rStyle w:val="VerbatimChar"/>
        </w:rPr>
        <w:t>ggplot()</w:t>
      </w:r>
      <w:r>
        <w:t xml:space="preserve"> for that layer only.</w:t>
      </w:r>
    </w:p>
    <w:p w14:paraId="5E928F9E"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br/>
      </w:r>
      <w:r>
        <w:rPr>
          <w:rStyle w:val="NormalTok"/>
        </w:rPr>
        <w:t xml:space="preserve">    </w:t>
      </w:r>
      <w:r>
        <w:rPr>
          <w:rStyle w:val="AttributeTok"/>
        </w:rPr>
        <w:t>data =</w:t>
      </w:r>
      <w:r>
        <w:rPr>
          <w:rStyle w:val="NormalTok"/>
        </w:rPr>
        <w:t xml:space="preserve"> mpg </w:t>
      </w:r>
      <w:r>
        <w:rPr>
          <w:rStyle w:val="SpecialCharTok"/>
        </w:rPr>
        <w:t>|&gt;</w:t>
      </w:r>
      <w:r>
        <w:rPr>
          <w:rStyle w:val="NormalTok"/>
        </w:rPr>
        <w:t xml:space="preserve"> </w:t>
      </w:r>
      <w:r>
        <w:rPr>
          <w:rStyle w:val="FunctionTok"/>
        </w:rPr>
        <w:t>filter</w:t>
      </w:r>
      <w:r>
        <w:rPr>
          <w:rStyle w:val="NormalTok"/>
        </w:rPr>
        <w:t xml:space="preserve">(class </w:t>
      </w:r>
      <w:r>
        <w:rPr>
          <w:rStyle w:val="SpecialCharTok"/>
        </w:rPr>
        <w:t>==</w:t>
      </w:r>
      <w:r>
        <w:rPr>
          <w:rStyle w:val="NormalTok"/>
        </w:rPr>
        <w:t xml:space="preserve"> </w:t>
      </w:r>
      <w:r>
        <w:rPr>
          <w:rStyle w:val="StringTok"/>
        </w:rPr>
        <w:t>"2seater"</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"red"</w:t>
      </w:r>
      <w:r>
        <w:br/>
      </w:r>
      <w:r>
        <w:rPr>
          <w:rStyle w:val="NormalTok"/>
        </w:rPr>
        <w:t xml:space="preserve">  ) </w:t>
      </w:r>
      <w:r>
        <w:rPr>
          <w:rStyle w:val="SpecialCharTok"/>
        </w:rPr>
        <w:t>+</w:t>
      </w:r>
      <w:r>
        <w:br/>
      </w:r>
      <w:r>
        <w:rPr>
          <w:rStyle w:val="NormalTok"/>
        </w:rPr>
        <w:t xml:space="preserve">  </w:t>
      </w:r>
      <w:r>
        <w:rPr>
          <w:rStyle w:val="FunctionTok"/>
        </w:rPr>
        <w:t>geom_point</w:t>
      </w:r>
      <w:r>
        <w:rPr>
          <w:rStyle w:val="NormalTok"/>
        </w:rPr>
        <w:t>(</w:t>
      </w:r>
      <w:r>
        <w:br/>
      </w:r>
      <w:r>
        <w:rPr>
          <w:rStyle w:val="NormalTok"/>
        </w:rPr>
        <w:t xml:space="preserve">    </w:t>
      </w:r>
      <w:r>
        <w:rPr>
          <w:rStyle w:val="AttributeTok"/>
        </w:rPr>
        <w:t>data =</w:t>
      </w:r>
      <w:r>
        <w:rPr>
          <w:rStyle w:val="NormalTok"/>
        </w:rPr>
        <w:t xml:space="preserve"> mpg </w:t>
      </w:r>
      <w:r>
        <w:rPr>
          <w:rStyle w:val="SpecialCharTok"/>
        </w:rPr>
        <w:t>|&gt;</w:t>
      </w:r>
      <w:r>
        <w:rPr>
          <w:rStyle w:val="NormalTok"/>
        </w:rPr>
        <w:t xml:space="preserve"> </w:t>
      </w:r>
      <w:r>
        <w:rPr>
          <w:rStyle w:val="FunctionTok"/>
        </w:rPr>
        <w:t>filter</w:t>
      </w:r>
      <w:r>
        <w:rPr>
          <w:rStyle w:val="NormalTok"/>
        </w:rPr>
        <w:t xml:space="preserve">(class </w:t>
      </w:r>
      <w:r>
        <w:rPr>
          <w:rStyle w:val="SpecialCharTok"/>
        </w:rPr>
        <w:t>==</w:t>
      </w:r>
      <w:r>
        <w:rPr>
          <w:rStyle w:val="NormalTok"/>
        </w:rPr>
        <w:t xml:space="preserve"> </w:t>
      </w:r>
      <w:r>
        <w:rPr>
          <w:rStyle w:val="StringTok"/>
        </w:rPr>
        <w:t>"2seater"</w:t>
      </w:r>
      <w:r>
        <w:rPr>
          <w:rStyle w:val="NormalTok"/>
        </w:rPr>
        <w:t xml:space="preserve">), </w:t>
      </w:r>
      <w:r>
        <w:br/>
      </w:r>
      <w:r>
        <w:rPr>
          <w:rStyle w:val="NormalTok"/>
        </w:rPr>
        <w:t xml:space="preserve">    </w:t>
      </w:r>
      <w:r>
        <w:rPr>
          <w:rStyle w:val="AttributeTok"/>
        </w:rPr>
        <w:t>shape =</w:t>
      </w:r>
      <w:r>
        <w:rPr>
          <w:rStyle w:val="NormalTok"/>
        </w:rPr>
        <w:t xml:space="preserve"> </w:t>
      </w:r>
      <w:r>
        <w:rPr>
          <w:rStyle w:val="StringTok"/>
        </w:rPr>
        <w:t>"circle open"</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r>
        <w:rPr>
          <w:rStyle w:val="AttributeTok"/>
        </w:rPr>
        <w:t>color =</w:t>
      </w:r>
      <w:r>
        <w:rPr>
          <w:rStyle w:val="NormalTok"/>
        </w:rPr>
        <w:t xml:space="preserve"> </w:t>
      </w:r>
      <w:r>
        <w:rPr>
          <w:rStyle w:val="StringTok"/>
        </w:rPr>
        <w:t>"red"</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3ADB5C87" w14:textId="77777777">
        <w:tc>
          <w:tcPr>
            <w:tcW w:w="0" w:type="auto"/>
          </w:tcPr>
          <w:p w14:paraId="379C876D" w14:textId="77777777" w:rsidR="003A19D6" w:rsidRDefault="0045015C">
            <w:pPr>
              <w:jc w:val="center"/>
            </w:pPr>
            <w:r>
              <w:rPr>
                <w:noProof/>
              </w:rPr>
              <w:drawing>
                <wp:inline distT="0" distB="0" distL="0" distR="0" wp14:anchorId="544DBD6C" wp14:editId="4568C508">
                  <wp:extent cx="5334000" cy="3556000"/>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473" name="Picture" descr="./layers_files/figure-docx/unnamed-chunk-15-1.png"/>
                          <pic:cNvPicPr>
                            <a:picLocks noChangeAspect="1" noChangeArrowheads="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14:paraId="0B043113" w14:textId="77777777" w:rsidR="003A19D6" w:rsidRDefault="003A19D6">
            <w:pPr>
              <w:pStyle w:val="ImageCaption"/>
              <w:spacing w:before="200"/>
            </w:pPr>
          </w:p>
        </w:tc>
      </w:tr>
    </w:tbl>
    <w:p w14:paraId="0C796A7B" w14:textId="77777777" w:rsidR="003A19D6" w:rsidRDefault="0045015C">
      <w:pPr>
        <w:pStyle w:val="BodyText"/>
      </w:pPr>
      <w:r>
        <w:t xml:space="preserve">(You’ll learn how </w:t>
      </w:r>
      <w:r>
        <w:rPr>
          <w:rStyle w:val="VerbatimChar"/>
        </w:rPr>
        <w:t>filter()</w:t>
      </w:r>
      <w:r>
        <w:t xml:space="preserve"> works in the chapter on data transformations: for now, just know that this command selects only the subcompact cars.)</w:t>
      </w:r>
    </w:p>
    <w:p w14:paraId="28F6B672" w14:textId="77777777" w:rsidR="003A19D6" w:rsidRDefault="0045015C">
      <w:pPr>
        <w:pStyle w:val="BodyText"/>
      </w:pPr>
      <w:r>
        <w:t>Geoms are the fundamental building blocks of ggplot2. You can completely transform the look of your plot by changing its geom, and differ</w:t>
      </w:r>
      <w:r>
        <w:t>ent geoms can reveal different features of your data. For example, the histogram and density plot below reveal that the distribution of highway mileage is bimodal and right skewed while the boxplot reveals two potential outliers.</w:t>
      </w:r>
    </w:p>
    <w:p w14:paraId="1BC1EB03" w14:textId="77777777" w:rsidR="003A19D6" w:rsidRDefault="0045015C">
      <w:pPr>
        <w:pStyle w:val="SourceCode"/>
      </w:pPr>
      <w:r>
        <w:rPr>
          <w:rStyle w:val="CommentTok"/>
        </w:rPr>
        <w:t># Left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DecValTok"/>
        </w:rPr>
        <w:t>2</w:t>
      </w:r>
      <w:r>
        <w:rPr>
          <w:rStyle w:val="NormalTok"/>
        </w:rPr>
        <w:t>)</w:t>
      </w:r>
      <w:r>
        <w:br/>
      </w:r>
      <w:r>
        <w:br/>
      </w:r>
      <w:r>
        <w:rPr>
          <w:rStyle w:val="CommentTok"/>
        </w:rPr>
        <w:t># Middle</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SpecialCharTok"/>
        </w:rPr>
        <w:t>+</w:t>
      </w:r>
      <w:r>
        <w:br/>
      </w:r>
      <w:r>
        <w:rPr>
          <w:rStyle w:val="NormalTok"/>
        </w:rPr>
        <w:t xml:space="preserve">  </w:t>
      </w:r>
      <w:r>
        <w:rPr>
          <w:rStyle w:val="FunctionTok"/>
        </w:rPr>
        <w:t>geom_density</w:t>
      </w:r>
      <w:r>
        <w:rPr>
          <w:rStyle w:val="NormalTok"/>
        </w:rPr>
        <w:t>()</w:t>
      </w:r>
      <w:r>
        <w:br/>
      </w:r>
      <w:r>
        <w:br/>
      </w:r>
      <w:r>
        <w:rPr>
          <w:rStyle w:val="CommentTok"/>
        </w:rPr>
        <w:lastRenderedPageBreak/>
        <w:t># Right</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10AA1935" w14:textId="77777777">
        <w:tc>
          <w:tcPr>
            <w:tcW w:w="0" w:type="auto"/>
          </w:tcPr>
          <w:p w14:paraId="7961A362" w14:textId="77777777" w:rsidR="003A19D6" w:rsidRDefault="0045015C">
            <w:pPr>
              <w:jc w:val="center"/>
            </w:pPr>
            <w:r>
              <w:rPr>
                <w:noProof/>
              </w:rPr>
              <w:drawing>
                <wp:inline distT="0" distB="0" distL="0" distR="0" wp14:anchorId="5F5B93DA" wp14:editId="57440B21">
                  <wp:extent cx="5334000" cy="1759479"/>
                  <wp:effectExtent l="0" t="0" r="0" b="0"/>
                  <wp:docPr id="475" name="Picture"/>
                  <wp:cNvGraphicFramePr/>
                  <a:graphic xmlns:a="http://schemas.openxmlformats.org/drawingml/2006/main">
                    <a:graphicData uri="http://schemas.openxmlformats.org/drawingml/2006/picture">
                      <pic:pic xmlns:pic="http://schemas.openxmlformats.org/drawingml/2006/picture">
                        <pic:nvPicPr>
                          <pic:cNvPr id="476" name="Picture" descr="./layers_files/figure-docx/unnamed-chunk-16-1.png"/>
                          <pic:cNvPicPr>
                            <a:picLocks noChangeAspect="1" noChangeArrowheads="1"/>
                          </pic:cNvPicPr>
                        </pic:nvPicPr>
                        <pic:blipFill>
                          <a:blip r:embed="rId128"/>
                          <a:stretch>
                            <a:fillRect/>
                          </a:stretch>
                        </pic:blipFill>
                        <pic:spPr bwMode="auto">
                          <a:xfrm>
                            <a:off x="0" y="0"/>
                            <a:ext cx="5334000" cy="1759479"/>
                          </a:xfrm>
                          <a:prstGeom prst="rect">
                            <a:avLst/>
                          </a:prstGeom>
                          <a:noFill/>
                          <a:ln w="9525">
                            <a:noFill/>
                            <a:headEnd/>
                            <a:tailEnd/>
                          </a:ln>
                        </pic:spPr>
                      </pic:pic>
                    </a:graphicData>
                  </a:graphic>
                </wp:inline>
              </w:drawing>
            </w:r>
          </w:p>
          <w:p w14:paraId="31C5E9E1" w14:textId="77777777" w:rsidR="003A19D6" w:rsidRDefault="003A19D6">
            <w:pPr>
              <w:pStyle w:val="ImageCaption"/>
              <w:spacing w:before="200"/>
            </w:pPr>
          </w:p>
        </w:tc>
      </w:tr>
      <w:tr w:rsidR="003A19D6" w14:paraId="03451D03" w14:textId="77777777">
        <w:tc>
          <w:tcPr>
            <w:tcW w:w="0" w:type="auto"/>
          </w:tcPr>
          <w:p w14:paraId="6895D022" w14:textId="77777777" w:rsidR="003A19D6" w:rsidRDefault="0045015C">
            <w:pPr>
              <w:jc w:val="center"/>
            </w:pPr>
            <w:r>
              <w:rPr>
                <w:noProof/>
              </w:rPr>
              <w:drawing>
                <wp:inline distT="0" distB="0" distL="0" distR="0" wp14:anchorId="686BD145" wp14:editId="0B482D92">
                  <wp:extent cx="5334000" cy="1759479"/>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479" name="Picture" descr="./layers_files/figure-docx/unnamed-chunk-16-2.png"/>
                          <pic:cNvPicPr>
                            <a:picLocks noChangeAspect="1" noChangeArrowheads="1"/>
                          </pic:cNvPicPr>
                        </pic:nvPicPr>
                        <pic:blipFill>
                          <a:blip r:embed="rId129"/>
                          <a:stretch>
                            <a:fillRect/>
                          </a:stretch>
                        </pic:blipFill>
                        <pic:spPr bwMode="auto">
                          <a:xfrm>
                            <a:off x="0" y="0"/>
                            <a:ext cx="5334000" cy="1759479"/>
                          </a:xfrm>
                          <a:prstGeom prst="rect">
                            <a:avLst/>
                          </a:prstGeom>
                          <a:noFill/>
                          <a:ln w="9525">
                            <a:noFill/>
                            <a:headEnd/>
                            <a:tailEnd/>
                          </a:ln>
                        </pic:spPr>
                      </pic:pic>
                    </a:graphicData>
                  </a:graphic>
                </wp:inline>
              </w:drawing>
            </w:r>
          </w:p>
          <w:p w14:paraId="565E85F0" w14:textId="77777777" w:rsidR="003A19D6" w:rsidRDefault="003A19D6">
            <w:pPr>
              <w:pStyle w:val="ImageCaption"/>
              <w:spacing w:before="200"/>
            </w:pPr>
          </w:p>
        </w:tc>
      </w:tr>
      <w:tr w:rsidR="003A19D6" w14:paraId="6BE87727" w14:textId="77777777">
        <w:tc>
          <w:tcPr>
            <w:tcW w:w="0" w:type="auto"/>
          </w:tcPr>
          <w:p w14:paraId="0D76A0E2" w14:textId="77777777" w:rsidR="003A19D6" w:rsidRDefault="0045015C">
            <w:pPr>
              <w:jc w:val="center"/>
            </w:pPr>
            <w:r>
              <w:rPr>
                <w:noProof/>
              </w:rPr>
              <w:drawing>
                <wp:inline distT="0" distB="0" distL="0" distR="0" wp14:anchorId="6B08E3EC" wp14:editId="4F1CC32E">
                  <wp:extent cx="5334000" cy="1759479"/>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482" name="Picture" descr="./layers_files/figure-docx/unnamed-chunk-16-3.png"/>
                          <pic:cNvPicPr>
                            <a:picLocks noChangeAspect="1" noChangeArrowheads="1"/>
                          </pic:cNvPicPr>
                        </pic:nvPicPr>
                        <pic:blipFill>
                          <a:blip r:embed="rId130"/>
                          <a:stretch>
                            <a:fillRect/>
                          </a:stretch>
                        </pic:blipFill>
                        <pic:spPr bwMode="auto">
                          <a:xfrm>
                            <a:off x="0" y="0"/>
                            <a:ext cx="5334000" cy="1759479"/>
                          </a:xfrm>
                          <a:prstGeom prst="rect">
                            <a:avLst/>
                          </a:prstGeom>
                          <a:noFill/>
                          <a:ln w="9525">
                            <a:noFill/>
                            <a:headEnd/>
                            <a:tailEnd/>
                          </a:ln>
                        </pic:spPr>
                      </pic:pic>
                    </a:graphicData>
                  </a:graphic>
                </wp:inline>
              </w:drawing>
            </w:r>
          </w:p>
          <w:p w14:paraId="1B06B8B3" w14:textId="77777777" w:rsidR="003A19D6" w:rsidRDefault="003A19D6">
            <w:pPr>
              <w:pStyle w:val="ImageCaption"/>
              <w:spacing w:before="200"/>
            </w:pPr>
          </w:p>
        </w:tc>
      </w:tr>
    </w:tbl>
    <w:p w14:paraId="503001FC" w14:textId="77777777" w:rsidR="003A19D6" w:rsidRDefault="0045015C">
      <w:pPr>
        <w:pStyle w:val="BodyText"/>
      </w:pPr>
      <w:r>
        <w:t xml:space="preserve">ggplot2 provides more than 40 geoms but these don’t cover all possible plots one could make. If you need a different geom, we recommend looking into extension packages first to see if someone else has already implemented it (see </w:t>
      </w:r>
      <w:hyperlink r:id="rId131">
        <w:r>
          <w:rPr>
            <w:rStyle w:val="Hyperlink"/>
          </w:rPr>
          <w:t>https://exts.ggplot2.tidyverse.org/gallery/</w:t>
        </w:r>
      </w:hyperlink>
      <w:r>
        <w:t xml:space="preserve"> for a sampling). For example, the </w:t>
      </w:r>
      <w:r>
        <w:rPr>
          <w:b/>
          <w:bCs/>
        </w:rPr>
        <w:t>ggridges</w:t>
      </w:r>
      <w:r>
        <w:t xml:space="preserve"> package (</w:t>
      </w:r>
      <w:hyperlink r:id="rId132">
        <w:r>
          <w:rPr>
            <w:rStyle w:val="Hyperlink"/>
          </w:rPr>
          <w:t>https://wilkelab.org/ggridges</w:t>
        </w:r>
      </w:hyperlink>
      <w:r>
        <w:t>) is useful for making ridgeline plots, which can be useful for visualizing the density of a numerical variable for different levels of a categorical variable. In the following plot not only did we use a new geom (</w:t>
      </w:r>
      <w:r>
        <w:rPr>
          <w:rStyle w:val="VerbatimChar"/>
        </w:rPr>
        <w:t>geom_density_ridges</w:t>
      </w:r>
      <w:r>
        <w:rPr>
          <w:rStyle w:val="VerbatimChar"/>
        </w:rPr>
        <w:t>()</w:t>
      </w:r>
      <w:r>
        <w:t>), but we have also mapped the same variable to multiple aesthetics (</w:t>
      </w:r>
      <w:r>
        <w:rPr>
          <w:rStyle w:val="VerbatimChar"/>
        </w:rPr>
        <w:t>drv</w:t>
      </w:r>
      <w:r>
        <w:t xml:space="preserve"> to </w:t>
      </w:r>
      <w:r>
        <w:rPr>
          <w:rStyle w:val="VerbatimChar"/>
        </w:rPr>
        <w:t>y</w:t>
      </w:r>
      <w:r>
        <w:t xml:space="preserve">, </w:t>
      </w:r>
      <w:r>
        <w:rPr>
          <w:rStyle w:val="VerbatimChar"/>
        </w:rPr>
        <w:t>fill</w:t>
      </w:r>
      <w:r>
        <w:t xml:space="preserve">, and </w:t>
      </w:r>
      <w:r>
        <w:rPr>
          <w:rStyle w:val="VerbatimChar"/>
        </w:rPr>
        <w:t>color</w:t>
      </w:r>
      <w:r>
        <w:t>) as well as set an aesthetic (</w:t>
      </w:r>
      <w:r>
        <w:rPr>
          <w:rStyle w:val="VerbatimChar"/>
        </w:rPr>
        <w:t>alpha = 0.5</w:t>
      </w:r>
      <w:r>
        <w:t>) to make the density curves transparent.</w:t>
      </w:r>
    </w:p>
    <w:p w14:paraId="5CC91343" w14:textId="77777777" w:rsidR="003A19D6" w:rsidRDefault="0045015C">
      <w:pPr>
        <w:pStyle w:val="SourceCode"/>
      </w:pPr>
      <w:r>
        <w:rPr>
          <w:rStyle w:val="FunctionTok"/>
        </w:rPr>
        <w:t>library</w:t>
      </w:r>
      <w:r>
        <w:rPr>
          <w:rStyle w:val="NormalTok"/>
        </w:rPr>
        <w:t>(ggridges)</w:t>
      </w:r>
      <w:r>
        <w:br/>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AttributeTok"/>
        </w:rPr>
        <w:t>y =</w:t>
      </w:r>
      <w:r>
        <w:rPr>
          <w:rStyle w:val="NormalTok"/>
        </w:rPr>
        <w:t xml:space="preserve"> drv, </w:t>
      </w:r>
      <w:r>
        <w:rPr>
          <w:rStyle w:val="AttributeTok"/>
        </w:rPr>
        <w:t>fill =</w:t>
      </w:r>
      <w:r>
        <w:rPr>
          <w:rStyle w:val="NormalTok"/>
        </w:rPr>
        <w:t xml:space="preserve"> drv, </w:t>
      </w:r>
      <w:r>
        <w:rPr>
          <w:rStyle w:val="AttributeTok"/>
        </w:rPr>
        <w:t>color =</w:t>
      </w:r>
      <w:r>
        <w:rPr>
          <w:rStyle w:val="NormalTok"/>
        </w:rPr>
        <w:t xml:space="preserve"> drv</w:t>
      </w:r>
      <w:r>
        <w:rPr>
          <w:rStyle w:val="NormalTok"/>
        </w:rPr>
        <w:t xml:space="preserve">)) </w:t>
      </w:r>
      <w:r>
        <w:rPr>
          <w:rStyle w:val="SpecialCharTok"/>
        </w:rPr>
        <w:t>+</w:t>
      </w:r>
      <w:r>
        <w:br/>
      </w:r>
      <w:r>
        <w:rPr>
          <w:rStyle w:val="NormalTok"/>
        </w:rPr>
        <w:lastRenderedPageBreak/>
        <w:t xml:space="preserve">  </w:t>
      </w:r>
      <w:r>
        <w:rPr>
          <w:rStyle w:val="FunctionTok"/>
        </w:rPr>
        <w:t>geom_density_ridges</w:t>
      </w:r>
      <w:r>
        <w:rPr>
          <w:rStyle w:val="NormalTok"/>
        </w:rPr>
        <w:t>(</w:t>
      </w:r>
      <w:r>
        <w:rPr>
          <w:rStyle w:val="AttributeTok"/>
        </w:rPr>
        <w:t>alpha =</w:t>
      </w:r>
      <w:r>
        <w:rPr>
          <w:rStyle w:val="NormalTok"/>
        </w:rPr>
        <w:t xml:space="preserve"> </w:t>
      </w:r>
      <w:r>
        <w:rPr>
          <w:rStyle w:val="FloatTok"/>
        </w:rPr>
        <w:t>0.5</w:t>
      </w:r>
      <w:r>
        <w:rPr>
          <w:rStyle w:val="NormalTok"/>
        </w:rPr>
        <w:t xml:space="preserve">, </w:t>
      </w:r>
      <w:r>
        <w:rPr>
          <w:rStyle w:val="AttributeTok"/>
        </w:rPr>
        <w:t>show.legend =</w:t>
      </w:r>
      <w:r>
        <w:rPr>
          <w:rStyle w:val="NormalTok"/>
        </w:rPr>
        <w:t xml:space="preserve"> </w:t>
      </w:r>
      <w:r>
        <w:rPr>
          <w:rStyle w:val="ConstantTok"/>
        </w:rPr>
        <w:t>FALSE</w:t>
      </w:r>
      <w:r>
        <w:rPr>
          <w:rStyle w:val="NormalTok"/>
        </w:rPr>
        <w:t>)</w:t>
      </w:r>
      <w:r>
        <w:br/>
      </w:r>
      <w:r>
        <w:rPr>
          <w:rStyle w:val="CommentTok"/>
        </w:rPr>
        <w:t>#&gt; Picking joint bandwidth of 1.28</w:t>
      </w:r>
    </w:p>
    <w:tbl>
      <w:tblPr>
        <w:tblStyle w:val="Table"/>
        <w:tblW w:w="5000" w:type="pct"/>
        <w:tblLook w:val="0000" w:firstRow="0" w:lastRow="0" w:firstColumn="0" w:lastColumn="0" w:noHBand="0" w:noVBand="0"/>
      </w:tblPr>
      <w:tblGrid>
        <w:gridCol w:w="10035"/>
      </w:tblGrid>
      <w:tr w:rsidR="003A19D6" w14:paraId="74487AD9" w14:textId="77777777">
        <w:tc>
          <w:tcPr>
            <w:tcW w:w="0" w:type="auto"/>
          </w:tcPr>
          <w:p w14:paraId="28F4CEB4" w14:textId="77777777" w:rsidR="003A19D6" w:rsidRDefault="0045015C">
            <w:pPr>
              <w:jc w:val="center"/>
            </w:pPr>
            <w:r>
              <w:rPr>
                <w:noProof/>
              </w:rPr>
              <w:drawing>
                <wp:inline distT="0" distB="0" distL="0" distR="0" wp14:anchorId="1D788BA9" wp14:editId="3492A4F7">
                  <wp:extent cx="5334000" cy="1759479"/>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487" name="Picture" descr="./layers_files/figure-docx/unnamed-chunk-17-1.png"/>
                          <pic:cNvPicPr>
                            <a:picLocks noChangeAspect="1" noChangeArrowheads="1"/>
                          </pic:cNvPicPr>
                        </pic:nvPicPr>
                        <pic:blipFill>
                          <a:blip r:embed="rId133"/>
                          <a:stretch>
                            <a:fillRect/>
                          </a:stretch>
                        </pic:blipFill>
                        <pic:spPr bwMode="auto">
                          <a:xfrm>
                            <a:off x="0" y="0"/>
                            <a:ext cx="5334000" cy="1759479"/>
                          </a:xfrm>
                          <a:prstGeom prst="rect">
                            <a:avLst/>
                          </a:prstGeom>
                          <a:noFill/>
                          <a:ln w="9525">
                            <a:noFill/>
                            <a:headEnd/>
                            <a:tailEnd/>
                          </a:ln>
                        </pic:spPr>
                      </pic:pic>
                    </a:graphicData>
                  </a:graphic>
                </wp:inline>
              </w:drawing>
            </w:r>
          </w:p>
          <w:p w14:paraId="52AA8F4E" w14:textId="77777777" w:rsidR="003A19D6" w:rsidRDefault="003A19D6">
            <w:pPr>
              <w:pStyle w:val="ImageCaption"/>
              <w:spacing w:before="200"/>
            </w:pPr>
          </w:p>
        </w:tc>
      </w:tr>
    </w:tbl>
    <w:p w14:paraId="1B9DDD08" w14:textId="77777777" w:rsidR="003A19D6" w:rsidRDefault="0045015C">
      <w:pPr>
        <w:pStyle w:val="BodyText"/>
      </w:pPr>
      <w:r>
        <w:t xml:space="preserve">The best place to get a comprehensive overview of all of the geoms ggplot2 offers, as well as all functions in the package, is the reference page: </w:t>
      </w:r>
      <w:hyperlink r:id="rId134">
        <w:r>
          <w:rPr>
            <w:rStyle w:val="Hyperlink"/>
          </w:rPr>
          <w:t>https://ggplot2.tidyverse.org/reference</w:t>
        </w:r>
      </w:hyperlink>
      <w:r>
        <w:t>. To learn more about any single geom, use the help (e.g. </w:t>
      </w:r>
      <w:r>
        <w:rPr>
          <w:rStyle w:val="VerbatimChar"/>
        </w:rPr>
        <w:t>?geom_smooth</w:t>
      </w:r>
      <w:r>
        <w:t>).</w:t>
      </w:r>
    </w:p>
    <w:p w14:paraId="12353BAC" w14:textId="77777777" w:rsidR="003A19D6" w:rsidRDefault="0045015C">
      <w:pPr>
        <w:pStyle w:val="Heading3"/>
      </w:pPr>
      <w:bookmarkStart w:id="162" w:name="exercises-13"/>
      <w:r>
        <w:t>11.3.1 Exercises</w:t>
      </w:r>
    </w:p>
    <w:p w14:paraId="1F3EFF11" w14:textId="77777777" w:rsidR="003A19D6" w:rsidRDefault="0045015C">
      <w:pPr>
        <w:numPr>
          <w:ilvl w:val="0"/>
          <w:numId w:val="50"/>
        </w:numPr>
      </w:pPr>
      <w:r>
        <w:t>What geom would you use to draw a line chart? A boxplot? A histogram? An area chart?</w:t>
      </w:r>
    </w:p>
    <w:p w14:paraId="4ECBF0E3" w14:textId="77777777" w:rsidR="003A19D6" w:rsidRDefault="0045015C">
      <w:pPr>
        <w:numPr>
          <w:ilvl w:val="0"/>
          <w:numId w:val="50"/>
        </w:numPr>
      </w:pPr>
      <w:r>
        <w:t xml:space="preserve">Earlier in this chapter we used </w:t>
      </w:r>
      <w:r>
        <w:rPr>
          <w:rStyle w:val="VerbatimChar"/>
        </w:rPr>
        <w:t>show.legend</w:t>
      </w:r>
      <w:r>
        <w:t xml:space="preserve"> without explai</w:t>
      </w:r>
      <w:r>
        <w:t>ning it:</w:t>
      </w:r>
    </w:p>
    <w:p w14:paraId="00E519C6" w14:textId="77777777" w:rsidR="003A19D6" w:rsidRDefault="0045015C">
      <w:pPr>
        <w:pStyle w:val="SourceCode"/>
        <w:numPr>
          <w:ilvl w:val="0"/>
          <w:numId w:val="1"/>
        </w:numPr>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geom_smooth</w:t>
      </w:r>
      <w:r>
        <w:rPr>
          <w:rStyle w:val="NormalTok"/>
        </w:rPr>
        <w:t>(</w:t>
      </w:r>
      <w:r>
        <w:rPr>
          <w:rStyle w:val="FunctionTok"/>
        </w:rPr>
        <w:t>aes</w:t>
      </w:r>
      <w:r>
        <w:rPr>
          <w:rStyle w:val="NormalTok"/>
        </w:rPr>
        <w:t>(</w:t>
      </w:r>
      <w:r>
        <w:rPr>
          <w:rStyle w:val="AttributeTok"/>
        </w:rPr>
        <w:t>color =</w:t>
      </w:r>
      <w:r>
        <w:rPr>
          <w:rStyle w:val="NormalTok"/>
        </w:rPr>
        <w:t xml:space="preserve"> drv), </w:t>
      </w:r>
      <w:r>
        <w:rPr>
          <w:rStyle w:val="AttributeTok"/>
        </w:rPr>
        <w:t>show.legend =</w:t>
      </w:r>
      <w:r>
        <w:rPr>
          <w:rStyle w:val="NormalTok"/>
        </w:rPr>
        <w:t xml:space="preserve"> </w:t>
      </w:r>
      <w:r>
        <w:rPr>
          <w:rStyle w:val="ConstantTok"/>
        </w:rPr>
        <w:t>FALSE</w:t>
      </w:r>
      <w:r>
        <w:rPr>
          <w:rStyle w:val="NormalTok"/>
        </w:rPr>
        <w:t>)</w:t>
      </w:r>
      <w:r>
        <w:br/>
      </w:r>
      <w:r>
        <w:rPr>
          <w:rStyle w:val="CommentTok"/>
        </w:rPr>
        <w:t>#&gt; `geom_smooth()` using method = 'loess' and formula = 'y ~ x'</w:t>
      </w:r>
    </w:p>
    <w:p w14:paraId="701A6438" w14:textId="77777777" w:rsidR="003A19D6" w:rsidRDefault="0045015C">
      <w:pPr>
        <w:numPr>
          <w:ilvl w:val="0"/>
          <w:numId w:val="1"/>
        </w:numPr>
      </w:pPr>
      <w:r>
        <w:t xml:space="preserve">What does </w:t>
      </w:r>
      <w:r>
        <w:rPr>
          <w:rStyle w:val="VerbatimChar"/>
        </w:rPr>
        <w:t>show.legend = FALSE</w:t>
      </w:r>
      <w:r>
        <w:t xml:space="preserve"> do here? What happens if you remove it? Why do you think we u</w:t>
      </w:r>
      <w:r>
        <w:t>sed it earlier?</w:t>
      </w:r>
    </w:p>
    <w:p w14:paraId="3F83A764" w14:textId="77777777" w:rsidR="003A19D6" w:rsidRDefault="0045015C">
      <w:pPr>
        <w:numPr>
          <w:ilvl w:val="0"/>
          <w:numId w:val="50"/>
        </w:numPr>
      </w:pPr>
      <w:r>
        <w:t xml:space="preserve">What does the </w:t>
      </w:r>
      <w:r>
        <w:rPr>
          <w:rStyle w:val="VerbatimChar"/>
        </w:rPr>
        <w:t>se</w:t>
      </w:r>
      <w:r>
        <w:t xml:space="preserve"> argument to </w:t>
      </w:r>
      <w:r>
        <w:rPr>
          <w:rStyle w:val="VerbatimChar"/>
        </w:rPr>
        <w:t>geom_smooth()</w:t>
      </w:r>
      <w:r>
        <w:t xml:space="preserve"> do?</w:t>
      </w:r>
    </w:p>
    <w:p w14:paraId="38B96DB0" w14:textId="77777777" w:rsidR="003A19D6" w:rsidRDefault="0045015C">
      <w:pPr>
        <w:numPr>
          <w:ilvl w:val="0"/>
          <w:numId w:val="50"/>
        </w:numPr>
      </w:pPr>
      <w:r>
        <w:t xml:space="preserve">Recreate the R code necessary to generate the following graphs. Note that wherever a categorical variable is used in the plot, it’s </w:t>
      </w:r>
      <w:r>
        <w:rPr>
          <w:rStyle w:val="VerbatimChar"/>
        </w:rPr>
        <w:t>drv</w:t>
      </w:r>
      <w:r>
        <w:t>.</w:t>
      </w:r>
    </w:p>
    <w:tbl>
      <w:tblPr>
        <w:tblStyle w:val="Table"/>
        <w:tblW w:w="5000" w:type="pct"/>
        <w:tblLook w:val="0000" w:firstRow="0" w:lastRow="0" w:firstColumn="0" w:lastColumn="0" w:noHBand="0" w:noVBand="0"/>
      </w:tblPr>
      <w:tblGrid>
        <w:gridCol w:w="5017"/>
        <w:gridCol w:w="5018"/>
      </w:tblGrid>
      <w:tr w:rsidR="003A19D6" w14:paraId="20E21A70" w14:textId="77777777">
        <w:tc>
          <w:tcPr>
            <w:tcW w:w="0" w:type="auto"/>
          </w:tcPr>
          <w:tbl>
            <w:tblPr>
              <w:tblStyle w:val="Table"/>
              <w:tblW w:w="5000" w:type="pct"/>
              <w:tblLook w:val="0000" w:firstRow="0" w:lastRow="0" w:firstColumn="0" w:lastColumn="0" w:noHBand="0" w:noVBand="0"/>
            </w:tblPr>
            <w:tblGrid>
              <w:gridCol w:w="4801"/>
            </w:tblGrid>
            <w:tr w:rsidR="003A19D6" w14:paraId="7FA5E4B8" w14:textId="77777777">
              <w:tc>
                <w:tcPr>
                  <w:tcW w:w="0" w:type="auto"/>
                </w:tcPr>
                <w:p w14:paraId="3CB1C1EB" w14:textId="77777777" w:rsidR="003A19D6" w:rsidRDefault="0045015C">
                  <w:pPr>
                    <w:numPr>
                      <w:ilvl w:val="0"/>
                      <w:numId w:val="1"/>
                    </w:numPr>
                    <w:jc w:val="center"/>
                  </w:pPr>
                  <w:r>
                    <w:rPr>
                      <w:noProof/>
                    </w:rPr>
                    <w:drawing>
                      <wp:inline distT="0" distB="0" distL="0" distR="0" wp14:anchorId="78CF7803" wp14:editId="4A3BF497">
                        <wp:extent cx="2971800" cy="198120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491" name="Picture" descr="./layers_files/figure-docx/unnamed-chunk-19-1.png"/>
                                <pic:cNvPicPr>
                                  <a:picLocks noChangeAspect="1" noChangeArrowheads="1"/>
                                </pic:cNvPicPr>
                              </pic:nvPicPr>
                              <pic:blipFill>
                                <a:blip r:embed="rId135"/>
                                <a:stretch>
                                  <a:fillRect/>
                                </a:stretch>
                              </pic:blipFill>
                              <pic:spPr bwMode="auto">
                                <a:xfrm>
                                  <a:off x="0" y="0"/>
                                  <a:ext cx="2971800" cy="1981200"/>
                                </a:xfrm>
                                <a:prstGeom prst="rect">
                                  <a:avLst/>
                                </a:prstGeom>
                                <a:noFill/>
                                <a:ln w="9525">
                                  <a:noFill/>
                                  <a:headEnd/>
                                  <a:tailEnd/>
                                </a:ln>
                              </pic:spPr>
                            </pic:pic>
                          </a:graphicData>
                        </a:graphic>
                      </wp:inline>
                    </w:drawing>
                  </w:r>
                </w:p>
                <w:p w14:paraId="0A692B11" w14:textId="77777777" w:rsidR="003A19D6" w:rsidRDefault="003A19D6">
                  <w:pPr>
                    <w:pStyle w:val="ImageCaption"/>
                    <w:numPr>
                      <w:ilvl w:val="0"/>
                      <w:numId w:val="1"/>
                    </w:numPr>
                    <w:spacing w:before="200"/>
                  </w:pPr>
                </w:p>
              </w:tc>
            </w:tr>
          </w:tbl>
          <w:p w14:paraId="1A4453DE"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6ADED4D1" w14:textId="77777777">
              <w:tc>
                <w:tcPr>
                  <w:tcW w:w="0" w:type="auto"/>
                </w:tcPr>
                <w:p w14:paraId="4A522A37" w14:textId="77777777" w:rsidR="003A19D6" w:rsidRDefault="0045015C">
                  <w:pPr>
                    <w:numPr>
                      <w:ilvl w:val="0"/>
                      <w:numId w:val="1"/>
                    </w:numPr>
                    <w:jc w:val="center"/>
                  </w:pPr>
                  <w:r>
                    <w:rPr>
                      <w:noProof/>
                    </w:rPr>
                    <w:drawing>
                      <wp:inline distT="0" distB="0" distL="0" distR="0" wp14:anchorId="7923151A" wp14:editId="51ED74E4">
                        <wp:extent cx="2971800" cy="198120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494" name="Picture" descr="./layers_files/figure-docx/unnamed-chunk-19-2.png"/>
                                <pic:cNvPicPr>
                                  <a:picLocks noChangeAspect="1" noChangeArrowheads="1"/>
                                </pic:cNvPicPr>
                              </pic:nvPicPr>
                              <pic:blipFill>
                                <a:blip r:embed="rId136"/>
                                <a:stretch>
                                  <a:fillRect/>
                                </a:stretch>
                              </pic:blipFill>
                              <pic:spPr bwMode="auto">
                                <a:xfrm>
                                  <a:off x="0" y="0"/>
                                  <a:ext cx="2971800" cy="1981200"/>
                                </a:xfrm>
                                <a:prstGeom prst="rect">
                                  <a:avLst/>
                                </a:prstGeom>
                                <a:noFill/>
                                <a:ln w="9525">
                                  <a:noFill/>
                                  <a:headEnd/>
                                  <a:tailEnd/>
                                </a:ln>
                              </pic:spPr>
                            </pic:pic>
                          </a:graphicData>
                        </a:graphic>
                      </wp:inline>
                    </w:drawing>
                  </w:r>
                </w:p>
                <w:p w14:paraId="4D2A4D28" w14:textId="77777777" w:rsidR="003A19D6" w:rsidRDefault="003A19D6">
                  <w:pPr>
                    <w:pStyle w:val="ImageCaption"/>
                    <w:numPr>
                      <w:ilvl w:val="0"/>
                      <w:numId w:val="1"/>
                    </w:numPr>
                    <w:spacing w:before="200"/>
                  </w:pPr>
                </w:p>
              </w:tc>
            </w:tr>
          </w:tbl>
          <w:p w14:paraId="0197353D" w14:textId="77777777" w:rsidR="003A19D6" w:rsidRDefault="003A19D6"/>
        </w:tc>
      </w:tr>
    </w:tbl>
    <w:p w14:paraId="1D1CF3C9" w14:textId="77777777" w:rsidR="003A19D6" w:rsidRDefault="003A19D6">
      <w:pPr>
        <w:framePr w:h="0" w:wrap="auto" w:hAnchor="margin" w:xAlign="right" w:yAlign="top"/>
      </w:pPr>
    </w:p>
    <w:tbl>
      <w:tblPr>
        <w:tblStyle w:val="Table"/>
        <w:tblW w:w="5000" w:type="pct"/>
        <w:tblLook w:val="0000" w:firstRow="0" w:lastRow="0" w:firstColumn="0" w:lastColumn="0" w:noHBand="0" w:noVBand="0"/>
      </w:tblPr>
      <w:tblGrid>
        <w:gridCol w:w="5017"/>
        <w:gridCol w:w="5018"/>
      </w:tblGrid>
      <w:tr w:rsidR="003A19D6" w14:paraId="279F9D2C" w14:textId="77777777">
        <w:tc>
          <w:tcPr>
            <w:tcW w:w="0" w:type="auto"/>
          </w:tcPr>
          <w:tbl>
            <w:tblPr>
              <w:tblStyle w:val="Table"/>
              <w:tblW w:w="5000" w:type="pct"/>
              <w:tblLook w:val="0000" w:firstRow="0" w:lastRow="0" w:firstColumn="0" w:lastColumn="0" w:noHBand="0" w:noVBand="0"/>
            </w:tblPr>
            <w:tblGrid>
              <w:gridCol w:w="4801"/>
            </w:tblGrid>
            <w:tr w:rsidR="003A19D6" w14:paraId="5D00AFE1" w14:textId="77777777">
              <w:tc>
                <w:tcPr>
                  <w:tcW w:w="0" w:type="auto"/>
                </w:tcPr>
                <w:p w14:paraId="7AC134BA" w14:textId="77777777" w:rsidR="003A19D6" w:rsidRDefault="0045015C">
                  <w:pPr>
                    <w:numPr>
                      <w:ilvl w:val="0"/>
                      <w:numId w:val="1"/>
                    </w:numPr>
                    <w:jc w:val="center"/>
                  </w:pPr>
                  <w:r>
                    <w:rPr>
                      <w:noProof/>
                    </w:rPr>
                    <w:lastRenderedPageBreak/>
                    <w:drawing>
                      <wp:inline distT="0" distB="0" distL="0" distR="0" wp14:anchorId="1DAA1EC7" wp14:editId="226B8ADE">
                        <wp:extent cx="2971800" cy="198120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497" name="Picture" descr="./layers_files/figure-docx/unnamed-chunk-19-3.png"/>
                                <pic:cNvPicPr>
                                  <a:picLocks noChangeAspect="1" noChangeArrowheads="1"/>
                                </pic:cNvPicPr>
                              </pic:nvPicPr>
                              <pic:blipFill>
                                <a:blip r:embed="rId137"/>
                                <a:stretch>
                                  <a:fillRect/>
                                </a:stretch>
                              </pic:blipFill>
                              <pic:spPr bwMode="auto">
                                <a:xfrm>
                                  <a:off x="0" y="0"/>
                                  <a:ext cx="2971800" cy="1981200"/>
                                </a:xfrm>
                                <a:prstGeom prst="rect">
                                  <a:avLst/>
                                </a:prstGeom>
                                <a:noFill/>
                                <a:ln w="9525">
                                  <a:noFill/>
                                  <a:headEnd/>
                                  <a:tailEnd/>
                                </a:ln>
                              </pic:spPr>
                            </pic:pic>
                          </a:graphicData>
                        </a:graphic>
                      </wp:inline>
                    </w:drawing>
                  </w:r>
                </w:p>
                <w:p w14:paraId="6110CFCC" w14:textId="77777777" w:rsidR="003A19D6" w:rsidRDefault="003A19D6">
                  <w:pPr>
                    <w:pStyle w:val="ImageCaption"/>
                    <w:numPr>
                      <w:ilvl w:val="0"/>
                      <w:numId w:val="1"/>
                    </w:numPr>
                    <w:spacing w:before="200"/>
                  </w:pPr>
                </w:p>
              </w:tc>
            </w:tr>
          </w:tbl>
          <w:p w14:paraId="7E6844B8"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47AAD959" w14:textId="77777777">
              <w:tc>
                <w:tcPr>
                  <w:tcW w:w="0" w:type="auto"/>
                </w:tcPr>
                <w:p w14:paraId="01213BF6" w14:textId="77777777" w:rsidR="003A19D6" w:rsidRDefault="0045015C">
                  <w:pPr>
                    <w:numPr>
                      <w:ilvl w:val="0"/>
                      <w:numId w:val="1"/>
                    </w:numPr>
                    <w:jc w:val="center"/>
                  </w:pPr>
                  <w:r>
                    <w:rPr>
                      <w:noProof/>
                    </w:rPr>
                    <w:drawing>
                      <wp:inline distT="0" distB="0" distL="0" distR="0" wp14:anchorId="12BB2092" wp14:editId="2FDD442D">
                        <wp:extent cx="2971800" cy="198120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500" name="Picture" descr="./layers_files/figure-docx/unnamed-chunk-19-4.png"/>
                                <pic:cNvPicPr>
                                  <a:picLocks noChangeAspect="1" noChangeArrowheads="1"/>
                                </pic:cNvPicPr>
                              </pic:nvPicPr>
                              <pic:blipFill>
                                <a:blip r:embed="rId138"/>
                                <a:stretch>
                                  <a:fillRect/>
                                </a:stretch>
                              </pic:blipFill>
                              <pic:spPr bwMode="auto">
                                <a:xfrm>
                                  <a:off x="0" y="0"/>
                                  <a:ext cx="2971800" cy="1981200"/>
                                </a:xfrm>
                                <a:prstGeom prst="rect">
                                  <a:avLst/>
                                </a:prstGeom>
                                <a:noFill/>
                                <a:ln w="9525">
                                  <a:noFill/>
                                  <a:headEnd/>
                                  <a:tailEnd/>
                                </a:ln>
                              </pic:spPr>
                            </pic:pic>
                          </a:graphicData>
                        </a:graphic>
                      </wp:inline>
                    </w:drawing>
                  </w:r>
                </w:p>
                <w:p w14:paraId="7305FC3E" w14:textId="77777777" w:rsidR="003A19D6" w:rsidRDefault="003A19D6">
                  <w:pPr>
                    <w:pStyle w:val="ImageCaption"/>
                    <w:numPr>
                      <w:ilvl w:val="0"/>
                      <w:numId w:val="1"/>
                    </w:numPr>
                    <w:spacing w:before="200"/>
                  </w:pPr>
                </w:p>
              </w:tc>
            </w:tr>
          </w:tbl>
          <w:p w14:paraId="00611642" w14:textId="77777777" w:rsidR="003A19D6" w:rsidRDefault="003A19D6"/>
        </w:tc>
      </w:tr>
    </w:tbl>
    <w:p w14:paraId="315D677F" w14:textId="77777777" w:rsidR="003A19D6" w:rsidRDefault="003A19D6">
      <w:pPr>
        <w:framePr w:h="0" w:wrap="auto" w:hAnchor="margin" w:xAlign="right" w:yAlign="top"/>
      </w:pPr>
    </w:p>
    <w:tbl>
      <w:tblPr>
        <w:tblStyle w:val="Table"/>
        <w:tblW w:w="5000" w:type="pct"/>
        <w:tblLook w:val="0000" w:firstRow="0" w:lastRow="0" w:firstColumn="0" w:lastColumn="0" w:noHBand="0" w:noVBand="0"/>
      </w:tblPr>
      <w:tblGrid>
        <w:gridCol w:w="5017"/>
        <w:gridCol w:w="5018"/>
      </w:tblGrid>
      <w:tr w:rsidR="003A19D6" w14:paraId="4C29DC3B" w14:textId="77777777">
        <w:tc>
          <w:tcPr>
            <w:tcW w:w="0" w:type="auto"/>
          </w:tcPr>
          <w:tbl>
            <w:tblPr>
              <w:tblStyle w:val="Table"/>
              <w:tblW w:w="5000" w:type="pct"/>
              <w:tblLook w:val="0000" w:firstRow="0" w:lastRow="0" w:firstColumn="0" w:lastColumn="0" w:noHBand="0" w:noVBand="0"/>
            </w:tblPr>
            <w:tblGrid>
              <w:gridCol w:w="4801"/>
            </w:tblGrid>
            <w:tr w:rsidR="003A19D6" w14:paraId="56C5106A" w14:textId="77777777">
              <w:tc>
                <w:tcPr>
                  <w:tcW w:w="0" w:type="auto"/>
                </w:tcPr>
                <w:p w14:paraId="67583213" w14:textId="77777777" w:rsidR="003A19D6" w:rsidRDefault="0045015C">
                  <w:pPr>
                    <w:numPr>
                      <w:ilvl w:val="0"/>
                      <w:numId w:val="1"/>
                    </w:numPr>
                    <w:jc w:val="center"/>
                  </w:pPr>
                  <w:r>
                    <w:rPr>
                      <w:noProof/>
                    </w:rPr>
                    <w:drawing>
                      <wp:inline distT="0" distB="0" distL="0" distR="0" wp14:anchorId="568D4298" wp14:editId="0440AFAB">
                        <wp:extent cx="2971800" cy="1981200"/>
                        <wp:effectExtent l="0" t="0" r="0" b="0"/>
                        <wp:docPr id="502" name="Picture"/>
                        <wp:cNvGraphicFramePr/>
                        <a:graphic xmlns:a="http://schemas.openxmlformats.org/drawingml/2006/main">
                          <a:graphicData uri="http://schemas.openxmlformats.org/drawingml/2006/picture">
                            <pic:pic xmlns:pic="http://schemas.openxmlformats.org/drawingml/2006/picture">
                              <pic:nvPicPr>
                                <pic:cNvPr id="503" name="Picture" descr="./layers_files/figure-docx/unnamed-chunk-19-5.png"/>
                                <pic:cNvPicPr>
                                  <a:picLocks noChangeAspect="1" noChangeArrowheads="1"/>
                                </pic:cNvPicPr>
                              </pic:nvPicPr>
                              <pic:blipFill>
                                <a:blip r:embed="rId139"/>
                                <a:stretch>
                                  <a:fillRect/>
                                </a:stretch>
                              </pic:blipFill>
                              <pic:spPr bwMode="auto">
                                <a:xfrm>
                                  <a:off x="0" y="0"/>
                                  <a:ext cx="2971800" cy="1981200"/>
                                </a:xfrm>
                                <a:prstGeom prst="rect">
                                  <a:avLst/>
                                </a:prstGeom>
                                <a:noFill/>
                                <a:ln w="9525">
                                  <a:noFill/>
                                  <a:headEnd/>
                                  <a:tailEnd/>
                                </a:ln>
                              </pic:spPr>
                            </pic:pic>
                          </a:graphicData>
                        </a:graphic>
                      </wp:inline>
                    </w:drawing>
                  </w:r>
                </w:p>
                <w:p w14:paraId="3D85F2EC" w14:textId="77777777" w:rsidR="003A19D6" w:rsidRDefault="003A19D6">
                  <w:pPr>
                    <w:pStyle w:val="ImageCaption"/>
                    <w:numPr>
                      <w:ilvl w:val="0"/>
                      <w:numId w:val="1"/>
                    </w:numPr>
                    <w:spacing w:before="200"/>
                  </w:pPr>
                </w:p>
              </w:tc>
            </w:tr>
          </w:tbl>
          <w:p w14:paraId="611393B0"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1DC63536" w14:textId="77777777">
              <w:tc>
                <w:tcPr>
                  <w:tcW w:w="0" w:type="auto"/>
                </w:tcPr>
                <w:p w14:paraId="4715B754" w14:textId="77777777" w:rsidR="003A19D6" w:rsidRDefault="0045015C">
                  <w:pPr>
                    <w:numPr>
                      <w:ilvl w:val="0"/>
                      <w:numId w:val="1"/>
                    </w:numPr>
                    <w:jc w:val="center"/>
                  </w:pPr>
                  <w:r>
                    <w:rPr>
                      <w:noProof/>
                    </w:rPr>
                    <w:drawing>
                      <wp:inline distT="0" distB="0" distL="0" distR="0" wp14:anchorId="409FDC8F" wp14:editId="4FDD1E95">
                        <wp:extent cx="2971800" cy="1981200"/>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506" name="Picture" descr="./layers_files/figure-docx/unnamed-chunk-19-6.png"/>
                                <pic:cNvPicPr>
                                  <a:picLocks noChangeAspect="1" noChangeArrowheads="1"/>
                                </pic:cNvPicPr>
                              </pic:nvPicPr>
                              <pic:blipFill>
                                <a:blip r:embed="rId140"/>
                                <a:stretch>
                                  <a:fillRect/>
                                </a:stretch>
                              </pic:blipFill>
                              <pic:spPr bwMode="auto">
                                <a:xfrm>
                                  <a:off x="0" y="0"/>
                                  <a:ext cx="2971800" cy="1981200"/>
                                </a:xfrm>
                                <a:prstGeom prst="rect">
                                  <a:avLst/>
                                </a:prstGeom>
                                <a:noFill/>
                                <a:ln w="9525">
                                  <a:noFill/>
                                  <a:headEnd/>
                                  <a:tailEnd/>
                                </a:ln>
                              </pic:spPr>
                            </pic:pic>
                          </a:graphicData>
                        </a:graphic>
                      </wp:inline>
                    </w:drawing>
                  </w:r>
                </w:p>
                <w:p w14:paraId="2726FD0A" w14:textId="77777777" w:rsidR="003A19D6" w:rsidRDefault="003A19D6">
                  <w:pPr>
                    <w:pStyle w:val="ImageCaption"/>
                    <w:numPr>
                      <w:ilvl w:val="0"/>
                      <w:numId w:val="1"/>
                    </w:numPr>
                    <w:spacing w:before="200"/>
                  </w:pPr>
                </w:p>
              </w:tc>
            </w:tr>
          </w:tbl>
          <w:p w14:paraId="57F42485" w14:textId="77777777" w:rsidR="003A19D6" w:rsidRDefault="003A19D6"/>
        </w:tc>
      </w:tr>
    </w:tbl>
    <w:p w14:paraId="7CF29C12" w14:textId="77777777" w:rsidR="003A19D6" w:rsidRDefault="0045015C">
      <w:pPr>
        <w:pStyle w:val="Heading2"/>
      </w:pPr>
      <w:bookmarkStart w:id="163" w:name="facets"/>
      <w:bookmarkEnd w:id="161"/>
      <w:bookmarkEnd w:id="162"/>
      <w:r>
        <w:t>11.4 Facets</w:t>
      </w:r>
    </w:p>
    <w:p w14:paraId="025A5A2D" w14:textId="77777777" w:rsidR="003A19D6" w:rsidRDefault="0045015C">
      <w:pPr>
        <w:pStyle w:val="FirstParagraph"/>
      </w:pPr>
      <w:r>
        <w:t xml:space="preserve">In </w:t>
      </w:r>
      <w:hyperlink w:anchor="sec-data-visualization">
        <w:r>
          <w:rPr>
            <w:rStyle w:val="Hyperlink"/>
          </w:rPr>
          <w:t>Chapter 2</w:t>
        </w:r>
      </w:hyperlink>
      <w:r>
        <w:t xml:space="preserve"> you learned about faceting with </w:t>
      </w:r>
      <w:r>
        <w:rPr>
          <w:rStyle w:val="VerbatimChar"/>
        </w:rPr>
        <w:t>facet_wrap()</w:t>
      </w:r>
      <w:r>
        <w:t>, which splits a plot into subplots that each display one subset of the data based on a categorical variable.</w:t>
      </w:r>
    </w:p>
    <w:p w14:paraId="5F4218BC"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facet_wrap</w:t>
      </w:r>
      <w:r>
        <w:rPr>
          <w:rStyle w:val="NormalTok"/>
        </w:rPr>
        <w:t>(</w:t>
      </w:r>
      <w:r>
        <w:rPr>
          <w:rStyle w:val="SpecialCharTok"/>
        </w:rPr>
        <w:t>~</w:t>
      </w:r>
      <w:r>
        <w:rPr>
          <w:rStyle w:val="NormalTok"/>
        </w:rPr>
        <w:t>cyl)</w:t>
      </w:r>
    </w:p>
    <w:tbl>
      <w:tblPr>
        <w:tblStyle w:val="Table"/>
        <w:tblW w:w="5000" w:type="pct"/>
        <w:tblLook w:val="0000" w:firstRow="0" w:lastRow="0" w:firstColumn="0" w:lastColumn="0" w:noHBand="0" w:noVBand="0"/>
      </w:tblPr>
      <w:tblGrid>
        <w:gridCol w:w="10035"/>
      </w:tblGrid>
      <w:tr w:rsidR="003A19D6" w14:paraId="64B1E102" w14:textId="77777777">
        <w:tc>
          <w:tcPr>
            <w:tcW w:w="0" w:type="auto"/>
          </w:tcPr>
          <w:p w14:paraId="05BBBA78" w14:textId="77777777" w:rsidR="003A19D6" w:rsidRDefault="0045015C">
            <w:pPr>
              <w:jc w:val="center"/>
            </w:pPr>
            <w:r>
              <w:rPr>
                <w:noProof/>
              </w:rPr>
              <w:lastRenderedPageBreak/>
              <w:drawing>
                <wp:inline distT="0" distB="0" distL="0" distR="0" wp14:anchorId="70EB22A7" wp14:editId="079D496C">
                  <wp:extent cx="5334000" cy="355600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511" name="Picture" descr="./layers_files/figure-docx/unnamed-chunk-20-1.png"/>
                          <pic:cNvPicPr>
                            <a:picLocks noChangeAspect="1" noChangeArrowheads="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p>
          <w:p w14:paraId="0DED53BB" w14:textId="77777777" w:rsidR="003A19D6" w:rsidRDefault="003A19D6">
            <w:pPr>
              <w:pStyle w:val="ImageCaption"/>
              <w:spacing w:before="200"/>
            </w:pPr>
          </w:p>
        </w:tc>
      </w:tr>
    </w:tbl>
    <w:p w14:paraId="1711ECC9" w14:textId="77777777" w:rsidR="003A19D6" w:rsidRDefault="0045015C">
      <w:pPr>
        <w:pStyle w:val="BodyText"/>
      </w:pPr>
      <w:r>
        <w:t xml:space="preserve">To facet your plot with the combination of two variables, switch from </w:t>
      </w:r>
      <w:r>
        <w:rPr>
          <w:rStyle w:val="VerbatimChar"/>
        </w:rPr>
        <w:t>facet_wrap()</w:t>
      </w:r>
      <w:r>
        <w:t xml:space="preserve"> to </w:t>
      </w:r>
      <w:r>
        <w:rPr>
          <w:rStyle w:val="VerbatimChar"/>
        </w:rPr>
        <w:t>facet_grid()</w:t>
      </w:r>
      <w:r>
        <w:t xml:space="preserve">. The first argument of </w:t>
      </w:r>
      <w:r>
        <w:rPr>
          <w:rStyle w:val="VerbatimChar"/>
        </w:rPr>
        <w:t>facet_grid()</w:t>
      </w:r>
      <w:r>
        <w:t xml:space="preserve"> is also a formula, but now it’s a double sided formula: </w:t>
      </w:r>
      <w:r>
        <w:rPr>
          <w:rStyle w:val="VerbatimChar"/>
        </w:rPr>
        <w:t>rows ~ cols</w:t>
      </w:r>
      <w:r>
        <w:t>.</w:t>
      </w:r>
    </w:p>
    <w:p w14:paraId="25B59371"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facet_grid</w:t>
      </w:r>
      <w:r>
        <w:rPr>
          <w:rStyle w:val="NormalTok"/>
        </w:rPr>
        <w:t xml:space="preserve">(drv </w:t>
      </w:r>
      <w:r>
        <w:rPr>
          <w:rStyle w:val="SpecialCharTok"/>
        </w:rPr>
        <w:t>~</w:t>
      </w:r>
      <w:r>
        <w:rPr>
          <w:rStyle w:val="NormalTok"/>
        </w:rPr>
        <w:t xml:space="preserve"> cyl)</w:t>
      </w:r>
    </w:p>
    <w:tbl>
      <w:tblPr>
        <w:tblStyle w:val="Table"/>
        <w:tblW w:w="5000" w:type="pct"/>
        <w:tblLook w:val="0000" w:firstRow="0" w:lastRow="0" w:firstColumn="0" w:lastColumn="0" w:noHBand="0" w:noVBand="0"/>
      </w:tblPr>
      <w:tblGrid>
        <w:gridCol w:w="10035"/>
      </w:tblGrid>
      <w:tr w:rsidR="003A19D6" w14:paraId="2A65E977" w14:textId="77777777">
        <w:tc>
          <w:tcPr>
            <w:tcW w:w="0" w:type="auto"/>
          </w:tcPr>
          <w:p w14:paraId="41E62746" w14:textId="77777777" w:rsidR="003A19D6" w:rsidRDefault="0045015C">
            <w:pPr>
              <w:jc w:val="center"/>
            </w:pPr>
            <w:r>
              <w:rPr>
                <w:noProof/>
              </w:rPr>
              <w:drawing>
                <wp:inline distT="0" distB="0" distL="0" distR="0" wp14:anchorId="38166550" wp14:editId="4E3986ED">
                  <wp:extent cx="5334000" cy="35560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514" name="Picture" descr="./layers_files/figure-docx/unnamed-chunk-21-1.png"/>
                          <pic:cNvPicPr>
                            <a:picLocks noChangeAspect="1" noChangeArrowheads="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p>
          <w:p w14:paraId="357D7E60" w14:textId="77777777" w:rsidR="003A19D6" w:rsidRDefault="003A19D6">
            <w:pPr>
              <w:pStyle w:val="ImageCaption"/>
              <w:spacing w:before="200"/>
            </w:pPr>
          </w:p>
        </w:tc>
      </w:tr>
    </w:tbl>
    <w:p w14:paraId="22BA43BD" w14:textId="77777777" w:rsidR="003A19D6" w:rsidRDefault="0045015C">
      <w:pPr>
        <w:pStyle w:val="BodyText"/>
      </w:pPr>
      <w:r>
        <w:lastRenderedPageBreak/>
        <w:t>By default each of the facets share the same scale for x and y axes. This is useful when you want to</w:t>
      </w:r>
      <w:r>
        <w:t xml:space="preserve"> compare data across facets but it can be limiting when you want to visualize the relationship within each facet better. Setting the </w:t>
      </w:r>
      <w:r>
        <w:rPr>
          <w:rStyle w:val="VerbatimChar"/>
        </w:rPr>
        <w:t>scales</w:t>
      </w:r>
      <w:r>
        <w:t xml:space="preserve"> argument in a faceting function to </w:t>
      </w:r>
      <w:r>
        <w:rPr>
          <w:rStyle w:val="VerbatimChar"/>
        </w:rPr>
        <w:t>"free"</w:t>
      </w:r>
      <w:r>
        <w:t xml:space="preserve"> will allow for different axis scales across both rows and columns. Other o</w:t>
      </w:r>
      <w:r>
        <w:t xml:space="preserve">ptions for this argument are </w:t>
      </w:r>
      <w:r>
        <w:rPr>
          <w:rStyle w:val="VerbatimChar"/>
        </w:rPr>
        <w:t>"free_x"</w:t>
      </w:r>
      <w:r>
        <w:t xml:space="preserve"> (different scales across rows) and </w:t>
      </w:r>
      <w:r>
        <w:rPr>
          <w:rStyle w:val="VerbatimChar"/>
        </w:rPr>
        <w:t>"free_y"</w:t>
      </w:r>
      <w:r>
        <w:t xml:space="preserve"> (different scales across columns).</w:t>
      </w:r>
    </w:p>
    <w:p w14:paraId="5EC56467"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facet_grid</w:t>
      </w:r>
      <w:r>
        <w:rPr>
          <w:rStyle w:val="NormalTok"/>
        </w:rPr>
        <w:t xml:space="preserve">(drv </w:t>
      </w:r>
      <w:r>
        <w:rPr>
          <w:rStyle w:val="SpecialCharTok"/>
        </w:rPr>
        <w:t>~</w:t>
      </w:r>
      <w:r>
        <w:rPr>
          <w:rStyle w:val="NormalTok"/>
        </w:rPr>
        <w:t xml:space="preserve"> cyl, </w:t>
      </w:r>
      <w:r>
        <w:rPr>
          <w:rStyle w:val="AttributeTok"/>
        </w:rPr>
        <w:t>scales =</w:t>
      </w:r>
      <w:r>
        <w:rPr>
          <w:rStyle w:val="NormalTok"/>
        </w:rPr>
        <w:t xml:space="preserve"> </w:t>
      </w:r>
      <w:r>
        <w:rPr>
          <w:rStyle w:val="StringTok"/>
        </w:rPr>
        <w:t>"free"</w:t>
      </w:r>
      <w:r>
        <w:rPr>
          <w:rStyle w:val="NormalTok"/>
        </w:rPr>
        <w:t>)</w:t>
      </w:r>
    </w:p>
    <w:tbl>
      <w:tblPr>
        <w:tblStyle w:val="Table"/>
        <w:tblW w:w="5000" w:type="pct"/>
        <w:tblLook w:val="0000" w:firstRow="0" w:lastRow="0" w:firstColumn="0" w:lastColumn="0" w:noHBand="0" w:noVBand="0"/>
      </w:tblPr>
      <w:tblGrid>
        <w:gridCol w:w="10035"/>
      </w:tblGrid>
      <w:tr w:rsidR="003A19D6" w14:paraId="088EC8F5" w14:textId="77777777">
        <w:tc>
          <w:tcPr>
            <w:tcW w:w="0" w:type="auto"/>
          </w:tcPr>
          <w:p w14:paraId="55A9ACD7" w14:textId="77777777" w:rsidR="003A19D6" w:rsidRDefault="0045015C">
            <w:pPr>
              <w:jc w:val="center"/>
            </w:pPr>
            <w:r>
              <w:rPr>
                <w:noProof/>
              </w:rPr>
              <w:drawing>
                <wp:inline distT="0" distB="0" distL="0" distR="0" wp14:anchorId="0FFA1C46" wp14:editId="091B6BAC">
                  <wp:extent cx="5334000" cy="3556000"/>
                  <wp:effectExtent l="0" t="0" r="0" b="0"/>
                  <wp:docPr id="516" name="Picture"/>
                  <wp:cNvGraphicFramePr/>
                  <a:graphic xmlns:a="http://schemas.openxmlformats.org/drawingml/2006/main">
                    <a:graphicData uri="http://schemas.openxmlformats.org/drawingml/2006/picture">
                      <pic:pic xmlns:pic="http://schemas.openxmlformats.org/drawingml/2006/picture">
                        <pic:nvPicPr>
                          <pic:cNvPr id="517" name="Picture" descr="./layers_files/figure-docx/unnamed-chunk-22-1.png"/>
                          <pic:cNvPicPr>
                            <a:picLocks noChangeAspect="1" noChangeArrowheads="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14:paraId="6958A3BF" w14:textId="77777777" w:rsidR="003A19D6" w:rsidRDefault="003A19D6">
            <w:pPr>
              <w:pStyle w:val="ImageCaption"/>
              <w:spacing w:before="200"/>
            </w:pPr>
          </w:p>
        </w:tc>
      </w:tr>
    </w:tbl>
    <w:p w14:paraId="68C00810" w14:textId="77777777" w:rsidR="003A19D6" w:rsidRDefault="0045015C">
      <w:pPr>
        <w:pStyle w:val="Heading3"/>
      </w:pPr>
      <w:bookmarkStart w:id="164" w:name="exercises-14"/>
      <w:r>
        <w:t>11.4.1 Exercises</w:t>
      </w:r>
    </w:p>
    <w:p w14:paraId="2A023C55" w14:textId="77777777" w:rsidR="003A19D6" w:rsidRDefault="0045015C">
      <w:pPr>
        <w:numPr>
          <w:ilvl w:val="0"/>
          <w:numId w:val="51"/>
        </w:numPr>
      </w:pPr>
      <w:r>
        <w:t xml:space="preserve">What happens if </w:t>
      </w:r>
      <w:r>
        <w:t>you facet on a continuous variable?</w:t>
      </w:r>
    </w:p>
    <w:p w14:paraId="32D15FA6" w14:textId="77777777" w:rsidR="003A19D6" w:rsidRDefault="0045015C">
      <w:pPr>
        <w:numPr>
          <w:ilvl w:val="0"/>
          <w:numId w:val="51"/>
        </w:numPr>
      </w:pPr>
      <w:r>
        <w:t xml:space="preserve">What do the empty cells in plot with </w:t>
      </w:r>
      <w:r>
        <w:rPr>
          <w:rStyle w:val="VerbatimChar"/>
        </w:rPr>
        <w:t>facet_grid(drv ~ cyl)</w:t>
      </w:r>
      <w:r>
        <w:t xml:space="preserve"> mean? Run the following code. How do they relate to the resulting plot?</w:t>
      </w:r>
    </w:p>
    <w:p w14:paraId="254F23D2"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drv, </w:t>
      </w:r>
      <w:r>
        <w:rPr>
          <w:rStyle w:val="AttributeTok"/>
        </w:rPr>
        <w:t>y =</w:t>
      </w:r>
      <w:r>
        <w:rPr>
          <w:rStyle w:val="NormalTok"/>
        </w:rPr>
        <w:t xml:space="preserve"> cyl))</w:t>
      </w:r>
    </w:p>
    <w:p w14:paraId="681DF1D3" w14:textId="77777777" w:rsidR="003A19D6" w:rsidRDefault="0045015C">
      <w:pPr>
        <w:numPr>
          <w:ilvl w:val="0"/>
          <w:numId w:val="51"/>
        </w:numPr>
      </w:pPr>
      <w:r>
        <w:t>What plots does the following code mak</w:t>
      </w:r>
      <w:r>
        <w:t xml:space="preserve">e? What does </w:t>
      </w:r>
      <w:r>
        <w:rPr>
          <w:rStyle w:val="VerbatimChar"/>
        </w:rPr>
        <w:t>.</w:t>
      </w:r>
      <w:r>
        <w:t xml:space="preserve"> do?</w:t>
      </w:r>
    </w:p>
    <w:p w14:paraId="5FD310E1"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facet_grid</w:t>
      </w:r>
      <w:r>
        <w:rPr>
          <w:rStyle w:val="NormalTok"/>
        </w:rPr>
        <w:t xml:space="preserve">(drv </w:t>
      </w:r>
      <w:r>
        <w:rPr>
          <w:rStyle w:val="SpecialCharTok"/>
        </w:rPr>
        <w:t>~</w:t>
      </w:r>
      <w:r>
        <w:rPr>
          <w:rStyle w:val="NormalTok"/>
        </w:rPr>
        <w:t xml:space="preserve"> .)</w:t>
      </w:r>
      <w:r>
        <w:br/>
      </w:r>
      <w:r>
        <w:br/>
      </w: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facet_grid</w:t>
      </w:r>
      <w:r>
        <w:rPr>
          <w:rStyle w:val="NormalTok"/>
        </w:rPr>
        <w:t xml:space="preserve">(. </w:t>
      </w:r>
      <w:r>
        <w:rPr>
          <w:rStyle w:val="SpecialCharTok"/>
        </w:rPr>
        <w:t>~</w:t>
      </w:r>
      <w:r>
        <w:rPr>
          <w:rStyle w:val="NormalTok"/>
        </w:rPr>
        <w:t xml:space="preserve"> cyl)</w:t>
      </w:r>
    </w:p>
    <w:p w14:paraId="3F3B70CA" w14:textId="77777777" w:rsidR="003A19D6" w:rsidRDefault="0045015C">
      <w:pPr>
        <w:numPr>
          <w:ilvl w:val="0"/>
          <w:numId w:val="51"/>
        </w:numPr>
      </w:pPr>
      <w:r>
        <w:t>Take the first faceted plot in this section:</w:t>
      </w:r>
    </w:p>
    <w:p w14:paraId="6662C22F"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facet_wrap</w:t>
      </w:r>
      <w:r>
        <w:rPr>
          <w:rStyle w:val="NormalTok"/>
        </w:rPr>
        <w:t>(</w:t>
      </w:r>
      <w:r>
        <w:rPr>
          <w:rStyle w:val="SpecialCharTok"/>
        </w:rPr>
        <w:t>~</w:t>
      </w:r>
      <w:r>
        <w:rPr>
          <w:rStyle w:val="NormalTok"/>
        </w:rPr>
        <w:t xml:space="preserve"> class, </w:t>
      </w:r>
      <w:r>
        <w:rPr>
          <w:rStyle w:val="AttributeTok"/>
        </w:rPr>
        <w:t>nrow =</w:t>
      </w:r>
      <w:r>
        <w:rPr>
          <w:rStyle w:val="NormalTok"/>
        </w:rPr>
        <w:t xml:space="preserve"> </w:t>
      </w:r>
      <w:r>
        <w:rPr>
          <w:rStyle w:val="DecValTok"/>
        </w:rPr>
        <w:t>2</w:t>
      </w:r>
      <w:r>
        <w:rPr>
          <w:rStyle w:val="NormalTok"/>
        </w:rPr>
        <w:t>)</w:t>
      </w:r>
    </w:p>
    <w:p w14:paraId="75C065E1" w14:textId="77777777" w:rsidR="003A19D6" w:rsidRDefault="0045015C">
      <w:pPr>
        <w:numPr>
          <w:ilvl w:val="0"/>
          <w:numId w:val="1"/>
        </w:numPr>
      </w:pPr>
      <w:r>
        <w:lastRenderedPageBreak/>
        <w:t>What are the advantages to using faceting instead of the color aesthetic? What are the disadvantages? How might the balance change if you had a larger dataset?</w:t>
      </w:r>
    </w:p>
    <w:p w14:paraId="71115CA6" w14:textId="77777777" w:rsidR="003A19D6" w:rsidRDefault="0045015C">
      <w:pPr>
        <w:numPr>
          <w:ilvl w:val="0"/>
          <w:numId w:val="51"/>
        </w:numPr>
      </w:pPr>
      <w:r>
        <w:t xml:space="preserve">Read </w:t>
      </w:r>
      <w:r>
        <w:rPr>
          <w:rStyle w:val="VerbatimChar"/>
        </w:rPr>
        <w:t>?facet_wrap</w:t>
      </w:r>
      <w:r>
        <w:t xml:space="preserve">. What does </w:t>
      </w:r>
      <w:r>
        <w:rPr>
          <w:rStyle w:val="VerbatimChar"/>
        </w:rPr>
        <w:t>nrow</w:t>
      </w:r>
      <w:r>
        <w:t xml:space="preserve"> do? What does </w:t>
      </w:r>
      <w:r>
        <w:rPr>
          <w:rStyle w:val="VerbatimChar"/>
        </w:rPr>
        <w:t>ncol</w:t>
      </w:r>
      <w:r>
        <w:t xml:space="preserve"> do? What other options control the layout of the individual panels? Why doesn’t </w:t>
      </w:r>
      <w:r>
        <w:rPr>
          <w:rStyle w:val="VerbatimChar"/>
        </w:rPr>
        <w:t>facet_grid()</w:t>
      </w:r>
      <w:r>
        <w:t xml:space="preserve"> have </w:t>
      </w:r>
      <w:r>
        <w:rPr>
          <w:rStyle w:val="VerbatimChar"/>
        </w:rPr>
        <w:t>nrow</w:t>
      </w:r>
      <w:r>
        <w:t xml:space="preserve"> and </w:t>
      </w:r>
      <w:r>
        <w:rPr>
          <w:rStyle w:val="VerbatimChar"/>
        </w:rPr>
        <w:t>ncol</w:t>
      </w:r>
      <w:r>
        <w:t xml:space="preserve"> arguments?</w:t>
      </w:r>
    </w:p>
    <w:p w14:paraId="421C4C82" w14:textId="77777777" w:rsidR="003A19D6" w:rsidRDefault="0045015C">
      <w:pPr>
        <w:numPr>
          <w:ilvl w:val="0"/>
          <w:numId w:val="51"/>
        </w:numPr>
      </w:pPr>
      <w:r>
        <w:t>Which of the following two plots makes it easier to compare engine size (</w:t>
      </w:r>
      <w:r>
        <w:rPr>
          <w:rStyle w:val="VerbatimChar"/>
        </w:rPr>
        <w:t>displ</w:t>
      </w:r>
      <w:r>
        <w:t xml:space="preserve">) across cars with different drive </w:t>
      </w:r>
      <w:r>
        <w:t>trains? What does this say about when to place a faceting variable across rows or columns?</w:t>
      </w:r>
    </w:p>
    <w:p w14:paraId="52AFE8F9"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facet_grid</w:t>
      </w:r>
      <w:r>
        <w:rPr>
          <w:rStyle w:val="NormalTok"/>
        </w:rPr>
        <w:t xml:space="preserve">(drv </w:t>
      </w:r>
      <w:r>
        <w:rPr>
          <w:rStyle w:val="SpecialCharTok"/>
        </w:rPr>
        <w:t>~</w:t>
      </w:r>
      <w:r>
        <w:rPr>
          <w:rStyle w:val="NormalTok"/>
        </w:rPr>
        <w:t xml:space="preserve"> .)</w:t>
      </w:r>
      <w:r>
        <w:br/>
      </w:r>
      <w:r>
        <w:br/>
      </w: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facet_grid</w:t>
      </w:r>
      <w:r>
        <w:rPr>
          <w:rStyle w:val="NormalTok"/>
        </w:rPr>
        <w:t xml:space="preserve">(. </w:t>
      </w:r>
      <w:r>
        <w:rPr>
          <w:rStyle w:val="SpecialCharTok"/>
        </w:rPr>
        <w:t>~</w:t>
      </w:r>
      <w:r>
        <w:rPr>
          <w:rStyle w:val="NormalTok"/>
        </w:rPr>
        <w:t xml:space="preserve"> drv)</w:t>
      </w:r>
    </w:p>
    <w:p w14:paraId="418978D1" w14:textId="77777777" w:rsidR="003A19D6" w:rsidRDefault="0045015C">
      <w:pPr>
        <w:numPr>
          <w:ilvl w:val="0"/>
          <w:numId w:val="51"/>
        </w:numPr>
      </w:pPr>
      <w:r>
        <w:t xml:space="preserve">Recreate the following plot using </w:t>
      </w:r>
      <w:r>
        <w:rPr>
          <w:rStyle w:val="VerbatimChar"/>
        </w:rPr>
        <w:t>facet_wrap()</w:t>
      </w:r>
      <w:r>
        <w:t xml:space="preserve"> instead of </w:t>
      </w:r>
      <w:r>
        <w:rPr>
          <w:rStyle w:val="VerbatimChar"/>
        </w:rPr>
        <w:t>facet_grid()</w:t>
      </w:r>
      <w:r>
        <w:t>. How do the positions of the facet labels change?</w:t>
      </w:r>
    </w:p>
    <w:p w14:paraId="51ECB407" w14:textId="77777777" w:rsidR="003A19D6" w:rsidRDefault="0045015C">
      <w:pPr>
        <w:pStyle w:val="SourceCode"/>
        <w:numPr>
          <w:ilvl w:val="0"/>
          <w:numId w:val="1"/>
        </w:numPr>
      </w:pPr>
      <w:r>
        <w:rPr>
          <w:rStyle w:val="FunctionTok"/>
        </w:rPr>
        <w:t>ggplot</w:t>
      </w:r>
      <w:r>
        <w:rPr>
          <w:rStyle w:val="NormalTok"/>
        </w:rPr>
        <w:t xml:space="preserve">(mpg)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facet_grid</w:t>
      </w:r>
      <w:r>
        <w:rPr>
          <w:rStyle w:val="NormalTok"/>
        </w:rPr>
        <w:t xml:space="preserve">(drv </w:t>
      </w:r>
      <w:r>
        <w:rPr>
          <w:rStyle w:val="SpecialCharTok"/>
        </w:rPr>
        <w:t>~</w:t>
      </w:r>
      <w:r>
        <w:rPr>
          <w:rStyle w:val="NormalTok"/>
        </w:rPr>
        <w:t xml:space="preserve"> .)</w:t>
      </w:r>
    </w:p>
    <w:p w14:paraId="00C3630A" w14:textId="77777777" w:rsidR="003A19D6" w:rsidRDefault="0045015C">
      <w:pPr>
        <w:pStyle w:val="Heading2"/>
      </w:pPr>
      <w:bookmarkStart w:id="165" w:name="statistical-transformations"/>
      <w:bookmarkEnd w:id="163"/>
      <w:bookmarkEnd w:id="164"/>
      <w:r>
        <w:t>11.5 Statistical transformations</w:t>
      </w:r>
    </w:p>
    <w:p w14:paraId="62BB18B9" w14:textId="77777777" w:rsidR="003A19D6" w:rsidRDefault="0045015C">
      <w:pPr>
        <w:pStyle w:val="FirstParagraph"/>
      </w:pPr>
      <w:r>
        <w:t>Consider a basic bar char</w:t>
      </w:r>
      <w:r>
        <w:t xml:space="preserve">t, drawn with </w:t>
      </w:r>
      <w:r>
        <w:rPr>
          <w:rStyle w:val="VerbatimChar"/>
        </w:rPr>
        <w:t>geom_bar()</w:t>
      </w:r>
      <w:r>
        <w:t xml:space="preserve"> or </w:t>
      </w:r>
      <w:r>
        <w:rPr>
          <w:rStyle w:val="VerbatimChar"/>
        </w:rPr>
        <w:t>geom_col()</w:t>
      </w:r>
      <w:r>
        <w:t xml:space="preserve">. The following chart displays the total number of diamonds in the </w:t>
      </w:r>
      <w:r>
        <w:rPr>
          <w:rStyle w:val="VerbatimChar"/>
        </w:rPr>
        <w:t>diamonds</w:t>
      </w:r>
      <w:r>
        <w:t xml:space="preserve"> dataset, grouped by </w:t>
      </w:r>
      <w:r>
        <w:rPr>
          <w:rStyle w:val="VerbatimChar"/>
        </w:rPr>
        <w:t>cut</w:t>
      </w:r>
      <w:r>
        <w:t xml:space="preserve">. The </w:t>
      </w:r>
      <w:r>
        <w:rPr>
          <w:rStyle w:val="VerbatimChar"/>
        </w:rPr>
        <w:t>diamonds</w:t>
      </w:r>
      <w:r>
        <w:t xml:space="preserve"> dataset is in the ggplot2 package and contains information on ~54,000 diamonds, including the </w:t>
      </w:r>
      <w:r>
        <w:rPr>
          <w:rStyle w:val="VerbatimChar"/>
        </w:rPr>
        <w:t>price</w:t>
      </w:r>
      <w:r>
        <w:t xml:space="preserve">, </w:t>
      </w:r>
      <w:r>
        <w:rPr>
          <w:rStyle w:val="VerbatimChar"/>
        </w:rPr>
        <w:t>car</w:t>
      </w:r>
      <w:r>
        <w:rPr>
          <w:rStyle w:val="VerbatimChar"/>
        </w:rPr>
        <w:t>at</w:t>
      </w:r>
      <w:r>
        <w:t xml:space="preserve">, </w:t>
      </w:r>
      <w:r>
        <w:rPr>
          <w:rStyle w:val="VerbatimChar"/>
        </w:rPr>
        <w:t>color</w:t>
      </w:r>
      <w:r>
        <w:t xml:space="preserve">, </w:t>
      </w:r>
      <w:r>
        <w:rPr>
          <w:rStyle w:val="VerbatimChar"/>
        </w:rPr>
        <w:t>clarity</w:t>
      </w:r>
      <w:r>
        <w:t xml:space="preserve">, and </w:t>
      </w:r>
      <w:r>
        <w:rPr>
          <w:rStyle w:val="VerbatimChar"/>
        </w:rPr>
        <w:t>cut</w:t>
      </w:r>
      <w:r>
        <w:t xml:space="preserve"> of each diamond. The chart shows that more diamonds are available with high quality cuts than with low quality cuts.</w:t>
      </w:r>
    </w:p>
    <w:p w14:paraId="3EB063D9"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60E50F38" w14:textId="77777777">
        <w:tc>
          <w:tcPr>
            <w:tcW w:w="0" w:type="auto"/>
          </w:tcPr>
          <w:p w14:paraId="0FF35DB1" w14:textId="77777777" w:rsidR="003A19D6" w:rsidRDefault="0045015C">
            <w:pPr>
              <w:jc w:val="center"/>
            </w:pPr>
            <w:r>
              <w:rPr>
                <w:noProof/>
              </w:rPr>
              <w:lastRenderedPageBreak/>
              <w:drawing>
                <wp:inline distT="0" distB="0" distL="0" distR="0" wp14:anchorId="7BFE4879" wp14:editId="652F437D">
                  <wp:extent cx="5334000" cy="355600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522" name="Picture" descr="./layers_files/figure-docx/unnamed-chunk-28-1.png"/>
                          <pic:cNvPicPr>
                            <a:picLocks noChangeAspect="1" noChangeArrowheads="1"/>
                          </pic:cNvPicPr>
                        </pic:nvPicPr>
                        <pic:blipFill>
                          <a:blip r:embed="rId144"/>
                          <a:stretch>
                            <a:fillRect/>
                          </a:stretch>
                        </pic:blipFill>
                        <pic:spPr bwMode="auto">
                          <a:xfrm>
                            <a:off x="0" y="0"/>
                            <a:ext cx="5334000" cy="3556000"/>
                          </a:xfrm>
                          <a:prstGeom prst="rect">
                            <a:avLst/>
                          </a:prstGeom>
                          <a:noFill/>
                          <a:ln w="9525">
                            <a:noFill/>
                            <a:headEnd/>
                            <a:tailEnd/>
                          </a:ln>
                        </pic:spPr>
                      </pic:pic>
                    </a:graphicData>
                  </a:graphic>
                </wp:inline>
              </w:drawing>
            </w:r>
          </w:p>
          <w:p w14:paraId="065E0B52" w14:textId="77777777" w:rsidR="003A19D6" w:rsidRDefault="003A19D6">
            <w:pPr>
              <w:pStyle w:val="ImageCaption"/>
              <w:spacing w:before="200"/>
            </w:pPr>
          </w:p>
        </w:tc>
      </w:tr>
    </w:tbl>
    <w:p w14:paraId="4E85CDA8" w14:textId="77777777" w:rsidR="003A19D6" w:rsidRDefault="0045015C">
      <w:pPr>
        <w:pStyle w:val="BodyText"/>
      </w:pPr>
      <w:r>
        <w:t xml:space="preserve">On the x-axis, the chart displays </w:t>
      </w:r>
      <w:r>
        <w:rPr>
          <w:rStyle w:val="VerbatimChar"/>
        </w:rPr>
        <w:t>cut</w:t>
      </w:r>
      <w:r>
        <w:t xml:space="preserve">, a variable from </w:t>
      </w:r>
      <w:r>
        <w:rPr>
          <w:rStyle w:val="VerbatimChar"/>
        </w:rPr>
        <w:t>diamo</w:t>
      </w:r>
      <w:r>
        <w:rPr>
          <w:rStyle w:val="VerbatimChar"/>
        </w:rPr>
        <w:t>nds</w:t>
      </w:r>
      <w:r>
        <w:t xml:space="preserve">. On the y-axis, it displays count, but count is not a variable in </w:t>
      </w:r>
      <w:r>
        <w:rPr>
          <w:rStyle w:val="VerbatimChar"/>
        </w:rPr>
        <w:t>diamonds</w:t>
      </w:r>
      <w:r>
        <w:t>! Where does count come from? Many graphs, like scatterplots, plot the raw values of your dataset. Other graphs, like bar charts, calculate new values to plot:</w:t>
      </w:r>
    </w:p>
    <w:p w14:paraId="7E2F7899" w14:textId="77777777" w:rsidR="003A19D6" w:rsidRDefault="0045015C">
      <w:pPr>
        <w:numPr>
          <w:ilvl w:val="0"/>
          <w:numId w:val="52"/>
        </w:numPr>
      </w:pPr>
      <w:r>
        <w:t xml:space="preserve">Bar charts, </w:t>
      </w:r>
      <w:r>
        <w:t>histograms, and frequency polygons bin your data and then plot bin counts, the number of points that fall in each bin.</w:t>
      </w:r>
    </w:p>
    <w:p w14:paraId="7E328C3A" w14:textId="77777777" w:rsidR="003A19D6" w:rsidRDefault="0045015C">
      <w:pPr>
        <w:numPr>
          <w:ilvl w:val="0"/>
          <w:numId w:val="52"/>
        </w:numPr>
      </w:pPr>
      <w:r>
        <w:t>Smoothers fit a model to your data and then plot predictions from the model.</w:t>
      </w:r>
    </w:p>
    <w:p w14:paraId="743A76A4" w14:textId="77777777" w:rsidR="003A19D6" w:rsidRDefault="0045015C">
      <w:pPr>
        <w:numPr>
          <w:ilvl w:val="0"/>
          <w:numId w:val="52"/>
        </w:numPr>
      </w:pPr>
      <w:r>
        <w:t>Boxplots compute a robust summary of the distribution and th</w:t>
      </w:r>
      <w:r>
        <w:t>en display that summary as a specially formatted box.</w:t>
      </w:r>
    </w:p>
    <w:p w14:paraId="01E66F3D" w14:textId="77777777" w:rsidR="003A19D6" w:rsidRDefault="0045015C">
      <w:pPr>
        <w:pStyle w:val="FirstParagraph"/>
      </w:pPr>
      <w:r>
        <w:t xml:space="preserve">The algorithm used to calculate new values for a graph is called a </w:t>
      </w:r>
      <w:r>
        <w:rPr>
          <w:b/>
          <w:bCs/>
        </w:rPr>
        <w:t>stat</w:t>
      </w:r>
      <w:r>
        <w:t xml:space="preserve">, short for statistical transformation. </w:t>
      </w:r>
      <w:hyperlink w:anchor="fig-vis-stat-bar">
        <w:r>
          <w:rPr>
            <w:rStyle w:val="Hyperlink"/>
          </w:rPr>
          <w:t>Figure 11.2</w:t>
        </w:r>
      </w:hyperlink>
      <w:r>
        <w:t xml:space="preserve"> shows </w:t>
      </w:r>
      <w:r>
        <w:t xml:space="preserve">how this process works with </w:t>
      </w:r>
      <w:r>
        <w:rPr>
          <w:rStyle w:val="VerbatimChar"/>
        </w:rPr>
        <w:t>geom_bar()</w:t>
      </w:r>
      <w:r>
        <w:t>.</w:t>
      </w:r>
    </w:p>
    <w:tbl>
      <w:tblPr>
        <w:tblStyle w:val="Table"/>
        <w:tblW w:w="5000" w:type="pct"/>
        <w:tblLook w:val="0000" w:firstRow="0" w:lastRow="0" w:firstColumn="0" w:lastColumn="0" w:noHBand="0" w:noVBand="0"/>
      </w:tblPr>
      <w:tblGrid>
        <w:gridCol w:w="10035"/>
      </w:tblGrid>
      <w:tr w:rsidR="003A19D6" w14:paraId="0E8D8E81" w14:textId="77777777">
        <w:tc>
          <w:tcPr>
            <w:tcW w:w="0" w:type="auto"/>
          </w:tcPr>
          <w:p w14:paraId="00461BCE" w14:textId="77777777" w:rsidR="003A19D6" w:rsidRDefault="0045015C">
            <w:pPr>
              <w:pStyle w:val="Figure"/>
              <w:jc w:val="center"/>
            </w:pPr>
            <w:bookmarkStart w:id="166" w:name="fig-vis-stat-bar"/>
            <w:r>
              <w:rPr>
                <w:noProof/>
              </w:rPr>
              <w:drawing>
                <wp:inline distT="0" distB="0" distL="0" distR="0" wp14:anchorId="613D0439" wp14:editId="7CD7FB89">
                  <wp:extent cx="4426978" cy="1831853"/>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525" name="Picture" descr="./images/visualization-stat-bar.png"/>
                          <pic:cNvPicPr>
                            <a:picLocks noChangeAspect="1" noChangeArrowheads="1"/>
                          </pic:cNvPicPr>
                        </pic:nvPicPr>
                        <pic:blipFill>
                          <a:blip r:embed="rId145"/>
                          <a:stretch>
                            <a:fillRect/>
                          </a:stretch>
                        </pic:blipFill>
                        <pic:spPr bwMode="auto">
                          <a:xfrm>
                            <a:off x="0" y="0"/>
                            <a:ext cx="4426978" cy="1831853"/>
                          </a:xfrm>
                          <a:prstGeom prst="rect">
                            <a:avLst/>
                          </a:prstGeom>
                          <a:noFill/>
                          <a:ln w="9525">
                            <a:noFill/>
                            <a:headEnd/>
                            <a:tailEnd/>
                          </a:ln>
                        </pic:spPr>
                      </pic:pic>
                    </a:graphicData>
                  </a:graphic>
                </wp:inline>
              </w:drawing>
            </w:r>
          </w:p>
          <w:p w14:paraId="1CA55A7F" w14:textId="77777777" w:rsidR="003A19D6" w:rsidRDefault="0045015C">
            <w:pPr>
              <w:pStyle w:val="ImageCaption"/>
              <w:spacing w:before="200"/>
            </w:pPr>
            <w:r>
              <w:t>Figure 11.2: When create a bar chart we first start with the raw data, then aggregate it to count the number of observations in each bar, and finally map those computed variables to plot aesthetics.</w:t>
            </w:r>
          </w:p>
        </w:tc>
        <w:bookmarkEnd w:id="166"/>
      </w:tr>
    </w:tbl>
    <w:p w14:paraId="67A0A24F" w14:textId="77777777" w:rsidR="003A19D6" w:rsidRDefault="0045015C">
      <w:pPr>
        <w:pStyle w:val="BodyText"/>
      </w:pPr>
      <w:r>
        <w:t xml:space="preserve">You can learn which stat a geom uses by inspecting the default value for the </w:t>
      </w:r>
      <w:r>
        <w:rPr>
          <w:rStyle w:val="VerbatimChar"/>
        </w:rPr>
        <w:t>stat</w:t>
      </w:r>
      <w:r>
        <w:t xml:space="preserve"> argument. For example, </w:t>
      </w:r>
      <w:r>
        <w:rPr>
          <w:rStyle w:val="VerbatimChar"/>
        </w:rPr>
        <w:t>?geom_bar</w:t>
      </w:r>
      <w:r>
        <w:t xml:space="preserve"> shows that the default value for </w:t>
      </w:r>
      <w:r>
        <w:rPr>
          <w:rStyle w:val="VerbatimChar"/>
        </w:rPr>
        <w:t>stat</w:t>
      </w:r>
      <w:r>
        <w:t xml:space="preserve"> is “count”, which means that </w:t>
      </w:r>
      <w:r>
        <w:rPr>
          <w:rStyle w:val="VerbatimChar"/>
        </w:rPr>
        <w:t>geom_bar()</w:t>
      </w:r>
      <w:r>
        <w:t xml:space="preserve"> uses </w:t>
      </w:r>
      <w:r>
        <w:rPr>
          <w:rStyle w:val="VerbatimChar"/>
        </w:rPr>
        <w:t>stat_count()</w:t>
      </w:r>
      <w:r>
        <w:t xml:space="preserve">. </w:t>
      </w:r>
      <w:r>
        <w:rPr>
          <w:rStyle w:val="VerbatimChar"/>
        </w:rPr>
        <w:t>stat_count()</w:t>
      </w:r>
      <w:r>
        <w:t xml:space="preserve"> is documented on the same page </w:t>
      </w:r>
      <w:r>
        <w:t xml:space="preserve">as </w:t>
      </w:r>
      <w:r>
        <w:rPr>
          <w:rStyle w:val="VerbatimChar"/>
        </w:rPr>
        <w:t>geom_bar()</w:t>
      </w:r>
      <w:r>
        <w:t xml:space="preserve">. If </w:t>
      </w:r>
      <w:r>
        <w:lastRenderedPageBreak/>
        <w:t xml:space="preserve">you scroll down, the section called “Computed variables” explains that it computes two new variables: </w:t>
      </w:r>
      <w:r>
        <w:rPr>
          <w:rStyle w:val="VerbatimChar"/>
        </w:rPr>
        <w:t>count</w:t>
      </w:r>
      <w:r>
        <w:t xml:space="preserve"> and </w:t>
      </w:r>
      <w:r>
        <w:rPr>
          <w:rStyle w:val="VerbatimChar"/>
        </w:rPr>
        <w:t>prop</w:t>
      </w:r>
      <w:r>
        <w:t>.</w:t>
      </w:r>
    </w:p>
    <w:p w14:paraId="187F9A6D" w14:textId="77777777" w:rsidR="003A19D6" w:rsidRDefault="0045015C">
      <w:pPr>
        <w:pStyle w:val="BodyText"/>
      </w:pPr>
      <w:r>
        <w:t>Every geom has a default stat; and every stat has a default geom. This means that you can typically use geoms without wo</w:t>
      </w:r>
      <w:r>
        <w:t>rrying about the underlying statistical transformation. However, there are three reasons why you might need to use a stat explicitly:</w:t>
      </w:r>
    </w:p>
    <w:p w14:paraId="72540663" w14:textId="77777777" w:rsidR="003A19D6" w:rsidRDefault="0045015C">
      <w:pPr>
        <w:numPr>
          <w:ilvl w:val="0"/>
          <w:numId w:val="53"/>
        </w:numPr>
      </w:pPr>
      <w:r>
        <w:t xml:space="preserve">You might want to override the default stat. In the code below, we change the stat of </w:t>
      </w:r>
      <w:r>
        <w:rPr>
          <w:rStyle w:val="VerbatimChar"/>
        </w:rPr>
        <w:t>geom_bar()</w:t>
      </w:r>
      <w:r>
        <w:t xml:space="preserve"> from count (the default) </w:t>
      </w:r>
      <w:r>
        <w:t xml:space="preserve">to identity. This lets us map the height of the bars to the raw values of a </w:t>
      </w:r>
      <m:oMath>
        <m:r>
          <w:rPr>
            <w:rFonts w:ascii="Cambria Math" w:hAnsi="Cambria Math"/>
          </w:rPr>
          <m:t>y</m:t>
        </m:r>
      </m:oMath>
      <w:r>
        <w:t xml:space="preserve"> variable.</w:t>
      </w:r>
    </w:p>
    <w:p w14:paraId="1C85E60C" w14:textId="77777777" w:rsidR="003A19D6" w:rsidRDefault="0045015C">
      <w:pPr>
        <w:pStyle w:val="SourceCode"/>
        <w:numPr>
          <w:ilvl w:val="0"/>
          <w:numId w:val="1"/>
        </w:numPr>
      </w:pPr>
      <w:r>
        <w:rPr>
          <w:rStyle w:val="NormalTok"/>
        </w:rPr>
        <w:t xml:space="preserve">cut_frequencies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cut,         </w:t>
      </w:r>
      <w:r>
        <w:rPr>
          <w:rStyle w:val="SpecialCharTok"/>
        </w:rPr>
        <w:t>~</w:t>
      </w:r>
      <w:r>
        <w:rPr>
          <w:rStyle w:val="NormalTok"/>
        </w:rPr>
        <w:t>freq,</w:t>
      </w:r>
      <w:r>
        <w:br/>
      </w:r>
      <w:r>
        <w:rPr>
          <w:rStyle w:val="NormalTok"/>
        </w:rPr>
        <w:t xml:space="preserve">  </w:t>
      </w:r>
      <w:r>
        <w:rPr>
          <w:rStyle w:val="StringTok"/>
        </w:rPr>
        <w:t>"Fair"</w:t>
      </w:r>
      <w:r>
        <w:rPr>
          <w:rStyle w:val="NormalTok"/>
        </w:rPr>
        <w:t xml:space="preserve">,       </w:t>
      </w:r>
      <w:r>
        <w:rPr>
          <w:rStyle w:val="DecValTok"/>
        </w:rPr>
        <w:t>1610</w:t>
      </w:r>
      <w:r>
        <w:rPr>
          <w:rStyle w:val="NormalTok"/>
        </w:rPr>
        <w:t>,</w:t>
      </w:r>
      <w:r>
        <w:br/>
      </w:r>
      <w:r>
        <w:rPr>
          <w:rStyle w:val="NormalTok"/>
        </w:rPr>
        <w:t xml:space="preserve">  </w:t>
      </w:r>
      <w:r>
        <w:rPr>
          <w:rStyle w:val="StringTok"/>
        </w:rPr>
        <w:t>"Good"</w:t>
      </w:r>
      <w:r>
        <w:rPr>
          <w:rStyle w:val="NormalTok"/>
        </w:rPr>
        <w:t xml:space="preserve">,       </w:t>
      </w:r>
      <w:r>
        <w:rPr>
          <w:rStyle w:val="DecValTok"/>
        </w:rPr>
        <w:t>4906</w:t>
      </w:r>
      <w:r>
        <w:rPr>
          <w:rStyle w:val="NormalTok"/>
        </w:rPr>
        <w:t>,</w:t>
      </w:r>
      <w:r>
        <w:br/>
      </w:r>
      <w:r>
        <w:rPr>
          <w:rStyle w:val="NormalTok"/>
        </w:rPr>
        <w:t xml:space="preserve">  </w:t>
      </w:r>
      <w:r>
        <w:rPr>
          <w:rStyle w:val="StringTok"/>
        </w:rPr>
        <w:t>"Very Good"</w:t>
      </w:r>
      <w:r>
        <w:rPr>
          <w:rStyle w:val="NormalTok"/>
        </w:rPr>
        <w:t xml:space="preserve">,  </w:t>
      </w:r>
      <w:r>
        <w:rPr>
          <w:rStyle w:val="DecValTok"/>
        </w:rPr>
        <w:t>12082</w:t>
      </w:r>
      <w:r>
        <w:rPr>
          <w:rStyle w:val="NormalTok"/>
        </w:rPr>
        <w:t>,</w:t>
      </w:r>
      <w:r>
        <w:br/>
      </w:r>
      <w:r>
        <w:rPr>
          <w:rStyle w:val="NormalTok"/>
        </w:rPr>
        <w:t xml:space="preserve">  </w:t>
      </w:r>
      <w:r>
        <w:rPr>
          <w:rStyle w:val="StringTok"/>
        </w:rPr>
        <w:t>"Premium"</w:t>
      </w:r>
      <w:r>
        <w:rPr>
          <w:rStyle w:val="NormalTok"/>
        </w:rPr>
        <w:t xml:space="preserve">,    </w:t>
      </w:r>
      <w:r>
        <w:rPr>
          <w:rStyle w:val="DecValTok"/>
        </w:rPr>
        <w:t>13791</w:t>
      </w:r>
      <w:r>
        <w:rPr>
          <w:rStyle w:val="NormalTok"/>
        </w:rPr>
        <w:t>,</w:t>
      </w:r>
      <w:r>
        <w:br/>
      </w:r>
      <w:r>
        <w:rPr>
          <w:rStyle w:val="NormalTok"/>
        </w:rPr>
        <w:t xml:space="preserve">  </w:t>
      </w:r>
      <w:r>
        <w:rPr>
          <w:rStyle w:val="StringTok"/>
        </w:rPr>
        <w:t>"Ideal"</w:t>
      </w:r>
      <w:r>
        <w:rPr>
          <w:rStyle w:val="NormalTok"/>
        </w:rPr>
        <w:t xml:space="preserve">,      </w:t>
      </w:r>
      <w:r>
        <w:rPr>
          <w:rStyle w:val="DecValTok"/>
        </w:rPr>
        <w:t>21551</w:t>
      </w:r>
      <w:r>
        <w:br/>
      </w:r>
      <w:r>
        <w:rPr>
          <w:rStyle w:val="NormalTok"/>
        </w:rPr>
        <w:t>)</w:t>
      </w:r>
      <w:r>
        <w:br/>
      </w:r>
      <w:r>
        <w:br/>
      </w:r>
      <w:r>
        <w:rPr>
          <w:rStyle w:val="FunctionTok"/>
        </w:rPr>
        <w:t>ggplot</w:t>
      </w:r>
      <w:r>
        <w:rPr>
          <w:rStyle w:val="NormalTok"/>
        </w:rPr>
        <w:t xml:space="preserve">(cut_frequencies,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freq)) </w:t>
      </w:r>
      <w:r>
        <w:rPr>
          <w:rStyle w:val="SpecialCharTok"/>
        </w:rPr>
        <w:t>+</w:t>
      </w:r>
      <w:r>
        <w:br/>
      </w:r>
      <w:r>
        <w:rPr>
          <w:rStyle w:val="NormalTok"/>
        </w:rPr>
        <w:t xml:space="preserve">  </w:t>
      </w:r>
      <w:r>
        <w:rPr>
          <w:rStyle w:val="FunctionTok"/>
        </w:rPr>
        <w:t>geom_bar</w:t>
      </w:r>
      <w:r>
        <w:rPr>
          <w:rStyle w:val="NormalTok"/>
        </w:rPr>
        <w:t>(</w:t>
      </w:r>
      <w:r>
        <w:rPr>
          <w:rStyle w:val="AttributeTok"/>
        </w:rPr>
        <w:t>stat =</w:t>
      </w:r>
      <w:r>
        <w:rPr>
          <w:rStyle w:val="NormalTok"/>
        </w:rPr>
        <w:t xml:space="preserve"> </w:t>
      </w:r>
      <w:r>
        <w:rPr>
          <w:rStyle w:val="StringTok"/>
        </w:rPr>
        <w:t>"identity"</w:t>
      </w:r>
      <w:r>
        <w:rPr>
          <w:rStyle w:val="NormalTok"/>
        </w:rPr>
        <w:t>)</w:t>
      </w:r>
    </w:p>
    <w:tbl>
      <w:tblPr>
        <w:tblStyle w:val="Table"/>
        <w:tblW w:w="5000" w:type="pct"/>
        <w:tblLook w:val="0000" w:firstRow="0" w:lastRow="0" w:firstColumn="0" w:lastColumn="0" w:noHBand="0" w:noVBand="0"/>
      </w:tblPr>
      <w:tblGrid>
        <w:gridCol w:w="10035"/>
      </w:tblGrid>
      <w:tr w:rsidR="003A19D6" w14:paraId="4BEE60D1" w14:textId="77777777">
        <w:tc>
          <w:tcPr>
            <w:tcW w:w="0" w:type="auto"/>
          </w:tcPr>
          <w:p w14:paraId="57D72B5B" w14:textId="77777777" w:rsidR="003A19D6" w:rsidRDefault="0045015C">
            <w:pPr>
              <w:numPr>
                <w:ilvl w:val="0"/>
                <w:numId w:val="1"/>
              </w:numPr>
              <w:jc w:val="center"/>
            </w:pPr>
            <w:r>
              <w:rPr>
                <w:noProof/>
              </w:rPr>
              <w:drawing>
                <wp:inline distT="0" distB="0" distL="0" distR="0" wp14:anchorId="04D9A824" wp14:editId="2D1419D0">
                  <wp:extent cx="5334000" cy="355600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529" name="Picture" descr="./layers_files/figure-docx/unnamed-chunk-30-1.png"/>
                          <pic:cNvPicPr>
                            <a:picLocks noChangeAspect="1" noChangeArrowheads="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14:paraId="74A72975" w14:textId="77777777" w:rsidR="003A19D6" w:rsidRDefault="003A19D6">
            <w:pPr>
              <w:pStyle w:val="ImageCaption"/>
              <w:numPr>
                <w:ilvl w:val="0"/>
                <w:numId w:val="1"/>
              </w:numPr>
              <w:spacing w:before="200"/>
            </w:pPr>
          </w:p>
        </w:tc>
      </w:tr>
    </w:tbl>
    <w:p w14:paraId="130520BF" w14:textId="77777777" w:rsidR="003A19D6" w:rsidRDefault="0045015C">
      <w:pPr>
        <w:numPr>
          <w:ilvl w:val="0"/>
          <w:numId w:val="53"/>
        </w:numPr>
      </w:pPr>
      <w:r>
        <w:t>You might want to override the default mapping from transformed variables to aesthetics. For example, you might want to display a bar chart of proportions, rather than coun</w:t>
      </w:r>
      <w:r>
        <w:t>ts:</w:t>
      </w:r>
    </w:p>
    <w:p w14:paraId="46C60BAA" w14:textId="77777777" w:rsidR="003A19D6" w:rsidRDefault="0045015C">
      <w:pPr>
        <w:pStyle w:val="SourceCode"/>
        <w:numPr>
          <w:ilvl w:val="0"/>
          <w:numId w:val="1"/>
        </w:numPr>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w:t>
      </w:r>
      <w:r>
        <w:rPr>
          <w:rStyle w:val="FunctionTok"/>
        </w:rPr>
        <w:t>after_stat</w:t>
      </w:r>
      <w:r>
        <w:rPr>
          <w:rStyle w:val="NormalTok"/>
        </w:rPr>
        <w:t xml:space="preserve">(prop), </w:t>
      </w:r>
      <w:r>
        <w:rPr>
          <w:rStyle w:val="AttributeTok"/>
        </w:rPr>
        <w:t>group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299A5509" w14:textId="77777777">
        <w:tc>
          <w:tcPr>
            <w:tcW w:w="0" w:type="auto"/>
          </w:tcPr>
          <w:p w14:paraId="36BA4F27" w14:textId="77777777" w:rsidR="003A19D6" w:rsidRDefault="0045015C">
            <w:pPr>
              <w:numPr>
                <w:ilvl w:val="0"/>
                <w:numId w:val="1"/>
              </w:numPr>
              <w:jc w:val="center"/>
            </w:pPr>
            <w:r>
              <w:rPr>
                <w:noProof/>
              </w:rPr>
              <w:lastRenderedPageBreak/>
              <w:drawing>
                <wp:inline distT="0" distB="0" distL="0" distR="0" wp14:anchorId="772F04E5" wp14:editId="61DBB834">
                  <wp:extent cx="5334000" cy="35560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532" name="Picture" descr="./layers_files/figure-docx/unnamed-chunk-31-1.png"/>
                          <pic:cNvPicPr>
                            <a:picLocks noChangeAspect="1" noChangeArrowheads="1"/>
                          </pic:cNvPicPr>
                        </pic:nvPicPr>
                        <pic:blipFill>
                          <a:blip r:embed="rId147"/>
                          <a:stretch>
                            <a:fillRect/>
                          </a:stretch>
                        </pic:blipFill>
                        <pic:spPr bwMode="auto">
                          <a:xfrm>
                            <a:off x="0" y="0"/>
                            <a:ext cx="5334000" cy="3556000"/>
                          </a:xfrm>
                          <a:prstGeom prst="rect">
                            <a:avLst/>
                          </a:prstGeom>
                          <a:noFill/>
                          <a:ln w="9525">
                            <a:noFill/>
                            <a:headEnd/>
                            <a:tailEnd/>
                          </a:ln>
                        </pic:spPr>
                      </pic:pic>
                    </a:graphicData>
                  </a:graphic>
                </wp:inline>
              </w:drawing>
            </w:r>
          </w:p>
          <w:p w14:paraId="247B4F34" w14:textId="77777777" w:rsidR="003A19D6" w:rsidRDefault="003A19D6">
            <w:pPr>
              <w:pStyle w:val="ImageCaption"/>
              <w:numPr>
                <w:ilvl w:val="0"/>
                <w:numId w:val="1"/>
              </w:numPr>
              <w:spacing w:before="200"/>
            </w:pPr>
          </w:p>
        </w:tc>
      </w:tr>
    </w:tbl>
    <w:p w14:paraId="20BCF743" w14:textId="77777777" w:rsidR="003A19D6" w:rsidRDefault="0045015C">
      <w:pPr>
        <w:numPr>
          <w:ilvl w:val="0"/>
          <w:numId w:val="1"/>
        </w:numPr>
      </w:pPr>
      <w:r>
        <w:t xml:space="preserve">To find the variables computed by the stat, look for the section titled “computed variables” in the help for </w:t>
      </w:r>
      <w:r>
        <w:rPr>
          <w:rStyle w:val="VerbatimChar"/>
        </w:rPr>
        <w:t>geom_bar()</w:t>
      </w:r>
      <w:r>
        <w:t>.</w:t>
      </w:r>
    </w:p>
    <w:p w14:paraId="0C6699A3" w14:textId="77777777" w:rsidR="003A19D6" w:rsidRDefault="0045015C">
      <w:pPr>
        <w:numPr>
          <w:ilvl w:val="0"/>
          <w:numId w:val="53"/>
        </w:numPr>
      </w:pPr>
      <w:r>
        <w:t>You might want to draw greater attention to the</w:t>
      </w:r>
      <w:r>
        <w:t xml:space="preserve"> statistical transformation in your code. For example, you might use </w:t>
      </w:r>
      <w:r>
        <w:rPr>
          <w:rStyle w:val="VerbatimChar"/>
        </w:rPr>
        <w:t>stat_summary()</w:t>
      </w:r>
      <w:r>
        <w:t>, which summarizes the y values for each unique x value, to draw attention to the summary that you’re computing:</w:t>
      </w:r>
    </w:p>
    <w:p w14:paraId="5720C2F4" w14:textId="77777777" w:rsidR="003A19D6" w:rsidRDefault="0045015C">
      <w:pPr>
        <w:pStyle w:val="SourceCode"/>
        <w:numPr>
          <w:ilvl w:val="0"/>
          <w:numId w:val="1"/>
        </w:numPr>
      </w:pPr>
      <w:r>
        <w:rPr>
          <w:rStyle w:val="FunctionTok"/>
        </w:rPr>
        <w:t>ggplot</w:t>
      </w:r>
      <w:r>
        <w:rPr>
          <w:rStyle w:val="NormalTok"/>
        </w:rPr>
        <w:t xml:space="preserve">(diamonds) </w:t>
      </w:r>
      <w:r>
        <w:rPr>
          <w:rStyle w:val="SpecialCharTok"/>
        </w:rPr>
        <w:t>+</w:t>
      </w:r>
      <w:r>
        <w:rPr>
          <w:rStyle w:val="NormalTok"/>
        </w:rPr>
        <w:t xml:space="preserve"> </w:t>
      </w:r>
      <w:r>
        <w:br/>
      </w:r>
      <w:r>
        <w:rPr>
          <w:rStyle w:val="NormalTok"/>
        </w:rPr>
        <w:t xml:space="preserve">  </w:t>
      </w:r>
      <w:r>
        <w:rPr>
          <w:rStyle w:val="FunctionTok"/>
        </w:rPr>
        <w:t>stat_summary</w:t>
      </w:r>
      <w:r>
        <w:rPr>
          <w:rStyle w:val="NormalTok"/>
        </w:rPr>
        <w:t>(</w:t>
      </w:r>
      <w:r>
        <w:br/>
      </w:r>
      <w:r>
        <w:rPr>
          <w:rStyle w:val="NormalTok"/>
        </w:rPr>
        <w:t xml:space="preserve">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depth),</w:t>
      </w:r>
      <w:r>
        <w:br/>
      </w:r>
      <w:r>
        <w:rPr>
          <w:rStyle w:val="NormalTok"/>
        </w:rPr>
        <w:t xml:space="preserve">    </w:t>
      </w:r>
      <w:r>
        <w:rPr>
          <w:rStyle w:val="AttributeTok"/>
        </w:rPr>
        <w:t>fun.min =</w:t>
      </w:r>
      <w:r>
        <w:rPr>
          <w:rStyle w:val="NormalTok"/>
        </w:rPr>
        <w:t xml:space="preserve"> min,</w:t>
      </w:r>
      <w:r>
        <w:br/>
      </w:r>
      <w:r>
        <w:rPr>
          <w:rStyle w:val="NormalTok"/>
        </w:rPr>
        <w:t xml:space="preserve">    </w:t>
      </w:r>
      <w:r>
        <w:rPr>
          <w:rStyle w:val="AttributeTok"/>
        </w:rPr>
        <w:t>fun.max =</w:t>
      </w:r>
      <w:r>
        <w:rPr>
          <w:rStyle w:val="NormalTok"/>
        </w:rPr>
        <w:t xml:space="preserve"> max,</w:t>
      </w:r>
      <w:r>
        <w:br/>
      </w:r>
      <w:r>
        <w:rPr>
          <w:rStyle w:val="NormalTok"/>
        </w:rPr>
        <w:t xml:space="preserve">    </w:t>
      </w:r>
      <w:r>
        <w:rPr>
          <w:rStyle w:val="AttributeTok"/>
        </w:rPr>
        <w:t>fun =</w:t>
      </w:r>
      <w:r>
        <w:rPr>
          <w:rStyle w:val="NormalTok"/>
        </w:rPr>
        <w:t xml:space="preserve"> median</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6C6983F2" w14:textId="77777777">
        <w:tc>
          <w:tcPr>
            <w:tcW w:w="0" w:type="auto"/>
          </w:tcPr>
          <w:p w14:paraId="1EE3E216" w14:textId="77777777" w:rsidR="003A19D6" w:rsidRDefault="0045015C">
            <w:pPr>
              <w:numPr>
                <w:ilvl w:val="0"/>
                <w:numId w:val="1"/>
              </w:numPr>
              <w:jc w:val="center"/>
            </w:pPr>
            <w:r>
              <w:rPr>
                <w:noProof/>
              </w:rPr>
              <w:lastRenderedPageBreak/>
              <w:drawing>
                <wp:inline distT="0" distB="0" distL="0" distR="0" wp14:anchorId="45369C33" wp14:editId="5B132D4A">
                  <wp:extent cx="5334000" cy="35560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535" name="Picture" descr="./layers_files/figure-docx/unnamed-chunk-32-1.png"/>
                          <pic:cNvPicPr>
                            <a:picLocks noChangeAspect="1" noChangeArrowheads="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14:paraId="2765187F" w14:textId="77777777" w:rsidR="003A19D6" w:rsidRDefault="003A19D6">
            <w:pPr>
              <w:pStyle w:val="ImageCaption"/>
              <w:numPr>
                <w:ilvl w:val="0"/>
                <w:numId w:val="1"/>
              </w:numPr>
              <w:spacing w:before="200"/>
            </w:pPr>
          </w:p>
        </w:tc>
      </w:tr>
    </w:tbl>
    <w:p w14:paraId="26F7C384" w14:textId="77777777" w:rsidR="003A19D6" w:rsidRDefault="0045015C">
      <w:pPr>
        <w:pStyle w:val="FirstParagraph"/>
      </w:pPr>
      <w:r>
        <w:t>ggplot2 provides more than 20 stats for you to use. Each stat is a function, so you can get help in the usual way, e.g. </w:t>
      </w:r>
      <w:r>
        <w:rPr>
          <w:rStyle w:val="VerbatimChar"/>
        </w:rPr>
        <w:t>?stat_bin</w:t>
      </w:r>
      <w:r>
        <w:t>.</w:t>
      </w:r>
    </w:p>
    <w:p w14:paraId="0A146850" w14:textId="77777777" w:rsidR="003A19D6" w:rsidRDefault="0045015C">
      <w:pPr>
        <w:pStyle w:val="Heading3"/>
      </w:pPr>
      <w:bookmarkStart w:id="167" w:name="exercises-15"/>
      <w:r>
        <w:t>11.5.1 Exercises</w:t>
      </w:r>
    </w:p>
    <w:p w14:paraId="4BF271DF" w14:textId="77777777" w:rsidR="003A19D6" w:rsidRDefault="0045015C">
      <w:pPr>
        <w:numPr>
          <w:ilvl w:val="0"/>
          <w:numId w:val="54"/>
        </w:numPr>
      </w:pPr>
      <w:r>
        <w:t xml:space="preserve">What is the default geom associated with </w:t>
      </w:r>
      <w:r>
        <w:rPr>
          <w:rStyle w:val="VerbatimChar"/>
        </w:rPr>
        <w:t>stat_summary()</w:t>
      </w:r>
      <w:r>
        <w:t>? How could you rewrite the previous plot to use that geom function instead of the stat function?</w:t>
      </w:r>
    </w:p>
    <w:p w14:paraId="2F074351" w14:textId="77777777" w:rsidR="003A19D6" w:rsidRDefault="0045015C">
      <w:pPr>
        <w:numPr>
          <w:ilvl w:val="0"/>
          <w:numId w:val="54"/>
        </w:numPr>
      </w:pPr>
      <w:r>
        <w:t xml:space="preserve">What does </w:t>
      </w:r>
      <w:r>
        <w:rPr>
          <w:rStyle w:val="VerbatimChar"/>
        </w:rPr>
        <w:t>geom_col()</w:t>
      </w:r>
      <w:r>
        <w:t xml:space="preserve"> do? How is it different from </w:t>
      </w:r>
      <w:r>
        <w:rPr>
          <w:rStyle w:val="VerbatimChar"/>
        </w:rPr>
        <w:t>geom_bar()</w:t>
      </w:r>
      <w:r>
        <w:t>?</w:t>
      </w:r>
    </w:p>
    <w:p w14:paraId="44AE42F5" w14:textId="77777777" w:rsidR="003A19D6" w:rsidRDefault="0045015C">
      <w:pPr>
        <w:numPr>
          <w:ilvl w:val="0"/>
          <w:numId w:val="54"/>
        </w:numPr>
      </w:pPr>
      <w:r>
        <w:t>Most geoms and stats come in pairs that a</w:t>
      </w:r>
      <w:r>
        <w:t>re almost always used in concert. Read through the documentation and make a list of all the pairs. What do they have in common?</w:t>
      </w:r>
    </w:p>
    <w:p w14:paraId="6C4B843F" w14:textId="77777777" w:rsidR="003A19D6" w:rsidRDefault="0045015C">
      <w:pPr>
        <w:numPr>
          <w:ilvl w:val="0"/>
          <w:numId w:val="54"/>
        </w:numPr>
      </w:pPr>
      <w:r>
        <w:t xml:space="preserve">What variables does </w:t>
      </w:r>
      <w:r>
        <w:rPr>
          <w:rStyle w:val="VerbatimChar"/>
        </w:rPr>
        <w:t>stat_smooth()</w:t>
      </w:r>
      <w:r>
        <w:t xml:space="preserve"> compute? What arguments control its behavior?</w:t>
      </w:r>
    </w:p>
    <w:p w14:paraId="281D5D86" w14:textId="77777777" w:rsidR="003A19D6" w:rsidRDefault="0045015C">
      <w:pPr>
        <w:numPr>
          <w:ilvl w:val="0"/>
          <w:numId w:val="54"/>
        </w:numPr>
      </w:pPr>
      <w:r>
        <w:t xml:space="preserve">In our proportion bar chart, we need to set </w:t>
      </w:r>
      <w:r>
        <w:rPr>
          <w:rStyle w:val="VerbatimChar"/>
        </w:rPr>
        <w:t>grou</w:t>
      </w:r>
      <w:r>
        <w:rPr>
          <w:rStyle w:val="VerbatimChar"/>
        </w:rPr>
        <w:t>p = 1</w:t>
      </w:r>
      <w:r>
        <w:t>. Why? In other words, what is the problem with these two graphs?</w:t>
      </w:r>
    </w:p>
    <w:p w14:paraId="0999A23E" w14:textId="77777777" w:rsidR="003A19D6" w:rsidRDefault="0045015C">
      <w:pPr>
        <w:pStyle w:val="SourceCode"/>
        <w:numPr>
          <w:ilvl w:val="0"/>
          <w:numId w:val="1"/>
        </w:numPr>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w:t>
      </w:r>
      <w:r>
        <w:rPr>
          <w:rStyle w:val="FunctionTok"/>
        </w:rPr>
        <w:t>after_stat</w:t>
      </w:r>
      <w:r>
        <w:rPr>
          <w:rStyle w:val="NormalTok"/>
        </w:rPr>
        <w:t xml:space="preserve">(prop)))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color, </w:t>
      </w:r>
      <w:r>
        <w:rPr>
          <w:rStyle w:val="AttributeTok"/>
        </w:rPr>
        <w:t>y =</w:t>
      </w:r>
      <w:r>
        <w:rPr>
          <w:rStyle w:val="NormalTok"/>
        </w:rPr>
        <w:t xml:space="preserve"> </w:t>
      </w:r>
      <w:r>
        <w:rPr>
          <w:rStyle w:val="FunctionTok"/>
        </w:rPr>
        <w:t>after_stat</w:t>
      </w:r>
      <w:r>
        <w:rPr>
          <w:rStyle w:val="NormalTok"/>
        </w:rPr>
        <w:t xml:space="preserve">(prop)))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p>
    <w:p w14:paraId="65F1DFB7" w14:textId="77777777" w:rsidR="003A19D6" w:rsidRDefault="0045015C">
      <w:pPr>
        <w:pStyle w:val="Heading2"/>
      </w:pPr>
      <w:bookmarkStart w:id="168" w:name="position-adjustments"/>
      <w:bookmarkEnd w:id="165"/>
      <w:bookmarkEnd w:id="167"/>
      <w:r>
        <w:t>11.6 Position adjustments</w:t>
      </w:r>
    </w:p>
    <w:p w14:paraId="0B205C5B" w14:textId="77777777" w:rsidR="003A19D6" w:rsidRDefault="0045015C">
      <w:pPr>
        <w:pStyle w:val="FirstParagraph"/>
      </w:pPr>
      <w:r>
        <w:t>There’s</w:t>
      </w:r>
      <w:r>
        <w:t xml:space="preserve"> one more piece of magic associated with bar charts. You can color a bar chart using either the </w:t>
      </w:r>
      <w:r>
        <w:rPr>
          <w:rStyle w:val="VerbatimChar"/>
        </w:rPr>
        <w:t>color</w:t>
      </w:r>
      <w:r>
        <w:t xml:space="preserve"> aesthetic, or, more usefully, </w:t>
      </w:r>
      <w:r>
        <w:rPr>
          <w:rStyle w:val="VerbatimChar"/>
        </w:rPr>
        <w:t>fill</w:t>
      </w:r>
      <w:r>
        <w:t>:</w:t>
      </w:r>
    </w:p>
    <w:p w14:paraId="7383BF9C"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color =</w:t>
      </w:r>
      <w:r>
        <w:rPr>
          <w:rStyle w:val="NormalTok"/>
        </w:rPr>
        <w:t xml:space="preserve"> cut))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cut))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5017"/>
        <w:gridCol w:w="5018"/>
      </w:tblGrid>
      <w:tr w:rsidR="003A19D6" w14:paraId="692C2FF3" w14:textId="77777777">
        <w:tc>
          <w:tcPr>
            <w:tcW w:w="0" w:type="auto"/>
          </w:tcPr>
          <w:tbl>
            <w:tblPr>
              <w:tblStyle w:val="Table"/>
              <w:tblW w:w="5000" w:type="pct"/>
              <w:tblLook w:val="0000" w:firstRow="0" w:lastRow="0" w:firstColumn="0" w:lastColumn="0" w:noHBand="0" w:noVBand="0"/>
            </w:tblPr>
            <w:tblGrid>
              <w:gridCol w:w="4801"/>
            </w:tblGrid>
            <w:tr w:rsidR="003A19D6" w14:paraId="4A08B83D" w14:textId="77777777">
              <w:tc>
                <w:tcPr>
                  <w:tcW w:w="0" w:type="auto"/>
                </w:tcPr>
                <w:p w14:paraId="205AB87D" w14:textId="77777777" w:rsidR="003A19D6" w:rsidRDefault="0045015C">
                  <w:pPr>
                    <w:jc w:val="center"/>
                  </w:pPr>
                  <w:r>
                    <w:rPr>
                      <w:noProof/>
                    </w:rPr>
                    <w:lastRenderedPageBreak/>
                    <w:drawing>
                      <wp:inline distT="0" distB="0" distL="0" distR="0" wp14:anchorId="09BD44C8" wp14:editId="3D04586A">
                        <wp:extent cx="2971800" cy="1981200"/>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540" name="Picture" descr="./layers_files/figure-docx/unnamed-chunk-34-1.png"/>
                                <pic:cNvPicPr>
                                  <a:picLocks noChangeAspect="1" noChangeArrowheads="1"/>
                                </pic:cNvPicPr>
                              </pic:nvPicPr>
                              <pic:blipFill>
                                <a:blip r:embed="rId149"/>
                                <a:stretch>
                                  <a:fillRect/>
                                </a:stretch>
                              </pic:blipFill>
                              <pic:spPr bwMode="auto">
                                <a:xfrm>
                                  <a:off x="0" y="0"/>
                                  <a:ext cx="2971800" cy="1981200"/>
                                </a:xfrm>
                                <a:prstGeom prst="rect">
                                  <a:avLst/>
                                </a:prstGeom>
                                <a:noFill/>
                                <a:ln w="9525">
                                  <a:noFill/>
                                  <a:headEnd/>
                                  <a:tailEnd/>
                                </a:ln>
                              </pic:spPr>
                            </pic:pic>
                          </a:graphicData>
                        </a:graphic>
                      </wp:inline>
                    </w:drawing>
                  </w:r>
                </w:p>
                <w:p w14:paraId="53644DC7" w14:textId="77777777" w:rsidR="003A19D6" w:rsidRDefault="003A19D6">
                  <w:pPr>
                    <w:pStyle w:val="ImageCaption"/>
                    <w:spacing w:before="200"/>
                  </w:pPr>
                </w:p>
              </w:tc>
            </w:tr>
          </w:tbl>
          <w:p w14:paraId="4B90DA0C"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0B4A548E" w14:textId="77777777">
              <w:tc>
                <w:tcPr>
                  <w:tcW w:w="0" w:type="auto"/>
                </w:tcPr>
                <w:p w14:paraId="0F09C8B1" w14:textId="77777777" w:rsidR="003A19D6" w:rsidRDefault="0045015C">
                  <w:pPr>
                    <w:jc w:val="center"/>
                  </w:pPr>
                  <w:r>
                    <w:rPr>
                      <w:noProof/>
                    </w:rPr>
                    <w:drawing>
                      <wp:inline distT="0" distB="0" distL="0" distR="0" wp14:anchorId="6AC0B757" wp14:editId="7E4686D4">
                        <wp:extent cx="2971800" cy="19812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543" name="Picture" descr="./layers_files/figure-docx/unnamed-chunk-34-2.png"/>
                                <pic:cNvPicPr>
                                  <a:picLocks noChangeAspect="1" noChangeArrowheads="1"/>
                                </pic:cNvPicPr>
                              </pic:nvPicPr>
                              <pic:blipFill>
                                <a:blip r:embed="rId150"/>
                                <a:stretch>
                                  <a:fillRect/>
                                </a:stretch>
                              </pic:blipFill>
                              <pic:spPr bwMode="auto">
                                <a:xfrm>
                                  <a:off x="0" y="0"/>
                                  <a:ext cx="2971800" cy="1981200"/>
                                </a:xfrm>
                                <a:prstGeom prst="rect">
                                  <a:avLst/>
                                </a:prstGeom>
                                <a:noFill/>
                                <a:ln w="9525">
                                  <a:noFill/>
                                  <a:headEnd/>
                                  <a:tailEnd/>
                                </a:ln>
                              </pic:spPr>
                            </pic:pic>
                          </a:graphicData>
                        </a:graphic>
                      </wp:inline>
                    </w:drawing>
                  </w:r>
                </w:p>
                <w:p w14:paraId="0564E8F9" w14:textId="77777777" w:rsidR="003A19D6" w:rsidRDefault="003A19D6">
                  <w:pPr>
                    <w:pStyle w:val="ImageCaption"/>
                    <w:spacing w:before="200"/>
                  </w:pPr>
                </w:p>
              </w:tc>
            </w:tr>
          </w:tbl>
          <w:p w14:paraId="3D9A72A0" w14:textId="77777777" w:rsidR="003A19D6" w:rsidRDefault="003A19D6"/>
        </w:tc>
      </w:tr>
    </w:tbl>
    <w:p w14:paraId="5F387696" w14:textId="77777777" w:rsidR="003A19D6" w:rsidRDefault="0045015C">
      <w:pPr>
        <w:pStyle w:val="BodyText"/>
      </w:pPr>
      <w:r>
        <w:t xml:space="preserve">Note what happens if you map the fill aesthetic to another variable, like </w:t>
      </w:r>
      <w:r>
        <w:rPr>
          <w:rStyle w:val="VerbatimChar"/>
        </w:rPr>
        <w:t>clarity</w:t>
      </w:r>
      <w:r>
        <w:t xml:space="preserve">: the bars are automatically stacked. Each colored rectangle represents a combination of </w:t>
      </w:r>
      <w:r>
        <w:rPr>
          <w:rStyle w:val="VerbatimChar"/>
        </w:rPr>
        <w:t>cut</w:t>
      </w:r>
      <w:r>
        <w:t xml:space="preserve"> and </w:t>
      </w:r>
      <w:r>
        <w:rPr>
          <w:rStyle w:val="VerbatimChar"/>
        </w:rPr>
        <w:t>clarity</w:t>
      </w:r>
      <w:r>
        <w:t>.</w:t>
      </w:r>
    </w:p>
    <w:p w14:paraId="142A3542"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clarity))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2B01D72B" w14:textId="77777777">
        <w:tc>
          <w:tcPr>
            <w:tcW w:w="0" w:type="auto"/>
          </w:tcPr>
          <w:p w14:paraId="3249D382" w14:textId="77777777" w:rsidR="003A19D6" w:rsidRDefault="0045015C">
            <w:pPr>
              <w:jc w:val="center"/>
            </w:pPr>
            <w:r>
              <w:rPr>
                <w:noProof/>
              </w:rPr>
              <w:drawing>
                <wp:inline distT="0" distB="0" distL="0" distR="0" wp14:anchorId="72AF6760" wp14:editId="4E1DD186">
                  <wp:extent cx="5334000" cy="3556000"/>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546" name="Picture" descr="./layers_files/figure-docx/unnamed-chunk-35-1.png"/>
                          <pic:cNvPicPr>
                            <a:picLocks noChangeAspect="1" noChangeArrowheads="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14:paraId="5543F459" w14:textId="77777777" w:rsidR="003A19D6" w:rsidRDefault="003A19D6">
            <w:pPr>
              <w:pStyle w:val="ImageCaption"/>
              <w:spacing w:before="200"/>
            </w:pPr>
          </w:p>
        </w:tc>
      </w:tr>
    </w:tbl>
    <w:p w14:paraId="00A8687D" w14:textId="77777777" w:rsidR="003A19D6" w:rsidRDefault="0045015C">
      <w:pPr>
        <w:pStyle w:val="BodyText"/>
      </w:pPr>
      <w:r>
        <w:t xml:space="preserve">The stacking is performed automatically using the </w:t>
      </w:r>
      <w:r>
        <w:rPr>
          <w:b/>
          <w:bCs/>
        </w:rPr>
        <w:t>position adjustment</w:t>
      </w:r>
      <w:r>
        <w:t xml:space="preserve"> specified by the </w:t>
      </w:r>
      <w:r>
        <w:rPr>
          <w:rStyle w:val="VerbatimChar"/>
        </w:rPr>
        <w:t>position</w:t>
      </w:r>
      <w:r>
        <w:t xml:space="preserve"> argument. If you don’t want a stacked bar chart, you can use one of three other options: </w:t>
      </w:r>
      <w:r>
        <w:rPr>
          <w:rStyle w:val="VerbatimChar"/>
        </w:rPr>
        <w:t>"identity"</w:t>
      </w:r>
      <w:r>
        <w:t xml:space="preserve">, </w:t>
      </w:r>
      <w:r>
        <w:rPr>
          <w:rStyle w:val="VerbatimChar"/>
        </w:rPr>
        <w:t>"dodge"</w:t>
      </w:r>
      <w:r>
        <w:t xml:space="preserve"> or </w:t>
      </w:r>
      <w:r>
        <w:rPr>
          <w:rStyle w:val="VerbatimChar"/>
        </w:rPr>
        <w:t>"fill"</w:t>
      </w:r>
      <w:r>
        <w:t>.</w:t>
      </w:r>
    </w:p>
    <w:p w14:paraId="57BD2B0C" w14:textId="77777777" w:rsidR="003A19D6" w:rsidRDefault="0045015C">
      <w:pPr>
        <w:numPr>
          <w:ilvl w:val="0"/>
          <w:numId w:val="55"/>
        </w:numPr>
      </w:pPr>
      <w:r>
        <w:rPr>
          <w:rStyle w:val="VerbatimChar"/>
        </w:rPr>
        <w:t>position = "identity"</w:t>
      </w:r>
      <w:r>
        <w:t xml:space="preserve"> will place each ob</w:t>
      </w:r>
      <w:r>
        <w:t xml:space="preserve">ject exactly where it falls in the context of the graph. This is not very useful for bars, because it overlaps them. To see that overlapping we either need to make the bars slightly transparent by setting </w:t>
      </w:r>
      <w:r>
        <w:rPr>
          <w:rStyle w:val="VerbatimChar"/>
        </w:rPr>
        <w:t>alpha</w:t>
      </w:r>
      <w:r>
        <w:t xml:space="preserve"> to a small value, or completely transparent b</w:t>
      </w:r>
      <w:r>
        <w:t xml:space="preserve">y setting </w:t>
      </w:r>
      <w:r>
        <w:rPr>
          <w:rStyle w:val="VerbatimChar"/>
        </w:rPr>
        <w:t>fill = NA</w:t>
      </w:r>
      <w:r>
        <w:t>.</w:t>
      </w:r>
    </w:p>
    <w:p w14:paraId="0F294893" w14:textId="77777777" w:rsidR="003A19D6" w:rsidRDefault="0045015C">
      <w:pPr>
        <w:pStyle w:val="SourceCode"/>
        <w:numPr>
          <w:ilvl w:val="0"/>
          <w:numId w:val="1"/>
        </w:numPr>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clarity))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rPr>
          <w:rStyle w:val="AttributeTok"/>
        </w:rPr>
        <w:t>alpha =</w:t>
      </w:r>
      <w:r>
        <w:rPr>
          <w:rStyle w:val="NormalTok"/>
        </w:rPr>
        <w:t xml:space="preserve"> </w:t>
      </w:r>
      <w:r>
        <w:rPr>
          <w:rStyle w:val="DecValTok"/>
        </w:rPr>
        <w:t>1</w:t>
      </w:r>
      <w:r>
        <w:rPr>
          <w:rStyle w:val="SpecialCharTok"/>
        </w:rPr>
        <w:t>/</w:t>
      </w:r>
      <w:r>
        <w:rPr>
          <w:rStyle w:val="DecValTok"/>
        </w:rPr>
        <w:t>5</w:t>
      </w:r>
      <w:r>
        <w:rPr>
          <w:rStyle w:val="NormalTok"/>
        </w:rPr>
        <w:t xml:space="preserve">, </w:t>
      </w:r>
      <w:r>
        <w:rPr>
          <w:rStyle w:val="AttributeTok"/>
        </w:rPr>
        <w:t>position =</w:t>
      </w:r>
      <w:r>
        <w:rPr>
          <w:rStyle w:val="NormalTok"/>
        </w:rPr>
        <w:t xml:space="preserve"> </w:t>
      </w:r>
      <w:r>
        <w:rPr>
          <w:rStyle w:val="StringTok"/>
        </w:rPr>
        <w:t>"identity"</w:t>
      </w:r>
      <w:r>
        <w:rPr>
          <w:rStyle w:val="NormalTok"/>
        </w:rPr>
        <w:t>)</w:t>
      </w:r>
      <w:r>
        <w:br/>
      </w:r>
      <w:r>
        <w:rPr>
          <w:rStyle w:val="FunctionTok"/>
        </w:rPr>
        <w:lastRenderedPageBreak/>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color =</w:t>
      </w:r>
      <w:r>
        <w:rPr>
          <w:rStyle w:val="NormalTok"/>
        </w:rPr>
        <w:t xml:space="preserve"> clarity))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rPr>
          <w:rStyle w:val="AttributeTok"/>
        </w:rPr>
        <w:t>fill =</w:t>
      </w:r>
      <w:r>
        <w:rPr>
          <w:rStyle w:val="NormalTok"/>
        </w:rPr>
        <w:t xml:space="preserve"> </w:t>
      </w:r>
      <w:r>
        <w:rPr>
          <w:rStyle w:val="ConstantTok"/>
        </w:rPr>
        <w:t>NA</w:t>
      </w:r>
      <w:r>
        <w:rPr>
          <w:rStyle w:val="NormalTok"/>
        </w:rPr>
        <w:t xml:space="preserve">, </w:t>
      </w:r>
      <w:r>
        <w:rPr>
          <w:rStyle w:val="AttributeTok"/>
        </w:rPr>
        <w:t>position =</w:t>
      </w:r>
      <w:r>
        <w:rPr>
          <w:rStyle w:val="NormalTok"/>
        </w:rPr>
        <w:t xml:space="preserve"> </w:t>
      </w:r>
      <w:r>
        <w:rPr>
          <w:rStyle w:val="StringTok"/>
        </w:rPr>
        <w:t>"identity"</w:t>
      </w:r>
      <w:r>
        <w:rPr>
          <w:rStyle w:val="NormalTok"/>
        </w:rPr>
        <w:t>)</w:t>
      </w:r>
    </w:p>
    <w:tbl>
      <w:tblPr>
        <w:tblStyle w:val="Table"/>
        <w:tblW w:w="5000" w:type="pct"/>
        <w:tblLook w:val="0000" w:firstRow="0" w:lastRow="0" w:firstColumn="0" w:lastColumn="0" w:noHBand="0" w:noVBand="0"/>
      </w:tblPr>
      <w:tblGrid>
        <w:gridCol w:w="5017"/>
        <w:gridCol w:w="5018"/>
      </w:tblGrid>
      <w:tr w:rsidR="003A19D6" w14:paraId="2DF4AF0A" w14:textId="77777777">
        <w:tc>
          <w:tcPr>
            <w:tcW w:w="0" w:type="auto"/>
          </w:tcPr>
          <w:tbl>
            <w:tblPr>
              <w:tblStyle w:val="Table"/>
              <w:tblW w:w="5000" w:type="pct"/>
              <w:tblLook w:val="0000" w:firstRow="0" w:lastRow="0" w:firstColumn="0" w:lastColumn="0" w:noHBand="0" w:noVBand="0"/>
            </w:tblPr>
            <w:tblGrid>
              <w:gridCol w:w="4801"/>
            </w:tblGrid>
            <w:tr w:rsidR="003A19D6" w14:paraId="4993CFFE" w14:textId="77777777">
              <w:tc>
                <w:tcPr>
                  <w:tcW w:w="0" w:type="auto"/>
                </w:tcPr>
                <w:p w14:paraId="3DD1ECD8" w14:textId="77777777" w:rsidR="003A19D6" w:rsidRDefault="0045015C">
                  <w:pPr>
                    <w:numPr>
                      <w:ilvl w:val="0"/>
                      <w:numId w:val="1"/>
                    </w:numPr>
                    <w:jc w:val="center"/>
                  </w:pPr>
                  <w:r>
                    <w:rPr>
                      <w:noProof/>
                    </w:rPr>
                    <w:drawing>
                      <wp:inline distT="0" distB="0" distL="0" distR="0" wp14:anchorId="68FBE110" wp14:editId="21F6056C">
                        <wp:extent cx="2971800" cy="19812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549" name="Picture" descr="./layers_files/figure-docx/unnamed-chunk-36-1.png"/>
                                <pic:cNvPicPr>
                                  <a:picLocks noChangeAspect="1" noChangeArrowheads="1"/>
                                </pic:cNvPicPr>
                              </pic:nvPicPr>
                              <pic:blipFill>
                                <a:blip r:embed="rId152"/>
                                <a:stretch>
                                  <a:fillRect/>
                                </a:stretch>
                              </pic:blipFill>
                              <pic:spPr bwMode="auto">
                                <a:xfrm>
                                  <a:off x="0" y="0"/>
                                  <a:ext cx="2971800" cy="1981200"/>
                                </a:xfrm>
                                <a:prstGeom prst="rect">
                                  <a:avLst/>
                                </a:prstGeom>
                                <a:noFill/>
                                <a:ln w="9525">
                                  <a:noFill/>
                                  <a:headEnd/>
                                  <a:tailEnd/>
                                </a:ln>
                              </pic:spPr>
                            </pic:pic>
                          </a:graphicData>
                        </a:graphic>
                      </wp:inline>
                    </w:drawing>
                  </w:r>
                </w:p>
                <w:p w14:paraId="3977F236" w14:textId="77777777" w:rsidR="003A19D6" w:rsidRDefault="003A19D6">
                  <w:pPr>
                    <w:pStyle w:val="ImageCaption"/>
                    <w:numPr>
                      <w:ilvl w:val="0"/>
                      <w:numId w:val="1"/>
                    </w:numPr>
                    <w:spacing w:before="200"/>
                  </w:pPr>
                </w:p>
              </w:tc>
            </w:tr>
          </w:tbl>
          <w:p w14:paraId="469F1CF6"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5A55D4C2" w14:textId="77777777">
              <w:tc>
                <w:tcPr>
                  <w:tcW w:w="0" w:type="auto"/>
                </w:tcPr>
                <w:p w14:paraId="6126F377" w14:textId="77777777" w:rsidR="003A19D6" w:rsidRDefault="0045015C">
                  <w:pPr>
                    <w:numPr>
                      <w:ilvl w:val="0"/>
                      <w:numId w:val="1"/>
                    </w:numPr>
                    <w:jc w:val="center"/>
                  </w:pPr>
                  <w:r>
                    <w:rPr>
                      <w:noProof/>
                    </w:rPr>
                    <w:drawing>
                      <wp:inline distT="0" distB="0" distL="0" distR="0" wp14:anchorId="763AB535" wp14:editId="45469C34">
                        <wp:extent cx="2971800" cy="198120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552" name="Picture" descr="./layers_files/figure-docx/unnamed-chunk-36-2.png"/>
                                <pic:cNvPicPr>
                                  <a:picLocks noChangeAspect="1" noChangeArrowheads="1"/>
                                </pic:cNvPicPr>
                              </pic:nvPicPr>
                              <pic:blipFill>
                                <a:blip r:embed="rId153"/>
                                <a:stretch>
                                  <a:fillRect/>
                                </a:stretch>
                              </pic:blipFill>
                              <pic:spPr bwMode="auto">
                                <a:xfrm>
                                  <a:off x="0" y="0"/>
                                  <a:ext cx="2971800" cy="1981200"/>
                                </a:xfrm>
                                <a:prstGeom prst="rect">
                                  <a:avLst/>
                                </a:prstGeom>
                                <a:noFill/>
                                <a:ln w="9525">
                                  <a:noFill/>
                                  <a:headEnd/>
                                  <a:tailEnd/>
                                </a:ln>
                              </pic:spPr>
                            </pic:pic>
                          </a:graphicData>
                        </a:graphic>
                      </wp:inline>
                    </w:drawing>
                  </w:r>
                </w:p>
                <w:p w14:paraId="2E56FDDD" w14:textId="77777777" w:rsidR="003A19D6" w:rsidRDefault="003A19D6">
                  <w:pPr>
                    <w:pStyle w:val="ImageCaption"/>
                    <w:numPr>
                      <w:ilvl w:val="0"/>
                      <w:numId w:val="1"/>
                    </w:numPr>
                    <w:spacing w:before="200"/>
                  </w:pPr>
                </w:p>
              </w:tc>
            </w:tr>
          </w:tbl>
          <w:p w14:paraId="29D00FA3" w14:textId="77777777" w:rsidR="003A19D6" w:rsidRDefault="003A19D6"/>
        </w:tc>
      </w:tr>
    </w:tbl>
    <w:p w14:paraId="1EEBEFC5" w14:textId="77777777" w:rsidR="003A19D6" w:rsidRDefault="0045015C">
      <w:pPr>
        <w:numPr>
          <w:ilvl w:val="0"/>
          <w:numId w:val="1"/>
        </w:numPr>
      </w:pPr>
      <w:r>
        <w:t xml:space="preserve">The identity position </w:t>
      </w:r>
      <w:r>
        <w:t>adjustment is more useful for 2d geoms, like points, where it is the default.</w:t>
      </w:r>
    </w:p>
    <w:p w14:paraId="5C5A29F0" w14:textId="77777777" w:rsidR="003A19D6" w:rsidRDefault="0045015C">
      <w:pPr>
        <w:numPr>
          <w:ilvl w:val="0"/>
          <w:numId w:val="55"/>
        </w:numPr>
      </w:pPr>
      <w:r>
        <w:rPr>
          <w:rStyle w:val="VerbatimChar"/>
        </w:rPr>
        <w:t>position = "fill"</w:t>
      </w:r>
      <w:r>
        <w:t xml:space="preserve"> works like stacking, but makes each set of stacked bars the same height. This makes it easier to compare proportions across groups.</w:t>
      </w:r>
    </w:p>
    <w:p w14:paraId="0A07C012" w14:textId="77777777" w:rsidR="003A19D6" w:rsidRDefault="0045015C">
      <w:pPr>
        <w:numPr>
          <w:ilvl w:val="0"/>
          <w:numId w:val="55"/>
        </w:numPr>
      </w:pPr>
      <w:r>
        <w:rPr>
          <w:rStyle w:val="VerbatimChar"/>
        </w:rPr>
        <w:t>position = "dodge"</w:t>
      </w:r>
      <w:r>
        <w:t xml:space="preserve"> places ov</w:t>
      </w:r>
      <w:r>
        <w:t xml:space="preserve">erlapping objects directly </w:t>
      </w:r>
      <w:r>
        <w:rPr>
          <w:i/>
          <w:iCs/>
        </w:rPr>
        <w:t>beside</w:t>
      </w:r>
      <w:r>
        <w:t xml:space="preserve"> one another. This makes it easier to compare individual values.</w:t>
      </w:r>
    </w:p>
    <w:p w14:paraId="66602AE2" w14:textId="77777777" w:rsidR="003A19D6" w:rsidRDefault="0045015C">
      <w:pPr>
        <w:pStyle w:val="SourceCode"/>
        <w:numPr>
          <w:ilvl w:val="0"/>
          <w:numId w:val="1"/>
        </w:numPr>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clarity))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"fill"</w:t>
      </w:r>
      <w:r>
        <w:rPr>
          <w:rStyle w:val="NormalTok"/>
        </w:rPr>
        <w: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clarity))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"dodge"</w:t>
      </w:r>
      <w:r>
        <w:rPr>
          <w:rStyle w:val="NormalTok"/>
        </w:rPr>
        <w:t>)</w:t>
      </w:r>
    </w:p>
    <w:tbl>
      <w:tblPr>
        <w:tblStyle w:val="Table"/>
        <w:tblW w:w="5000" w:type="pct"/>
        <w:tblLook w:val="0000" w:firstRow="0" w:lastRow="0" w:firstColumn="0" w:lastColumn="0" w:noHBand="0" w:noVBand="0"/>
      </w:tblPr>
      <w:tblGrid>
        <w:gridCol w:w="5017"/>
        <w:gridCol w:w="5018"/>
      </w:tblGrid>
      <w:tr w:rsidR="003A19D6" w14:paraId="422DE32F" w14:textId="77777777">
        <w:tc>
          <w:tcPr>
            <w:tcW w:w="0" w:type="auto"/>
          </w:tcPr>
          <w:tbl>
            <w:tblPr>
              <w:tblStyle w:val="Table"/>
              <w:tblW w:w="5000" w:type="pct"/>
              <w:tblLook w:val="0000" w:firstRow="0" w:lastRow="0" w:firstColumn="0" w:lastColumn="0" w:noHBand="0" w:noVBand="0"/>
            </w:tblPr>
            <w:tblGrid>
              <w:gridCol w:w="4801"/>
            </w:tblGrid>
            <w:tr w:rsidR="003A19D6" w14:paraId="4F6D76DC" w14:textId="77777777">
              <w:tc>
                <w:tcPr>
                  <w:tcW w:w="0" w:type="auto"/>
                </w:tcPr>
                <w:p w14:paraId="125A10B9" w14:textId="77777777" w:rsidR="003A19D6" w:rsidRDefault="0045015C">
                  <w:pPr>
                    <w:numPr>
                      <w:ilvl w:val="0"/>
                      <w:numId w:val="1"/>
                    </w:numPr>
                    <w:jc w:val="center"/>
                  </w:pPr>
                  <w:r>
                    <w:rPr>
                      <w:noProof/>
                    </w:rPr>
                    <w:drawing>
                      <wp:inline distT="0" distB="0" distL="0" distR="0" wp14:anchorId="40E34ABC" wp14:editId="6AB6F1F3">
                        <wp:extent cx="2971800" cy="1981200"/>
                        <wp:effectExtent l="0" t="0" r="0" b="0"/>
                        <wp:docPr id="554" name="Picture"/>
                        <wp:cNvGraphicFramePr/>
                        <a:graphic xmlns:a="http://schemas.openxmlformats.org/drawingml/2006/main">
                          <a:graphicData uri="http://schemas.openxmlformats.org/drawingml/2006/picture">
                            <pic:pic xmlns:pic="http://schemas.openxmlformats.org/drawingml/2006/picture">
                              <pic:nvPicPr>
                                <pic:cNvPr id="555" name="Picture" descr="./layers_files/figure-docx/unnamed-chunk-37-1.png"/>
                                <pic:cNvPicPr>
                                  <a:picLocks noChangeAspect="1" noChangeArrowheads="1"/>
                                </pic:cNvPicPr>
                              </pic:nvPicPr>
                              <pic:blipFill>
                                <a:blip r:embed="rId154"/>
                                <a:stretch>
                                  <a:fillRect/>
                                </a:stretch>
                              </pic:blipFill>
                              <pic:spPr bwMode="auto">
                                <a:xfrm>
                                  <a:off x="0" y="0"/>
                                  <a:ext cx="2971800" cy="1981200"/>
                                </a:xfrm>
                                <a:prstGeom prst="rect">
                                  <a:avLst/>
                                </a:prstGeom>
                                <a:noFill/>
                                <a:ln w="9525">
                                  <a:noFill/>
                                  <a:headEnd/>
                                  <a:tailEnd/>
                                </a:ln>
                              </pic:spPr>
                            </pic:pic>
                          </a:graphicData>
                        </a:graphic>
                      </wp:inline>
                    </w:drawing>
                  </w:r>
                </w:p>
                <w:p w14:paraId="24403CE9" w14:textId="77777777" w:rsidR="003A19D6" w:rsidRDefault="003A19D6">
                  <w:pPr>
                    <w:pStyle w:val="ImageCaption"/>
                    <w:numPr>
                      <w:ilvl w:val="0"/>
                      <w:numId w:val="1"/>
                    </w:numPr>
                    <w:spacing w:before="200"/>
                  </w:pPr>
                </w:p>
              </w:tc>
            </w:tr>
          </w:tbl>
          <w:p w14:paraId="3575A2F3"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0896FE3" w14:textId="77777777">
              <w:tc>
                <w:tcPr>
                  <w:tcW w:w="0" w:type="auto"/>
                </w:tcPr>
                <w:p w14:paraId="7CF9139F" w14:textId="77777777" w:rsidR="003A19D6" w:rsidRDefault="0045015C">
                  <w:pPr>
                    <w:numPr>
                      <w:ilvl w:val="0"/>
                      <w:numId w:val="1"/>
                    </w:numPr>
                    <w:jc w:val="center"/>
                  </w:pPr>
                  <w:r>
                    <w:rPr>
                      <w:noProof/>
                    </w:rPr>
                    <w:drawing>
                      <wp:inline distT="0" distB="0" distL="0" distR="0" wp14:anchorId="076CE773" wp14:editId="77F7D707">
                        <wp:extent cx="2971800" cy="1981200"/>
                        <wp:effectExtent l="0" t="0" r="0" b="0"/>
                        <wp:docPr id="557" name="Picture"/>
                        <wp:cNvGraphicFramePr/>
                        <a:graphic xmlns:a="http://schemas.openxmlformats.org/drawingml/2006/main">
                          <a:graphicData uri="http://schemas.openxmlformats.org/drawingml/2006/picture">
                            <pic:pic xmlns:pic="http://schemas.openxmlformats.org/drawingml/2006/picture">
                              <pic:nvPicPr>
                                <pic:cNvPr id="558" name="Picture" descr="./layers_files/figure-docx/unnamed-chunk-37-2.png"/>
                                <pic:cNvPicPr>
                                  <a:picLocks noChangeAspect="1" noChangeArrowheads="1"/>
                                </pic:cNvPicPr>
                              </pic:nvPicPr>
                              <pic:blipFill>
                                <a:blip r:embed="rId155"/>
                                <a:stretch>
                                  <a:fillRect/>
                                </a:stretch>
                              </pic:blipFill>
                              <pic:spPr bwMode="auto">
                                <a:xfrm>
                                  <a:off x="0" y="0"/>
                                  <a:ext cx="2971800" cy="1981200"/>
                                </a:xfrm>
                                <a:prstGeom prst="rect">
                                  <a:avLst/>
                                </a:prstGeom>
                                <a:noFill/>
                                <a:ln w="9525">
                                  <a:noFill/>
                                  <a:headEnd/>
                                  <a:tailEnd/>
                                </a:ln>
                              </pic:spPr>
                            </pic:pic>
                          </a:graphicData>
                        </a:graphic>
                      </wp:inline>
                    </w:drawing>
                  </w:r>
                </w:p>
                <w:p w14:paraId="7A72C8AC" w14:textId="77777777" w:rsidR="003A19D6" w:rsidRDefault="003A19D6">
                  <w:pPr>
                    <w:pStyle w:val="ImageCaption"/>
                    <w:numPr>
                      <w:ilvl w:val="0"/>
                      <w:numId w:val="1"/>
                    </w:numPr>
                    <w:spacing w:before="200"/>
                  </w:pPr>
                </w:p>
              </w:tc>
            </w:tr>
          </w:tbl>
          <w:p w14:paraId="5396259D" w14:textId="77777777" w:rsidR="003A19D6" w:rsidRDefault="003A19D6"/>
        </w:tc>
      </w:tr>
    </w:tbl>
    <w:p w14:paraId="7571522B" w14:textId="77777777" w:rsidR="003A19D6" w:rsidRDefault="0045015C">
      <w:pPr>
        <w:pStyle w:val="FirstParagraph"/>
      </w:pPr>
      <w:r>
        <w:t xml:space="preserve">There’s one other type of adjustment that’s not useful for bar charts, but can be very useful for scatterplots. Recall our first scatterplot. Did you notice that the plot displays only 126 points, even though there are 234 </w:t>
      </w:r>
      <w:r>
        <w:t>observations in the dataset?</w:t>
      </w:r>
    </w:p>
    <w:tbl>
      <w:tblPr>
        <w:tblStyle w:val="Table"/>
        <w:tblW w:w="5000" w:type="pct"/>
        <w:tblLook w:val="0000" w:firstRow="0" w:lastRow="0" w:firstColumn="0" w:lastColumn="0" w:noHBand="0" w:noVBand="0"/>
      </w:tblPr>
      <w:tblGrid>
        <w:gridCol w:w="10035"/>
      </w:tblGrid>
      <w:tr w:rsidR="003A19D6" w14:paraId="3E501CD0" w14:textId="77777777">
        <w:tc>
          <w:tcPr>
            <w:tcW w:w="0" w:type="auto"/>
          </w:tcPr>
          <w:p w14:paraId="176A427F" w14:textId="77777777" w:rsidR="003A19D6" w:rsidRDefault="0045015C">
            <w:pPr>
              <w:jc w:val="center"/>
            </w:pPr>
            <w:r>
              <w:rPr>
                <w:noProof/>
              </w:rPr>
              <w:lastRenderedPageBreak/>
              <w:drawing>
                <wp:inline distT="0" distB="0" distL="0" distR="0" wp14:anchorId="7A0126D8" wp14:editId="193C1DB0">
                  <wp:extent cx="5334000" cy="3556000"/>
                  <wp:effectExtent l="0" t="0" r="0" b="0"/>
                  <wp:docPr id="560" name="Picture"/>
                  <wp:cNvGraphicFramePr/>
                  <a:graphic xmlns:a="http://schemas.openxmlformats.org/drawingml/2006/main">
                    <a:graphicData uri="http://schemas.openxmlformats.org/drawingml/2006/picture">
                      <pic:pic xmlns:pic="http://schemas.openxmlformats.org/drawingml/2006/picture">
                        <pic:nvPicPr>
                          <pic:cNvPr id="561" name="Picture" descr="./layers_files/figure-docx/unnamed-chunk-38-1.png"/>
                          <pic:cNvPicPr>
                            <a:picLocks noChangeAspect="1" noChangeArrowheads="1"/>
                          </pic:cNvPicPr>
                        </pic:nvPicPr>
                        <pic:blipFill>
                          <a:blip r:embed="rId156"/>
                          <a:stretch>
                            <a:fillRect/>
                          </a:stretch>
                        </pic:blipFill>
                        <pic:spPr bwMode="auto">
                          <a:xfrm>
                            <a:off x="0" y="0"/>
                            <a:ext cx="5334000" cy="3556000"/>
                          </a:xfrm>
                          <a:prstGeom prst="rect">
                            <a:avLst/>
                          </a:prstGeom>
                          <a:noFill/>
                          <a:ln w="9525">
                            <a:noFill/>
                            <a:headEnd/>
                            <a:tailEnd/>
                          </a:ln>
                        </pic:spPr>
                      </pic:pic>
                    </a:graphicData>
                  </a:graphic>
                </wp:inline>
              </w:drawing>
            </w:r>
          </w:p>
          <w:p w14:paraId="6285B3D0" w14:textId="77777777" w:rsidR="003A19D6" w:rsidRDefault="003A19D6">
            <w:pPr>
              <w:pStyle w:val="ImageCaption"/>
              <w:spacing w:before="200"/>
            </w:pPr>
          </w:p>
        </w:tc>
      </w:tr>
    </w:tbl>
    <w:p w14:paraId="226E20C5" w14:textId="77777777" w:rsidR="003A19D6" w:rsidRDefault="0045015C">
      <w:pPr>
        <w:pStyle w:val="BodyText"/>
      </w:pPr>
      <w:r>
        <w:t xml:space="preserve">The underlying values of </w:t>
      </w:r>
      <w:r>
        <w:rPr>
          <w:rStyle w:val="VerbatimChar"/>
        </w:rPr>
        <w:t>hwy</w:t>
      </w:r>
      <w:r>
        <w:t xml:space="preserve"> and </w:t>
      </w:r>
      <w:r>
        <w:rPr>
          <w:rStyle w:val="VerbatimChar"/>
        </w:rPr>
        <w:t>displ</w:t>
      </w:r>
      <w:r>
        <w:t xml:space="preserve"> are rounded so the points appear on a grid and many points overlap each other. This problem is known as </w:t>
      </w:r>
      <w:r>
        <w:rPr>
          <w:b/>
          <w:bCs/>
        </w:rPr>
        <w:t>overplotting</w:t>
      </w:r>
      <w:r>
        <w:t>. This arrangement makes it difficult to see the distribution of the</w:t>
      </w:r>
      <w:r>
        <w:t xml:space="preserve"> data. Are the data points spread equally throughout the graph, or is there one special combination of </w:t>
      </w:r>
      <w:r>
        <w:rPr>
          <w:rStyle w:val="VerbatimChar"/>
        </w:rPr>
        <w:t>hwy</w:t>
      </w:r>
      <w:r>
        <w:t xml:space="preserve"> and </w:t>
      </w:r>
      <w:r>
        <w:rPr>
          <w:rStyle w:val="VerbatimChar"/>
        </w:rPr>
        <w:t>displ</w:t>
      </w:r>
      <w:r>
        <w:t xml:space="preserve"> that contains 109 values?</w:t>
      </w:r>
    </w:p>
    <w:p w14:paraId="75EBEACC" w14:textId="77777777" w:rsidR="003A19D6" w:rsidRDefault="0045015C">
      <w:pPr>
        <w:pStyle w:val="BodyText"/>
      </w:pPr>
      <w:r>
        <w:t xml:space="preserve">You can avoid this gridding by setting the position adjustment to “jitter”. </w:t>
      </w:r>
      <w:r>
        <w:rPr>
          <w:rStyle w:val="VerbatimChar"/>
        </w:rPr>
        <w:t>position = "jitter"</w:t>
      </w:r>
      <w:r>
        <w:t xml:space="preserve"> adds a small amou</w:t>
      </w:r>
      <w:r>
        <w:t>nt of random noise to each point. This spreads the points out because no two points are likely to receive the same amount of random noise.</w:t>
      </w:r>
    </w:p>
    <w:p w14:paraId="769B8E04"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position =</w:t>
      </w:r>
      <w:r>
        <w:rPr>
          <w:rStyle w:val="NormalTok"/>
        </w:rPr>
        <w:t xml:space="preserve"> </w:t>
      </w:r>
      <w:r>
        <w:rPr>
          <w:rStyle w:val="StringTok"/>
        </w:rPr>
        <w:t>"jitter"</w:t>
      </w:r>
      <w:r>
        <w:rPr>
          <w:rStyle w:val="NormalTok"/>
        </w:rPr>
        <w:t>)</w:t>
      </w:r>
    </w:p>
    <w:tbl>
      <w:tblPr>
        <w:tblStyle w:val="Table"/>
        <w:tblW w:w="5000" w:type="pct"/>
        <w:tblLook w:val="0000" w:firstRow="0" w:lastRow="0" w:firstColumn="0" w:lastColumn="0" w:noHBand="0" w:noVBand="0"/>
      </w:tblPr>
      <w:tblGrid>
        <w:gridCol w:w="10035"/>
      </w:tblGrid>
      <w:tr w:rsidR="003A19D6" w14:paraId="0A4499E5" w14:textId="77777777">
        <w:tc>
          <w:tcPr>
            <w:tcW w:w="0" w:type="auto"/>
          </w:tcPr>
          <w:p w14:paraId="48A41DAC" w14:textId="77777777" w:rsidR="003A19D6" w:rsidRDefault="0045015C">
            <w:pPr>
              <w:jc w:val="center"/>
            </w:pPr>
            <w:r>
              <w:rPr>
                <w:noProof/>
              </w:rPr>
              <w:lastRenderedPageBreak/>
              <w:drawing>
                <wp:inline distT="0" distB="0" distL="0" distR="0" wp14:anchorId="324BAE19" wp14:editId="1C62C1A9">
                  <wp:extent cx="5334000" cy="3556000"/>
                  <wp:effectExtent l="0" t="0" r="0" b="0"/>
                  <wp:docPr id="563" name="Picture"/>
                  <wp:cNvGraphicFramePr/>
                  <a:graphic xmlns:a="http://schemas.openxmlformats.org/drawingml/2006/main">
                    <a:graphicData uri="http://schemas.openxmlformats.org/drawingml/2006/picture">
                      <pic:pic xmlns:pic="http://schemas.openxmlformats.org/drawingml/2006/picture">
                        <pic:nvPicPr>
                          <pic:cNvPr id="564" name="Picture" descr="./layers_files/figure-docx/unnamed-chunk-39-1.png"/>
                          <pic:cNvPicPr>
                            <a:picLocks noChangeAspect="1" noChangeArrowheads="1"/>
                          </pic:cNvPicPr>
                        </pic:nvPicPr>
                        <pic:blipFill>
                          <a:blip r:embed="rId157"/>
                          <a:stretch>
                            <a:fillRect/>
                          </a:stretch>
                        </pic:blipFill>
                        <pic:spPr bwMode="auto">
                          <a:xfrm>
                            <a:off x="0" y="0"/>
                            <a:ext cx="5334000" cy="3556000"/>
                          </a:xfrm>
                          <a:prstGeom prst="rect">
                            <a:avLst/>
                          </a:prstGeom>
                          <a:noFill/>
                          <a:ln w="9525">
                            <a:noFill/>
                            <a:headEnd/>
                            <a:tailEnd/>
                          </a:ln>
                        </pic:spPr>
                      </pic:pic>
                    </a:graphicData>
                  </a:graphic>
                </wp:inline>
              </w:drawing>
            </w:r>
          </w:p>
          <w:p w14:paraId="5B1330D1" w14:textId="77777777" w:rsidR="003A19D6" w:rsidRDefault="003A19D6">
            <w:pPr>
              <w:pStyle w:val="ImageCaption"/>
              <w:spacing w:before="200"/>
            </w:pPr>
          </w:p>
        </w:tc>
      </w:tr>
    </w:tbl>
    <w:p w14:paraId="04D0A31D" w14:textId="77777777" w:rsidR="003A19D6" w:rsidRDefault="0045015C">
      <w:pPr>
        <w:pStyle w:val="BodyText"/>
      </w:pPr>
      <w:r>
        <w:t xml:space="preserve">Adding randomness seems like a strange </w:t>
      </w:r>
      <w:r>
        <w:t xml:space="preserve">way to improve your plot, but while it makes your graph less accurate at small scales, it makes your graph </w:t>
      </w:r>
      <w:r>
        <w:rPr>
          <w:i/>
          <w:iCs/>
        </w:rPr>
        <w:t>more</w:t>
      </w:r>
      <w:r>
        <w:t xml:space="preserve"> revealing at large scales. Because this is such a useful operation, ggplot2 comes with a shorthand for </w:t>
      </w:r>
      <w:r>
        <w:rPr>
          <w:rStyle w:val="VerbatimChar"/>
        </w:rPr>
        <w:t>geom_point(position = "jitter")</w:t>
      </w:r>
      <w:r>
        <w:t xml:space="preserve">: </w:t>
      </w:r>
      <w:r>
        <w:rPr>
          <w:rStyle w:val="VerbatimChar"/>
        </w:rPr>
        <w:t>geom_jit</w:t>
      </w:r>
      <w:r>
        <w:rPr>
          <w:rStyle w:val="VerbatimChar"/>
        </w:rPr>
        <w:t>ter()</w:t>
      </w:r>
      <w:r>
        <w:t>.</w:t>
      </w:r>
    </w:p>
    <w:p w14:paraId="530E367F" w14:textId="77777777" w:rsidR="003A19D6" w:rsidRDefault="0045015C">
      <w:pPr>
        <w:pStyle w:val="BodyText"/>
      </w:pPr>
      <w:r>
        <w:t xml:space="preserve">To learn more about a position adjustment, look up the help page associated with each adjustment: </w:t>
      </w:r>
      <w:r>
        <w:rPr>
          <w:rStyle w:val="VerbatimChar"/>
        </w:rPr>
        <w:t>?position_dodge</w:t>
      </w:r>
      <w:r>
        <w:t xml:space="preserve">, </w:t>
      </w:r>
      <w:r>
        <w:rPr>
          <w:rStyle w:val="VerbatimChar"/>
        </w:rPr>
        <w:t>?position_fill</w:t>
      </w:r>
      <w:r>
        <w:t xml:space="preserve">, </w:t>
      </w:r>
      <w:r>
        <w:rPr>
          <w:rStyle w:val="VerbatimChar"/>
        </w:rPr>
        <w:t>?position_identity</w:t>
      </w:r>
      <w:r>
        <w:t xml:space="preserve">, </w:t>
      </w:r>
      <w:r>
        <w:rPr>
          <w:rStyle w:val="VerbatimChar"/>
        </w:rPr>
        <w:t>?position_jitter</w:t>
      </w:r>
      <w:r>
        <w:t xml:space="preserve">, and </w:t>
      </w:r>
      <w:r>
        <w:rPr>
          <w:rStyle w:val="VerbatimChar"/>
        </w:rPr>
        <w:t>?position_stack</w:t>
      </w:r>
      <w:r>
        <w:t>.</w:t>
      </w:r>
    </w:p>
    <w:p w14:paraId="634D915B" w14:textId="77777777" w:rsidR="003A19D6" w:rsidRDefault="0045015C">
      <w:pPr>
        <w:pStyle w:val="Heading3"/>
      </w:pPr>
      <w:bookmarkStart w:id="169" w:name="exercises-16"/>
      <w:r>
        <w:t>11.6.1 Exercises</w:t>
      </w:r>
    </w:p>
    <w:p w14:paraId="31CE4D7D" w14:textId="77777777" w:rsidR="003A19D6" w:rsidRDefault="0045015C">
      <w:pPr>
        <w:numPr>
          <w:ilvl w:val="0"/>
          <w:numId w:val="56"/>
        </w:numPr>
      </w:pPr>
      <w:r>
        <w:t>What is the problem with the following plo</w:t>
      </w:r>
      <w:r>
        <w:t>t? How could you improve it?</w:t>
      </w:r>
    </w:p>
    <w:p w14:paraId="527F90CC" w14:textId="77777777" w:rsidR="003A19D6" w:rsidRDefault="0045015C">
      <w:pPr>
        <w:pStyle w:val="SourceCode"/>
        <w:numPr>
          <w:ilvl w:val="0"/>
          <w:numId w:val="1"/>
        </w:numPr>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p w14:paraId="02E2BA87" w14:textId="77777777" w:rsidR="003A19D6" w:rsidRDefault="0045015C">
      <w:pPr>
        <w:numPr>
          <w:ilvl w:val="0"/>
          <w:numId w:val="56"/>
        </w:numPr>
      </w:pPr>
      <w:r>
        <w:t xml:space="preserve">What parameters to </w:t>
      </w:r>
      <w:r>
        <w:rPr>
          <w:rStyle w:val="VerbatimChar"/>
        </w:rPr>
        <w:t>geom_jitter()</w:t>
      </w:r>
      <w:r>
        <w:t xml:space="preserve"> control the amount of jittering?</w:t>
      </w:r>
    </w:p>
    <w:p w14:paraId="4F1A8D68" w14:textId="77777777" w:rsidR="003A19D6" w:rsidRDefault="0045015C">
      <w:pPr>
        <w:numPr>
          <w:ilvl w:val="0"/>
          <w:numId w:val="56"/>
        </w:numPr>
      </w:pPr>
      <w:r>
        <w:t xml:space="preserve">Compare and contrast </w:t>
      </w:r>
      <w:r>
        <w:rPr>
          <w:rStyle w:val="VerbatimChar"/>
        </w:rPr>
        <w:t>geom_jitter()</w:t>
      </w:r>
      <w:r>
        <w:t xml:space="preserve"> with </w:t>
      </w:r>
      <w:r>
        <w:rPr>
          <w:rStyle w:val="VerbatimChar"/>
        </w:rPr>
        <w:t>geom_count()</w:t>
      </w:r>
      <w:r>
        <w:t>.</w:t>
      </w:r>
    </w:p>
    <w:p w14:paraId="48AFA9BF" w14:textId="77777777" w:rsidR="003A19D6" w:rsidRDefault="0045015C">
      <w:pPr>
        <w:numPr>
          <w:ilvl w:val="0"/>
          <w:numId w:val="56"/>
        </w:numPr>
      </w:pPr>
      <w:r>
        <w:t xml:space="preserve">What’s the default position adjustment for </w:t>
      </w:r>
      <w:r>
        <w:rPr>
          <w:rStyle w:val="VerbatimChar"/>
        </w:rPr>
        <w:t>geom_boxplot()</w:t>
      </w:r>
      <w:r>
        <w:t xml:space="preserve">? Create a visualization of the </w:t>
      </w:r>
      <w:r>
        <w:rPr>
          <w:rStyle w:val="VerbatimChar"/>
        </w:rPr>
        <w:t>mpg</w:t>
      </w:r>
      <w:r>
        <w:t xml:space="preserve"> dataset that demonstrates it.</w:t>
      </w:r>
    </w:p>
    <w:p w14:paraId="160FE280" w14:textId="77777777" w:rsidR="003A19D6" w:rsidRDefault="0045015C">
      <w:pPr>
        <w:pStyle w:val="Heading2"/>
      </w:pPr>
      <w:bookmarkStart w:id="170" w:name="coordinate-systems"/>
      <w:bookmarkEnd w:id="168"/>
      <w:bookmarkEnd w:id="169"/>
      <w:r>
        <w:t>11.7 Coordinate systems</w:t>
      </w:r>
    </w:p>
    <w:p w14:paraId="7A71015E" w14:textId="77777777" w:rsidR="003A19D6" w:rsidRDefault="0045015C">
      <w:pPr>
        <w:pStyle w:val="FirstParagraph"/>
      </w:pPr>
      <w:r>
        <w:t>Coordinate systems are probably the most complicated part of ggplot2. The default coordinate system is the Ca</w:t>
      </w:r>
      <w:r>
        <w:t>rtesian coordinate system where the x and y positions act independently to determine the location of each point. There are two other coordinate systems that are occasionally helpful.</w:t>
      </w:r>
    </w:p>
    <w:p w14:paraId="5C4E6E2E" w14:textId="77777777" w:rsidR="003A19D6" w:rsidRDefault="0045015C">
      <w:pPr>
        <w:numPr>
          <w:ilvl w:val="0"/>
          <w:numId w:val="57"/>
        </w:numPr>
      </w:pPr>
      <w:r>
        <w:rPr>
          <w:rStyle w:val="VerbatimChar"/>
        </w:rPr>
        <w:t>coord_quickmap()</w:t>
      </w:r>
      <w:r>
        <w:t xml:space="preserve"> sets the aspect ratio correctly for maps. This is very i</w:t>
      </w:r>
      <w:r>
        <w:t xml:space="preserve">mportant if you’re plotting spatial data with ggplot2. We don’t have the space to discuss maps in this book, but you can learn more in the </w:t>
      </w:r>
      <w:hyperlink r:id="rId158">
        <w:r>
          <w:rPr>
            <w:rStyle w:val="Hyperlink"/>
          </w:rPr>
          <w:t>Maps chapter</w:t>
        </w:r>
      </w:hyperlink>
      <w:r>
        <w:t xml:space="preserve"> of </w:t>
      </w:r>
      <w:r>
        <w:rPr>
          <w:i/>
          <w:iCs/>
        </w:rPr>
        <w:t>ggplot2: Eleg</w:t>
      </w:r>
      <w:r>
        <w:rPr>
          <w:i/>
          <w:iCs/>
        </w:rPr>
        <w:t>ant graphics for data analysis</w:t>
      </w:r>
      <w:r>
        <w:t>.</w:t>
      </w:r>
    </w:p>
    <w:p w14:paraId="47E5BE71" w14:textId="77777777" w:rsidR="003A19D6" w:rsidRDefault="0045015C">
      <w:pPr>
        <w:pStyle w:val="SourceCode"/>
        <w:numPr>
          <w:ilvl w:val="0"/>
          <w:numId w:val="1"/>
        </w:numPr>
      </w:pPr>
      <w:r>
        <w:rPr>
          <w:rStyle w:val="NormalTok"/>
        </w:rPr>
        <w:lastRenderedPageBreak/>
        <w:t xml:space="preserve">nz </w:t>
      </w:r>
      <w:r>
        <w:rPr>
          <w:rStyle w:val="OtherTok"/>
        </w:rPr>
        <w:t>&lt;-</w:t>
      </w:r>
      <w:r>
        <w:rPr>
          <w:rStyle w:val="NormalTok"/>
        </w:rPr>
        <w:t xml:space="preserve"> </w:t>
      </w:r>
      <w:r>
        <w:rPr>
          <w:rStyle w:val="FunctionTok"/>
        </w:rPr>
        <w:t>map_data</w:t>
      </w:r>
      <w:r>
        <w:rPr>
          <w:rStyle w:val="NormalTok"/>
        </w:rPr>
        <w:t>(</w:t>
      </w:r>
      <w:r>
        <w:rPr>
          <w:rStyle w:val="StringTok"/>
        </w:rPr>
        <w:t>"nz"</w:t>
      </w:r>
      <w:r>
        <w:rPr>
          <w:rStyle w:val="NormalTok"/>
        </w:rPr>
        <w:t>)</w:t>
      </w:r>
      <w:r>
        <w:br/>
      </w:r>
      <w:r>
        <w:br/>
      </w:r>
      <w:r>
        <w:rPr>
          <w:rStyle w:val="FunctionTok"/>
        </w:rPr>
        <w:t>ggplot</w:t>
      </w:r>
      <w:r>
        <w:rPr>
          <w:rStyle w:val="NormalTok"/>
        </w:rPr>
        <w:t xml:space="preserve">(nz, </w:t>
      </w:r>
      <w:r>
        <w:rPr>
          <w:rStyle w:val="FunctionTok"/>
        </w:rPr>
        <w:t>aes</w:t>
      </w:r>
      <w:r>
        <w:rPr>
          <w:rStyle w:val="NormalTok"/>
        </w:rPr>
        <w:t>(</w:t>
      </w:r>
      <w:r>
        <w:rPr>
          <w:rStyle w:val="AttributeTok"/>
        </w:rPr>
        <w:t>x =</w:t>
      </w:r>
      <w:r>
        <w:rPr>
          <w:rStyle w:val="NormalTok"/>
        </w:rPr>
        <w:t xml:space="preserve"> long, </w:t>
      </w:r>
      <w:r>
        <w:rPr>
          <w:rStyle w:val="AttributeTok"/>
        </w:rPr>
        <w:t>y =</w:t>
      </w:r>
      <w:r>
        <w:rPr>
          <w:rStyle w:val="NormalTok"/>
        </w:rPr>
        <w:t xml:space="preserve"> lat, </w:t>
      </w:r>
      <w:r>
        <w:rPr>
          <w:rStyle w:val="AttributeTok"/>
        </w:rPr>
        <w:t>group =</w:t>
      </w:r>
      <w:r>
        <w:rPr>
          <w:rStyle w:val="NormalTok"/>
        </w:rPr>
        <w:t xml:space="preserve"> group)) </w:t>
      </w:r>
      <w:r>
        <w:rPr>
          <w:rStyle w:val="SpecialCharTok"/>
        </w:rPr>
        <w:t>+</w:t>
      </w:r>
      <w:r>
        <w:br/>
      </w:r>
      <w:r>
        <w:rPr>
          <w:rStyle w:val="NormalTok"/>
        </w:rPr>
        <w:t xml:space="preserve">  </w:t>
      </w:r>
      <w:r>
        <w:rPr>
          <w:rStyle w:val="FunctionTok"/>
        </w:rPr>
        <w:t>geom_polygon</w:t>
      </w:r>
      <w:r>
        <w:rPr>
          <w:rStyle w:val="NormalTok"/>
        </w:rPr>
        <w:t>(</w:t>
      </w:r>
      <w:r>
        <w:rPr>
          <w:rStyle w:val="AttributeTok"/>
        </w:rPr>
        <w:t>fill =</w:t>
      </w:r>
      <w:r>
        <w:rPr>
          <w:rStyle w:val="NormalTok"/>
        </w:rPr>
        <w:t xml:space="preserve"> </w:t>
      </w:r>
      <w:r>
        <w:rPr>
          <w:rStyle w:val="StringTok"/>
        </w:rPr>
        <w:t>"white"</w:t>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br/>
      </w:r>
      <w:r>
        <w:rPr>
          <w:rStyle w:val="FunctionTok"/>
        </w:rPr>
        <w:t>ggplot</w:t>
      </w:r>
      <w:r>
        <w:rPr>
          <w:rStyle w:val="NormalTok"/>
        </w:rPr>
        <w:t xml:space="preserve">(nz, </w:t>
      </w:r>
      <w:r>
        <w:rPr>
          <w:rStyle w:val="FunctionTok"/>
        </w:rPr>
        <w:t>aes</w:t>
      </w:r>
      <w:r>
        <w:rPr>
          <w:rStyle w:val="NormalTok"/>
        </w:rPr>
        <w:t>(</w:t>
      </w:r>
      <w:r>
        <w:rPr>
          <w:rStyle w:val="AttributeTok"/>
        </w:rPr>
        <w:t>x =</w:t>
      </w:r>
      <w:r>
        <w:rPr>
          <w:rStyle w:val="NormalTok"/>
        </w:rPr>
        <w:t xml:space="preserve"> long, </w:t>
      </w:r>
      <w:r>
        <w:rPr>
          <w:rStyle w:val="AttributeTok"/>
        </w:rPr>
        <w:t>y =</w:t>
      </w:r>
      <w:r>
        <w:rPr>
          <w:rStyle w:val="NormalTok"/>
        </w:rPr>
        <w:t xml:space="preserve"> lat, </w:t>
      </w:r>
      <w:r>
        <w:rPr>
          <w:rStyle w:val="AttributeTok"/>
        </w:rPr>
        <w:t>group =</w:t>
      </w:r>
      <w:r>
        <w:rPr>
          <w:rStyle w:val="NormalTok"/>
        </w:rPr>
        <w:t xml:space="preserve"> group)) </w:t>
      </w:r>
      <w:r>
        <w:rPr>
          <w:rStyle w:val="SpecialCharTok"/>
        </w:rPr>
        <w:t>+</w:t>
      </w:r>
      <w:r>
        <w:br/>
      </w:r>
      <w:r>
        <w:rPr>
          <w:rStyle w:val="NormalTok"/>
        </w:rPr>
        <w:t xml:space="preserve">  </w:t>
      </w:r>
      <w:r>
        <w:rPr>
          <w:rStyle w:val="FunctionTok"/>
        </w:rPr>
        <w:t>geom_polygon</w:t>
      </w:r>
      <w:r>
        <w:rPr>
          <w:rStyle w:val="NormalTok"/>
        </w:rPr>
        <w:t>(</w:t>
      </w:r>
      <w:r>
        <w:rPr>
          <w:rStyle w:val="AttributeTok"/>
        </w:rPr>
        <w:t>fill =</w:t>
      </w:r>
      <w:r>
        <w:rPr>
          <w:rStyle w:val="NormalTok"/>
        </w:rPr>
        <w:t xml:space="preserve"> </w:t>
      </w:r>
      <w:r>
        <w:rPr>
          <w:rStyle w:val="StringTok"/>
        </w:rPr>
        <w:t>"white"</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SpecialCharTok"/>
        </w:rPr>
        <w:t>+</w:t>
      </w:r>
      <w:r>
        <w:br/>
      </w:r>
      <w:r>
        <w:rPr>
          <w:rStyle w:val="NormalTok"/>
        </w:rPr>
        <w:t xml:space="preserve">  </w:t>
      </w:r>
      <w:r>
        <w:rPr>
          <w:rStyle w:val="FunctionTok"/>
        </w:rPr>
        <w:t>coord_quickmap</w:t>
      </w:r>
      <w:r>
        <w:rPr>
          <w:rStyle w:val="NormalTok"/>
        </w:rPr>
        <w:t>()</w:t>
      </w:r>
    </w:p>
    <w:tbl>
      <w:tblPr>
        <w:tblStyle w:val="Table"/>
        <w:tblW w:w="5000" w:type="pct"/>
        <w:tblLook w:val="0000" w:firstRow="0" w:lastRow="0" w:firstColumn="0" w:lastColumn="0" w:noHBand="0" w:noVBand="0"/>
      </w:tblPr>
      <w:tblGrid>
        <w:gridCol w:w="5017"/>
        <w:gridCol w:w="5018"/>
      </w:tblGrid>
      <w:tr w:rsidR="003A19D6" w14:paraId="28E8EE0A" w14:textId="77777777">
        <w:tc>
          <w:tcPr>
            <w:tcW w:w="0" w:type="auto"/>
          </w:tcPr>
          <w:tbl>
            <w:tblPr>
              <w:tblStyle w:val="Table"/>
              <w:tblW w:w="5000" w:type="pct"/>
              <w:tblLook w:val="0000" w:firstRow="0" w:lastRow="0" w:firstColumn="0" w:lastColumn="0" w:noHBand="0" w:noVBand="0"/>
            </w:tblPr>
            <w:tblGrid>
              <w:gridCol w:w="4801"/>
            </w:tblGrid>
            <w:tr w:rsidR="003A19D6" w14:paraId="5248451E" w14:textId="77777777">
              <w:tc>
                <w:tcPr>
                  <w:tcW w:w="0" w:type="auto"/>
                </w:tcPr>
                <w:p w14:paraId="53C7C5D3" w14:textId="77777777" w:rsidR="003A19D6" w:rsidRDefault="0045015C">
                  <w:pPr>
                    <w:numPr>
                      <w:ilvl w:val="0"/>
                      <w:numId w:val="1"/>
                    </w:numPr>
                    <w:jc w:val="center"/>
                  </w:pPr>
                  <w:r>
                    <w:rPr>
                      <w:noProof/>
                    </w:rPr>
                    <w:drawing>
                      <wp:inline distT="0" distB="0" distL="0" distR="0" wp14:anchorId="13AC3C4D" wp14:editId="51920986">
                        <wp:extent cx="2971800" cy="1981200"/>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570" name="Picture" descr="./layers_files/figure-docx/unnamed-chunk-41-1.png"/>
                                <pic:cNvPicPr>
                                  <a:picLocks noChangeAspect="1" noChangeArrowheads="1"/>
                                </pic:cNvPicPr>
                              </pic:nvPicPr>
                              <pic:blipFill>
                                <a:blip r:embed="rId159"/>
                                <a:stretch>
                                  <a:fillRect/>
                                </a:stretch>
                              </pic:blipFill>
                              <pic:spPr bwMode="auto">
                                <a:xfrm>
                                  <a:off x="0" y="0"/>
                                  <a:ext cx="2971800" cy="1981200"/>
                                </a:xfrm>
                                <a:prstGeom prst="rect">
                                  <a:avLst/>
                                </a:prstGeom>
                                <a:noFill/>
                                <a:ln w="9525">
                                  <a:noFill/>
                                  <a:headEnd/>
                                  <a:tailEnd/>
                                </a:ln>
                              </pic:spPr>
                            </pic:pic>
                          </a:graphicData>
                        </a:graphic>
                      </wp:inline>
                    </w:drawing>
                  </w:r>
                </w:p>
                <w:p w14:paraId="31FD0226" w14:textId="77777777" w:rsidR="003A19D6" w:rsidRDefault="003A19D6">
                  <w:pPr>
                    <w:pStyle w:val="ImageCaption"/>
                    <w:numPr>
                      <w:ilvl w:val="0"/>
                      <w:numId w:val="1"/>
                    </w:numPr>
                    <w:spacing w:before="200"/>
                  </w:pPr>
                </w:p>
              </w:tc>
            </w:tr>
          </w:tbl>
          <w:p w14:paraId="39907D85"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3214A9E6" w14:textId="77777777">
              <w:tc>
                <w:tcPr>
                  <w:tcW w:w="0" w:type="auto"/>
                </w:tcPr>
                <w:p w14:paraId="772C2730" w14:textId="77777777" w:rsidR="003A19D6" w:rsidRDefault="0045015C">
                  <w:pPr>
                    <w:numPr>
                      <w:ilvl w:val="0"/>
                      <w:numId w:val="1"/>
                    </w:numPr>
                    <w:jc w:val="center"/>
                  </w:pPr>
                  <w:r>
                    <w:rPr>
                      <w:noProof/>
                    </w:rPr>
                    <w:drawing>
                      <wp:inline distT="0" distB="0" distL="0" distR="0" wp14:anchorId="6A843251" wp14:editId="6C8B490E">
                        <wp:extent cx="2971800" cy="1981200"/>
                        <wp:effectExtent l="0" t="0" r="0" b="0"/>
                        <wp:docPr id="572" name="Picture"/>
                        <wp:cNvGraphicFramePr/>
                        <a:graphic xmlns:a="http://schemas.openxmlformats.org/drawingml/2006/main">
                          <a:graphicData uri="http://schemas.openxmlformats.org/drawingml/2006/picture">
                            <pic:pic xmlns:pic="http://schemas.openxmlformats.org/drawingml/2006/picture">
                              <pic:nvPicPr>
                                <pic:cNvPr id="573" name="Picture" descr="./layers_files/figure-docx/unnamed-chunk-41-2.png"/>
                                <pic:cNvPicPr>
                                  <a:picLocks noChangeAspect="1" noChangeArrowheads="1"/>
                                </pic:cNvPicPr>
                              </pic:nvPicPr>
                              <pic:blipFill>
                                <a:blip r:embed="rId160"/>
                                <a:stretch>
                                  <a:fillRect/>
                                </a:stretch>
                              </pic:blipFill>
                              <pic:spPr bwMode="auto">
                                <a:xfrm>
                                  <a:off x="0" y="0"/>
                                  <a:ext cx="2971800" cy="1981200"/>
                                </a:xfrm>
                                <a:prstGeom prst="rect">
                                  <a:avLst/>
                                </a:prstGeom>
                                <a:noFill/>
                                <a:ln w="9525">
                                  <a:noFill/>
                                  <a:headEnd/>
                                  <a:tailEnd/>
                                </a:ln>
                              </pic:spPr>
                            </pic:pic>
                          </a:graphicData>
                        </a:graphic>
                      </wp:inline>
                    </w:drawing>
                  </w:r>
                </w:p>
                <w:p w14:paraId="73E84E67" w14:textId="77777777" w:rsidR="003A19D6" w:rsidRDefault="003A19D6">
                  <w:pPr>
                    <w:pStyle w:val="ImageCaption"/>
                    <w:numPr>
                      <w:ilvl w:val="0"/>
                      <w:numId w:val="1"/>
                    </w:numPr>
                    <w:spacing w:before="200"/>
                  </w:pPr>
                </w:p>
              </w:tc>
            </w:tr>
          </w:tbl>
          <w:p w14:paraId="5DC6A65C" w14:textId="77777777" w:rsidR="003A19D6" w:rsidRDefault="003A19D6"/>
        </w:tc>
      </w:tr>
    </w:tbl>
    <w:p w14:paraId="0B00CE94" w14:textId="77777777" w:rsidR="003A19D6" w:rsidRDefault="0045015C">
      <w:pPr>
        <w:numPr>
          <w:ilvl w:val="0"/>
          <w:numId w:val="57"/>
        </w:numPr>
      </w:pPr>
      <w:r>
        <w:rPr>
          <w:rStyle w:val="VerbatimChar"/>
        </w:rPr>
        <w:t>coord_polar()</w:t>
      </w:r>
      <w:r>
        <w:t xml:space="preserve"> uses polar coordinates. Polar coordinates reveal an interesting connection between a bar chart and a Coxcomb chart.</w:t>
      </w:r>
    </w:p>
    <w:p w14:paraId="3901A82E" w14:textId="77777777" w:rsidR="003A19D6" w:rsidRDefault="0045015C">
      <w:pPr>
        <w:pStyle w:val="SourceCode"/>
        <w:numPr>
          <w:ilvl w:val="0"/>
          <w:numId w:val="1"/>
        </w:numPr>
      </w:pPr>
      <w:r>
        <w:rPr>
          <w:rStyle w:val="NormalTok"/>
        </w:rPr>
        <w:t xml:space="preserve">bar </w:t>
      </w:r>
      <w:r>
        <w:rPr>
          <w:rStyle w:val="OtherTok"/>
        </w:rPr>
        <w:t>&lt;-</w:t>
      </w:r>
      <w:r>
        <w:rPr>
          <w:rStyle w:val="NormalTok"/>
        </w:rPr>
        <w:t xml:space="preserve"> </w:t>
      </w:r>
      <w:r>
        <w:rPr>
          <w:rStyle w:val="FunctionTok"/>
        </w:rPr>
        <w:t>ggplot</w:t>
      </w:r>
      <w:r>
        <w:rPr>
          <w:rStyle w:val="NormalTok"/>
        </w:rPr>
        <w:t>(</w:t>
      </w:r>
      <w:r>
        <w:rPr>
          <w:rStyle w:val="AttributeTok"/>
        </w:rPr>
        <w:t>data =</w:t>
      </w:r>
      <w:r>
        <w:rPr>
          <w:rStyle w:val="NormalTok"/>
        </w:rPr>
        <w:t xml:space="preserve"> diamonds)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cut), </w:t>
      </w:r>
      <w:r>
        <w:br/>
      </w:r>
      <w:r>
        <w:rPr>
          <w:rStyle w:val="NormalTok"/>
        </w:rPr>
        <w:t xml:space="preserve">    </w:t>
      </w:r>
      <w:r>
        <w:rPr>
          <w:rStyle w:val="AttributeTok"/>
        </w:rPr>
        <w:t>show.legend =</w:t>
      </w:r>
      <w:r>
        <w:rPr>
          <w:rStyle w:val="NormalTok"/>
        </w:rPr>
        <w:t xml:space="preserve"> </w:t>
      </w:r>
      <w:r>
        <w:rPr>
          <w:rStyle w:val="ConstantTok"/>
        </w:rPr>
        <w:t>FALSE</w:t>
      </w:r>
      <w:r>
        <w:rPr>
          <w:rStyle w:val="NormalTok"/>
        </w:rPr>
        <w:t>,</w:t>
      </w:r>
      <w:r>
        <w:br/>
      </w:r>
      <w:r>
        <w:rPr>
          <w:rStyle w:val="NormalTok"/>
        </w:rPr>
        <w:t xml:space="preserve">    </w:t>
      </w:r>
      <w:r>
        <w:rPr>
          <w:rStyle w:val="AttributeTok"/>
        </w:rPr>
        <w:t>width =</w:t>
      </w:r>
      <w:r>
        <w:rPr>
          <w:rStyle w:val="NormalTok"/>
        </w:rPr>
        <w:t xml:space="preserve"> </w:t>
      </w:r>
      <w:r>
        <w:rPr>
          <w:rStyle w:val="DecValTok"/>
        </w:rPr>
        <w:t>1</w:t>
      </w:r>
      <w:r>
        <w:br/>
      </w:r>
      <w:r>
        <w:rPr>
          <w:rStyle w:val="NormalTok"/>
        </w:rPr>
        <w:t xml:space="preserve">  ) </w:t>
      </w:r>
      <w:r>
        <w:rPr>
          <w:rStyle w:val="SpecialCharTok"/>
        </w:rPr>
        <w:t>+</w:t>
      </w:r>
      <w:r>
        <w:rPr>
          <w:rStyle w:val="NormalTok"/>
        </w:rPr>
        <w:t xml:space="preserve"> </w:t>
      </w:r>
      <w:r>
        <w:br/>
      </w:r>
      <w:r>
        <w:rPr>
          <w:rStyle w:val="NormalTok"/>
        </w:rPr>
        <w:t xml:space="preserve">  </w:t>
      </w:r>
      <w:r>
        <w:rPr>
          <w:rStyle w:val="FunctionTok"/>
        </w:rPr>
        <w:t>them</w:t>
      </w:r>
      <w:r>
        <w:rPr>
          <w:rStyle w:val="FunctionTok"/>
        </w:rPr>
        <w:t>e</w:t>
      </w:r>
      <w:r>
        <w:rPr>
          <w:rStyle w:val="NormalTok"/>
        </w:rPr>
        <w:t>(</w:t>
      </w:r>
      <w:r>
        <w:rPr>
          <w:rStyle w:val="AttributeTok"/>
        </w:rPr>
        <w:t>aspect.ratio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ConstantTok"/>
        </w:rPr>
        <w:t>NULL</w:t>
      </w:r>
      <w:r>
        <w:rPr>
          <w:rStyle w:val="NormalTok"/>
        </w:rPr>
        <w:t xml:space="preserve">, </w:t>
      </w:r>
      <w:r>
        <w:rPr>
          <w:rStyle w:val="AttributeTok"/>
        </w:rPr>
        <w:t>y =</w:t>
      </w:r>
      <w:r>
        <w:rPr>
          <w:rStyle w:val="NormalTok"/>
        </w:rPr>
        <w:t xml:space="preserve"> </w:t>
      </w:r>
      <w:r>
        <w:rPr>
          <w:rStyle w:val="ConstantTok"/>
        </w:rPr>
        <w:t>NULL</w:t>
      </w:r>
      <w:r>
        <w:rPr>
          <w:rStyle w:val="NormalTok"/>
        </w:rPr>
        <w:t>)</w:t>
      </w:r>
      <w:r>
        <w:br/>
      </w:r>
      <w:r>
        <w:br/>
      </w:r>
      <w:r>
        <w:rPr>
          <w:rStyle w:val="NormalTok"/>
        </w:rPr>
        <w:t xml:space="preserve">bar </w:t>
      </w:r>
      <w:r>
        <w:rPr>
          <w:rStyle w:val="SpecialCharTok"/>
        </w:rPr>
        <w:t>+</w:t>
      </w:r>
      <w:r>
        <w:rPr>
          <w:rStyle w:val="NormalTok"/>
        </w:rPr>
        <w:t xml:space="preserve"> </w:t>
      </w:r>
      <w:r>
        <w:rPr>
          <w:rStyle w:val="FunctionTok"/>
        </w:rPr>
        <w:t>coord_flip</w:t>
      </w:r>
      <w:r>
        <w:rPr>
          <w:rStyle w:val="NormalTok"/>
        </w:rPr>
        <w:t>()</w:t>
      </w:r>
      <w:r>
        <w:br/>
      </w:r>
      <w:r>
        <w:rPr>
          <w:rStyle w:val="NormalTok"/>
        </w:rPr>
        <w:t xml:space="preserve">bar </w:t>
      </w:r>
      <w:r>
        <w:rPr>
          <w:rStyle w:val="SpecialCharTok"/>
        </w:rPr>
        <w:t>+</w:t>
      </w:r>
      <w:r>
        <w:rPr>
          <w:rStyle w:val="NormalTok"/>
        </w:rPr>
        <w:t xml:space="preserve"> </w:t>
      </w:r>
      <w:r>
        <w:rPr>
          <w:rStyle w:val="FunctionTok"/>
        </w:rPr>
        <w:t>coord_polar</w:t>
      </w:r>
      <w:r>
        <w:rPr>
          <w:rStyle w:val="NormalTok"/>
        </w:rPr>
        <w:t>()</w:t>
      </w:r>
    </w:p>
    <w:tbl>
      <w:tblPr>
        <w:tblStyle w:val="Table"/>
        <w:tblW w:w="5000" w:type="pct"/>
        <w:tblLook w:val="0000" w:firstRow="0" w:lastRow="0" w:firstColumn="0" w:lastColumn="0" w:noHBand="0" w:noVBand="0"/>
      </w:tblPr>
      <w:tblGrid>
        <w:gridCol w:w="5017"/>
        <w:gridCol w:w="5018"/>
      </w:tblGrid>
      <w:tr w:rsidR="003A19D6" w14:paraId="00A46299" w14:textId="77777777">
        <w:tc>
          <w:tcPr>
            <w:tcW w:w="0" w:type="auto"/>
          </w:tcPr>
          <w:tbl>
            <w:tblPr>
              <w:tblStyle w:val="Table"/>
              <w:tblW w:w="5000" w:type="pct"/>
              <w:tblLook w:val="0000" w:firstRow="0" w:lastRow="0" w:firstColumn="0" w:lastColumn="0" w:noHBand="0" w:noVBand="0"/>
            </w:tblPr>
            <w:tblGrid>
              <w:gridCol w:w="4801"/>
            </w:tblGrid>
            <w:tr w:rsidR="003A19D6" w14:paraId="238D470F" w14:textId="77777777">
              <w:tc>
                <w:tcPr>
                  <w:tcW w:w="0" w:type="auto"/>
                </w:tcPr>
                <w:p w14:paraId="0F9DD131" w14:textId="77777777" w:rsidR="003A19D6" w:rsidRDefault="0045015C">
                  <w:pPr>
                    <w:numPr>
                      <w:ilvl w:val="0"/>
                      <w:numId w:val="1"/>
                    </w:numPr>
                    <w:jc w:val="center"/>
                  </w:pPr>
                  <w:r>
                    <w:rPr>
                      <w:noProof/>
                    </w:rPr>
                    <w:drawing>
                      <wp:inline distT="0" distB="0" distL="0" distR="0" wp14:anchorId="367E930D" wp14:editId="30DC2208">
                        <wp:extent cx="2971800" cy="2971800"/>
                        <wp:effectExtent l="0" t="0" r="0" b="0"/>
                        <wp:docPr id="575" name="Picture"/>
                        <wp:cNvGraphicFramePr/>
                        <a:graphic xmlns:a="http://schemas.openxmlformats.org/drawingml/2006/main">
                          <a:graphicData uri="http://schemas.openxmlformats.org/drawingml/2006/picture">
                            <pic:pic xmlns:pic="http://schemas.openxmlformats.org/drawingml/2006/picture">
                              <pic:nvPicPr>
                                <pic:cNvPr id="576" name="Picture" descr="./layers_files/figure-docx/unnamed-chunk-42-1.png"/>
                                <pic:cNvPicPr>
                                  <a:picLocks noChangeAspect="1" noChangeArrowheads="1"/>
                                </pic:cNvPicPr>
                              </pic:nvPicPr>
                              <pic:blipFill>
                                <a:blip r:embed="rId161"/>
                                <a:stretch>
                                  <a:fillRect/>
                                </a:stretch>
                              </pic:blipFill>
                              <pic:spPr bwMode="auto">
                                <a:xfrm>
                                  <a:off x="0" y="0"/>
                                  <a:ext cx="2971800" cy="2971800"/>
                                </a:xfrm>
                                <a:prstGeom prst="rect">
                                  <a:avLst/>
                                </a:prstGeom>
                                <a:noFill/>
                                <a:ln w="9525">
                                  <a:noFill/>
                                  <a:headEnd/>
                                  <a:tailEnd/>
                                </a:ln>
                              </pic:spPr>
                            </pic:pic>
                          </a:graphicData>
                        </a:graphic>
                      </wp:inline>
                    </w:drawing>
                  </w:r>
                </w:p>
                <w:p w14:paraId="346F0E88" w14:textId="77777777" w:rsidR="003A19D6" w:rsidRDefault="003A19D6">
                  <w:pPr>
                    <w:pStyle w:val="ImageCaption"/>
                    <w:numPr>
                      <w:ilvl w:val="0"/>
                      <w:numId w:val="1"/>
                    </w:numPr>
                    <w:spacing w:before="200"/>
                  </w:pPr>
                </w:p>
              </w:tc>
            </w:tr>
          </w:tbl>
          <w:p w14:paraId="7DEBC125"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C5471D2" w14:textId="77777777">
              <w:tc>
                <w:tcPr>
                  <w:tcW w:w="0" w:type="auto"/>
                </w:tcPr>
                <w:p w14:paraId="585D9935" w14:textId="77777777" w:rsidR="003A19D6" w:rsidRDefault="0045015C">
                  <w:pPr>
                    <w:numPr>
                      <w:ilvl w:val="0"/>
                      <w:numId w:val="1"/>
                    </w:numPr>
                    <w:jc w:val="center"/>
                  </w:pPr>
                  <w:r>
                    <w:rPr>
                      <w:noProof/>
                    </w:rPr>
                    <w:lastRenderedPageBreak/>
                    <w:drawing>
                      <wp:inline distT="0" distB="0" distL="0" distR="0" wp14:anchorId="08124B40" wp14:editId="40DD8E85">
                        <wp:extent cx="2971800" cy="2971800"/>
                        <wp:effectExtent l="0" t="0" r="0" b="0"/>
                        <wp:docPr id="578" name="Picture"/>
                        <wp:cNvGraphicFramePr/>
                        <a:graphic xmlns:a="http://schemas.openxmlformats.org/drawingml/2006/main">
                          <a:graphicData uri="http://schemas.openxmlformats.org/drawingml/2006/picture">
                            <pic:pic xmlns:pic="http://schemas.openxmlformats.org/drawingml/2006/picture">
                              <pic:nvPicPr>
                                <pic:cNvPr id="579" name="Picture" descr="./layers_files/figure-docx/unnamed-chunk-42-2.png"/>
                                <pic:cNvPicPr>
                                  <a:picLocks noChangeAspect="1" noChangeArrowheads="1"/>
                                </pic:cNvPicPr>
                              </pic:nvPicPr>
                              <pic:blipFill>
                                <a:blip r:embed="rId162"/>
                                <a:stretch>
                                  <a:fillRect/>
                                </a:stretch>
                              </pic:blipFill>
                              <pic:spPr bwMode="auto">
                                <a:xfrm>
                                  <a:off x="0" y="0"/>
                                  <a:ext cx="2971800" cy="2971800"/>
                                </a:xfrm>
                                <a:prstGeom prst="rect">
                                  <a:avLst/>
                                </a:prstGeom>
                                <a:noFill/>
                                <a:ln w="9525">
                                  <a:noFill/>
                                  <a:headEnd/>
                                  <a:tailEnd/>
                                </a:ln>
                              </pic:spPr>
                            </pic:pic>
                          </a:graphicData>
                        </a:graphic>
                      </wp:inline>
                    </w:drawing>
                  </w:r>
                </w:p>
                <w:p w14:paraId="19CB6E55" w14:textId="77777777" w:rsidR="003A19D6" w:rsidRDefault="003A19D6">
                  <w:pPr>
                    <w:pStyle w:val="ImageCaption"/>
                    <w:numPr>
                      <w:ilvl w:val="0"/>
                      <w:numId w:val="1"/>
                    </w:numPr>
                    <w:spacing w:before="200"/>
                  </w:pPr>
                </w:p>
              </w:tc>
            </w:tr>
          </w:tbl>
          <w:p w14:paraId="3E9F4EF2" w14:textId="77777777" w:rsidR="003A19D6" w:rsidRDefault="003A19D6"/>
        </w:tc>
      </w:tr>
    </w:tbl>
    <w:p w14:paraId="3D674267" w14:textId="77777777" w:rsidR="003A19D6" w:rsidRDefault="0045015C">
      <w:pPr>
        <w:pStyle w:val="Heading3"/>
      </w:pPr>
      <w:bookmarkStart w:id="171" w:name="exercises-17"/>
      <w:r>
        <w:lastRenderedPageBreak/>
        <w:t>11.7.1 Exercises</w:t>
      </w:r>
    </w:p>
    <w:p w14:paraId="3D6B3373" w14:textId="77777777" w:rsidR="003A19D6" w:rsidRDefault="0045015C">
      <w:pPr>
        <w:numPr>
          <w:ilvl w:val="0"/>
          <w:numId w:val="58"/>
        </w:numPr>
      </w:pPr>
      <w:r>
        <w:t xml:space="preserve">Turn a stacked bar chart into a pie chart using </w:t>
      </w:r>
      <w:r>
        <w:rPr>
          <w:rStyle w:val="VerbatimChar"/>
        </w:rPr>
        <w:t>coord_polar()</w:t>
      </w:r>
      <w:r>
        <w:t>.</w:t>
      </w:r>
    </w:p>
    <w:p w14:paraId="54A19366" w14:textId="77777777" w:rsidR="003A19D6" w:rsidRDefault="0045015C">
      <w:pPr>
        <w:numPr>
          <w:ilvl w:val="0"/>
          <w:numId w:val="58"/>
        </w:numPr>
      </w:pPr>
      <w:r>
        <w:t xml:space="preserve">What’s the difference between </w:t>
      </w:r>
      <w:r>
        <w:rPr>
          <w:rStyle w:val="VerbatimChar"/>
        </w:rPr>
        <w:t>coord_quickmap()</w:t>
      </w:r>
      <w:r>
        <w:t xml:space="preserve"> and </w:t>
      </w:r>
      <w:r>
        <w:rPr>
          <w:rStyle w:val="VerbatimChar"/>
        </w:rPr>
        <w:t>coord_map()</w:t>
      </w:r>
      <w:r>
        <w:t>?</w:t>
      </w:r>
    </w:p>
    <w:p w14:paraId="55A09AFA" w14:textId="77777777" w:rsidR="003A19D6" w:rsidRDefault="0045015C">
      <w:pPr>
        <w:numPr>
          <w:ilvl w:val="0"/>
          <w:numId w:val="58"/>
        </w:numPr>
      </w:pPr>
      <w:r>
        <w:t xml:space="preserve">What does the following plot tell you about the relationship between city and highway mpg? Why is </w:t>
      </w:r>
      <w:r>
        <w:rPr>
          <w:rStyle w:val="VerbatimChar"/>
        </w:rPr>
        <w:t>coord_fixed()</w:t>
      </w:r>
      <w:r>
        <w:t xml:space="preserve"> important? What does </w:t>
      </w:r>
      <w:r>
        <w:rPr>
          <w:rStyle w:val="VerbatimChar"/>
        </w:rPr>
        <w:t>geom_abline()</w:t>
      </w:r>
      <w:r>
        <w:t xml:space="preserve"> do?</w:t>
      </w:r>
    </w:p>
    <w:p w14:paraId="0D664A61" w14:textId="77777777" w:rsidR="003A19D6" w:rsidRDefault="0045015C">
      <w:pPr>
        <w:pStyle w:val="SourceCode"/>
        <w:numPr>
          <w:ilvl w:val="0"/>
          <w:numId w:val="1"/>
        </w:numPr>
      </w:pPr>
      <w:r>
        <w:rPr>
          <w:rStyle w:val="FunctionTok"/>
        </w:rPr>
        <w:t>ggplot</w:t>
      </w:r>
      <w:r>
        <w:rPr>
          <w:rStyle w:val="NormalTok"/>
        </w:rPr>
        <w:t>(</w:t>
      </w:r>
      <w:r>
        <w:rPr>
          <w:rStyle w:val="AttributeTok"/>
        </w:rPr>
        <w:t>data =</w:t>
      </w:r>
      <w:r>
        <w:rPr>
          <w:rStyle w:val="NormalTok"/>
        </w:rPr>
        <w:t xml:space="preserve"> mpg, </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geom_abline</w:t>
      </w:r>
      <w:r>
        <w:rPr>
          <w:rStyle w:val="NormalTok"/>
        </w:rPr>
        <w:t xml:space="preserve">() </w:t>
      </w:r>
      <w:r>
        <w:rPr>
          <w:rStyle w:val="SpecialCharTok"/>
        </w:rPr>
        <w:t>+</w:t>
      </w:r>
      <w:r>
        <w:br/>
      </w:r>
      <w:r>
        <w:rPr>
          <w:rStyle w:val="NormalTok"/>
        </w:rPr>
        <w:t xml:space="preserve">  </w:t>
      </w:r>
      <w:r>
        <w:rPr>
          <w:rStyle w:val="FunctionTok"/>
        </w:rPr>
        <w:t>coord_fixed</w:t>
      </w:r>
      <w:r>
        <w:rPr>
          <w:rStyle w:val="NormalTok"/>
        </w:rPr>
        <w:t>()</w:t>
      </w:r>
    </w:p>
    <w:p w14:paraId="284031BF" w14:textId="77777777" w:rsidR="003A19D6" w:rsidRDefault="0045015C">
      <w:pPr>
        <w:pStyle w:val="Heading2"/>
      </w:pPr>
      <w:bookmarkStart w:id="172" w:name="the-layered-grammar-of-graphics"/>
      <w:bookmarkEnd w:id="170"/>
      <w:bookmarkEnd w:id="171"/>
      <w:r>
        <w:t>11.8 The layered grammar of graphics</w:t>
      </w:r>
    </w:p>
    <w:p w14:paraId="41C1434E" w14:textId="77777777" w:rsidR="003A19D6" w:rsidRDefault="0045015C">
      <w:pPr>
        <w:pStyle w:val="FirstParagraph"/>
      </w:pPr>
      <w:r>
        <w:t xml:space="preserve">We can expand on the graphing template you learned in </w:t>
      </w:r>
      <w:r>
        <w:rPr>
          <w:b/>
          <w:bCs/>
        </w:rPr>
        <w:t>?@sec-graphing-template</w:t>
      </w:r>
      <w:r>
        <w:t xml:space="preserve"> by adding position adjustments, stats, coordinate systems, and faceting:</w:t>
      </w:r>
    </w:p>
    <w:p w14:paraId="2E3FD5CA" w14:textId="77777777" w:rsidR="003A19D6" w:rsidRDefault="0045015C">
      <w:pPr>
        <w:pStyle w:val="SourceCode"/>
      </w:pPr>
      <w:r>
        <w:rPr>
          <w:rStyle w:val="VerbatimChar"/>
        </w:rPr>
        <w:t xml:space="preserve">ggplot(data = &lt;DATA&gt;) + </w:t>
      </w:r>
      <w:r>
        <w:br/>
      </w:r>
      <w:r>
        <w:rPr>
          <w:rStyle w:val="VerbatimChar"/>
        </w:rPr>
        <w:t xml:space="preserve">  &lt;GEOM_FUNCTION&gt;(</w:t>
      </w:r>
      <w:r>
        <w:br/>
      </w:r>
      <w:r>
        <w:rPr>
          <w:rStyle w:val="VerbatimChar"/>
        </w:rPr>
        <w:t xml:space="preserve">     mapping = aes(&lt;MAP</w:t>
      </w:r>
      <w:r>
        <w:rPr>
          <w:rStyle w:val="VerbatimChar"/>
        </w:rPr>
        <w:t>PINGS&gt;),</w:t>
      </w:r>
      <w:r>
        <w:br/>
      </w:r>
      <w:r>
        <w:rPr>
          <w:rStyle w:val="VerbatimChar"/>
        </w:rPr>
        <w:t xml:space="preserve">     stat = &lt;STAT&gt;, </w:t>
      </w:r>
      <w:r>
        <w:br/>
      </w:r>
      <w:r>
        <w:rPr>
          <w:rStyle w:val="VerbatimChar"/>
        </w:rPr>
        <w:t xml:space="preserve">     position = &lt;POSITION&gt;</w:t>
      </w:r>
      <w:r>
        <w:br/>
      </w:r>
      <w:r>
        <w:rPr>
          <w:rStyle w:val="VerbatimChar"/>
        </w:rPr>
        <w:t xml:space="preserve">  ) +</w:t>
      </w:r>
      <w:r>
        <w:br/>
      </w:r>
      <w:r>
        <w:rPr>
          <w:rStyle w:val="VerbatimChar"/>
        </w:rPr>
        <w:t xml:space="preserve">  &lt;COORDINATE_FUNCTION&gt; +</w:t>
      </w:r>
      <w:r>
        <w:br/>
      </w:r>
      <w:r>
        <w:rPr>
          <w:rStyle w:val="VerbatimChar"/>
        </w:rPr>
        <w:t xml:space="preserve">  &lt;FACET_FUNCTION&gt;</w:t>
      </w:r>
    </w:p>
    <w:p w14:paraId="61F960AD" w14:textId="77777777" w:rsidR="003A19D6" w:rsidRDefault="0045015C">
      <w:pPr>
        <w:pStyle w:val="FirstParagraph"/>
      </w:pPr>
      <w:r>
        <w:t>Our new template takes seven parameters, the bracketed words that appear in the template. In practice, you rarely need to supply all seven parameter</w:t>
      </w:r>
      <w:r>
        <w:t>s to make a graph because ggplot2 will provide useful defaults for everything except the data, the mappings, and the geom function.</w:t>
      </w:r>
    </w:p>
    <w:p w14:paraId="36FEB2D3" w14:textId="77777777" w:rsidR="003A19D6" w:rsidRDefault="0045015C">
      <w:pPr>
        <w:pStyle w:val="BodyText"/>
      </w:pPr>
      <w:r>
        <w:t>The seven parameters in the template compose the grammar of graphics, a formal system for building plots. The grammar of gra</w:t>
      </w:r>
      <w:r>
        <w:t xml:space="preserve">phics is based on the insight that you can uniquely describe </w:t>
      </w:r>
      <w:r>
        <w:rPr>
          <w:i/>
          <w:iCs/>
        </w:rPr>
        <w:t>any</w:t>
      </w:r>
      <w:r>
        <w:t xml:space="preserve"> plot as a combination of a dataset, a geom, a set of mappings, a stat, a position adjustment, a coordinate system, and a faceting scheme.</w:t>
      </w:r>
    </w:p>
    <w:p w14:paraId="641F2AA8" w14:textId="77777777" w:rsidR="003A19D6" w:rsidRDefault="0045015C">
      <w:pPr>
        <w:pStyle w:val="BodyText"/>
      </w:pPr>
      <w:r>
        <w:t xml:space="preserve">To see how this works, consider how you could </w:t>
      </w:r>
      <w:r>
        <w:t>build a basic plot from scratch: you could start with a dataset and then transform it into the information that you want to display (with a stat). Next, you could choose a geometric object to represent each observation in the transformed data. You could th</w:t>
      </w:r>
      <w:r>
        <w:t>en use the aesthetic properties of the geoms to represent variables in the data. You would map the values of each variable to the levels of an aesthetic. You’d then select a coordinate system to place the geoms into, using the location of the objects (whic</w:t>
      </w:r>
      <w:r>
        <w:t>h is itself an aesthetic property) to display the values of the x and y variables.</w:t>
      </w:r>
    </w:p>
    <w:tbl>
      <w:tblPr>
        <w:tblStyle w:val="Table"/>
        <w:tblW w:w="5000" w:type="pct"/>
        <w:tblLook w:val="0000" w:firstRow="0" w:lastRow="0" w:firstColumn="0" w:lastColumn="0" w:noHBand="0" w:noVBand="0"/>
      </w:tblPr>
      <w:tblGrid>
        <w:gridCol w:w="10035"/>
      </w:tblGrid>
      <w:tr w:rsidR="003A19D6" w14:paraId="5B137E29" w14:textId="77777777">
        <w:tc>
          <w:tcPr>
            <w:tcW w:w="0" w:type="auto"/>
          </w:tcPr>
          <w:p w14:paraId="1AB45F5A" w14:textId="77777777" w:rsidR="003A19D6" w:rsidRDefault="0045015C">
            <w:pPr>
              <w:jc w:val="center"/>
            </w:pPr>
            <w:r>
              <w:rPr>
                <w:noProof/>
              </w:rPr>
              <w:drawing>
                <wp:inline distT="0" distB="0" distL="0" distR="0" wp14:anchorId="0EB16DF8" wp14:editId="47D47AEA">
                  <wp:extent cx="4065187" cy="1267031"/>
                  <wp:effectExtent l="0" t="0" r="0" b="0"/>
                  <wp:docPr id="583" name="Picture"/>
                  <wp:cNvGraphicFramePr/>
                  <a:graphic xmlns:a="http://schemas.openxmlformats.org/drawingml/2006/main">
                    <a:graphicData uri="http://schemas.openxmlformats.org/drawingml/2006/picture">
                      <pic:pic xmlns:pic="http://schemas.openxmlformats.org/drawingml/2006/picture">
                        <pic:nvPicPr>
                          <pic:cNvPr id="584" name="Picture" descr="./images/visualization-grammar.png"/>
                          <pic:cNvPicPr>
                            <a:picLocks noChangeAspect="1" noChangeArrowheads="1"/>
                          </pic:cNvPicPr>
                        </pic:nvPicPr>
                        <pic:blipFill>
                          <a:blip r:embed="rId163"/>
                          <a:stretch>
                            <a:fillRect/>
                          </a:stretch>
                        </pic:blipFill>
                        <pic:spPr bwMode="auto">
                          <a:xfrm>
                            <a:off x="0" y="0"/>
                            <a:ext cx="4065187" cy="1267031"/>
                          </a:xfrm>
                          <a:prstGeom prst="rect">
                            <a:avLst/>
                          </a:prstGeom>
                          <a:noFill/>
                          <a:ln w="9525">
                            <a:noFill/>
                            <a:headEnd/>
                            <a:tailEnd/>
                          </a:ln>
                        </pic:spPr>
                      </pic:pic>
                    </a:graphicData>
                  </a:graphic>
                </wp:inline>
              </w:drawing>
            </w:r>
          </w:p>
          <w:p w14:paraId="14BABDE4" w14:textId="77777777" w:rsidR="003A19D6" w:rsidRDefault="003A19D6">
            <w:pPr>
              <w:pStyle w:val="ImageCaption"/>
              <w:spacing w:before="200"/>
            </w:pPr>
          </w:p>
        </w:tc>
      </w:tr>
    </w:tbl>
    <w:p w14:paraId="15DBDCCA" w14:textId="77777777" w:rsidR="003A19D6" w:rsidRDefault="0045015C">
      <w:pPr>
        <w:pStyle w:val="BodyText"/>
      </w:pPr>
      <w:r>
        <w:lastRenderedPageBreak/>
        <w:t>At this point, you would have a complete graph, but you could further adjust the positions of the geoms within the coordinate system (a position adjustment) or split the</w:t>
      </w:r>
      <w:r>
        <w:t xml:space="preserve"> graph into subplots (faceting). You could also extend the plot by adding one or more additional layers, where each additional layer uses a dataset, a geom, a set of mappings, a stat, and a position adjustment.</w:t>
      </w:r>
    </w:p>
    <w:p w14:paraId="2EB1E875" w14:textId="77777777" w:rsidR="003A19D6" w:rsidRDefault="0045015C">
      <w:pPr>
        <w:pStyle w:val="BodyText"/>
      </w:pPr>
      <w:r>
        <w:t xml:space="preserve">You could use this method to build </w:t>
      </w:r>
      <w:r>
        <w:rPr>
          <w:i/>
          <w:iCs/>
        </w:rPr>
        <w:t>any</w:t>
      </w:r>
      <w:r>
        <w:t xml:space="preserve"> plot t</w:t>
      </w:r>
      <w:r>
        <w:t>hat you imagine. In other words, you can use the code template that you’ve learned in this chapter to build hundreds of thousands of unique plots.</w:t>
      </w:r>
    </w:p>
    <w:p w14:paraId="7A2F9762" w14:textId="77777777" w:rsidR="003A19D6" w:rsidRDefault="0045015C">
      <w:pPr>
        <w:pStyle w:val="BodyText"/>
      </w:pPr>
      <w:r>
        <w:t>If you’d like to learn more about the theoretical underpinnings of ggplot2, you might enjoy reading “</w:t>
      </w:r>
      <w:hyperlink r:id="rId164">
        <w:r>
          <w:rPr>
            <w:rStyle w:val="Hyperlink"/>
          </w:rPr>
          <w:t>The Layered Grammar of Graphics</w:t>
        </w:r>
      </w:hyperlink>
      <w:r>
        <w:t>”, the scientific paper that describes the theory of ggplot2 in detail.</w:t>
      </w:r>
    </w:p>
    <w:p w14:paraId="0ECF845D" w14:textId="77777777" w:rsidR="003A19D6" w:rsidRDefault="0045015C">
      <w:pPr>
        <w:pStyle w:val="Heading2"/>
      </w:pPr>
      <w:bookmarkStart w:id="173" w:name="summary-9"/>
      <w:bookmarkEnd w:id="172"/>
      <w:r>
        <w:t>11.9 Summary</w:t>
      </w:r>
    </w:p>
    <w:p w14:paraId="4A159DB4" w14:textId="77777777" w:rsidR="003A19D6" w:rsidRDefault="0045015C">
      <w:pPr>
        <w:pStyle w:val="FirstParagraph"/>
      </w:pPr>
      <w:r>
        <w:t>In this chapter you learned about the la</w:t>
      </w:r>
      <w:r>
        <w:t>yered grammar of graphics starting with aesthetics and geometries to build a simple plot, facets for splitting the plot into subsets, statistics for understanding how geoms are calculated, position adjustments for controlling the fine details of position w</w:t>
      </w:r>
      <w:r>
        <w:t xml:space="preserve">hen geoms might otherwise overlap, and coordinate systems allow you fundamentally change what </w:t>
      </w:r>
      <w:r>
        <w:rPr>
          <w:rStyle w:val="VerbatimChar"/>
        </w:rPr>
        <w:t>x</w:t>
      </w:r>
      <w:r>
        <w:t xml:space="preserve"> and </w:t>
      </w:r>
      <w:r>
        <w:rPr>
          <w:rStyle w:val="VerbatimChar"/>
        </w:rPr>
        <w:t>y</w:t>
      </w:r>
      <w:r>
        <w:t xml:space="preserve"> mean. One layer we have not yet touched on is theme, which we will introduce in </w:t>
      </w:r>
      <w:hyperlink w:anchor="sec-themes">
        <w:r>
          <w:rPr>
            <w:rStyle w:val="Hyperlink"/>
          </w:rPr>
          <w:t>Section 13.5</w:t>
        </w:r>
      </w:hyperlink>
      <w:r>
        <w:t>.</w:t>
      </w:r>
    </w:p>
    <w:p w14:paraId="3A4FEBE4" w14:textId="77777777" w:rsidR="003A19D6" w:rsidRDefault="0045015C">
      <w:pPr>
        <w:pStyle w:val="BodyText"/>
      </w:pPr>
      <w:r>
        <w:t xml:space="preserve">Two very useful resources for getting an overview of the complete ggplot2 functionality are the ggplot2 cheatsheet (which you can find at </w:t>
      </w:r>
      <w:hyperlink r:id="rId165">
        <w:r>
          <w:rPr>
            <w:rStyle w:val="Hyperlink"/>
          </w:rPr>
          <w:t>https://posit.co/resources/cheatsheets</w:t>
        </w:r>
      </w:hyperlink>
      <w:r>
        <w:t xml:space="preserve"> ) and the ggplot2 package website (</w:t>
      </w:r>
      <w:hyperlink r:id="rId166">
        <w:r>
          <w:rPr>
            <w:rStyle w:val="Hyperlink"/>
          </w:rPr>
          <w:t>https://ggplot2.tidyverse.org</w:t>
        </w:r>
      </w:hyperlink>
      <w:r>
        <w:t>).</w:t>
      </w:r>
    </w:p>
    <w:p w14:paraId="27195A14" w14:textId="77777777" w:rsidR="003A19D6" w:rsidRDefault="0045015C">
      <w:pPr>
        <w:pStyle w:val="BodyText"/>
      </w:pPr>
      <w:r>
        <w:t>An important lesson you should take from this chapter is that when you feel the need f</w:t>
      </w:r>
      <w:r>
        <w:t>or a geom that is not provided by ggplot2, it’s always a good idea to look into whether someone else has already solved your problem by creating a ggplot2 extension package that offers that geom.</w:t>
      </w:r>
    </w:p>
    <w:p w14:paraId="12A1795A" w14:textId="77777777" w:rsidR="003A19D6" w:rsidRDefault="0045015C">
      <w:pPr>
        <w:pStyle w:val="Heading1"/>
      </w:pPr>
      <w:bookmarkStart w:id="174" w:name="sec-exploratory-data-analysis"/>
      <w:bookmarkEnd w:id="155"/>
      <w:bookmarkEnd w:id="173"/>
      <w:r>
        <w:t>12. Exploratory data analysis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352ABFC" w14:textId="77777777" w:rsidTr="003A19D6">
        <w:trPr>
          <w:cantSplit/>
        </w:trPr>
        <w:tc>
          <w:tcPr>
            <w:tcW w:w="0" w:type="auto"/>
            <w:shd w:val="clear" w:color="auto" w:fill="DAE6FB"/>
            <w:tcMar>
              <w:top w:w="92" w:type="dxa"/>
              <w:bottom w:w="92" w:type="dxa"/>
            </w:tcMar>
          </w:tcPr>
          <w:p w14:paraId="57B91B21" w14:textId="77777777" w:rsidR="003A19D6" w:rsidRDefault="0045015C">
            <w:pPr>
              <w:pStyle w:val="FirstParagraph"/>
              <w:spacing w:before="0" w:after="0"/>
              <w:textAlignment w:val="center"/>
            </w:pPr>
            <w:r>
              <w:rPr>
                <w:noProof/>
              </w:rPr>
              <w:drawing>
                <wp:inline distT="0" distB="0" distL="0" distR="0" wp14:anchorId="3D7C4936" wp14:editId="64116D2A">
                  <wp:extent cx="152400" cy="152400"/>
                  <wp:effectExtent l="0" t="0" r="0" b="0"/>
                  <wp:docPr id="591" name="Picture"/>
                  <wp:cNvGraphicFramePr/>
                  <a:graphic xmlns:a="http://schemas.openxmlformats.org/drawingml/2006/main">
                    <a:graphicData uri="http://schemas.openxmlformats.org/drawingml/2006/picture">
                      <pic:pic xmlns:pic="http://schemas.openxmlformats.org/drawingml/2006/picture">
                        <pic:nvPicPr>
                          <pic:cNvPr id="592"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2B275A5E" w14:textId="77777777" w:rsidTr="003A19D6">
        <w:trPr>
          <w:cantSplit/>
        </w:trPr>
        <w:tc>
          <w:tcPr>
            <w:tcW w:w="0" w:type="auto"/>
            <w:tcMar>
              <w:top w:w="108" w:type="dxa"/>
              <w:bottom w:w="108" w:type="dxa"/>
            </w:tcMar>
          </w:tcPr>
          <w:p w14:paraId="459CCB12" w14:textId="77777777" w:rsidR="003A19D6" w:rsidRDefault="0045015C">
            <w:pPr>
              <w:pStyle w:val="BodyText"/>
              <w:spacing w:before="16" w:after="16"/>
            </w:pPr>
            <w:r>
              <w:t>You are reading the w</w:t>
            </w:r>
            <w:r>
              <w:t xml:space="preserve">ork-in-progress second edition of R for Data Science. This chapter is largely complete and just needs final proof reading. You can find the complete first edition at </w:t>
            </w:r>
            <w:hyperlink r:id="rId167">
              <w:r>
                <w:rPr>
                  <w:rStyle w:val="Hyperlink"/>
                </w:rPr>
                <w:t>https://r4ds.had.co.nz</w:t>
              </w:r>
            </w:hyperlink>
            <w:r>
              <w:t>.</w:t>
            </w:r>
          </w:p>
        </w:tc>
      </w:tr>
    </w:tbl>
    <w:p w14:paraId="1FC2800C" w14:textId="77777777" w:rsidR="003A19D6" w:rsidRDefault="0045015C">
      <w:pPr>
        <w:pStyle w:val="Heading2"/>
      </w:pPr>
      <w:bookmarkStart w:id="175" w:name="introduction-5"/>
      <w:r>
        <w:t>12.1 Introduction</w:t>
      </w:r>
    </w:p>
    <w:p w14:paraId="03B7132C" w14:textId="77777777" w:rsidR="003A19D6" w:rsidRDefault="0045015C">
      <w:pPr>
        <w:pStyle w:val="FirstParagraph"/>
      </w:pPr>
      <w:r>
        <w:t>This chapter will show you how to use visualization and transformation to explore your data in a systematic way, a task that statisticians call exploratory data analysis, or EDA for short. EDA is an iterative cycle. You:</w:t>
      </w:r>
    </w:p>
    <w:p w14:paraId="2167250D" w14:textId="77777777" w:rsidR="003A19D6" w:rsidRDefault="0045015C">
      <w:pPr>
        <w:numPr>
          <w:ilvl w:val="0"/>
          <w:numId w:val="59"/>
        </w:numPr>
      </w:pPr>
      <w:r>
        <w:t>Generate questions about your data.</w:t>
      </w:r>
    </w:p>
    <w:p w14:paraId="0D0521B1" w14:textId="77777777" w:rsidR="003A19D6" w:rsidRDefault="0045015C">
      <w:pPr>
        <w:numPr>
          <w:ilvl w:val="0"/>
          <w:numId w:val="59"/>
        </w:numPr>
      </w:pPr>
      <w:r>
        <w:t>Search for answers by visualizing, transforming, and modelling your data.</w:t>
      </w:r>
    </w:p>
    <w:p w14:paraId="18EA3F19" w14:textId="77777777" w:rsidR="003A19D6" w:rsidRDefault="0045015C">
      <w:pPr>
        <w:numPr>
          <w:ilvl w:val="0"/>
          <w:numId w:val="59"/>
        </w:numPr>
      </w:pPr>
      <w:r>
        <w:t>Use what you learn to refine your questions and/or generate new questions.</w:t>
      </w:r>
    </w:p>
    <w:p w14:paraId="6D83539B" w14:textId="77777777" w:rsidR="003A19D6" w:rsidRDefault="0045015C">
      <w:pPr>
        <w:pStyle w:val="FirstParagraph"/>
      </w:pPr>
      <w:r>
        <w:t>EDA is not a formal process with a strict set of rules. More than anyth</w:t>
      </w:r>
      <w:r>
        <w:t>ing, EDA is a state of mind. During the initial phases of EDA you should feel free to investigate every idea that occurs to you. Some of these ideas will pan out, and some will be dead ends. As your exploration continues, you will home in on a few particul</w:t>
      </w:r>
      <w:r>
        <w:t>arly productive areas that you’ll eventually write up and communicate to others.</w:t>
      </w:r>
    </w:p>
    <w:p w14:paraId="622B63FB" w14:textId="77777777" w:rsidR="003A19D6" w:rsidRDefault="0045015C">
      <w:pPr>
        <w:pStyle w:val="BodyText"/>
      </w:pPr>
      <w:r>
        <w:lastRenderedPageBreak/>
        <w:t xml:space="preserve">EDA is an important part of any data analysis, even if the questions are handed to you on a platter, because you always need to investigate the quality of your data. Data </w:t>
      </w:r>
      <w:r>
        <w:t>cleaning is just one application of EDA: you ask questions about whether your data meets your expectations or not. To do data cleaning, you’ll need to deploy all the tools of EDA: visualization, transformation, and modelling.</w:t>
      </w:r>
    </w:p>
    <w:p w14:paraId="35A78BFF" w14:textId="77777777" w:rsidR="003A19D6" w:rsidRDefault="0045015C">
      <w:pPr>
        <w:pStyle w:val="Heading3"/>
      </w:pPr>
      <w:bookmarkStart w:id="176" w:name="prerequisites-6"/>
      <w:r>
        <w:t>12.1.1 Prerequisites</w:t>
      </w:r>
    </w:p>
    <w:p w14:paraId="77B27A1E" w14:textId="77777777" w:rsidR="003A19D6" w:rsidRDefault="0045015C">
      <w:pPr>
        <w:pStyle w:val="FirstParagraph"/>
      </w:pPr>
      <w:r>
        <w:t>In this c</w:t>
      </w:r>
      <w:r>
        <w:t>hapter we’ll combine what you’ve learned about dplyr and ggplot2 to interactively ask questions, answer them with data, and then ask new questions.</w:t>
      </w:r>
    </w:p>
    <w:p w14:paraId="1503D1DA" w14:textId="77777777" w:rsidR="003A19D6" w:rsidRDefault="0045015C">
      <w:pPr>
        <w:pStyle w:val="SourceCode"/>
      </w:pPr>
      <w:r>
        <w:rPr>
          <w:rStyle w:val="FunctionTok"/>
        </w:rPr>
        <w:t>library</w:t>
      </w:r>
      <w:r>
        <w:rPr>
          <w:rStyle w:val="NormalTok"/>
        </w:rPr>
        <w:t>(tidyverse)</w:t>
      </w:r>
    </w:p>
    <w:p w14:paraId="4E9662E6" w14:textId="77777777" w:rsidR="003A19D6" w:rsidRDefault="0045015C">
      <w:pPr>
        <w:pStyle w:val="Heading2"/>
      </w:pPr>
      <w:bookmarkStart w:id="177" w:name="questions"/>
      <w:bookmarkEnd w:id="175"/>
      <w:bookmarkEnd w:id="176"/>
      <w:r>
        <w:t>12.2 Questions</w:t>
      </w:r>
    </w:p>
    <w:p w14:paraId="7A5CEF10" w14:textId="77777777" w:rsidR="003A19D6" w:rsidRDefault="0045015C">
      <w:pPr>
        <w:pStyle w:val="BlockText"/>
      </w:pPr>
      <w:r>
        <w:t>“There are no routine statistical questions, only questionable statistical</w:t>
      </w:r>
      <w:r>
        <w:t xml:space="preserve"> routines.” — Sir David Cox</w:t>
      </w:r>
    </w:p>
    <w:p w14:paraId="5A4C2D06" w14:textId="77777777" w:rsidR="003A19D6" w:rsidRDefault="0045015C">
      <w:pPr>
        <w:pStyle w:val="BlockText"/>
      </w:pPr>
      <w:r>
        <w:t>“Far better an approximate answer to the right question, which is often vague, than an exact answer to the wrong question, which can always be made precise.” — John Tukey</w:t>
      </w:r>
    </w:p>
    <w:p w14:paraId="376834E5" w14:textId="77777777" w:rsidR="003A19D6" w:rsidRDefault="0045015C">
      <w:pPr>
        <w:pStyle w:val="FirstParagraph"/>
      </w:pPr>
      <w:r>
        <w:t>Your goal during EDA is to develop an understanding of yo</w:t>
      </w:r>
      <w:r>
        <w:t>ur data. The easiest way to do this is to use questions as tools to guide your investigation. When you ask a question, the question focuses your attention on a specific part of your dataset and helps you decide which graphs, models, or transformations to m</w:t>
      </w:r>
      <w:r>
        <w:t>ake.</w:t>
      </w:r>
    </w:p>
    <w:p w14:paraId="33C1F661" w14:textId="77777777" w:rsidR="003A19D6" w:rsidRDefault="0045015C">
      <w:pPr>
        <w:pStyle w:val="BodyText"/>
      </w:pPr>
      <w:r>
        <w:t xml:space="preserve">EDA is fundamentally a creative process. And like most creative processes, the key to asking </w:t>
      </w:r>
      <w:r>
        <w:rPr>
          <w:i/>
          <w:iCs/>
        </w:rPr>
        <w:t>quality</w:t>
      </w:r>
      <w:r>
        <w:t xml:space="preserve"> questions is to generate a large </w:t>
      </w:r>
      <w:r>
        <w:rPr>
          <w:i/>
          <w:iCs/>
        </w:rPr>
        <w:t>quantity</w:t>
      </w:r>
      <w:r>
        <w:t xml:space="preserve"> of questions. It is difficult to ask revealing questions at the start of your analysis because you do not kn</w:t>
      </w:r>
      <w:r>
        <w:t xml:space="preserve">ow what insights can be gleaned from your dataset. On the other hand, each new question that you ask will expose you to a new aspect of your data and increase your chance of making a discovery. You can quickly drill down into the most interesting parts of </w:t>
      </w:r>
      <w:r>
        <w:t>your data—and develop a set of thought-provoking questions—if you follow up each question with a new question based on what you find.</w:t>
      </w:r>
    </w:p>
    <w:p w14:paraId="3315C221" w14:textId="77777777" w:rsidR="003A19D6" w:rsidRDefault="0045015C">
      <w:pPr>
        <w:pStyle w:val="BodyText"/>
      </w:pPr>
      <w:r>
        <w:t xml:space="preserve">There is no rule about which questions you should ask to guide your research. However, two types of questions will always </w:t>
      </w:r>
      <w:r>
        <w:t>be useful for making discoveries within your data. You can loosely word these questions as:</w:t>
      </w:r>
    </w:p>
    <w:p w14:paraId="64C52C20" w14:textId="77777777" w:rsidR="003A19D6" w:rsidRDefault="0045015C">
      <w:pPr>
        <w:numPr>
          <w:ilvl w:val="0"/>
          <w:numId w:val="60"/>
        </w:numPr>
      </w:pPr>
      <w:r>
        <w:t>What type of variation occurs within my variables?</w:t>
      </w:r>
    </w:p>
    <w:p w14:paraId="7B3AB40B" w14:textId="77777777" w:rsidR="003A19D6" w:rsidRDefault="0045015C">
      <w:pPr>
        <w:numPr>
          <w:ilvl w:val="0"/>
          <w:numId w:val="60"/>
        </w:numPr>
      </w:pPr>
      <w:r>
        <w:t>What type of covariation occurs between my variables?</w:t>
      </w:r>
    </w:p>
    <w:p w14:paraId="161A03D5" w14:textId="77777777" w:rsidR="003A19D6" w:rsidRDefault="0045015C">
      <w:pPr>
        <w:pStyle w:val="FirstParagraph"/>
      </w:pPr>
      <w:r>
        <w:t xml:space="preserve">The rest of this chapter will look at these two </w:t>
      </w:r>
      <w:r>
        <w:t>questions. We’ll explain what variation and covariation are, and we’ll show you several ways to answer each question. To make the discussion easier, let’s define some terms:</w:t>
      </w:r>
    </w:p>
    <w:p w14:paraId="7F11C357" w14:textId="77777777" w:rsidR="003A19D6" w:rsidRDefault="0045015C">
      <w:pPr>
        <w:numPr>
          <w:ilvl w:val="0"/>
          <w:numId w:val="61"/>
        </w:numPr>
      </w:pPr>
      <w:r>
        <w:t xml:space="preserve">A </w:t>
      </w:r>
      <w:r>
        <w:rPr>
          <w:b/>
          <w:bCs/>
        </w:rPr>
        <w:t>variable</w:t>
      </w:r>
      <w:r>
        <w:t xml:space="preserve"> is a quantity, quality, or property that you can measure.</w:t>
      </w:r>
    </w:p>
    <w:p w14:paraId="677FCCF3" w14:textId="77777777" w:rsidR="003A19D6" w:rsidRDefault="0045015C">
      <w:pPr>
        <w:numPr>
          <w:ilvl w:val="0"/>
          <w:numId w:val="61"/>
        </w:numPr>
      </w:pPr>
      <w:r>
        <w:t xml:space="preserve">A </w:t>
      </w:r>
      <w:r>
        <w:rPr>
          <w:b/>
          <w:bCs/>
        </w:rPr>
        <w:t>value</w:t>
      </w:r>
      <w:r>
        <w:t xml:space="preserve"> is th</w:t>
      </w:r>
      <w:r>
        <w:t>e state of a variable when you measure it. The value of a variable may change from measurement to measurement.</w:t>
      </w:r>
    </w:p>
    <w:p w14:paraId="2CE6794B" w14:textId="77777777" w:rsidR="003A19D6" w:rsidRDefault="0045015C">
      <w:pPr>
        <w:numPr>
          <w:ilvl w:val="0"/>
          <w:numId w:val="61"/>
        </w:numPr>
      </w:pPr>
      <w:r>
        <w:t xml:space="preserve">An </w:t>
      </w:r>
      <w:r>
        <w:rPr>
          <w:b/>
          <w:bCs/>
        </w:rPr>
        <w:t>observation</w:t>
      </w:r>
      <w:r>
        <w:t xml:space="preserve"> is a set of measurements made under similar conditions (you usually make all of the measurements in an observation at the same tim</w:t>
      </w:r>
      <w:r>
        <w:t>e and on the same object). An observation will contain several values, each associated with a different variable. We’ll sometimes refer to an observation as a data point.</w:t>
      </w:r>
    </w:p>
    <w:p w14:paraId="20C8051E" w14:textId="77777777" w:rsidR="003A19D6" w:rsidRDefault="0045015C">
      <w:pPr>
        <w:numPr>
          <w:ilvl w:val="0"/>
          <w:numId w:val="61"/>
        </w:numPr>
      </w:pPr>
      <w:r>
        <w:rPr>
          <w:b/>
          <w:bCs/>
        </w:rPr>
        <w:t>Tabular data</w:t>
      </w:r>
      <w:r>
        <w:t xml:space="preserve"> is a set of values, each associated with a variable and an observation. </w:t>
      </w:r>
      <w:r>
        <w:t xml:space="preserve">Tabular data is </w:t>
      </w:r>
      <w:r>
        <w:rPr>
          <w:i/>
          <w:iCs/>
        </w:rPr>
        <w:t>tidy</w:t>
      </w:r>
      <w:r>
        <w:t xml:space="preserve"> if each value is placed in its own “cell”, each variable in its own column, and each observation in its own row.</w:t>
      </w:r>
    </w:p>
    <w:p w14:paraId="347925B1" w14:textId="77777777" w:rsidR="003A19D6" w:rsidRDefault="0045015C">
      <w:pPr>
        <w:pStyle w:val="FirstParagraph"/>
      </w:pPr>
      <w:r>
        <w:lastRenderedPageBreak/>
        <w:t>So far, all of the data that you’ve seen has been tidy. In real-life, most data isn’t tidy, so we’ll come back to these id</w:t>
      </w:r>
      <w:r>
        <w:t xml:space="preserve">eas again in </w:t>
      </w:r>
      <w:hyperlink w:anchor="sec-rectangling">
        <w:r>
          <w:rPr>
            <w:rStyle w:val="Hyperlink"/>
          </w:rPr>
          <w:t>Chapter 25</w:t>
        </w:r>
      </w:hyperlink>
      <w:r>
        <w:t>.</w:t>
      </w:r>
    </w:p>
    <w:p w14:paraId="26A7D051" w14:textId="77777777" w:rsidR="003A19D6" w:rsidRDefault="0045015C">
      <w:pPr>
        <w:pStyle w:val="Heading2"/>
      </w:pPr>
      <w:bookmarkStart w:id="178" w:name="variation"/>
      <w:bookmarkEnd w:id="177"/>
      <w:r>
        <w:t>12.3 Variation</w:t>
      </w:r>
    </w:p>
    <w:p w14:paraId="0EEF852D" w14:textId="77777777" w:rsidR="003A19D6" w:rsidRDefault="0045015C">
      <w:pPr>
        <w:pStyle w:val="FirstParagraph"/>
      </w:pPr>
      <w:r>
        <w:rPr>
          <w:b/>
          <w:bCs/>
        </w:rPr>
        <w:t>Variation</w:t>
      </w:r>
      <w:r>
        <w:t xml:space="preserve"> is the tendency of the values of a variable to change from measurement to measurement. You can see variation easily in real life; if y</w:t>
      </w:r>
      <w:r>
        <w:t>ou measure any continuous variable twice, you will get two different results. This is true even if you measure quantities that are constant, like the speed of light. Each of your measurements will include a small amount of error that varies from measuremen</w:t>
      </w:r>
      <w:r>
        <w:t>t to measurement. Variables can also vary if you measure across different subjects (e.g. the eye colors of different people) or different times (e.g. the energy levels of an electron at different moments). Every variable has its own pattern of variation, w</w:t>
      </w:r>
      <w:r>
        <w:t>hich can reveal interesting information about how that variable varies between measurements on the same observation as well as across observations. The best way to understand that pattern is to visualize the distribution of the variable’s values, which you</w:t>
      </w:r>
      <w:r>
        <w:t xml:space="preserve">’ve learned about in </w:t>
      </w:r>
      <w:hyperlink w:anchor="sec-data-visualization">
        <w:r>
          <w:rPr>
            <w:rStyle w:val="Hyperlink"/>
          </w:rPr>
          <w:t>Chapter 2</w:t>
        </w:r>
      </w:hyperlink>
      <w:r>
        <w:t>.</w:t>
      </w:r>
    </w:p>
    <w:p w14:paraId="15D4C958" w14:textId="77777777" w:rsidR="003A19D6" w:rsidRDefault="0045015C">
      <w:pPr>
        <w:pStyle w:val="BodyText"/>
      </w:pPr>
      <w:r>
        <w:t>We’ll start our exploration by visualizing the distribution of weights (</w:t>
      </w:r>
      <w:r>
        <w:rPr>
          <w:rStyle w:val="VerbatimChar"/>
        </w:rPr>
        <w:t>carat</w:t>
      </w:r>
      <w:r>
        <w:t xml:space="preserve">) of ~54,000 diamonds from the </w:t>
      </w:r>
      <w:r>
        <w:rPr>
          <w:rStyle w:val="VerbatimChar"/>
        </w:rPr>
        <w:t>diamonds</w:t>
      </w:r>
      <w:r>
        <w:t xml:space="preserve"> dataset. Since </w:t>
      </w:r>
      <w:r>
        <w:rPr>
          <w:rStyle w:val="VerbatimChar"/>
        </w:rPr>
        <w:t>carat</w:t>
      </w:r>
      <w:r>
        <w:t xml:space="preserve"> is a nu</w:t>
      </w:r>
      <w:r>
        <w:t>merical variable, we can use a histogram:</w:t>
      </w:r>
    </w:p>
    <w:p w14:paraId="1F3CFF13"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carat))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0.5</w:t>
      </w:r>
      <w:r>
        <w:rPr>
          <w:rStyle w:val="NormalTok"/>
        </w:rPr>
        <w:t>)</w:t>
      </w:r>
    </w:p>
    <w:tbl>
      <w:tblPr>
        <w:tblStyle w:val="Table"/>
        <w:tblW w:w="5000" w:type="pct"/>
        <w:tblLook w:val="0000" w:firstRow="0" w:lastRow="0" w:firstColumn="0" w:lastColumn="0" w:noHBand="0" w:noVBand="0"/>
      </w:tblPr>
      <w:tblGrid>
        <w:gridCol w:w="10035"/>
      </w:tblGrid>
      <w:tr w:rsidR="003A19D6" w14:paraId="59F37310" w14:textId="77777777">
        <w:tc>
          <w:tcPr>
            <w:tcW w:w="0" w:type="auto"/>
          </w:tcPr>
          <w:p w14:paraId="02124809" w14:textId="77777777" w:rsidR="003A19D6" w:rsidRDefault="0045015C">
            <w:pPr>
              <w:jc w:val="center"/>
            </w:pPr>
            <w:r>
              <w:rPr>
                <w:noProof/>
              </w:rPr>
              <w:drawing>
                <wp:inline distT="0" distB="0" distL="0" distR="0" wp14:anchorId="0B95C837" wp14:editId="0C2EA54C">
                  <wp:extent cx="5334000" cy="3556000"/>
                  <wp:effectExtent l="0" t="0" r="0" b="0"/>
                  <wp:docPr id="597" name="Picture"/>
                  <wp:cNvGraphicFramePr/>
                  <a:graphic xmlns:a="http://schemas.openxmlformats.org/drawingml/2006/main">
                    <a:graphicData uri="http://schemas.openxmlformats.org/drawingml/2006/picture">
                      <pic:pic xmlns:pic="http://schemas.openxmlformats.org/drawingml/2006/picture">
                        <pic:nvPicPr>
                          <pic:cNvPr id="598" name="Picture" descr="./EDA_files/figure-docx/unnamed-chunk-3-1.png"/>
                          <pic:cNvPicPr>
                            <a:picLocks noChangeAspect="1" noChangeArrowheads="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14:paraId="1262235D" w14:textId="77777777" w:rsidR="003A19D6" w:rsidRDefault="003A19D6">
            <w:pPr>
              <w:pStyle w:val="ImageCaption"/>
              <w:spacing w:before="200"/>
            </w:pPr>
          </w:p>
        </w:tc>
      </w:tr>
    </w:tbl>
    <w:p w14:paraId="6B921A35" w14:textId="77777777" w:rsidR="003A19D6" w:rsidRDefault="0045015C">
      <w:pPr>
        <w:pStyle w:val="BodyText"/>
      </w:pPr>
      <w:r>
        <w:t xml:space="preserve">Now that you can visualize variation, what should you look for in your plots? And what type of follow-up questions should you ask? We’ve </w:t>
      </w:r>
      <w:r>
        <w:t>put together a list below of the most useful types of information that you will find in your graphs, along with some follow-up questions for each type of information. The key to asking good follow-up questions will be to rely on your curiosity (What do you</w:t>
      </w:r>
      <w:r>
        <w:t xml:space="preserve"> want to learn more about?) as well as your skepticism (How could this be misleading?).</w:t>
      </w:r>
    </w:p>
    <w:p w14:paraId="5F044496" w14:textId="77777777" w:rsidR="003A19D6" w:rsidRDefault="0045015C">
      <w:pPr>
        <w:pStyle w:val="Heading3"/>
      </w:pPr>
      <w:bookmarkStart w:id="179" w:name="typical-values"/>
      <w:r>
        <w:t>12.3.1 Typical values</w:t>
      </w:r>
    </w:p>
    <w:p w14:paraId="41C80688" w14:textId="77777777" w:rsidR="003A19D6" w:rsidRDefault="0045015C">
      <w:pPr>
        <w:pStyle w:val="FirstParagraph"/>
      </w:pPr>
      <w:r>
        <w:t>In both bar charts and histograms, tall bars show the common values of a variable, and shorter bars show less-common values. Places that do not ha</w:t>
      </w:r>
      <w:r>
        <w:t>ve bars reveal values that were not seen in your data. To turn this information into useful questions, look for anything unexpected:</w:t>
      </w:r>
    </w:p>
    <w:p w14:paraId="31AF79A8" w14:textId="77777777" w:rsidR="003A19D6" w:rsidRDefault="0045015C">
      <w:pPr>
        <w:numPr>
          <w:ilvl w:val="0"/>
          <w:numId w:val="62"/>
        </w:numPr>
      </w:pPr>
      <w:r>
        <w:lastRenderedPageBreak/>
        <w:t>Which values are the most common? Why?</w:t>
      </w:r>
    </w:p>
    <w:p w14:paraId="33DAEB3D" w14:textId="77777777" w:rsidR="003A19D6" w:rsidRDefault="0045015C">
      <w:pPr>
        <w:numPr>
          <w:ilvl w:val="0"/>
          <w:numId w:val="62"/>
        </w:numPr>
      </w:pPr>
      <w:r>
        <w:t>Which values are rare? Why? Does that match your expectations?</w:t>
      </w:r>
    </w:p>
    <w:p w14:paraId="707F4864" w14:textId="77777777" w:rsidR="003A19D6" w:rsidRDefault="0045015C">
      <w:pPr>
        <w:numPr>
          <w:ilvl w:val="0"/>
          <w:numId w:val="62"/>
        </w:numPr>
      </w:pPr>
      <w:r>
        <w:t>Can you see any unusu</w:t>
      </w:r>
      <w:r>
        <w:t>al patterns? What might explain them?</w:t>
      </w:r>
    </w:p>
    <w:p w14:paraId="5E091E3C" w14:textId="77777777" w:rsidR="003A19D6" w:rsidRDefault="0045015C">
      <w:pPr>
        <w:pStyle w:val="FirstParagraph"/>
      </w:pPr>
      <w:r>
        <w:t>As an example, the histogram below suggests several interesting questions:</w:t>
      </w:r>
    </w:p>
    <w:p w14:paraId="1ED9D205" w14:textId="77777777" w:rsidR="003A19D6" w:rsidRDefault="0045015C">
      <w:pPr>
        <w:numPr>
          <w:ilvl w:val="0"/>
          <w:numId w:val="63"/>
        </w:numPr>
      </w:pPr>
      <w:r>
        <w:t>Why are there more diamonds at whole carats and common fractions of carats?</w:t>
      </w:r>
    </w:p>
    <w:p w14:paraId="255AC4B6" w14:textId="77777777" w:rsidR="003A19D6" w:rsidRDefault="0045015C">
      <w:pPr>
        <w:numPr>
          <w:ilvl w:val="0"/>
          <w:numId w:val="63"/>
        </w:numPr>
      </w:pPr>
      <w:r>
        <w:t xml:space="preserve">Why are there more diamonds slightly to the right of each peak </w:t>
      </w:r>
      <w:r>
        <w:t>than there are slightly to the left of each peak?</w:t>
      </w:r>
    </w:p>
    <w:p w14:paraId="26394B1E" w14:textId="77777777" w:rsidR="003A19D6" w:rsidRDefault="0045015C">
      <w:pPr>
        <w:pStyle w:val="SourceCode"/>
      </w:pPr>
      <w:r>
        <w:rPr>
          <w:rStyle w:val="NormalTok"/>
        </w:rPr>
        <w:t xml:space="preserve">smaller </w:t>
      </w:r>
      <w:r>
        <w:rPr>
          <w:rStyle w:val="OtherTok"/>
        </w:rPr>
        <w:t>&lt;-</w:t>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(carat </w:t>
      </w:r>
      <w:r>
        <w:rPr>
          <w:rStyle w:val="SpecialCharTok"/>
        </w:rPr>
        <w:t>&lt;</w:t>
      </w:r>
      <w:r>
        <w:rPr>
          <w:rStyle w:val="NormalTok"/>
        </w:rPr>
        <w:t xml:space="preserve"> </w:t>
      </w:r>
      <w:r>
        <w:rPr>
          <w:rStyle w:val="DecValTok"/>
        </w:rPr>
        <w:t>3</w:t>
      </w:r>
      <w:r>
        <w:rPr>
          <w:rStyle w:val="NormalTok"/>
        </w:rPr>
        <w:t>)</w:t>
      </w:r>
      <w:r>
        <w:br/>
      </w:r>
      <w:r>
        <w:br/>
      </w:r>
      <w:r>
        <w:rPr>
          <w:rStyle w:val="FunctionTok"/>
        </w:rPr>
        <w:t>ggplot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0.01</w:t>
      </w:r>
      <w:r>
        <w:rPr>
          <w:rStyle w:val="NormalTok"/>
        </w:rPr>
        <w:t>)</w:t>
      </w:r>
    </w:p>
    <w:tbl>
      <w:tblPr>
        <w:tblStyle w:val="Table"/>
        <w:tblW w:w="5000" w:type="pct"/>
        <w:tblLook w:val="0000" w:firstRow="0" w:lastRow="0" w:firstColumn="0" w:lastColumn="0" w:noHBand="0" w:noVBand="0"/>
      </w:tblPr>
      <w:tblGrid>
        <w:gridCol w:w="10035"/>
      </w:tblGrid>
      <w:tr w:rsidR="003A19D6" w14:paraId="08A54F8A" w14:textId="77777777">
        <w:tc>
          <w:tcPr>
            <w:tcW w:w="0" w:type="auto"/>
          </w:tcPr>
          <w:p w14:paraId="7F037EEF" w14:textId="77777777" w:rsidR="003A19D6" w:rsidRDefault="0045015C">
            <w:pPr>
              <w:jc w:val="center"/>
            </w:pPr>
            <w:r>
              <w:rPr>
                <w:noProof/>
              </w:rPr>
              <w:drawing>
                <wp:inline distT="0" distB="0" distL="0" distR="0" wp14:anchorId="74881ABD" wp14:editId="2476C577">
                  <wp:extent cx="5334000" cy="3556000"/>
                  <wp:effectExtent l="0" t="0" r="0" b="0"/>
                  <wp:docPr id="600" name="Picture"/>
                  <wp:cNvGraphicFramePr/>
                  <a:graphic xmlns:a="http://schemas.openxmlformats.org/drawingml/2006/main">
                    <a:graphicData uri="http://schemas.openxmlformats.org/drawingml/2006/picture">
                      <pic:pic xmlns:pic="http://schemas.openxmlformats.org/drawingml/2006/picture">
                        <pic:nvPicPr>
                          <pic:cNvPr id="601" name="Picture" descr="./EDA_files/figure-docx/unnamed-chunk-4-1.png"/>
                          <pic:cNvPicPr>
                            <a:picLocks noChangeAspect="1" noChangeArrowheads="1"/>
                          </pic:cNvPicPr>
                        </pic:nvPicPr>
                        <pic:blipFill>
                          <a:blip r:embed="rId169"/>
                          <a:stretch>
                            <a:fillRect/>
                          </a:stretch>
                        </pic:blipFill>
                        <pic:spPr bwMode="auto">
                          <a:xfrm>
                            <a:off x="0" y="0"/>
                            <a:ext cx="5334000" cy="3556000"/>
                          </a:xfrm>
                          <a:prstGeom prst="rect">
                            <a:avLst/>
                          </a:prstGeom>
                          <a:noFill/>
                          <a:ln w="9525">
                            <a:noFill/>
                            <a:headEnd/>
                            <a:tailEnd/>
                          </a:ln>
                        </pic:spPr>
                      </pic:pic>
                    </a:graphicData>
                  </a:graphic>
                </wp:inline>
              </w:drawing>
            </w:r>
          </w:p>
          <w:p w14:paraId="44298A24" w14:textId="77777777" w:rsidR="003A19D6" w:rsidRDefault="003A19D6">
            <w:pPr>
              <w:pStyle w:val="ImageCaption"/>
              <w:spacing w:before="200"/>
            </w:pPr>
          </w:p>
        </w:tc>
      </w:tr>
    </w:tbl>
    <w:p w14:paraId="48E9070C" w14:textId="77777777" w:rsidR="003A19D6" w:rsidRDefault="0045015C">
      <w:pPr>
        <w:pStyle w:val="BodyText"/>
      </w:pPr>
      <w:r>
        <w:t>Clusters of similar values suggest that subgroups exist in your data. To understand the s</w:t>
      </w:r>
      <w:r>
        <w:t>ubgroups, ask:</w:t>
      </w:r>
    </w:p>
    <w:p w14:paraId="2EC02DC1" w14:textId="77777777" w:rsidR="003A19D6" w:rsidRDefault="0045015C">
      <w:pPr>
        <w:numPr>
          <w:ilvl w:val="0"/>
          <w:numId w:val="64"/>
        </w:numPr>
      </w:pPr>
      <w:r>
        <w:t>How are the observations within each cluster similar to each other?</w:t>
      </w:r>
    </w:p>
    <w:p w14:paraId="1DA80927" w14:textId="77777777" w:rsidR="003A19D6" w:rsidRDefault="0045015C">
      <w:pPr>
        <w:numPr>
          <w:ilvl w:val="0"/>
          <w:numId w:val="64"/>
        </w:numPr>
      </w:pPr>
      <w:r>
        <w:t>How are the observations in separate clusters different from each other?</w:t>
      </w:r>
    </w:p>
    <w:p w14:paraId="5273CDF2" w14:textId="77777777" w:rsidR="003A19D6" w:rsidRDefault="0045015C">
      <w:pPr>
        <w:numPr>
          <w:ilvl w:val="0"/>
          <w:numId w:val="64"/>
        </w:numPr>
      </w:pPr>
      <w:r>
        <w:t>How can you explain or describe the clusters?</w:t>
      </w:r>
    </w:p>
    <w:p w14:paraId="3FB0A045" w14:textId="77777777" w:rsidR="003A19D6" w:rsidRDefault="0045015C">
      <w:pPr>
        <w:numPr>
          <w:ilvl w:val="0"/>
          <w:numId w:val="64"/>
        </w:numPr>
      </w:pPr>
      <w:r>
        <w:t>Why might the appearance of clusters be misleading?</w:t>
      </w:r>
    </w:p>
    <w:p w14:paraId="76014B5C" w14:textId="77777777" w:rsidR="003A19D6" w:rsidRDefault="0045015C">
      <w:pPr>
        <w:pStyle w:val="FirstParagraph"/>
      </w:pPr>
      <w:r>
        <w:t>Th</w:t>
      </w:r>
      <w:r>
        <w:t>e histogram below shows the length (in minutes) of 272 eruptions of the Old Faithful Geyser in Yellowstone National Park. Eruption times appear to be clustered into two groups: there are short eruptions (of around 2 minutes) and long eruptions (4-5 minutes</w:t>
      </w:r>
      <w:r>
        <w:t>), but little in between.</w:t>
      </w:r>
    </w:p>
    <w:p w14:paraId="2AB4EF86" w14:textId="77777777" w:rsidR="003A19D6" w:rsidRDefault="0045015C">
      <w:pPr>
        <w:pStyle w:val="SourceCode"/>
      </w:pPr>
      <w:r>
        <w:rPr>
          <w:rStyle w:val="FunctionTok"/>
        </w:rPr>
        <w:lastRenderedPageBreak/>
        <w:t>ggplot</w:t>
      </w:r>
      <w:r>
        <w:rPr>
          <w:rStyle w:val="NormalTok"/>
        </w:rPr>
        <w:t xml:space="preserve">(faithful, </w:t>
      </w:r>
      <w:r>
        <w:rPr>
          <w:rStyle w:val="FunctionTok"/>
        </w:rPr>
        <w:t>aes</w:t>
      </w:r>
      <w:r>
        <w:rPr>
          <w:rStyle w:val="NormalTok"/>
        </w:rPr>
        <w:t>(</w:t>
      </w:r>
      <w:r>
        <w:rPr>
          <w:rStyle w:val="AttributeTok"/>
        </w:rPr>
        <w:t>x =</w:t>
      </w:r>
      <w:r>
        <w:rPr>
          <w:rStyle w:val="NormalTok"/>
        </w:rPr>
        <w:t xml:space="preserve"> eruptions))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0.25</w:t>
      </w:r>
      <w:r>
        <w:rPr>
          <w:rStyle w:val="NormalTok"/>
        </w:rPr>
        <w:t>)</w:t>
      </w:r>
    </w:p>
    <w:tbl>
      <w:tblPr>
        <w:tblStyle w:val="Table"/>
        <w:tblW w:w="5000" w:type="pct"/>
        <w:tblLook w:val="0000" w:firstRow="0" w:lastRow="0" w:firstColumn="0" w:lastColumn="0" w:noHBand="0" w:noVBand="0"/>
      </w:tblPr>
      <w:tblGrid>
        <w:gridCol w:w="10035"/>
      </w:tblGrid>
      <w:tr w:rsidR="003A19D6" w14:paraId="657672F2" w14:textId="77777777">
        <w:tc>
          <w:tcPr>
            <w:tcW w:w="0" w:type="auto"/>
          </w:tcPr>
          <w:p w14:paraId="7A55BF1E" w14:textId="77777777" w:rsidR="003A19D6" w:rsidRDefault="0045015C">
            <w:pPr>
              <w:jc w:val="center"/>
            </w:pPr>
            <w:r>
              <w:rPr>
                <w:noProof/>
              </w:rPr>
              <w:drawing>
                <wp:inline distT="0" distB="0" distL="0" distR="0" wp14:anchorId="7B8222FE" wp14:editId="4A857664">
                  <wp:extent cx="5334000" cy="3556000"/>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604" name="Picture" descr="./EDA_files/figure-docx/unnamed-chunk-5-1.png"/>
                          <pic:cNvPicPr>
                            <a:picLocks noChangeAspect="1" noChangeArrowheads="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14:paraId="4691E120" w14:textId="77777777" w:rsidR="003A19D6" w:rsidRDefault="003A19D6">
            <w:pPr>
              <w:pStyle w:val="ImageCaption"/>
              <w:spacing w:before="200"/>
            </w:pPr>
          </w:p>
        </w:tc>
      </w:tr>
    </w:tbl>
    <w:p w14:paraId="0C24A474" w14:textId="77777777" w:rsidR="003A19D6" w:rsidRDefault="0045015C">
      <w:pPr>
        <w:pStyle w:val="BodyText"/>
      </w:pPr>
      <w:r>
        <w:t xml:space="preserve">Many of the questions above will prompt you to explore a relationship </w:t>
      </w:r>
      <w:r>
        <w:rPr>
          <w:i/>
          <w:iCs/>
        </w:rPr>
        <w:t>between</w:t>
      </w:r>
      <w:r>
        <w:t xml:space="preserve"> variables, for example, to see if the values of one variable can explain the behavior of another variable. We’ll get to that shortly.</w:t>
      </w:r>
    </w:p>
    <w:p w14:paraId="74C5B740" w14:textId="77777777" w:rsidR="003A19D6" w:rsidRDefault="0045015C">
      <w:pPr>
        <w:pStyle w:val="Heading3"/>
      </w:pPr>
      <w:bookmarkStart w:id="180" w:name="unusual-values"/>
      <w:bookmarkEnd w:id="179"/>
      <w:r>
        <w:t>12.3.2 Unusual values</w:t>
      </w:r>
    </w:p>
    <w:p w14:paraId="60140C88" w14:textId="77777777" w:rsidR="003A19D6" w:rsidRDefault="0045015C">
      <w:pPr>
        <w:pStyle w:val="FirstParagraph"/>
      </w:pPr>
      <w:r>
        <w:t>Outliers are observations that are unusual; data points that don’t seem to fit the pattern. Sometim</w:t>
      </w:r>
      <w:r>
        <w:t xml:space="preserve">es outliers are data entry errors; other times outliers suggest important new science. When you have a lot of data, outliers are sometimes difficult to see in a histogram. For example, take the distribution of the </w:t>
      </w:r>
      <w:r>
        <w:rPr>
          <w:rStyle w:val="VerbatimChar"/>
        </w:rPr>
        <w:t>y</w:t>
      </w:r>
      <w:r>
        <w:t xml:space="preserve"> variable from the diamonds dataset. The </w:t>
      </w:r>
      <w:r>
        <w:t>only evidence of outliers is the unusually wide limits on the x-axis.</w:t>
      </w:r>
    </w:p>
    <w:p w14:paraId="7C31A807"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y))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0.5</w:t>
      </w:r>
      <w:r>
        <w:rPr>
          <w:rStyle w:val="NormalTok"/>
        </w:rPr>
        <w:t>)</w:t>
      </w:r>
    </w:p>
    <w:tbl>
      <w:tblPr>
        <w:tblStyle w:val="Table"/>
        <w:tblW w:w="5000" w:type="pct"/>
        <w:tblLook w:val="0000" w:firstRow="0" w:lastRow="0" w:firstColumn="0" w:lastColumn="0" w:noHBand="0" w:noVBand="0"/>
      </w:tblPr>
      <w:tblGrid>
        <w:gridCol w:w="10035"/>
      </w:tblGrid>
      <w:tr w:rsidR="003A19D6" w14:paraId="010754FF" w14:textId="77777777">
        <w:tc>
          <w:tcPr>
            <w:tcW w:w="0" w:type="auto"/>
          </w:tcPr>
          <w:p w14:paraId="18080098" w14:textId="77777777" w:rsidR="003A19D6" w:rsidRDefault="0045015C">
            <w:pPr>
              <w:jc w:val="center"/>
            </w:pPr>
            <w:r>
              <w:rPr>
                <w:noProof/>
              </w:rPr>
              <w:lastRenderedPageBreak/>
              <w:drawing>
                <wp:inline distT="0" distB="0" distL="0" distR="0" wp14:anchorId="7D1BA793" wp14:editId="28F8BD05">
                  <wp:extent cx="5334000" cy="355600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608" name="Picture" descr="./EDA_files/figure-docx/unnamed-chunk-6-1.png"/>
                          <pic:cNvPicPr>
                            <a:picLocks noChangeAspect="1" noChangeArrowheads="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p>
          <w:p w14:paraId="060B7800" w14:textId="77777777" w:rsidR="003A19D6" w:rsidRDefault="003A19D6">
            <w:pPr>
              <w:pStyle w:val="ImageCaption"/>
              <w:spacing w:before="200"/>
            </w:pPr>
          </w:p>
        </w:tc>
      </w:tr>
    </w:tbl>
    <w:p w14:paraId="11546892" w14:textId="77777777" w:rsidR="003A19D6" w:rsidRDefault="0045015C">
      <w:pPr>
        <w:pStyle w:val="BodyText"/>
      </w:pPr>
      <w:r>
        <w:t>There are so many observations in the common bins that the rare bins are very short, making it very difficult to see them (although maybe if you stare intently at 0 you’ll spot something). To make it easy to see the unusual values, we need to zoom to small</w:t>
      </w:r>
      <w:r>
        <w:t xml:space="preserve"> values of the y-axis with </w:t>
      </w:r>
      <w:r>
        <w:rPr>
          <w:rStyle w:val="VerbatimChar"/>
        </w:rPr>
        <w:t>coord_cartesian()</w:t>
      </w:r>
      <w:r>
        <w:t>:</w:t>
      </w:r>
    </w:p>
    <w:p w14:paraId="6E3C69C7"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y))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0.5</w:t>
      </w:r>
      <w:r>
        <w:rPr>
          <w:rStyle w:val="NormalTok"/>
        </w:rPr>
        <w:t xml:space="preserve">) </w:t>
      </w:r>
      <w:r>
        <w:rPr>
          <w:rStyle w:val="SpecialCharTok"/>
        </w:rPr>
        <w:t>+</w:t>
      </w:r>
      <w:r>
        <w:br/>
      </w:r>
      <w:r>
        <w:rPr>
          <w:rStyle w:val="NormalTok"/>
        </w:rPr>
        <w:t xml:space="preserve">  </w:t>
      </w:r>
      <w:r>
        <w:rPr>
          <w:rStyle w:val="FunctionTok"/>
        </w:rPr>
        <w:t>coord_cartesian</w:t>
      </w:r>
      <w:r>
        <w:rPr>
          <w:rStyle w:val="NormalTok"/>
        </w:rPr>
        <w:t>(</w:t>
      </w:r>
      <w:r>
        <w:rPr>
          <w:rStyle w:val="AttributeTok"/>
        </w:rPr>
        <w:t>ylim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50</w:t>
      </w:r>
      <w:r>
        <w:rPr>
          <w:rStyle w:val="NormalTok"/>
        </w:rPr>
        <w:t>))</w:t>
      </w:r>
    </w:p>
    <w:tbl>
      <w:tblPr>
        <w:tblStyle w:val="Table"/>
        <w:tblW w:w="5000" w:type="pct"/>
        <w:tblLook w:val="0000" w:firstRow="0" w:lastRow="0" w:firstColumn="0" w:lastColumn="0" w:noHBand="0" w:noVBand="0"/>
      </w:tblPr>
      <w:tblGrid>
        <w:gridCol w:w="10035"/>
      </w:tblGrid>
      <w:tr w:rsidR="003A19D6" w14:paraId="7D6E6C16" w14:textId="77777777">
        <w:tc>
          <w:tcPr>
            <w:tcW w:w="0" w:type="auto"/>
          </w:tcPr>
          <w:p w14:paraId="1EB2DA3D" w14:textId="77777777" w:rsidR="003A19D6" w:rsidRDefault="0045015C">
            <w:pPr>
              <w:jc w:val="center"/>
            </w:pPr>
            <w:r>
              <w:rPr>
                <w:noProof/>
              </w:rPr>
              <w:drawing>
                <wp:inline distT="0" distB="0" distL="0" distR="0" wp14:anchorId="69784427" wp14:editId="45DB761E">
                  <wp:extent cx="5334000" cy="35560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611" name="Picture" descr="./EDA_files/figure-docx/unnamed-chunk-7-1.png"/>
                          <pic:cNvPicPr>
                            <a:picLocks noChangeAspect="1" noChangeArrowheads="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14:paraId="4E6B176C" w14:textId="77777777" w:rsidR="003A19D6" w:rsidRDefault="003A19D6">
            <w:pPr>
              <w:pStyle w:val="ImageCaption"/>
              <w:spacing w:before="200"/>
            </w:pPr>
          </w:p>
        </w:tc>
      </w:tr>
    </w:tbl>
    <w:p w14:paraId="103590BD" w14:textId="77777777" w:rsidR="003A19D6" w:rsidRDefault="0045015C">
      <w:pPr>
        <w:pStyle w:val="BodyText"/>
      </w:pPr>
      <w:r>
        <w:rPr>
          <w:rStyle w:val="VerbatimChar"/>
        </w:rPr>
        <w:lastRenderedPageBreak/>
        <w:t>coord_cartesian()</w:t>
      </w:r>
      <w:r>
        <w:t xml:space="preserve"> also has an </w:t>
      </w:r>
      <w:r>
        <w:rPr>
          <w:rStyle w:val="VerbatimChar"/>
        </w:rPr>
        <w:t>xlim()</w:t>
      </w:r>
      <w:r>
        <w:t xml:space="preserve"> argument for when you need to zoom into the x-axis. ggplot2 also ha</w:t>
      </w:r>
      <w:r>
        <w:t xml:space="preserve">s </w:t>
      </w:r>
      <w:r>
        <w:rPr>
          <w:rStyle w:val="VerbatimChar"/>
        </w:rPr>
        <w:t>xlim()</w:t>
      </w:r>
      <w:r>
        <w:t xml:space="preserve"> and </w:t>
      </w:r>
      <w:r>
        <w:rPr>
          <w:rStyle w:val="VerbatimChar"/>
        </w:rPr>
        <w:t>ylim()</w:t>
      </w:r>
      <w:r>
        <w:t xml:space="preserve"> functions that work slightly differently: they throw away the data outside the limits.</w:t>
      </w:r>
    </w:p>
    <w:p w14:paraId="71FE692A" w14:textId="77777777" w:rsidR="003A19D6" w:rsidRDefault="0045015C">
      <w:pPr>
        <w:pStyle w:val="BodyText"/>
      </w:pPr>
      <w:r>
        <w:t>This allows us to see that there are three unusual values: 0, ~30, and ~60. We pluck them out with dplyr:</w:t>
      </w:r>
    </w:p>
    <w:p w14:paraId="48156D8A" w14:textId="77777777" w:rsidR="003A19D6" w:rsidRDefault="0045015C">
      <w:pPr>
        <w:pStyle w:val="SourceCode"/>
      </w:pPr>
      <w:r>
        <w:rPr>
          <w:rStyle w:val="NormalTok"/>
        </w:rPr>
        <w:t xml:space="preserve">unusual </w:t>
      </w:r>
      <w:r>
        <w:rPr>
          <w:rStyle w:val="OtherTok"/>
        </w:rPr>
        <w:t>&lt;-</w:t>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(y </w:t>
      </w:r>
      <w:r>
        <w:rPr>
          <w:rStyle w:val="SpecialCharTok"/>
        </w:rPr>
        <w:t>&lt;</w:t>
      </w:r>
      <w:r>
        <w:rPr>
          <w:rStyle w:val="NormalTok"/>
        </w:rPr>
        <w:t xml:space="preserve"> </w:t>
      </w:r>
      <w:r>
        <w:rPr>
          <w:rStyle w:val="DecValTok"/>
        </w:rPr>
        <w:t>3</w:t>
      </w:r>
      <w:r>
        <w:rPr>
          <w:rStyle w:val="NormalTok"/>
        </w:rPr>
        <w:t xml:space="preserve"> </w:t>
      </w:r>
      <w:r>
        <w:rPr>
          <w:rStyle w:val="SpecialCharTok"/>
        </w:rPr>
        <w:t>|</w:t>
      </w:r>
      <w:r>
        <w:rPr>
          <w:rStyle w:val="NormalTok"/>
        </w:rPr>
        <w:t xml:space="preserve"> y </w:t>
      </w:r>
      <w:r>
        <w:rPr>
          <w:rStyle w:val="SpecialCharTok"/>
        </w:rPr>
        <w:t>&gt;</w:t>
      </w:r>
      <w:r>
        <w:rPr>
          <w:rStyle w:val="NormalTok"/>
        </w:rPr>
        <w:t xml:space="preserve"> </w:t>
      </w:r>
      <w:r>
        <w:rPr>
          <w:rStyle w:val="DecValTok"/>
        </w:rPr>
        <w:t>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(price, x, y, z) </w:t>
      </w:r>
      <w:r>
        <w:rPr>
          <w:rStyle w:val="SpecialCharTok"/>
        </w:rPr>
        <w:t>|&gt;</w:t>
      </w:r>
      <w:r>
        <w:br/>
      </w:r>
      <w:r>
        <w:rPr>
          <w:rStyle w:val="NormalTok"/>
        </w:rPr>
        <w:t xml:space="preserve">  </w:t>
      </w:r>
      <w:r>
        <w:rPr>
          <w:rStyle w:val="FunctionTok"/>
        </w:rPr>
        <w:t>arrange</w:t>
      </w:r>
      <w:r>
        <w:rPr>
          <w:rStyle w:val="NormalTok"/>
        </w:rPr>
        <w:t>(y)</w:t>
      </w:r>
      <w:r>
        <w:br/>
      </w:r>
      <w:r>
        <w:rPr>
          <w:rStyle w:val="NormalTok"/>
        </w:rPr>
        <w:t>unusual</w:t>
      </w:r>
      <w:r>
        <w:br/>
      </w:r>
      <w:r>
        <w:rPr>
          <w:rStyle w:val="CommentTok"/>
        </w:rPr>
        <w:t>#&gt; # A tibble: 9 × 4</w:t>
      </w:r>
      <w:r>
        <w:br/>
      </w:r>
      <w:r>
        <w:rPr>
          <w:rStyle w:val="CommentTok"/>
        </w:rPr>
        <w:t>#&gt;   price     x     y     z</w:t>
      </w:r>
      <w:r>
        <w:br/>
      </w:r>
      <w:r>
        <w:rPr>
          <w:rStyle w:val="CommentTok"/>
        </w:rPr>
        <w:t>#&gt;   &lt;int&gt; &lt;dbl&gt; &lt;dbl&gt; &lt;dbl&gt;</w:t>
      </w:r>
      <w:r>
        <w:br/>
      </w:r>
      <w:r>
        <w:rPr>
          <w:rStyle w:val="CommentTok"/>
        </w:rPr>
        <w:t xml:space="preserve">#&gt; 1  5139  0      0    0   </w:t>
      </w:r>
      <w:r>
        <w:br/>
      </w:r>
      <w:r>
        <w:rPr>
          <w:rStyle w:val="CommentTok"/>
        </w:rPr>
        <w:t xml:space="preserve">#&gt; 2  6381  0      0    0   </w:t>
      </w:r>
      <w:r>
        <w:br/>
      </w:r>
      <w:r>
        <w:rPr>
          <w:rStyle w:val="CommentTok"/>
        </w:rPr>
        <w:t xml:space="preserve">#&gt; 3 12800  0      0    0   </w:t>
      </w:r>
      <w:r>
        <w:br/>
      </w:r>
      <w:r>
        <w:rPr>
          <w:rStyle w:val="CommentTok"/>
        </w:rPr>
        <w:t xml:space="preserve">#&gt; 4 15686  0      0    0   </w:t>
      </w:r>
      <w:r>
        <w:br/>
      </w:r>
      <w:r>
        <w:rPr>
          <w:rStyle w:val="CommentTok"/>
        </w:rPr>
        <w:t xml:space="preserve">#&gt; 5 18034  0      0    0   </w:t>
      </w:r>
      <w:r>
        <w:br/>
      </w:r>
      <w:r>
        <w:rPr>
          <w:rStyle w:val="CommentTok"/>
        </w:rPr>
        <w:t xml:space="preserve">#&gt; 6  2130  0      0    0   </w:t>
      </w:r>
      <w:r>
        <w:br/>
      </w:r>
      <w:r>
        <w:rPr>
          <w:rStyle w:val="CommentTok"/>
        </w:rPr>
        <w:t xml:space="preserve">#&gt; 7  2130  0      0    0   </w:t>
      </w:r>
      <w:r>
        <w:br/>
      </w:r>
      <w:r>
        <w:rPr>
          <w:rStyle w:val="CommentTok"/>
        </w:rPr>
        <w:t>#&gt; 8  2075  5.15  31.8  5.12</w:t>
      </w:r>
      <w:r>
        <w:br/>
      </w:r>
      <w:r>
        <w:rPr>
          <w:rStyle w:val="CommentTok"/>
        </w:rPr>
        <w:t>#&gt; 9 12210  8.09  58.9  8.06</w:t>
      </w:r>
    </w:p>
    <w:p w14:paraId="79181594" w14:textId="77777777" w:rsidR="003A19D6" w:rsidRDefault="0045015C">
      <w:pPr>
        <w:pStyle w:val="FirstParagraph"/>
      </w:pPr>
      <w:r>
        <w:t xml:space="preserve">The </w:t>
      </w:r>
      <w:r>
        <w:rPr>
          <w:rStyle w:val="VerbatimChar"/>
        </w:rPr>
        <w:t>y</w:t>
      </w:r>
      <w:r>
        <w:t xml:space="preserve"> variable measures one of the three dimensions of these diamonds, in mm. We know that diamonds can’t have</w:t>
      </w:r>
      <w:r>
        <w:t xml:space="preserve"> a width of 0mm, so these values must be incorrect. We might also suspect that measurements of 32mm and 59mm are implausible: those diamonds are over an inch long, but don’t cost hundreds of thousands of dollars!</w:t>
      </w:r>
    </w:p>
    <w:p w14:paraId="2C00D5CA" w14:textId="77777777" w:rsidR="003A19D6" w:rsidRDefault="0045015C">
      <w:pPr>
        <w:pStyle w:val="BodyText"/>
      </w:pPr>
      <w:r>
        <w:t xml:space="preserve">It’s good practice to repeat your analysis </w:t>
      </w:r>
      <w:r>
        <w:t>with and without the outliers. If they have minimal effect on the results, and you can’t figure out why they’re there, it’s reasonable to omit them, and move on. However, if they have a substantial effect on your results, you shouldn’t drop them without ju</w:t>
      </w:r>
      <w:r>
        <w:t>stification. You’ll need to figure out what caused them (e.g. a data entry error) and disclose that you removed them in your write-up.</w:t>
      </w:r>
    </w:p>
    <w:p w14:paraId="37166626" w14:textId="77777777" w:rsidR="003A19D6" w:rsidRDefault="0045015C">
      <w:pPr>
        <w:pStyle w:val="Heading3"/>
      </w:pPr>
      <w:bookmarkStart w:id="181" w:name="exercises-18"/>
      <w:bookmarkEnd w:id="180"/>
      <w:r>
        <w:t>12.3.3 Exercises</w:t>
      </w:r>
    </w:p>
    <w:p w14:paraId="71598962" w14:textId="77777777" w:rsidR="003A19D6" w:rsidRDefault="0045015C">
      <w:pPr>
        <w:numPr>
          <w:ilvl w:val="0"/>
          <w:numId w:val="65"/>
        </w:numPr>
      </w:pPr>
      <w:r>
        <w:t xml:space="preserve">Explore the distribution of each of the </w:t>
      </w:r>
      <w:r>
        <w:rPr>
          <w:rStyle w:val="VerbatimChar"/>
        </w:rPr>
        <w:t>x</w:t>
      </w:r>
      <w:r>
        <w:t xml:space="preserve">, </w:t>
      </w:r>
      <w:r>
        <w:rPr>
          <w:rStyle w:val="VerbatimChar"/>
        </w:rPr>
        <w:t>y</w:t>
      </w:r>
      <w:r>
        <w:t xml:space="preserve">, and </w:t>
      </w:r>
      <w:r>
        <w:rPr>
          <w:rStyle w:val="VerbatimChar"/>
        </w:rPr>
        <w:t>z</w:t>
      </w:r>
      <w:r>
        <w:t xml:space="preserve"> variables in </w:t>
      </w:r>
      <w:r>
        <w:rPr>
          <w:rStyle w:val="VerbatimChar"/>
        </w:rPr>
        <w:t>diamonds</w:t>
      </w:r>
      <w:r>
        <w:t>. What do you learn? Think abou</w:t>
      </w:r>
      <w:r>
        <w:t>t a diamond and how you might decide which dimension is the length, width, and depth.</w:t>
      </w:r>
    </w:p>
    <w:p w14:paraId="12F85CAE" w14:textId="77777777" w:rsidR="003A19D6" w:rsidRDefault="0045015C">
      <w:pPr>
        <w:numPr>
          <w:ilvl w:val="0"/>
          <w:numId w:val="65"/>
        </w:numPr>
      </w:pPr>
      <w:r>
        <w:t xml:space="preserve">Explore the distribution of </w:t>
      </w:r>
      <w:r>
        <w:rPr>
          <w:rStyle w:val="VerbatimChar"/>
        </w:rPr>
        <w:t>price</w:t>
      </w:r>
      <w:r>
        <w:t xml:space="preserve">. Do you discover anything unusual or surprising? (Hint: Carefully think about the </w:t>
      </w:r>
      <w:r>
        <w:rPr>
          <w:rStyle w:val="VerbatimChar"/>
        </w:rPr>
        <w:t>binwidth</w:t>
      </w:r>
      <w:r>
        <w:t xml:space="preserve"> and make sure you try a wide range of values.</w:t>
      </w:r>
      <w:r>
        <w:t>)</w:t>
      </w:r>
    </w:p>
    <w:p w14:paraId="5D083E39" w14:textId="77777777" w:rsidR="003A19D6" w:rsidRDefault="0045015C">
      <w:pPr>
        <w:numPr>
          <w:ilvl w:val="0"/>
          <w:numId w:val="65"/>
        </w:numPr>
      </w:pPr>
      <w:r>
        <w:t>How many diamonds are 0.99 carat? How many are 1 carat? What do you think is the cause of the difference?</w:t>
      </w:r>
    </w:p>
    <w:p w14:paraId="204807B2" w14:textId="77777777" w:rsidR="003A19D6" w:rsidRDefault="0045015C">
      <w:pPr>
        <w:numPr>
          <w:ilvl w:val="0"/>
          <w:numId w:val="65"/>
        </w:numPr>
      </w:pPr>
      <w:r>
        <w:t xml:space="preserve">Compare and contrast </w:t>
      </w:r>
      <w:r>
        <w:rPr>
          <w:rStyle w:val="VerbatimChar"/>
        </w:rPr>
        <w:t>coord_cartesian()</w:t>
      </w:r>
      <w:r>
        <w:t xml:space="preserve"> vs. </w:t>
      </w:r>
      <w:r>
        <w:rPr>
          <w:rStyle w:val="VerbatimChar"/>
        </w:rPr>
        <w:t>xlim()</w:t>
      </w:r>
      <w:r>
        <w:t xml:space="preserve"> or </w:t>
      </w:r>
      <w:r>
        <w:rPr>
          <w:rStyle w:val="VerbatimChar"/>
        </w:rPr>
        <w:t>ylim()</w:t>
      </w:r>
      <w:r>
        <w:t xml:space="preserve"> when zooming in on a histogram. What happens if you leave </w:t>
      </w:r>
      <w:r>
        <w:rPr>
          <w:rStyle w:val="VerbatimChar"/>
        </w:rPr>
        <w:t>binwidth</w:t>
      </w:r>
      <w:r>
        <w:t xml:space="preserve"> unset? What happens i</w:t>
      </w:r>
      <w:r>
        <w:t>f you try and zoom so only half a bar shows?</w:t>
      </w:r>
    </w:p>
    <w:p w14:paraId="065BFC3A" w14:textId="77777777" w:rsidR="003A19D6" w:rsidRDefault="0045015C">
      <w:pPr>
        <w:pStyle w:val="Heading2"/>
      </w:pPr>
      <w:bookmarkStart w:id="182" w:name="sec-unusual-values-eda"/>
      <w:bookmarkEnd w:id="178"/>
      <w:bookmarkEnd w:id="181"/>
      <w:r>
        <w:t>12.4 Unusual values</w:t>
      </w:r>
    </w:p>
    <w:p w14:paraId="11E7F844" w14:textId="77777777" w:rsidR="003A19D6" w:rsidRDefault="0045015C">
      <w:pPr>
        <w:pStyle w:val="FirstParagraph"/>
      </w:pPr>
      <w:r>
        <w:t>If you’ve encountered unusual values in your dataset, and simply want to move on to the rest of your analysis, you have two options.</w:t>
      </w:r>
    </w:p>
    <w:p w14:paraId="0B2C0F37" w14:textId="77777777" w:rsidR="003A19D6" w:rsidRDefault="0045015C">
      <w:pPr>
        <w:numPr>
          <w:ilvl w:val="0"/>
          <w:numId w:val="66"/>
        </w:numPr>
      </w:pPr>
      <w:r>
        <w:t>Drop the entire row with the strange values:</w:t>
      </w:r>
    </w:p>
    <w:p w14:paraId="34506189" w14:textId="77777777" w:rsidR="003A19D6" w:rsidRDefault="0045015C">
      <w:pPr>
        <w:pStyle w:val="SourceCode"/>
        <w:numPr>
          <w:ilvl w:val="0"/>
          <w:numId w:val="1"/>
        </w:numPr>
      </w:pPr>
      <w:r>
        <w:rPr>
          <w:rStyle w:val="NormalTok"/>
        </w:rPr>
        <w:lastRenderedPageBreak/>
        <w:t xml:space="preserve">diamonds2 </w:t>
      </w:r>
      <w:r>
        <w:rPr>
          <w:rStyle w:val="OtherTok"/>
        </w:rPr>
        <w:t>&lt;-</w:t>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between</w:t>
      </w:r>
      <w:r>
        <w:rPr>
          <w:rStyle w:val="NormalTok"/>
        </w:rPr>
        <w:t xml:space="preserve">(y, </w:t>
      </w:r>
      <w:r>
        <w:rPr>
          <w:rStyle w:val="DecValTok"/>
        </w:rPr>
        <w:t>3</w:t>
      </w:r>
      <w:r>
        <w:rPr>
          <w:rStyle w:val="NormalTok"/>
        </w:rPr>
        <w:t xml:space="preserve">, </w:t>
      </w:r>
      <w:r>
        <w:rPr>
          <w:rStyle w:val="DecValTok"/>
        </w:rPr>
        <w:t>20</w:t>
      </w:r>
      <w:r>
        <w:rPr>
          <w:rStyle w:val="NormalTok"/>
        </w:rPr>
        <w:t>))</w:t>
      </w:r>
    </w:p>
    <w:p w14:paraId="0ABA9339" w14:textId="77777777" w:rsidR="003A19D6" w:rsidRDefault="0045015C">
      <w:pPr>
        <w:numPr>
          <w:ilvl w:val="0"/>
          <w:numId w:val="1"/>
        </w:numPr>
      </w:pPr>
      <w:r>
        <w:t>We don’t recommend this option because just because one measurement is invalid, doesn’t mean all the measurements are. Additionally, if you have low quality data, by time that you’ve applied this approa</w:t>
      </w:r>
      <w:r>
        <w:t>ch to every variable you might find that you don’t have any data left!</w:t>
      </w:r>
    </w:p>
    <w:p w14:paraId="32AEAC01" w14:textId="77777777" w:rsidR="003A19D6" w:rsidRDefault="0045015C">
      <w:pPr>
        <w:numPr>
          <w:ilvl w:val="0"/>
          <w:numId w:val="66"/>
        </w:numPr>
      </w:pPr>
      <w:r>
        <w:t xml:space="preserve">Instead, we recommend replacing the unusual values with missing values. The easiest way to do this is to use </w:t>
      </w:r>
      <w:r>
        <w:rPr>
          <w:rStyle w:val="VerbatimChar"/>
        </w:rPr>
        <w:t>mutate()</w:t>
      </w:r>
      <w:r>
        <w:t xml:space="preserve"> to replace the variable with a modified copy. You can use the </w:t>
      </w:r>
      <w:r>
        <w:rPr>
          <w:rStyle w:val="VerbatimChar"/>
        </w:rPr>
        <w:t>if_el</w:t>
      </w:r>
      <w:r>
        <w:rPr>
          <w:rStyle w:val="VerbatimChar"/>
        </w:rPr>
        <w:t>se()</w:t>
      </w:r>
      <w:r>
        <w:t xml:space="preserve"> function to replace unusual values with </w:t>
      </w:r>
      <w:r>
        <w:rPr>
          <w:rStyle w:val="VerbatimChar"/>
        </w:rPr>
        <w:t>NA</w:t>
      </w:r>
      <w:r>
        <w:t>:</w:t>
      </w:r>
    </w:p>
    <w:p w14:paraId="720961FA" w14:textId="77777777" w:rsidR="003A19D6" w:rsidRDefault="0045015C">
      <w:pPr>
        <w:pStyle w:val="SourceCode"/>
        <w:numPr>
          <w:ilvl w:val="0"/>
          <w:numId w:val="1"/>
        </w:numPr>
      </w:pPr>
      <w:r>
        <w:rPr>
          <w:rStyle w:val="NormalTok"/>
        </w:rPr>
        <w:t xml:space="preserve">diamonds2 </w:t>
      </w:r>
      <w:r>
        <w:rPr>
          <w:rStyle w:val="OtherTok"/>
        </w:rPr>
        <w:t>&lt;-</w:t>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y =</w:t>
      </w:r>
      <w:r>
        <w:rPr>
          <w:rStyle w:val="NormalTok"/>
        </w:rPr>
        <w:t xml:space="preserve"> </w:t>
      </w:r>
      <w:r>
        <w:rPr>
          <w:rStyle w:val="FunctionTok"/>
        </w:rPr>
        <w:t>if_else</w:t>
      </w:r>
      <w:r>
        <w:rPr>
          <w:rStyle w:val="NormalTok"/>
        </w:rPr>
        <w:t xml:space="preserve">(y </w:t>
      </w:r>
      <w:r>
        <w:rPr>
          <w:rStyle w:val="SpecialCharTok"/>
        </w:rPr>
        <w:t>&lt;</w:t>
      </w:r>
      <w:r>
        <w:rPr>
          <w:rStyle w:val="NormalTok"/>
        </w:rPr>
        <w:t xml:space="preserve"> </w:t>
      </w:r>
      <w:r>
        <w:rPr>
          <w:rStyle w:val="DecValTok"/>
        </w:rPr>
        <w:t>3</w:t>
      </w:r>
      <w:r>
        <w:rPr>
          <w:rStyle w:val="NormalTok"/>
        </w:rPr>
        <w:t xml:space="preserve"> </w:t>
      </w:r>
      <w:r>
        <w:rPr>
          <w:rStyle w:val="SpecialCharTok"/>
        </w:rPr>
        <w:t>|</w:t>
      </w:r>
      <w:r>
        <w:rPr>
          <w:rStyle w:val="NormalTok"/>
        </w:rPr>
        <w:t xml:space="preserve"> y </w:t>
      </w:r>
      <w:r>
        <w:rPr>
          <w:rStyle w:val="SpecialCharTok"/>
        </w:rPr>
        <w:t>&gt;</w:t>
      </w:r>
      <w:r>
        <w:rPr>
          <w:rStyle w:val="NormalTok"/>
        </w:rPr>
        <w:t xml:space="preserve"> </w:t>
      </w:r>
      <w:r>
        <w:rPr>
          <w:rStyle w:val="DecValTok"/>
        </w:rPr>
        <w:t>20</w:t>
      </w:r>
      <w:r>
        <w:rPr>
          <w:rStyle w:val="NormalTok"/>
        </w:rPr>
        <w:t xml:space="preserve">, </w:t>
      </w:r>
      <w:r>
        <w:rPr>
          <w:rStyle w:val="ConstantTok"/>
        </w:rPr>
        <w:t>NA</w:t>
      </w:r>
      <w:r>
        <w:rPr>
          <w:rStyle w:val="NormalTok"/>
        </w:rPr>
        <w:t>, y))</w:t>
      </w:r>
    </w:p>
    <w:p w14:paraId="6D0095D3" w14:textId="77777777" w:rsidR="003A19D6" w:rsidRDefault="0045015C">
      <w:pPr>
        <w:pStyle w:val="FirstParagraph"/>
      </w:pPr>
      <w:r>
        <w:rPr>
          <w:rStyle w:val="VerbatimChar"/>
        </w:rPr>
        <w:t>if_else()</w:t>
      </w:r>
      <w:r>
        <w:t xml:space="preserve"> has three arguments. The first argument </w:t>
      </w:r>
      <w:r>
        <w:rPr>
          <w:rStyle w:val="VerbatimChar"/>
        </w:rPr>
        <w:t>test</w:t>
      </w:r>
      <w:r>
        <w:t xml:space="preserve"> should be a logical vector. The result will contain the value of the second argum</w:t>
      </w:r>
      <w:r>
        <w:t xml:space="preserve">ent, </w:t>
      </w:r>
      <w:r>
        <w:rPr>
          <w:rStyle w:val="VerbatimChar"/>
        </w:rPr>
        <w:t>yes</w:t>
      </w:r>
      <w:r>
        <w:t xml:space="preserve">, when </w:t>
      </w:r>
      <w:r>
        <w:rPr>
          <w:rStyle w:val="VerbatimChar"/>
        </w:rPr>
        <w:t>test</w:t>
      </w:r>
      <w:r>
        <w:t xml:space="preserve"> is </w:t>
      </w:r>
      <w:r>
        <w:rPr>
          <w:rStyle w:val="VerbatimChar"/>
        </w:rPr>
        <w:t>TRUE</w:t>
      </w:r>
      <w:r>
        <w:t xml:space="preserve">, and the value of the third argument, </w:t>
      </w:r>
      <w:r>
        <w:rPr>
          <w:rStyle w:val="VerbatimChar"/>
        </w:rPr>
        <w:t>no</w:t>
      </w:r>
      <w:r>
        <w:t xml:space="preserve">, when it is false. Alternatively to </w:t>
      </w:r>
      <w:r>
        <w:rPr>
          <w:rStyle w:val="VerbatimChar"/>
        </w:rPr>
        <w:t>if_else()</w:t>
      </w:r>
      <w:r>
        <w:t xml:space="preserve">, use </w:t>
      </w:r>
      <w:r>
        <w:rPr>
          <w:rStyle w:val="VerbatimChar"/>
        </w:rPr>
        <w:t>case_when()</w:t>
      </w:r>
      <w:r>
        <w:t xml:space="preserve">. </w:t>
      </w:r>
      <w:r>
        <w:rPr>
          <w:rStyle w:val="VerbatimChar"/>
        </w:rPr>
        <w:t>case_when()</w:t>
      </w:r>
      <w:r>
        <w:t xml:space="preserve"> is particularly useful inside mutate when you want to create a new variable that relies on a complex combinatio</w:t>
      </w:r>
      <w:r>
        <w:t xml:space="preserve">n of existing variables or would otherwise require multiple </w:t>
      </w:r>
      <w:r>
        <w:rPr>
          <w:rStyle w:val="VerbatimChar"/>
        </w:rPr>
        <w:t>if_else()</w:t>
      </w:r>
      <w:r>
        <w:t xml:space="preserve"> statements nested inside one another. You will learn more about logical vectors in </w:t>
      </w:r>
      <w:hyperlink w:anchor="sec-logicals">
        <w:r>
          <w:rPr>
            <w:rStyle w:val="Hyperlink"/>
          </w:rPr>
          <w:t>Chapter 14</w:t>
        </w:r>
      </w:hyperlink>
      <w:r>
        <w:t>.</w:t>
      </w:r>
    </w:p>
    <w:p w14:paraId="4A80AFF8" w14:textId="77777777" w:rsidR="003A19D6" w:rsidRDefault="0045015C">
      <w:pPr>
        <w:pStyle w:val="BodyText"/>
      </w:pPr>
      <w:r>
        <w:t xml:space="preserve">It’s not obvious </w:t>
      </w:r>
      <w:r>
        <w:t>where you should plot missing values, so ggplot2 doesn’t include them in the plot, but it does warn that they’ve been removed:</w:t>
      </w:r>
    </w:p>
    <w:p w14:paraId="45EBA1B9" w14:textId="77777777" w:rsidR="003A19D6" w:rsidRDefault="0045015C">
      <w:pPr>
        <w:pStyle w:val="SourceCode"/>
      </w:pPr>
      <w:r>
        <w:rPr>
          <w:rStyle w:val="FunctionTok"/>
        </w:rPr>
        <w:t>ggplot</w:t>
      </w:r>
      <w:r>
        <w:rPr>
          <w:rStyle w:val="NormalTok"/>
        </w:rPr>
        <w:t xml:space="preserve">(diamonds2,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br/>
      </w:r>
      <w:r>
        <w:rPr>
          <w:rStyle w:val="CommentTok"/>
        </w:rPr>
        <w:t>#&gt; Warning: Removed 9 rows containing missing values (`geom_point()`).</w:t>
      </w:r>
    </w:p>
    <w:tbl>
      <w:tblPr>
        <w:tblStyle w:val="Table"/>
        <w:tblW w:w="5000" w:type="pct"/>
        <w:tblLook w:val="0000" w:firstRow="0" w:lastRow="0" w:firstColumn="0" w:lastColumn="0" w:noHBand="0" w:noVBand="0"/>
      </w:tblPr>
      <w:tblGrid>
        <w:gridCol w:w="10035"/>
      </w:tblGrid>
      <w:tr w:rsidR="003A19D6" w14:paraId="379C038B" w14:textId="77777777">
        <w:tc>
          <w:tcPr>
            <w:tcW w:w="0" w:type="auto"/>
          </w:tcPr>
          <w:p w14:paraId="7BA80DDF" w14:textId="77777777" w:rsidR="003A19D6" w:rsidRDefault="0045015C">
            <w:pPr>
              <w:jc w:val="center"/>
            </w:pPr>
            <w:r>
              <w:rPr>
                <w:noProof/>
              </w:rPr>
              <w:drawing>
                <wp:inline distT="0" distB="0" distL="0" distR="0" wp14:anchorId="0F4F3099" wp14:editId="6C080CEF">
                  <wp:extent cx="5334000" cy="3556000"/>
                  <wp:effectExtent l="0" t="0" r="0" b="0"/>
                  <wp:docPr id="616" name="Picture"/>
                  <wp:cNvGraphicFramePr/>
                  <a:graphic xmlns:a="http://schemas.openxmlformats.org/drawingml/2006/main">
                    <a:graphicData uri="http://schemas.openxmlformats.org/drawingml/2006/picture">
                      <pic:pic xmlns:pic="http://schemas.openxmlformats.org/drawingml/2006/picture">
                        <pic:nvPicPr>
                          <pic:cNvPr id="617" name="Picture" descr="./EDA_files/figure-docx/unnamed-chunk-13-1.png"/>
                          <pic:cNvPicPr>
                            <a:picLocks noChangeAspect="1" noChangeArrowheads="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14:paraId="792911C7" w14:textId="77777777" w:rsidR="003A19D6" w:rsidRDefault="003A19D6">
            <w:pPr>
              <w:pStyle w:val="ImageCaption"/>
              <w:spacing w:before="200"/>
            </w:pPr>
          </w:p>
        </w:tc>
      </w:tr>
    </w:tbl>
    <w:p w14:paraId="7740B5E6" w14:textId="77777777" w:rsidR="003A19D6" w:rsidRDefault="0045015C">
      <w:pPr>
        <w:pStyle w:val="BodyText"/>
      </w:pPr>
      <w:r>
        <w:t xml:space="preserve">To suppress that warning, set </w:t>
      </w:r>
      <w:r>
        <w:rPr>
          <w:rStyle w:val="VerbatimChar"/>
        </w:rPr>
        <w:t>na.rm = TRUE</w:t>
      </w:r>
      <w:r>
        <w:t>:</w:t>
      </w:r>
    </w:p>
    <w:p w14:paraId="088F208F" w14:textId="77777777" w:rsidR="003A19D6" w:rsidRDefault="0045015C">
      <w:pPr>
        <w:pStyle w:val="SourceCode"/>
      </w:pPr>
      <w:r>
        <w:rPr>
          <w:rStyle w:val="FunctionTok"/>
        </w:rPr>
        <w:t>ggplot</w:t>
      </w:r>
      <w:r>
        <w:rPr>
          <w:rStyle w:val="NormalTok"/>
        </w:rPr>
        <w:t xml:space="preserve">(diamonds2,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na.rm =</w:t>
      </w:r>
      <w:r>
        <w:rPr>
          <w:rStyle w:val="NormalTok"/>
        </w:rPr>
        <w:t xml:space="preserve"> </w:t>
      </w:r>
      <w:r>
        <w:rPr>
          <w:rStyle w:val="ConstantTok"/>
        </w:rPr>
        <w:t>TRUE</w:t>
      </w:r>
      <w:r>
        <w:rPr>
          <w:rStyle w:val="NormalTok"/>
        </w:rPr>
        <w:t>)</w:t>
      </w:r>
    </w:p>
    <w:p w14:paraId="75E0C5EB" w14:textId="77777777" w:rsidR="003A19D6" w:rsidRDefault="0045015C">
      <w:pPr>
        <w:pStyle w:val="FirstParagraph"/>
      </w:pPr>
      <w:r>
        <w:lastRenderedPageBreak/>
        <w:t xml:space="preserve">Other times you want to understand what makes observations with missing values different to observations with recorded values. For example, in </w:t>
      </w:r>
      <w:r>
        <w:rPr>
          <w:rStyle w:val="VerbatimChar"/>
        </w:rPr>
        <w:t>n</w:t>
      </w:r>
      <w:r>
        <w:rPr>
          <w:rStyle w:val="VerbatimChar"/>
        </w:rPr>
        <w:t>ycflights13::flights</w:t>
      </w:r>
      <w:r>
        <w:rPr>
          <w:rStyle w:val="FootnoteReference"/>
        </w:rPr>
        <w:footnoteReference w:id="13"/>
      </w:r>
      <w:r>
        <w:t xml:space="preserve">, missing values in the </w:t>
      </w:r>
      <w:r>
        <w:rPr>
          <w:rStyle w:val="VerbatimChar"/>
        </w:rPr>
        <w:t>dep_time</w:t>
      </w:r>
      <w:r>
        <w:t xml:space="preserve"> variable indicate that the flight was cancelled. So you might want to compare the scheduled departure times for cancelled and non-cancelled times. You can do this by making a new variable with </w:t>
      </w:r>
      <w:r>
        <w:rPr>
          <w:rStyle w:val="VerbatimChar"/>
        </w:rPr>
        <w:t>is.na()</w:t>
      </w:r>
      <w:r>
        <w:t>.</w:t>
      </w:r>
    </w:p>
    <w:p w14:paraId="4B15BC82" w14:textId="77777777" w:rsidR="003A19D6" w:rsidRDefault="0045015C">
      <w:pPr>
        <w:pStyle w:val="SourceCode"/>
      </w:pPr>
      <w:r>
        <w:rPr>
          <w:rStyle w:val="NormalTok"/>
        </w:rPr>
        <w:t>nycflights13</w:t>
      </w:r>
      <w:r>
        <w:rPr>
          <w:rStyle w:val="SpecialCharTok"/>
        </w:rPr>
        <w:t>::</w:t>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cancelled =</w:t>
      </w:r>
      <w:r>
        <w:rPr>
          <w:rStyle w:val="NormalTok"/>
        </w:rPr>
        <w:t xml:space="preserve"> </w:t>
      </w:r>
      <w:r>
        <w:rPr>
          <w:rStyle w:val="FunctionTok"/>
        </w:rPr>
        <w:t>is.na</w:t>
      </w:r>
      <w:r>
        <w:rPr>
          <w:rStyle w:val="NormalTok"/>
        </w:rPr>
        <w:t>(dep_time),</w:t>
      </w:r>
      <w:r>
        <w:br/>
      </w:r>
      <w:r>
        <w:rPr>
          <w:rStyle w:val="NormalTok"/>
        </w:rPr>
        <w:t xml:space="preserve">    </w:t>
      </w:r>
      <w:r>
        <w:rPr>
          <w:rStyle w:val="AttributeTok"/>
        </w:rPr>
        <w:t>sched_hour =</w:t>
      </w:r>
      <w:r>
        <w:rPr>
          <w:rStyle w:val="NormalTok"/>
        </w:rPr>
        <w:t xml:space="preserve"> sched_dep_time </w:t>
      </w:r>
      <w:r>
        <w:rPr>
          <w:rStyle w:val="SpecialCharTok"/>
        </w:rPr>
        <w:t>%/%</w:t>
      </w:r>
      <w:r>
        <w:rPr>
          <w:rStyle w:val="NormalTok"/>
        </w:rPr>
        <w:t xml:space="preserve"> </w:t>
      </w:r>
      <w:r>
        <w:rPr>
          <w:rStyle w:val="DecValTok"/>
        </w:rPr>
        <w:t>100</w:t>
      </w:r>
      <w:r>
        <w:rPr>
          <w:rStyle w:val="NormalTok"/>
        </w:rPr>
        <w:t>,</w:t>
      </w:r>
      <w:r>
        <w:br/>
      </w:r>
      <w:r>
        <w:rPr>
          <w:rStyle w:val="NormalTok"/>
        </w:rPr>
        <w:t xml:space="preserve">    </w:t>
      </w:r>
      <w:r>
        <w:rPr>
          <w:rStyle w:val="AttributeTok"/>
        </w:rPr>
        <w:t>sched_min =</w:t>
      </w:r>
      <w:r>
        <w:rPr>
          <w:rStyle w:val="NormalTok"/>
        </w:rPr>
        <w:t xml:space="preserve"> sched_dep_time </w:t>
      </w:r>
      <w:r>
        <w:rPr>
          <w:rStyle w:val="SpecialCharTok"/>
        </w:rPr>
        <w:t>%%</w:t>
      </w:r>
      <w:r>
        <w:rPr>
          <w:rStyle w:val="NormalTok"/>
        </w:rPr>
        <w:t xml:space="preserve"> </w:t>
      </w:r>
      <w:r>
        <w:rPr>
          <w:rStyle w:val="DecValTok"/>
        </w:rPr>
        <w:t>100</w:t>
      </w:r>
      <w:r>
        <w:rPr>
          <w:rStyle w:val="NormalTok"/>
        </w:rPr>
        <w:t>,</w:t>
      </w:r>
      <w:r>
        <w:br/>
      </w:r>
      <w:r>
        <w:rPr>
          <w:rStyle w:val="NormalTok"/>
        </w:rPr>
        <w:t xml:space="preserve">    </w:t>
      </w:r>
      <w:r>
        <w:rPr>
          <w:rStyle w:val="AttributeTok"/>
        </w:rPr>
        <w:t>sched_dep_time =</w:t>
      </w:r>
      <w:r>
        <w:rPr>
          <w:rStyle w:val="NormalTok"/>
        </w:rPr>
        <w:t xml:space="preserve"> sched_hour </w:t>
      </w:r>
      <w:r>
        <w:rPr>
          <w:rStyle w:val="SpecialCharTok"/>
        </w:rPr>
        <w:t>+</w:t>
      </w:r>
      <w:r>
        <w:rPr>
          <w:rStyle w:val="NormalTok"/>
        </w:rPr>
        <w:t xml:space="preserve"> (sched_min </w:t>
      </w:r>
      <w:r>
        <w:rPr>
          <w:rStyle w:val="SpecialCharTok"/>
        </w:rPr>
        <w:t>/</w:t>
      </w:r>
      <w:r>
        <w:rPr>
          <w:rStyle w:val="NormalTok"/>
        </w:rPr>
        <w:t xml:space="preserve"> </w:t>
      </w:r>
      <w:r>
        <w:rPr>
          <w:rStyle w:val="DecValTok"/>
        </w:rPr>
        <w:t>60</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sched_dep_time))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FunctionTok"/>
        </w:rPr>
        <w:t>aes</w:t>
      </w:r>
      <w:r>
        <w:rPr>
          <w:rStyle w:val="NormalTok"/>
        </w:rPr>
        <w:t>(</w:t>
      </w:r>
      <w:r>
        <w:rPr>
          <w:rStyle w:val="AttributeTok"/>
        </w:rPr>
        <w:t>color =</w:t>
      </w:r>
      <w:r>
        <w:rPr>
          <w:rStyle w:val="NormalTok"/>
        </w:rPr>
        <w:t xml:space="preserve"> cancelled), </w:t>
      </w:r>
      <w:r>
        <w:rPr>
          <w:rStyle w:val="AttributeTok"/>
        </w:rPr>
        <w:t>binwidth =</w:t>
      </w:r>
      <w:r>
        <w:rPr>
          <w:rStyle w:val="NormalTok"/>
        </w:rPr>
        <w:t xml:space="preserve"> </w:t>
      </w:r>
      <w:r>
        <w:rPr>
          <w:rStyle w:val="DecValTok"/>
        </w:rPr>
        <w:t>1</w:t>
      </w:r>
      <w:r>
        <w:rPr>
          <w:rStyle w:val="SpecialCharTok"/>
        </w:rPr>
        <w:t>/</w:t>
      </w:r>
      <w:r>
        <w:rPr>
          <w:rStyle w:val="DecValTok"/>
        </w:rPr>
        <w:t>4</w:t>
      </w:r>
      <w:r>
        <w:rPr>
          <w:rStyle w:val="NormalTok"/>
        </w:rPr>
        <w:t>)</w:t>
      </w:r>
    </w:p>
    <w:tbl>
      <w:tblPr>
        <w:tblStyle w:val="Table"/>
        <w:tblW w:w="5000" w:type="pct"/>
        <w:tblLook w:val="0000" w:firstRow="0" w:lastRow="0" w:firstColumn="0" w:lastColumn="0" w:noHBand="0" w:noVBand="0"/>
      </w:tblPr>
      <w:tblGrid>
        <w:gridCol w:w="10035"/>
      </w:tblGrid>
      <w:tr w:rsidR="003A19D6" w14:paraId="5104619B" w14:textId="77777777">
        <w:tc>
          <w:tcPr>
            <w:tcW w:w="0" w:type="auto"/>
          </w:tcPr>
          <w:p w14:paraId="1BEDB60C" w14:textId="77777777" w:rsidR="003A19D6" w:rsidRDefault="0045015C">
            <w:pPr>
              <w:jc w:val="center"/>
            </w:pPr>
            <w:r>
              <w:rPr>
                <w:noProof/>
              </w:rPr>
              <w:drawing>
                <wp:inline distT="0" distB="0" distL="0" distR="0" wp14:anchorId="0BE5253D" wp14:editId="70D244BD">
                  <wp:extent cx="5334000" cy="3556000"/>
                  <wp:effectExtent l="0" t="0" r="0" b="0"/>
                  <wp:docPr id="620" name="Picture"/>
                  <wp:cNvGraphicFramePr/>
                  <a:graphic xmlns:a="http://schemas.openxmlformats.org/drawingml/2006/main">
                    <a:graphicData uri="http://schemas.openxmlformats.org/drawingml/2006/picture">
                      <pic:pic xmlns:pic="http://schemas.openxmlformats.org/drawingml/2006/picture">
                        <pic:nvPicPr>
                          <pic:cNvPr id="621" name="Picture" descr="./EDA_files/figure-docx/unnamed-chunk-15-1.png"/>
                          <pic:cNvPicPr>
                            <a:picLocks noChangeAspect="1" noChangeArrowheads="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14:paraId="096DB6A4" w14:textId="77777777" w:rsidR="003A19D6" w:rsidRDefault="003A19D6">
            <w:pPr>
              <w:pStyle w:val="ImageCaption"/>
              <w:spacing w:before="200"/>
            </w:pPr>
          </w:p>
        </w:tc>
      </w:tr>
    </w:tbl>
    <w:p w14:paraId="302161B5" w14:textId="77777777" w:rsidR="003A19D6" w:rsidRDefault="0045015C">
      <w:pPr>
        <w:pStyle w:val="BodyText"/>
      </w:pPr>
      <w:r>
        <w:t>However this plot isn’t great because there are many more non-cancelled flights than cancelled flights. In the next section we’ll explore some techniques for improving this co</w:t>
      </w:r>
      <w:r>
        <w:t>mparison.</w:t>
      </w:r>
    </w:p>
    <w:p w14:paraId="0BAE33E6" w14:textId="77777777" w:rsidR="003A19D6" w:rsidRDefault="0045015C">
      <w:pPr>
        <w:pStyle w:val="Heading3"/>
      </w:pPr>
      <w:bookmarkStart w:id="183" w:name="exercises-19"/>
      <w:r>
        <w:t>12.4.1 Exercises</w:t>
      </w:r>
    </w:p>
    <w:p w14:paraId="3509BB8C" w14:textId="77777777" w:rsidR="003A19D6" w:rsidRDefault="0045015C">
      <w:pPr>
        <w:numPr>
          <w:ilvl w:val="0"/>
          <w:numId w:val="67"/>
        </w:numPr>
      </w:pPr>
      <w:r>
        <w:t>What happens to missing values in a histogram? What happens to missing values in a bar chart? Why is there a difference in how missing values are handled in histograms and bar charts?</w:t>
      </w:r>
    </w:p>
    <w:p w14:paraId="516CBE27" w14:textId="77777777" w:rsidR="003A19D6" w:rsidRDefault="0045015C">
      <w:pPr>
        <w:numPr>
          <w:ilvl w:val="0"/>
          <w:numId w:val="67"/>
        </w:numPr>
      </w:pPr>
      <w:r>
        <w:t xml:space="preserve">What does </w:t>
      </w:r>
      <w:r>
        <w:rPr>
          <w:rStyle w:val="VerbatimChar"/>
        </w:rPr>
        <w:t>na.rm = TRUE</w:t>
      </w:r>
      <w:r>
        <w:t xml:space="preserve"> do in </w:t>
      </w:r>
      <w:r>
        <w:rPr>
          <w:rStyle w:val="VerbatimChar"/>
        </w:rPr>
        <w:t>mean()</w:t>
      </w:r>
      <w:r>
        <w:t xml:space="preserve"> and </w:t>
      </w:r>
      <w:r>
        <w:rPr>
          <w:rStyle w:val="VerbatimChar"/>
        </w:rPr>
        <w:t>sum()</w:t>
      </w:r>
      <w:r>
        <w:t>?</w:t>
      </w:r>
    </w:p>
    <w:p w14:paraId="53C7C545" w14:textId="77777777" w:rsidR="003A19D6" w:rsidRDefault="0045015C">
      <w:pPr>
        <w:pStyle w:val="Heading2"/>
      </w:pPr>
      <w:bookmarkStart w:id="184" w:name="covariation"/>
      <w:bookmarkEnd w:id="182"/>
      <w:bookmarkEnd w:id="183"/>
      <w:r>
        <w:lastRenderedPageBreak/>
        <w:t>12.5 Covariation</w:t>
      </w:r>
    </w:p>
    <w:p w14:paraId="31E7BF82" w14:textId="77777777" w:rsidR="003A19D6" w:rsidRDefault="0045015C">
      <w:pPr>
        <w:pStyle w:val="FirstParagraph"/>
      </w:pPr>
      <w:r>
        <w:t xml:space="preserve">If variation describes the behavior </w:t>
      </w:r>
      <w:r>
        <w:rPr>
          <w:i/>
          <w:iCs/>
        </w:rPr>
        <w:t>within</w:t>
      </w:r>
      <w:r>
        <w:t xml:space="preserve"> a variable, covariation describes the behavior </w:t>
      </w:r>
      <w:r>
        <w:rPr>
          <w:i/>
          <w:iCs/>
        </w:rPr>
        <w:t>between</w:t>
      </w:r>
      <w:r>
        <w:t xml:space="preserve"> variables. </w:t>
      </w:r>
      <w:r>
        <w:rPr>
          <w:b/>
          <w:bCs/>
        </w:rPr>
        <w:t>Covariation</w:t>
      </w:r>
      <w:r>
        <w:t xml:space="preserve"> is the tendency for the values of two or more variables to vary together in a related way. The best way to spot</w:t>
      </w:r>
      <w:r>
        <w:t xml:space="preserve"> covariation is to visualize the relationship between two or more variables.</w:t>
      </w:r>
    </w:p>
    <w:p w14:paraId="22AAB718" w14:textId="77777777" w:rsidR="003A19D6" w:rsidRDefault="0045015C">
      <w:pPr>
        <w:pStyle w:val="Heading3"/>
      </w:pPr>
      <w:bookmarkStart w:id="185" w:name="sec-cat-num"/>
      <w:r>
        <w:t>12.5.1 A categorical and a numerical variable</w:t>
      </w:r>
    </w:p>
    <w:p w14:paraId="0A3ED788" w14:textId="77777777" w:rsidR="003A19D6" w:rsidRDefault="0045015C">
      <w:pPr>
        <w:pStyle w:val="FirstParagraph"/>
      </w:pPr>
      <w:r>
        <w:t xml:space="preserve">For example, let’s explore how the price of a diamond varies with its quality (measured by </w:t>
      </w:r>
      <w:r>
        <w:rPr>
          <w:rStyle w:val="VerbatimChar"/>
        </w:rPr>
        <w:t>cut</w:t>
      </w:r>
      <w:r>
        <w:t xml:space="preserve">) using </w:t>
      </w:r>
      <w:r>
        <w:rPr>
          <w:rStyle w:val="VerbatimChar"/>
        </w:rPr>
        <w:t>geom_freqpoly()</w:t>
      </w:r>
      <w:r>
        <w:t>:</w:t>
      </w:r>
    </w:p>
    <w:p w14:paraId="27DF3EA5" w14:textId="77777777" w:rsidR="003A19D6" w:rsidRDefault="0045015C">
      <w:pPr>
        <w:pStyle w:val="SourceCode"/>
      </w:pPr>
      <w:r>
        <w:rPr>
          <w:rStyle w:val="FunctionTok"/>
        </w:rPr>
        <w:t>ggplot</w:t>
      </w:r>
      <w:r>
        <w:rPr>
          <w:rStyle w:val="NormalTok"/>
        </w:rPr>
        <w:t>(diamond</w:t>
      </w:r>
      <w:r>
        <w:rPr>
          <w:rStyle w:val="NormalTok"/>
        </w:rPr>
        <w:t xml:space="preserve">s, </w:t>
      </w:r>
      <w:r>
        <w:rPr>
          <w:rStyle w:val="FunctionTok"/>
        </w:rPr>
        <w:t>aes</w:t>
      </w:r>
      <w:r>
        <w:rPr>
          <w:rStyle w:val="NormalTok"/>
        </w:rPr>
        <w:t>(</w:t>
      </w:r>
      <w:r>
        <w:rPr>
          <w:rStyle w:val="AttributeTok"/>
        </w:rPr>
        <w:t>x =</w:t>
      </w:r>
      <w:r>
        <w:rPr>
          <w:rStyle w:val="NormalTok"/>
        </w:rPr>
        <w:t xml:space="preserve"> price))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FunctionTok"/>
        </w:rPr>
        <w:t>aes</w:t>
      </w:r>
      <w:r>
        <w:rPr>
          <w:rStyle w:val="NormalTok"/>
        </w:rPr>
        <w:t>(</w:t>
      </w:r>
      <w:r>
        <w:rPr>
          <w:rStyle w:val="AttributeTok"/>
        </w:rPr>
        <w:t>color =</w:t>
      </w:r>
      <w:r>
        <w:rPr>
          <w:rStyle w:val="NormalTok"/>
        </w:rPr>
        <w:t xml:space="preserve"> cut), </w:t>
      </w:r>
      <w:r>
        <w:rPr>
          <w:rStyle w:val="AttributeTok"/>
        </w:rPr>
        <w:t>binwidth =</w:t>
      </w:r>
      <w:r>
        <w:rPr>
          <w:rStyle w:val="NormalTok"/>
        </w:rPr>
        <w:t xml:space="preserve"> </w:t>
      </w:r>
      <w:r>
        <w:rPr>
          <w:rStyle w:val="DecValTok"/>
        </w:rPr>
        <w:t>500</w:t>
      </w:r>
      <w:r>
        <w:rPr>
          <w:rStyle w:val="NormalTok"/>
        </w:rPr>
        <w:t xml:space="preserve">, </w:t>
      </w:r>
      <w:r>
        <w:rPr>
          <w:rStyle w:val="AttributeTok"/>
        </w:rPr>
        <w:t>linewidth =</w:t>
      </w:r>
      <w:r>
        <w:rPr>
          <w:rStyle w:val="NormalTok"/>
        </w:rPr>
        <w:t xml:space="preserve"> </w:t>
      </w:r>
      <w:r>
        <w:rPr>
          <w:rStyle w:val="FloatTok"/>
        </w:rPr>
        <w:t>0.75</w:t>
      </w:r>
      <w:r>
        <w:rPr>
          <w:rStyle w:val="NormalTok"/>
        </w:rPr>
        <w:t>)</w:t>
      </w:r>
    </w:p>
    <w:tbl>
      <w:tblPr>
        <w:tblStyle w:val="Table"/>
        <w:tblW w:w="5000" w:type="pct"/>
        <w:tblLook w:val="0000" w:firstRow="0" w:lastRow="0" w:firstColumn="0" w:lastColumn="0" w:noHBand="0" w:noVBand="0"/>
      </w:tblPr>
      <w:tblGrid>
        <w:gridCol w:w="10035"/>
      </w:tblGrid>
      <w:tr w:rsidR="003A19D6" w14:paraId="13F172F6" w14:textId="77777777">
        <w:tc>
          <w:tcPr>
            <w:tcW w:w="0" w:type="auto"/>
          </w:tcPr>
          <w:p w14:paraId="3A73094C" w14:textId="77777777" w:rsidR="003A19D6" w:rsidRDefault="0045015C">
            <w:pPr>
              <w:jc w:val="center"/>
            </w:pPr>
            <w:r>
              <w:rPr>
                <w:noProof/>
              </w:rPr>
              <w:drawing>
                <wp:inline distT="0" distB="0" distL="0" distR="0" wp14:anchorId="4DA3ED9C" wp14:editId="24DF69B1">
                  <wp:extent cx="5334000" cy="3556000"/>
                  <wp:effectExtent l="0" t="0" r="0" b="0"/>
                  <wp:docPr id="625" name="Picture"/>
                  <wp:cNvGraphicFramePr/>
                  <a:graphic xmlns:a="http://schemas.openxmlformats.org/drawingml/2006/main">
                    <a:graphicData uri="http://schemas.openxmlformats.org/drawingml/2006/picture">
                      <pic:pic xmlns:pic="http://schemas.openxmlformats.org/drawingml/2006/picture">
                        <pic:nvPicPr>
                          <pic:cNvPr id="626" name="Picture" descr="./EDA_files/figure-docx/unnamed-chunk-16-1.png"/>
                          <pic:cNvPicPr>
                            <a:picLocks noChangeAspect="1" noChangeArrowheads="1"/>
                          </pic:cNvPicPr>
                        </pic:nvPicPr>
                        <pic:blipFill>
                          <a:blip r:embed="rId175"/>
                          <a:stretch>
                            <a:fillRect/>
                          </a:stretch>
                        </pic:blipFill>
                        <pic:spPr bwMode="auto">
                          <a:xfrm>
                            <a:off x="0" y="0"/>
                            <a:ext cx="5334000" cy="3556000"/>
                          </a:xfrm>
                          <a:prstGeom prst="rect">
                            <a:avLst/>
                          </a:prstGeom>
                          <a:noFill/>
                          <a:ln w="9525">
                            <a:noFill/>
                            <a:headEnd/>
                            <a:tailEnd/>
                          </a:ln>
                        </pic:spPr>
                      </pic:pic>
                    </a:graphicData>
                  </a:graphic>
                </wp:inline>
              </w:drawing>
            </w:r>
          </w:p>
          <w:p w14:paraId="6A387BC7" w14:textId="77777777" w:rsidR="003A19D6" w:rsidRDefault="003A19D6">
            <w:pPr>
              <w:pStyle w:val="ImageCaption"/>
              <w:spacing w:before="200"/>
            </w:pPr>
          </w:p>
        </w:tc>
      </w:tr>
    </w:tbl>
    <w:p w14:paraId="30D40FE6" w14:textId="77777777" w:rsidR="003A19D6" w:rsidRDefault="0045015C">
      <w:pPr>
        <w:pStyle w:val="BodyText"/>
      </w:pPr>
      <w:r>
        <w:t xml:space="preserve">The default appearance of </w:t>
      </w:r>
      <w:r>
        <w:rPr>
          <w:rStyle w:val="VerbatimChar"/>
        </w:rPr>
        <w:t>geom_freqpoly()</w:t>
      </w:r>
      <w:r>
        <w:t xml:space="preserve"> is not that useful for that sort of comparison because the height is given by the count and the overall counts of </w:t>
      </w:r>
      <w:r>
        <w:rPr>
          <w:rStyle w:val="VerbatimChar"/>
        </w:rPr>
        <w:t>cut</w:t>
      </w:r>
      <w:r>
        <w:t xml:space="preserve"> in differ so much, making it hard to see the differences in the shapes of their distributions:</w:t>
      </w:r>
    </w:p>
    <w:p w14:paraId="5272BDCD"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SpecialCharTok"/>
        </w:rPr>
        <w:t>+</w:t>
      </w:r>
      <w:r>
        <w:rPr>
          <w:rStyle w:val="NormalTok"/>
        </w:rPr>
        <w:t xml:space="preserve"> </w:t>
      </w:r>
      <w:r>
        <w:br/>
      </w:r>
      <w:r>
        <w:rPr>
          <w:rStyle w:val="NormalTok"/>
        </w:rPr>
        <w:t xml:space="preserve">  </w:t>
      </w:r>
      <w:r>
        <w:rPr>
          <w:rStyle w:val="FunctionTok"/>
        </w:rPr>
        <w:t>geom_b</w:t>
      </w:r>
      <w:r>
        <w:rPr>
          <w:rStyle w:val="FunctionTok"/>
        </w:rPr>
        <w:t>ar</w:t>
      </w:r>
      <w:r>
        <w:rPr>
          <w:rStyle w:val="NormalTok"/>
        </w:rPr>
        <w:t>()</w:t>
      </w:r>
    </w:p>
    <w:tbl>
      <w:tblPr>
        <w:tblStyle w:val="Table"/>
        <w:tblW w:w="5000" w:type="pct"/>
        <w:tblLook w:val="0000" w:firstRow="0" w:lastRow="0" w:firstColumn="0" w:lastColumn="0" w:noHBand="0" w:noVBand="0"/>
      </w:tblPr>
      <w:tblGrid>
        <w:gridCol w:w="10035"/>
      </w:tblGrid>
      <w:tr w:rsidR="003A19D6" w14:paraId="14DD67BB" w14:textId="77777777">
        <w:tc>
          <w:tcPr>
            <w:tcW w:w="0" w:type="auto"/>
          </w:tcPr>
          <w:p w14:paraId="16E833BF" w14:textId="77777777" w:rsidR="003A19D6" w:rsidRDefault="0045015C">
            <w:pPr>
              <w:jc w:val="center"/>
            </w:pPr>
            <w:r>
              <w:rPr>
                <w:noProof/>
              </w:rPr>
              <w:lastRenderedPageBreak/>
              <w:drawing>
                <wp:inline distT="0" distB="0" distL="0" distR="0" wp14:anchorId="29E673FC" wp14:editId="08FC455F">
                  <wp:extent cx="5334000" cy="3556000"/>
                  <wp:effectExtent l="0" t="0" r="0" b="0"/>
                  <wp:docPr id="628" name="Picture"/>
                  <wp:cNvGraphicFramePr/>
                  <a:graphic xmlns:a="http://schemas.openxmlformats.org/drawingml/2006/main">
                    <a:graphicData uri="http://schemas.openxmlformats.org/drawingml/2006/picture">
                      <pic:pic xmlns:pic="http://schemas.openxmlformats.org/drawingml/2006/picture">
                        <pic:nvPicPr>
                          <pic:cNvPr id="629" name="Picture" descr="./EDA_files/figure-docx/unnamed-chunk-17-1.png"/>
                          <pic:cNvPicPr>
                            <a:picLocks noChangeAspect="1" noChangeArrowheads="1"/>
                          </pic:cNvPicPr>
                        </pic:nvPicPr>
                        <pic:blipFill>
                          <a:blip r:embed="rId144"/>
                          <a:stretch>
                            <a:fillRect/>
                          </a:stretch>
                        </pic:blipFill>
                        <pic:spPr bwMode="auto">
                          <a:xfrm>
                            <a:off x="0" y="0"/>
                            <a:ext cx="5334000" cy="3556000"/>
                          </a:xfrm>
                          <a:prstGeom prst="rect">
                            <a:avLst/>
                          </a:prstGeom>
                          <a:noFill/>
                          <a:ln w="9525">
                            <a:noFill/>
                            <a:headEnd/>
                            <a:tailEnd/>
                          </a:ln>
                        </pic:spPr>
                      </pic:pic>
                    </a:graphicData>
                  </a:graphic>
                </wp:inline>
              </w:drawing>
            </w:r>
          </w:p>
          <w:p w14:paraId="6515EACB" w14:textId="77777777" w:rsidR="003A19D6" w:rsidRDefault="003A19D6">
            <w:pPr>
              <w:pStyle w:val="ImageCaption"/>
              <w:spacing w:before="200"/>
            </w:pPr>
          </w:p>
        </w:tc>
      </w:tr>
    </w:tbl>
    <w:p w14:paraId="0CE13FB0" w14:textId="77777777" w:rsidR="003A19D6" w:rsidRDefault="0045015C">
      <w:pPr>
        <w:pStyle w:val="BodyText"/>
      </w:pPr>
      <w:r>
        <w:t xml:space="preserve">To make the comparison easier we need to swap what is displayed on the y-axis. Instead of displaying count, we’ll display the </w:t>
      </w:r>
      <w:r>
        <w:rPr>
          <w:b/>
          <w:bCs/>
        </w:rPr>
        <w:t>density</w:t>
      </w:r>
      <w:r>
        <w:t>, which is the count standardized so that the area under each frequency polygon is one.</w:t>
      </w:r>
    </w:p>
    <w:p w14:paraId="3854F2BE"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p</w:t>
      </w:r>
      <w:r>
        <w:rPr>
          <w:rStyle w:val="NormalTok"/>
        </w:rPr>
        <w:t xml:space="preserve">rice, </w:t>
      </w:r>
      <w:r>
        <w:rPr>
          <w:rStyle w:val="AttributeTok"/>
        </w:rPr>
        <w:t>y =</w:t>
      </w:r>
      <w:r>
        <w:rPr>
          <w:rStyle w:val="NormalTok"/>
        </w:rPr>
        <w:t xml:space="preserve"> </w:t>
      </w:r>
      <w:r>
        <w:rPr>
          <w:rStyle w:val="FunctionTok"/>
        </w:rPr>
        <w:t>after_stat</w:t>
      </w:r>
      <w:r>
        <w:rPr>
          <w:rStyle w:val="NormalTok"/>
        </w:rPr>
        <w:t xml:space="preserve">(density)))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FunctionTok"/>
        </w:rPr>
        <w:t>aes</w:t>
      </w:r>
      <w:r>
        <w:rPr>
          <w:rStyle w:val="NormalTok"/>
        </w:rPr>
        <w:t>(</w:t>
      </w:r>
      <w:r>
        <w:rPr>
          <w:rStyle w:val="AttributeTok"/>
        </w:rPr>
        <w:t>color =</w:t>
      </w:r>
      <w:r>
        <w:rPr>
          <w:rStyle w:val="NormalTok"/>
        </w:rPr>
        <w:t xml:space="preserve"> cut), </w:t>
      </w:r>
      <w:r>
        <w:rPr>
          <w:rStyle w:val="AttributeTok"/>
        </w:rPr>
        <w:t>binwidth =</w:t>
      </w:r>
      <w:r>
        <w:rPr>
          <w:rStyle w:val="NormalTok"/>
        </w:rPr>
        <w:t xml:space="preserve"> </w:t>
      </w:r>
      <w:r>
        <w:rPr>
          <w:rStyle w:val="DecValTok"/>
        </w:rPr>
        <w:t>500</w:t>
      </w:r>
      <w:r>
        <w:rPr>
          <w:rStyle w:val="NormalTok"/>
        </w:rPr>
        <w:t xml:space="preserve">, </w:t>
      </w:r>
      <w:r>
        <w:rPr>
          <w:rStyle w:val="AttributeTok"/>
        </w:rPr>
        <w:t>linewidth =</w:t>
      </w:r>
      <w:r>
        <w:rPr>
          <w:rStyle w:val="NormalTok"/>
        </w:rPr>
        <w:t xml:space="preserve"> </w:t>
      </w:r>
      <w:r>
        <w:rPr>
          <w:rStyle w:val="FloatTok"/>
        </w:rPr>
        <w:t>0.75</w:t>
      </w:r>
      <w:r>
        <w:rPr>
          <w:rStyle w:val="NormalTok"/>
        </w:rPr>
        <w:t>)</w:t>
      </w:r>
    </w:p>
    <w:tbl>
      <w:tblPr>
        <w:tblStyle w:val="Table"/>
        <w:tblW w:w="5000" w:type="pct"/>
        <w:tblLook w:val="0000" w:firstRow="0" w:lastRow="0" w:firstColumn="0" w:lastColumn="0" w:noHBand="0" w:noVBand="0"/>
      </w:tblPr>
      <w:tblGrid>
        <w:gridCol w:w="10035"/>
      </w:tblGrid>
      <w:tr w:rsidR="003A19D6" w14:paraId="401B81BC" w14:textId="77777777">
        <w:tc>
          <w:tcPr>
            <w:tcW w:w="0" w:type="auto"/>
          </w:tcPr>
          <w:p w14:paraId="2DF13885" w14:textId="77777777" w:rsidR="003A19D6" w:rsidRDefault="0045015C">
            <w:pPr>
              <w:jc w:val="center"/>
            </w:pPr>
            <w:r>
              <w:rPr>
                <w:noProof/>
              </w:rPr>
              <w:drawing>
                <wp:inline distT="0" distB="0" distL="0" distR="0" wp14:anchorId="50FDF12D" wp14:editId="391A36DF">
                  <wp:extent cx="5334000" cy="3556000"/>
                  <wp:effectExtent l="0" t="0" r="0" b="0"/>
                  <wp:docPr id="631" name="Picture"/>
                  <wp:cNvGraphicFramePr/>
                  <a:graphic xmlns:a="http://schemas.openxmlformats.org/drawingml/2006/main">
                    <a:graphicData uri="http://schemas.openxmlformats.org/drawingml/2006/picture">
                      <pic:pic xmlns:pic="http://schemas.openxmlformats.org/drawingml/2006/picture">
                        <pic:nvPicPr>
                          <pic:cNvPr id="632" name="Picture" descr="./EDA_files/figure-docx/unnamed-chunk-18-1.png"/>
                          <pic:cNvPicPr>
                            <a:picLocks noChangeAspect="1" noChangeArrowheads="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p>
          <w:p w14:paraId="1A120376" w14:textId="77777777" w:rsidR="003A19D6" w:rsidRDefault="003A19D6">
            <w:pPr>
              <w:pStyle w:val="ImageCaption"/>
              <w:spacing w:before="200"/>
            </w:pPr>
          </w:p>
        </w:tc>
      </w:tr>
    </w:tbl>
    <w:p w14:paraId="7A4CE827" w14:textId="77777777" w:rsidR="003A19D6" w:rsidRDefault="0045015C">
      <w:pPr>
        <w:pStyle w:val="BodyText"/>
      </w:pPr>
      <w:r>
        <w:t xml:space="preserve">Note that we’re mapping the density the </w:t>
      </w:r>
      <w:r>
        <w:rPr>
          <w:rStyle w:val="VerbatimChar"/>
        </w:rPr>
        <w:t>y</w:t>
      </w:r>
      <w:r>
        <w:t xml:space="preserve">, but since </w:t>
      </w:r>
      <w:r>
        <w:rPr>
          <w:rStyle w:val="VerbatimChar"/>
        </w:rPr>
        <w:t>density</w:t>
      </w:r>
      <w:r>
        <w:t xml:space="preserve"> is not a variable in the </w:t>
      </w:r>
      <w:r>
        <w:rPr>
          <w:rStyle w:val="VerbatimChar"/>
        </w:rPr>
        <w:t>diamonds</w:t>
      </w:r>
      <w:r>
        <w:t xml:space="preserve"> dataset, we need to first calculate it. We use the </w:t>
      </w:r>
      <w:r>
        <w:rPr>
          <w:rStyle w:val="VerbatimChar"/>
        </w:rPr>
        <w:t>after_stat()</w:t>
      </w:r>
      <w:r>
        <w:t xml:space="preserve"> function to do so.</w:t>
      </w:r>
    </w:p>
    <w:p w14:paraId="73731EB8" w14:textId="77777777" w:rsidR="003A19D6" w:rsidRDefault="0045015C">
      <w:pPr>
        <w:pStyle w:val="BodyText"/>
      </w:pPr>
      <w:r>
        <w:lastRenderedPageBreak/>
        <w:t xml:space="preserve">There’s something rather surprising about this plot - it appears that fair diamonds (the lowest quality) have the highest average price! But maybe that’s because frequency </w:t>
      </w:r>
      <w:r>
        <w:t>polygons are a little hard to interpret - there’s a lot going on in this plot.</w:t>
      </w:r>
    </w:p>
    <w:p w14:paraId="226E711B" w14:textId="77777777" w:rsidR="003A19D6" w:rsidRDefault="0045015C">
      <w:pPr>
        <w:pStyle w:val="BodyText"/>
      </w:pPr>
      <w:r>
        <w:t>A visually simpler plot for exploring this relationship is using side-by-side boxplots.</w:t>
      </w:r>
    </w:p>
    <w:p w14:paraId="01F5E0D2"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3B6C2F96" w14:textId="77777777">
        <w:tc>
          <w:tcPr>
            <w:tcW w:w="0" w:type="auto"/>
          </w:tcPr>
          <w:p w14:paraId="50BE7AC1" w14:textId="77777777" w:rsidR="003A19D6" w:rsidRDefault="0045015C">
            <w:pPr>
              <w:jc w:val="center"/>
            </w:pPr>
            <w:r>
              <w:rPr>
                <w:noProof/>
              </w:rPr>
              <w:drawing>
                <wp:inline distT="0" distB="0" distL="0" distR="0" wp14:anchorId="3DB7D597" wp14:editId="5089CDC2">
                  <wp:extent cx="5334000" cy="355600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635" name="Picture" descr="./EDA_files/figure-docx/unnamed-chunk-19-1.png"/>
                          <pic:cNvPicPr>
                            <a:picLocks noChangeAspect="1" noChangeArrowheads="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p>
          <w:p w14:paraId="36782D3C" w14:textId="77777777" w:rsidR="003A19D6" w:rsidRDefault="003A19D6">
            <w:pPr>
              <w:pStyle w:val="ImageCaption"/>
              <w:spacing w:before="200"/>
            </w:pPr>
          </w:p>
        </w:tc>
      </w:tr>
    </w:tbl>
    <w:p w14:paraId="406A70B3" w14:textId="77777777" w:rsidR="003A19D6" w:rsidRDefault="0045015C">
      <w:pPr>
        <w:pStyle w:val="BodyText"/>
      </w:pPr>
      <w:r>
        <w:t xml:space="preserve">We see much less </w:t>
      </w:r>
      <w:r>
        <w:t>information about the distribution, but the boxplots are much more compact so we can more easily compare them (and fit more on one plot). It supports the counter-intuitive finding that better quality diamonds are typically cheaper! In the exercises, you’ll</w:t>
      </w:r>
      <w:r>
        <w:t xml:space="preserve"> be challenged to figure out why.</w:t>
      </w:r>
    </w:p>
    <w:p w14:paraId="4E724962" w14:textId="77777777" w:rsidR="003A19D6" w:rsidRDefault="0045015C">
      <w:pPr>
        <w:pStyle w:val="BodyText"/>
      </w:pPr>
      <w:r>
        <w:rPr>
          <w:rStyle w:val="VerbatimChar"/>
        </w:rPr>
        <w:t>cut</w:t>
      </w:r>
      <w:r>
        <w:t xml:space="preserve"> is an ordered factor: fair is worse than good, which is worse than very good and so on. Many categorical variables don’t have such an intrinsic order, so you might want to reorder them to make a more informative displa</w:t>
      </w:r>
      <w:r>
        <w:t xml:space="preserve">y. One way to do that is with the </w:t>
      </w:r>
      <w:r>
        <w:rPr>
          <w:rStyle w:val="VerbatimChar"/>
        </w:rPr>
        <w:t>fct_reorder()</w:t>
      </w:r>
      <w:r>
        <w:t xml:space="preserve"> function.</w:t>
      </w:r>
    </w:p>
    <w:p w14:paraId="117623F3" w14:textId="77777777" w:rsidR="003A19D6" w:rsidRDefault="0045015C">
      <w:pPr>
        <w:pStyle w:val="BodyText"/>
      </w:pPr>
      <w:r>
        <w:t xml:space="preserve">For example, take the </w:t>
      </w:r>
      <w:r>
        <w:rPr>
          <w:rStyle w:val="VerbatimChar"/>
        </w:rPr>
        <w:t>class</w:t>
      </w:r>
      <w:r>
        <w:t xml:space="preserve"> variable in the </w:t>
      </w:r>
      <w:r>
        <w:rPr>
          <w:rStyle w:val="VerbatimChar"/>
        </w:rPr>
        <w:t>mpg</w:t>
      </w:r>
      <w:r>
        <w:t xml:space="preserve"> dataset. You might be interested to know how highway mileage varies across classes:</w:t>
      </w:r>
    </w:p>
    <w:p w14:paraId="7C4DD19A"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class,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6E7702DA" w14:textId="77777777">
        <w:tc>
          <w:tcPr>
            <w:tcW w:w="0" w:type="auto"/>
          </w:tcPr>
          <w:p w14:paraId="506F0737" w14:textId="77777777" w:rsidR="003A19D6" w:rsidRDefault="0045015C">
            <w:pPr>
              <w:jc w:val="center"/>
            </w:pPr>
            <w:r>
              <w:rPr>
                <w:noProof/>
              </w:rPr>
              <w:lastRenderedPageBreak/>
              <w:drawing>
                <wp:inline distT="0" distB="0" distL="0" distR="0" wp14:anchorId="51A76564" wp14:editId="1DE985F8">
                  <wp:extent cx="5334000" cy="355600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638" name="Picture" descr="./EDA_files/figure-docx/unnamed-chunk-20-1.png"/>
                          <pic:cNvPicPr>
                            <a:picLocks noChangeAspect="1" noChangeArrowheads="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14:paraId="4E74B600" w14:textId="77777777" w:rsidR="003A19D6" w:rsidRDefault="003A19D6">
            <w:pPr>
              <w:pStyle w:val="ImageCaption"/>
              <w:spacing w:before="200"/>
            </w:pPr>
          </w:p>
        </w:tc>
      </w:tr>
    </w:tbl>
    <w:p w14:paraId="66B551C4" w14:textId="77777777" w:rsidR="003A19D6" w:rsidRDefault="0045015C">
      <w:pPr>
        <w:pStyle w:val="BodyText"/>
      </w:pPr>
      <w:r>
        <w:t>To mak</w:t>
      </w:r>
      <w:r>
        <w:t xml:space="preserve">e the trend easier to see, we can reorder </w:t>
      </w:r>
      <w:r>
        <w:rPr>
          <w:rStyle w:val="VerbatimChar"/>
        </w:rPr>
        <w:t>class</w:t>
      </w:r>
      <w:r>
        <w:t xml:space="preserve"> based on the median value of </w:t>
      </w:r>
      <w:r>
        <w:rPr>
          <w:rStyle w:val="VerbatimChar"/>
        </w:rPr>
        <w:t>hwy</w:t>
      </w:r>
      <w:r>
        <w:t>:</w:t>
      </w:r>
    </w:p>
    <w:p w14:paraId="550EADAF"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w:t>
      </w:r>
      <w:r>
        <w:rPr>
          <w:rStyle w:val="FunctionTok"/>
        </w:rPr>
        <w:t>fct_reorder</w:t>
      </w:r>
      <w:r>
        <w:rPr>
          <w:rStyle w:val="NormalTok"/>
        </w:rPr>
        <w:t xml:space="preserve">(class, hwy, median),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20A80680" w14:textId="77777777">
        <w:tc>
          <w:tcPr>
            <w:tcW w:w="0" w:type="auto"/>
          </w:tcPr>
          <w:p w14:paraId="2F29F87A" w14:textId="77777777" w:rsidR="003A19D6" w:rsidRDefault="0045015C">
            <w:pPr>
              <w:jc w:val="center"/>
            </w:pPr>
            <w:r>
              <w:rPr>
                <w:noProof/>
              </w:rPr>
              <w:drawing>
                <wp:inline distT="0" distB="0" distL="0" distR="0" wp14:anchorId="22C5505D" wp14:editId="06A8CE64">
                  <wp:extent cx="5334000" cy="355600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641" name="Picture" descr="./EDA_files/figure-docx/unnamed-chunk-21-1.png"/>
                          <pic:cNvPicPr>
                            <a:picLocks noChangeAspect="1" noChangeArrowheads="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14:paraId="782E3B5B" w14:textId="77777777" w:rsidR="003A19D6" w:rsidRDefault="003A19D6">
            <w:pPr>
              <w:pStyle w:val="ImageCaption"/>
              <w:spacing w:before="200"/>
            </w:pPr>
          </w:p>
        </w:tc>
      </w:tr>
    </w:tbl>
    <w:p w14:paraId="690E1A77" w14:textId="77777777" w:rsidR="003A19D6" w:rsidRDefault="0045015C">
      <w:pPr>
        <w:pStyle w:val="BodyText"/>
      </w:pPr>
      <w:r>
        <w:t xml:space="preserve">If you have long variable names, </w:t>
      </w:r>
      <w:r>
        <w:rPr>
          <w:rStyle w:val="VerbatimChar"/>
        </w:rPr>
        <w:t>geom_boxplot()</w:t>
      </w:r>
      <w:r>
        <w:t xml:space="preserve"> will work better if you flip it 90°. You</w:t>
      </w:r>
      <w:r>
        <w:t xml:space="preserve"> can do that by exchanging the x and y aesthetic mappings.</w:t>
      </w:r>
    </w:p>
    <w:p w14:paraId="5D1A2963" w14:textId="77777777" w:rsidR="003A19D6" w:rsidRDefault="0045015C">
      <w:pPr>
        <w:pStyle w:val="SourceCode"/>
      </w:pPr>
      <w:r>
        <w:rPr>
          <w:rStyle w:val="FunctionTok"/>
        </w:rPr>
        <w:lastRenderedPageBreak/>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AttributeTok"/>
        </w:rPr>
        <w:t>y =</w:t>
      </w:r>
      <w:r>
        <w:rPr>
          <w:rStyle w:val="NormalTok"/>
        </w:rPr>
        <w:t xml:space="preserve"> </w:t>
      </w:r>
      <w:r>
        <w:rPr>
          <w:rStyle w:val="FunctionTok"/>
        </w:rPr>
        <w:t>fct_reorder</w:t>
      </w:r>
      <w:r>
        <w:rPr>
          <w:rStyle w:val="NormalTok"/>
        </w:rPr>
        <w:t xml:space="preserve">(class, hwy, median))) </w:t>
      </w:r>
      <w:r>
        <w:rPr>
          <w:rStyle w:val="SpecialCharTok"/>
        </w:rPr>
        <w:t>+</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1972B776" w14:textId="77777777">
        <w:tc>
          <w:tcPr>
            <w:tcW w:w="0" w:type="auto"/>
          </w:tcPr>
          <w:p w14:paraId="4FB292DB" w14:textId="77777777" w:rsidR="003A19D6" w:rsidRDefault="0045015C">
            <w:pPr>
              <w:jc w:val="center"/>
            </w:pPr>
            <w:r>
              <w:rPr>
                <w:noProof/>
              </w:rPr>
              <w:drawing>
                <wp:inline distT="0" distB="0" distL="0" distR="0" wp14:anchorId="15027433" wp14:editId="1A307FE7">
                  <wp:extent cx="5334000" cy="3556000"/>
                  <wp:effectExtent l="0" t="0" r="0" b="0"/>
                  <wp:docPr id="643" name="Picture"/>
                  <wp:cNvGraphicFramePr/>
                  <a:graphic xmlns:a="http://schemas.openxmlformats.org/drawingml/2006/main">
                    <a:graphicData uri="http://schemas.openxmlformats.org/drawingml/2006/picture">
                      <pic:pic xmlns:pic="http://schemas.openxmlformats.org/drawingml/2006/picture">
                        <pic:nvPicPr>
                          <pic:cNvPr id="644" name="Picture" descr="./EDA_files/figure-docx/unnamed-chunk-22-1.png"/>
                          <pic:cNvPicPr>
                            <a:picLocks noChangeAspect="1" noChangeArrowheads="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14:paraId="10B8B7E0" w14:textId="77777777" w:rsidR="003A19D6" w:rsidRDefault="003A19D6">
            <w:pPr>
              <w:pStyle w:val="ImageCaption"/>
              <w:spacing w:before="200"/>
            </w:pPr>
          </w:p>
        </w:tc>
      </w:tr>
    </w:tbl>
    <w:p w14:paraId="60F4EE5A" w14:textId="77777777" w:rsidR="003A19D6" w:rsidRDefault="0045015C">
      <w:pPr>
        <w:pStyle w:val="Heading4"/>
      </w:pPr>
      <w:bookmarkStart w:id="186" w:name="exercises-20"/>
      <w:r>
        <w:t>12.5.1.1 Exercises</w:t>
      </w:r>
    </w:p>
    <w:p w14:paraId="2F68CD49" w14:textId="77777777" w:rsidR="003A19D6" w:rsidRDefault="0045015C">
      <w:pPr>
        <w:numPr>
          <w:ilvl w:val="0"/>
          <w:numId w:val="68"/>
        </w:numPr>
      </w:pPr>
      <w:r>
        <w:t xml:space="preserve">Use what you’ve learned to improve the visualization of the departure times of </w:t>
      </w:r>
      <w:r>
        <w:t>cancelled vs. non-cancelled flights.</w:t>
      </w:r>
    </w:p>
    <w:p w14:paraId="62983425" w14:textId="77777777" w:rsidR="003A19D6" w:rsidRDefault="0045015C">
      <w:pPr>
        <w:numPr>
          <w:ilvl w:val="0"/>
          <w:numId w:val="68"/>
        </w:numPr>
      </w:pPr>
      <w:r>
        <w:t>What variable in the diamonds dataset is most important for predicting the price of a diamond? How is that variable correlated with cut? Why does the combination of those two relationships lead to lower quality diamonds</w:t>
      </w:r>
      <w:r>
        <w:t xml:space="preserve"> being more expensive?</w:t>
      </w:r>
    </w:p>
    <w:p w14:paraId="04156C5A" w14:textId="77777777" w:rsidR="003A19D6" w:rsidRDefault="0045015C">
      <w:pPr>
        <w:numPr>
          <w:ilvl w:val="0"/>
          <w:numId w:val="68"/>
        </w:numPr>
      </w:pPr>
      <w:r>
        <w:t xml:space="preserve">Instead of exchanging the x and y variables, add </w:t>
      </w:r>
      <w:r>
        <w:rPr>
          <w:rStyle w:val="VerbatimChar"/>
        </w:rPr>
        <w:t>coord_flip()</w:t>
      </w:r>
      <w:r>
        <w:t xml:space="preserve"> as a new layer to the vertical boxplot to create a horizontal one. How does this compare to using exchanging the variables?</w:t>
      </w:r>
    </w:p>
    <w:p w14:paraId="44EA644E" w14:textId="77777777" w:rsidR="003A19D6" w:rsidRDefault="0045015C">
      <w:pPr>
        <w:numPr>
          <w:ilvl w:val="0"/>
          <w:numId w:val="68"/>
        </w:numPr>
      </w:pPr>
      <w:r>
        <w:t>One problem with boxplots is that they were dev</w:t>
      </w:r>
      <w:r>
        <w:t xml:space="preserve">eloped in an era of much smaller datasets and tend to display a prohibitively large number of “outlying values”. One approach to remedy this problem is the letter value plot. Install the lvplot package, and try using </w:t>
      </w:r>
      <w:r>
        <w:rPr>
          <w:rStyle w:val="VerbatimChar"/>
        </w:rPr>
        <w:t>geom_lv()</w:t>
      </w:r>
      <w:r>
        <w:t xml:space="preserve"> to display the distribution o</w:t>
      </w:r>
      <w:r>
        <w:t>f price vs. cut. What do you learn? How do you interpret the plots?</w:t>
      </w:r>
    </w:p>
    <w:p w14:paraId="6F16D33C" w14:textId="77777777" w:rsidR="003A19D6" w:rsidRDefault="0045015C">
      <w:pPr>
        <w:numPr>
          <w:ilvl w:val="0"/>
          <w:numId w:val="68"/>
        </w:numPr>
      </w:pPr>
      <w:r>
        <w:t xml:space="preserve">Compare and contrast </w:t>
      </w:r>
      <w:r>
        <w:rPr>
          <w:rStyle w:val="VerbatimChar"/>
        </w:rPr>
        <w:t>geom_violin()</w:t>
      </w:r>
      <w:r>
        <w:t xml:space="preserve"> with a faceted </w:t>
      </w:r>
      <w:r>
        <w:rPr>
          <w:rStyle w:val="VerbatimChar"/>
        </w:rPr>
        <w:t>geom_histogram()</w:t>
      </w:r>
      <w:r>
        <w:t xml:space="preserve">, or a colored </w:t>
      </w:r>
      <w:r>
        <w:rPr>
          <w:rStyle w:val="VerbatimChar"/>
        </w:rPr>
        <w:t>geom_freqpoly()</w:t>
      </w:r>
      <w:r>
        <w:t>. What are the pros and cons of each method?</w:t>
      </w:r>
    </w:p>
    <w:p w14:paraId="59B288E6" w14:textId="77777777" w:rsidR="003A19D6" w:rsidRDefault="0045015C">
      <w:pPr>
        <w:numPr>
          <w:ilvl w:val="0"/>
          <w:numId w:val="68"/>
        </w:numPr>
      </w:pPr>
      <w:r>
        <w:t>If you have a small dataset, it’s sometimes use</w:t>
      </w:r>
      <w:r>
        <w:t xml:space="preserve">ful to use </w:t>
      </w:r>
      <w:r>
        <w:rPr>
          <w:rStyle w:val="VerbatimChar"/>
        </w:rPr>
        <w:t>geom_jitter()</w:t>
      </w:r>
      <w:r>
        <w:t xml:space="preserve"> to see the relationship between a continuous and categorical variable. The ggbeeswarm package provides a number of methods similar to </w:t>
      </w:r>
      <w:r>
        <w:rPr>
          <w:rStyle w:val="VerbatimChar"/>
        </w:rPr>
        <w:t>geom_jitter()</w:t>
      </w:r>
      <w:r>
        <w:t>. List them and briefly describe what each one does.</w:t>
      </w:r>
    </w:p>
    <w:p w14:paraId="313AD32C" w14:textId="77777777" w:rsidR="003A19D6" w:rsidRDefault="0045015C">
      <w:pPr>
        <w:pStyle w:val="Heading3"/>
      </w:pPr>
      <w:bookmarkStart w:id="187" w:name="two-categorical-variables-1"/>
      <w:bookmarkEnd w:id="185"/>
      <w:bookmarkEnd w:id="186"/>
      <w:r>
        <w:lastRenderedPageBreak/>
        <w:t>12.5.2 Two categorical variable</w:t>
      </w:r>
      <w:r>
        <w:t>s</w:t>
      </w:r>
    </w:p>
    <w:p w14:paraId="38C3FCE0" w14:textId="77777777" w:rsidR="003A19D6" w:rsidRDefault="0045015C">
      <w:pPr>
        <w:pStyle w:val="FirstParagraph"/>
      </w:pPr>
      <w:r>
        <w:t xml:space="preserve">To visualize the covariation between categorical variables, you’ll need to count the number of observations for each combination of levels of these categorical variables. One way to do that is to rely on the built-in </w:t>
      </w:r>
      <w:r>
        <w:rPr>
          <w:rStyle w:val="VerbatimChar"/>
        </w:rPr>
        <w:t>geom_count()</w:t>
      </w:r>
      <w:r>
        <w:t>:</w:t>
      </w:r>
    </w:p>
    <w:p w14:paraId="51C8F890"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 xml:space="preserve">x </w:t>
      </w:r>
      <w:r>
        <w:rPr>
          <w:rStyle w:val="AttributeTok"/>
        </w:rPr>
        <w:t>=</w:t>
      </w:r>
      <w:r>
        <w:rPr>
          <w:rStyle w:val="NormalTok"/>
        </w:rPr>
        <w:t xml:space="preserve"> cut, </w:t>
      </w:r>
      <w:r>
        <w:rPr>
          <w:rStyle w:val="AttributeTok"/>
        </w:rPr>
        <w:t>y =</w:t>
      </w:r>
      <w:r>
        <w:rPr>
          <w:rStyle w:val="NormalTok"/>
        </w:rPr>
        <w:t xml:space="preserve"> color)) </w:t>
      </w:r>
      <w:r>
        <w:rPr>
          <w:rStyle w:val="SpecialCharTok"/>
        </w:rPr>
        <w:t>+</w:t>
      </w:r>
      <w:r>
        <w:br/>
      </w:r>
      <w:r>
        <w:rPr>
          <w:rStyle w:val="NormalTok"/>
        </w:rPr>
        <w:t xml:space="preserve">  </w:t>
      </w:r>
      <w:r>
        <w:rPr>
          <w:rStyle w:val="FunctionTok"/>
        </w:rPr>
        <w:t>geom_count</w:t>
      </w:r>
      <w:r>
        <w:rPr>
          <w:rStyle w:val="NormalTok"/>
        </w:rPr>
        <w:t>()</w:t>
      </w:r>
    </w:p>
    <w:tbl>
      <w:tblPr>
        <w:tblStyle w:val="Table"/>
        <w:tblW w:w="5000" w:type="pct"/>
        <w:tblLook w:val="0000" w:firstRow="0" w:lastRow="0" w:firstColumn="0" w:lastColumn="0" w:noHBand="0" w:noVBand="0"/>
      </w:tblPr>
      <w:tblGrid>
        <w:gridCol w:w="10035"/>
      </w:tblGrid>
      <w:tr w:rsidR="003A19D6" w14:paraId="01EFAB54" w14:textId="77777777">
        <w:tc>
          <w:tcPr>
            <w:tcW w:w="0" w:type="auto"/>
          </w:tcPr>
          <w:p w14:paraId="25F48854" w14:textId="77777777" w:rsidR="003A19D6" w:rsidRDefault="0045015C">
            <w:pPr>
              <w:jc w:val="center"/>
            </w:pPr>
            <w:r>
              <w:rPr>
                <w:noProof/>
              </w:rPr>
              <w:drawing>
                <wp:inline distT="0" distB="0" distL="0" distR="0" wp14:anchorId="51A77D4F" wp14:editId="217F28FA">
                  <wp:extent cx="5334000" cy="3556000"/>
                  <wp:effectExtent l="0" t="0" r="0" b="0"/>
                  <wp:docPr id="648" name="Picture"/>
                  <wp:cNvGraphicFramePr/>
                  <a:graphic xmlns:a="http://schemas.openxmlformats.org/drawingml/2006/main">
                    <a:graphicData uri="http://schemas.openxmlformats.org/drawingml/2006/picture">
                      <pic:pic xmlns:pic="http://schemas.openxmlformats.org/drawingml/2006/picture">
                        <pic:nvPicPr>
                          <pic:cNvPr id="649" name="Picture" descr="./EDA_files/figure-docx/unnamed-chunk-23-1.png"/>
                          <pic:cNvPicPr>
                            <a:picLocks noChangeAspect="1" noChangeArrowheads="1"/>
                          </pic:cNvPicPr>
                        </pic:nvPicPr>
                        <pic:blipFill>
                          <a:blip r:embed="rId181"/>
                          <a:stretch>
                            <a:fillRect/>
                          </a:stretch>
                        </pic:blipFill>
                        <pic:spPr bwMode="auto">
                          <a:xfrm>
                            <a:off x="0" y="0"/>
                            <a:ext cx="5334000" cy="3556000"/>
                          </a:xfrm>
                          <a:prstGeom prst="rect">
                            <a:avLst/>
                          </a:prstGeom>
                          <a:noFill/>
                          <a:ln w="9525">
                            <a:noFill/>
                            <a:headEnd/>
                            <a:tailEnd/>
                          </a:ln>
                        </pic:spPr>
                      </pic:pic>
                    </a:graphicData>
                  </a:graphic>
                </wp:inline>
              </w:drawing>
            </w:r>
          </w:p>
          <w:p w14:paraId="311EB417" w14:textId="77777777" w:rsidR="003A19D6" w:rsidRDefault="003A19D6">
            <w:pPr>
              <w:pStyle w:val="ImageCaption"/>
              <w:spacing w:before="200"/>
            </w:pPr>
          </w:p>
        </w:tc>
      </w:tr>
    </w:tbl>
    <w:p w14:paraId="628C683E" w14:textId="77777777" w:rsidR="003A19D6" w:rsidRDefault="0045015C">
      <w:pPr>
        <w:pStyle w:val="BodyText"/>
      </w:pPr>
      <w:r>
        <w:t>The size of each circle in the plot displays how many observations occurred at each combination of values. Covariation will appear as a strong correlation between specific x values and specific y values.</w:t>
      </w:r>
    </w:p>
    <w:p w14:paraId="3F87EB3E" w14:textId="77777777" w:rsidR="003A19D6" w:rsidRDefault="0045015C">
      <w:pPr>
        <w:pStyle w:val="BodyText"/>
      </w:pPr>
      <w:r>
        <w:t>Another appr</w:t>
      </w:r>
      <w:r>
        <w:t>oach for exploring the relationship between these variables is computing the counts with dplyr:</w:t>
      </w:r>
    </w:p>
    <w:p w14:paraId="5C587666"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count</w:t>
      </w:r>
      <w:r>
        <w:rPr>
          <w:rStyle w:val="NormalTok"/>
        </w:rPr>
        <w:t>(color, cut)</w:t>
      </w:r>
      <w:r>
        <w:br/>
      </w:r>
      <w:r>
        <w:rPr>
          <w:rStyle w:val="CommentTok"/>
        </w:rPr>
        <w:t>#&gt; # A tibble: 35 × 3</w:t>
      </w:r>
      <w:r>
        <w:br/>
      </w:r>
      <w:r>
        <w:rPr>
          <w:rStyle w:val="CommentTok"/>
        </w:rPr>
        <w:t>#&gt;   color cut           n</w:t>
      </w:r>
      <w:r>
        <w:br/>
      </w:r>
      <w:r>
        <w:rPr>
          <w:rStyle w:val="CommentTok"/>
        </w:rPr>
        <w:t>#&gt;   &lt;ord&gt; &lt;ord&gt;     &lt;int&gt;</w:t>
      </w:r>
      <w:r>
        <w:br/>
      </w:r>
      <w:r>
        <w:rPr>
          <w:rStyle w:val="CommentTok"/>
        </w:rPr>
        <w:t>#&gt; 1 D     Fair        163</w:t>
      </w:r>
      <w:r>
        <w:br/>
      </w:r>
      <w:r>
        <w:rPr>
          <w:rStyle w:val="CommentTok"/>
        </w:rPr>
        <w:t>#&gt; 2 D     Good        6</w:t>
      </w:r>
      <w:r>
        <w:rPr>
          <w:rStyle w:val="CommentTok"/>
        </w:rPr>
        <w:t>62</w:t>
      </w:r>
      <w:r>
        <w:br/>
      </w:r>
      <w:r>
        <w:rPr>
          <w:rStyle w:val="CommentTok"/>
        </w:rPr>
        <w:t>#&gt; 3 D     Very Good  1513</w:t>
      </w:r>
      <w:r>
        <w:br/>
      </w:r>
      <w:r>
        <w:rPr>
          <w:rStyle w:val="CommentTok"/>
        </w:rPr>
        <w:t>#&gt; 4 D     Premium    1603</w:t>
      </w:r>
      <w:r>
        <w:br/>
      </w:r>
      <w:r>
        <w:rPr>
          <w:rStyle w:val="CommentTok"/>
        </w:rPr>
        <w:t>#&gt; 5 D     Ideal      2834</w:t>
      </w:r>
      <w:r>
        <w:br/>
      </w:r>
      <w:r>
        <w:rPr>
          <w:rStyle w:val="CommentTok"/>
        </w:rPr>
        <w:t>#&gt; 6 E     Fair        224</w:t>
      </w:r>
      <w:r>
        <w:br/>
      </w:r>
      <w:r>
        <w:rPr>
          <w:rStyle w:val="CommentTok"/>
        </w:rPr>
        <w:t>#&gt; # … with 29 more rows</w:t>
      </w:r>
    </w:p>
    <w:p w14:paraId="48C30ED5" w14:textId="77777777" w:rsidR="003A19D6" w:rsidRDefault="0045015C">
      <w:pPr>
        <w:pStyle w:val="FirstParagraph"/>
      </w:pPr>
      <w:r>
        <w:t xml:space="preserve">Then visualize with </w:t>
      </w:r>
      <w:r>
        <w:rPr>
          <w:rStyle w:val="VerbatimChar"/>
        </w:rPr>
        <w:t>geom_tile()</w:t>
      </w:r>
      <w:r>
        <w:t xml:space="preserve"> and the fill aesthetic:</w:t>
      </w:r>
    </w:p>
    <w:p w14:paraId="7E1CCACE"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(color, cut) </w:t>
      </w:r>
      <w:r>
        <w:rPr>
          <w:rStyle w:val="SpecialCharTok"/>
        </w:rPr>
        <w:t>|&gt;</w:t>
      </w:r>
      <w:r>
        <w:rPr>
          <w:rStyle w:val="NormalTok"/>
        </w:rPr>
        <w:t xml:space="preserve">  </w:t>
      </w:r>
      <w:r>
        <w:br/>
      </w:r>
      <w:r>
        <w:rPr>
          <w:rStyle w:val="NormalTok"/>
        </w:rPr>
        <w:lastRenderedPageBreak/>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color, </w:t>
      </w:r>
      <w:r>
        <w:rPr>
          <w:rStyle w:val="AttributeTok"/>
        </w:rPr>
        <w:t>y =</w:t>
      </w:r>
      <w:r>
        <w:rPr>
          <w:rStyle w:val="NormalTok"/>
        </w:rPr>
        <w:t xml:space="preserve"> cut)) </w:t>
      </w:r>
      <w:r>
        <w:rPr>
          <w:rStyle w:val="SpecialCharTok"/>
        </w:rPr>
        <w:t>+</w:t>
      </w:r>
      <w:r>
        <w:br/>
      </w:r>
      <w:r>
        <w:rPr>
          <w:rStyle w:val="NormalTok"/>
        </w:rPr>
        <w:t xml:space="preserve">  </w:t>
      </w:r>
      <w:r>
        <w:rPr>
          <w:rStyle w:val="FunctionTok"/>
        </w:rPr>
        <w:t>geom_tile</w:t>
      </w:r>
      <w:r>
        <w:rPr>
          <w:rStyle w:val="NormalTok"/>
        </w:rPr>
        <w:t>(</w:t>
      </w:r>
      <w:r>
        <w:rPr>
          <w:rStyle w:val="FunctionTok"/>
        </w:rPr>
        <w:t>aes</w:t>
      </w:r>
      <w:r>
        <w:rPr>
          <w:rStyle w:val="NormalTok"/>
        </w:rPr>
        <w:t>(</w:t>
      </w:r>
      <w:r>
        <w:rPr>
          <w:rStyle w:val="AttributeTok"/>
        </w:rPr>
        <w:t>fill =</w:t>
      </w:r>
      <w:r>
        <w:rPr>
          <w:rStyle w:val="NormalTok"/>
        </w:rPr>
        <w:t xml:space="preserve"> n))</w:t>
      </w:r>
    </w:p>
    <w:tbl>
      <w:tblPr>
        <w:tblStyle w:val="Table"/>
        <w:tblW w:w="5000" w:type="pct"/>
        <w:tblLook w:val="0000" w:firstRow="0" w:lastRow="0" w:firstColumn="0" w:lastColumn="0" w:noHBand="0" w:noVBand="0"/>
      </w:tblPr>
      <w:tblGrid>
        <w:gridCol w:w="10035"/>
      </w:tblGrid>
      <w:tr w:rsidR="003A19D6" w14:paraId="54E38728" w14:textId="77777777">
        <w:tc>
          <w:tcPr>
            <w:tcW w:w="0" w:type="auto"/>
          </w:tcPr>
          <w:p w14:paraId="319D4157" w14:textId="77777777" w:rsidR="003A19D6" w:rsidRDefault="0045015C">
            <w:pPr>
              <w:jc w:val="center"/>
            </w:pPr>
            <w:r>
              <w:rPr>
                <w:noProof/>
              </w:rPr>
              <w:drawing>
                <wp:inline distT="0" distB="0" distL="0" distR="0" wp14:anchorId="2653BA2A" wp14:editId="7519B1B3">
                  <wp:extent cx="5334000" cy="3556000"/>
                  <wp:effectExtent l="0" t="0" r="0" b="0"/>
                  <wp:docPr id="651" name="Picture"/>
                  <wp:cNvGraphicFramePr/>
                  <a:graphic xmlns:a="http://schemas.openxmlformats.org/drawingml/2006/main">
                    <a:graphicData uri="http://schemas.openxmlformats.org/drawingml/2006/picture">
                      <pic:pic xmlns:pic="http://schemas.openxmlformats.org/drawingml/2006/picture">
                        <pic:nvPicPr>
                          <pic:cNvPr id="652" name="Picture" descr="./EDA_files/figure-docx/unnamed-chunk-25-1.png"/>
                          <pic:cNvPicPr>
                            <a:picLocks noChangeAspect="1" noChangeArrowheads="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14:paraId="78E06DDC" w14:textId="77777777" w:rsidR="003A19D6" w:rsidRDefault="003A19D6">
            <w:pPr>
              <w:pStyle w:val="ImageCaption"/>
              <w:spacing w:before="200"/>
            </w:pPr>
          </w:p>
        </w:tc>
      </w:tr>
    </w:tbl>
    <w:p w14:paraId="37C4FBA6" w14:textId="77777777" w:rsidR="003A19D6" w:rsidRDefault="0045015C">
      <w:pPr>
        <w:pStyle w:val="BodyText"/>
      </w:pPr>
      <w:r>
        <w:t xml:space="preserve">If the categorical variables are unordered, you might want to use the seriation package to simultaneously reorder the rows and columns in order to more clearly reveal interesting patterns. For larger </w:t>
      </w:r>
      <w:r>
        <w:t>plots, you might want to try the heatmaply package, which creates interactive plots.</w:t>
      </w:r>
    </w:p>
    <w:p w14:paraId="1AF6DB49" w14:textId="77777777" w:rsidR="003A19D6" w:rsidRDefault="0045015C">
      <w:pPr>
        <w:pStyle w:val="Heading4"/>
      </w:pPr>
      <w:bookmarkStart w:id="188" w:name="exercises-21"/>
      <w:r>
        <w:t>12.5.2.1 Exercises</w:t>
      </w:r>
    </w:p>
    <w:p w14:paraId="0B473A0B" w14:textId="77777777" w:rsidR="003A19D6" w:rsidRDefault="0045015C">
      <w:pPr>
        <w:numPr>
          <w:ilvl w:val="0"/>
          <w:numId w:val="69"/>
        </w:numPr>
      </w:pPr>
      <w:r>
        <w:t>How could you rescale the count dataset above to more clearly show the distribution of cut within color, or color within cut?</w:t>
      </w:r>
    </w:p>
    <w:p w14:paraId="468A6627" w14:textId="77777777" w:rsidR="003A19D6" w:rsidRDefault="0045015C">
      <w:pPr>
        <w:numPr>
          <w:ilvl w:val="0"/>
          <w:numId w:val="69"/>
        </w:numPr>
      </w:pPr>
      <w:r>
        <w:t>How does the segmented bar</w:t>
      </w:r>
      <w:r>
        <w:t xml:space="preserve"> chart change if color is mapped to the </w:t>
      </w:r>
      <w:r>
        <w:rPr>
          <w:rStyle w:val="VerbatimChar"/>
        </w:rPr>
        <w:t>x</w:t>
      </w:r>
      <w:r>
        <w:t xml:space="preserve"> aesthetic and </w:t>
      </w:r>
      <w:r>
        <w:rPr>
          <w:rStyle w:val="VerbatimChar"/>
        </w:rPr>
        <w:t>cut</w:t>
      </w:r>
      <w:r>
        <w:t xml:space="preserve"> is mapped to the </w:t>
      </w:r>
      <w:r>
        <w:rPr>
          <w:rStyle w:val="VerbatimChar"/>
        </w:rPr>
        <w:t>fill</w:t>
      </w:r>
      <w:r>
        <w:t xml:space="preserve"> aesthetic? Calculate the counts that fall into each of the segments.</w:t>
      </w:r>
    </w:p>
    <w:p w14:paraId="467DBBD0" w14:textId="77777777" w:rsidR="003A19D6" w:rsidRDefault="0045015C">
      <w:pPr>
        <w:numPr>
          <w:ilvl w:val="0"/>
          <w:numId w:val="69"/>
        </w:numPr>
      </w:pPr>
      <w:r>
        <w:t xml:space="preserve">Use </w:t>
      </w:r>
      <w:r>
        <w:rPr>
          <w:rStyle w:val="VerbatimChar"/>
        </w:rPr>
        <w:t>geom_tile()</w:t>
      </w:r>
      <w:r>
        <w:t xml:space="preserve"> together with dplyr to explore how average flight delays vary by destination and month of</w:t>
      </w:r>
      <w:r>
        <w:t xml:space="preserve"> year. What makes the plot difficult to read? How could you improve it?</w:t>
      </w:r>
    </w:p>
    <w:p w14:paraId="609AE5A4" w14:textId="77777777" w:rsidR="003A19D6" w:rsidRDefault="0045015C">
      <w:pPr>
        <w:numPr>
          <w:ilvl w:val="0"/>
          <w:numId w:val="69"/>
        </w:numPr>
      </w:pPr>
      <w:r>
        <w:t xml:space="preserve">Why is it slightly better to use </w:t>
      </w:r>
      <w:r>
        <w:rPr>
          <w:rStyle w:val="VerbatimChar"/>
        </w:rPr>
        <w:t>aes(x = color, y = cut)</w:t>
      </w:r>
      <w:r>
        <w:t xml:space="preserve"> rather than </w:t>
      </w:r>
      <w:r>
        <w:rPr>
          <w:rStyle w:val="VerbatimChar"/>
        </w:rPr>
        <w:t>aes(x = cut, y = color)</w:t>
      </w:r>
      <w:r>
        <w:t xml:space="preserve"> in the example above?</w:t>
      </w:r>
    </w:p>
    <w:p w14:paraId="31689E91" w14:textId="77777777" w:rsidR="003A19D6" w:rsidRDefault="0045015C">
      <w:pPr>
        <w:pStyle w:val="Heading3"/>
      </w:pPr>
      <w:bookmarkStart w:id="189" w:name="two-numerical-variables-1"/>
      <w:bookmarkEnd w:id="187"/>
      <w:bookmarkEnd w:id="188"/>
      <w:r>
        <w:t>12.5.3 Two numerical variables</w:t>
      </w:r>
    </w:p>
    <w:p w14:paraId="1598004A" w14:textId="77777777" w:rsidR="003A19D6" w:rsidRDefault="0045015C">
      <w:pPr>
        <w:pStyle w:val="FirstParagraph"/>
      </w:pPr>
      <w:r>
        <w:t>You’ve already seen one great way to v</w:t>
      </w:r>
      <w:r>
        <w:t xml:space="preserve">isualize the covariation between two numerical variables: draw a scatterplot with </w:t>
      </w:r>
      <w:r>
        <w:rPr>
          <w:rStyle w:val="VerbatimChar"/>
        </w:rPr>
        <w:t>geom_point()</w:t>
      </w:r>
      <w:r>
        <w:t>. You can see covariation as a pattern in the points. For example, you can see an exponential relationship between the carat size and price of a diamond:</w:t>
      </w:r>
    </w:p>
    <w:p w14:paraId="034FC1AC" w14:textId="77777777" w:rsidR="003A19D6" w:rsidRDefault="0045015C">
      <w:pPr>
        <w:pStyle w:val="SourceCode"/>
      </w:pPr>
      <w:r>
        <w:rPr>
          <w:rStyle w:val="FunctionTok"/>
        </w:rPr>
        <w:t>ggplot</w:t>
      </w:r>
      <w:r>
        <w:rPr>
          <w:rStyle w:val="NormalTok"/>
        </w:rPr>
        <w:t>(s</w:t>
      </w:r>
      <w:r>
        <w:rPr>
          <w:rStyle w:val="NormalTok"/>
        </w:rPr>
        <w:t xml:space="preserve">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5813CEE1" w14:textId="77777777">
        <w:tc>
          <w:tcPr>
            <w:tcW w:w="0" w:type="auto"/>
          </w:tcPr>
          <w:p w14:paraId="25C58C19" w14:textId="77777777" w:rsidR="003A19D6" w:rsidRDefault="0045015C">
            <w:pPr>
              <w:jc w:val="center"/>
            </w:pPr>
            <w:r>
              <w:rPr>
                <w:noProof/>
              </w:rPr>
              <w:lastRenderedPageBreak/>
              <w:drawing>
                <wp:inline distT="0" distB="0" distL="0" distR="0" wp14:anchorId="75C31510" wp14:editId="580BFC86">
                  <wp:extent cx="5334000" cy="3556000"/>
                  <wp:effectExtent l="0" t="0" r="0" b="0"/>
                  <wp:docPr id="656" name="Picture"/>
                  <wp:cNvGraphicFramePr/>
                  <a:graphic xmlns:a="http://schemas.openxmlformats.org/drawingml/2006/main">
                    <a:graphicData uri="http://schemas.openxmlformats.org/drawingml/2006/picture">
                      <pic:pic xmlns:pic="http://schemas.openxmlformats.org/drawingml/2006/picture">
                        <pic:nvPicPr>
                          <pic:cNvPr id="657" name="Picture" descr="./EDA_files/figure-docx/last9-1.png"/>
                          <pic:cNvPicPr>
                            <a:picLocks noChangeAspect="1" noChangeArrowheads="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14:paraId="269C5FCC" w14:textId="77777777" w:rsidR="003A19D6" w:rsidRDefault="003A19D6">
            <w:pPr>
              <w:pStyle w:val="ImageCaption"/>
              <w:spacing w:before="200"/>
            </w:pPr>
          </w:p>
        </w:tc>
      </w:tr>
    </w:tbl>
    <w:p w14:paraId="0AF4694E" w14:textId="77777777" w:rsidR="003A19D6" w:rsidRDefault="0045015C">
      <w:pPr>
        <w:pStyle w:val="BodyText"/>
      </w:pPr>
      <w:r>
        <w:t xml:space="preserve">(In this section we’ll use the </w:t>
      </w:r>
      <w:r>
        <w:rPr>
          <w:rStyle w:val="VerbatimChar"/>
        </w:rPr>
        <w:t>smaller</w:t>
      </w:r>
      <w:r>
        <w:t xml:space="preserve"> dataset to stay focused on the bulk of the diamonds that are smaller than 3 carats)</w:t>
      </w:r>
    </w:p>
    <w:p w14:paraId="5D788776" w14:textId="77777777" w:rsidR="003A19D6" w:rsidRDefault="0045015C">
      <w:pPr>
        <w:pStyle w:val="BodyText"/>
      </w:pPr>
      <w:r>
        <w:t>Scatterplots become less useful as the size of your dataset grows, because po</w:t>
      </w:r>
      <w:r>
        <w:t xml:space="preserve">ints begin to overplot, and pile up into areas of uniform black (as above). You’ve already seen one way to fix the problem: using the </w:t>
      </w:r>
      <w:r>
        <w:rPr>
          <w:rStyle w:val="VerbatimChar"/>
        </w:rPr>
        <w:t>alpha</w:t>
      </w:r>
      <w:r>
        <w:t xml:space="preserve"> aesthetic to add transparency.</w:t>
      </w:r>
    </w:p>
    <w:p w14:paraId="73F1A78F" w14:textId="77777777" w:rsidR="003A19D6" w:rsidRDefault="0045015C">
      <w:pPr>
        <w:pStyle w:val="SourceCode"/>
      </w:pPr>
      <w:r>
        <w:rPr>
          <w:rStyle w:val="FunctionTok"/>
        </w:rPr>
        <w:t>ggplot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100</w:t>
      </w:r>
      <w:r>
        <w:rPr>
          <w:rStyle w:val="NormalTok"/>
        </w:rPr>
        <w:t>)</w:t>
      </w:r>
    </w:p>
    <w:tbl>
      <w:tblPr>
        <w:tblStyle w:val="Table"/>
        <w:tblW w:w="5000" w:type="pct"/>
        <w:tblLook w:val="0000" w:firstRow="0" w:lastRow="0" w:firstColumn="0" w:lastColumn="0" w:noHBand="0" w:noVBand="0"/>
      </w:tblPr>
      <w:tblGrid>
        <w:gridCol w:w="10035"/>
      </w:tblGrid>
      <w:tr w:rsidR="003A19D6" w14:paraId="797B6BBC" w14:textId="77777777">
        <w:tc>
          <w:tcPr>
            <w:tcW w:w="0" w:type="auto"/>
          </w:tcPr>
          <w:p w14:paraId="18B61628" w14:textId="77777777" w:rsidR="003A19D6" w:rsidRDefault="0045015C">
            <w:pPr>
              <w:jc w:val="center"/>
            </w:pPr>
            <w:r>
              <w:rPr>
                <w:noProof/>
              </w:rPr>
              <w:drawing>
                <wp:inline distT="0" distB="0" distL="0" distR="0" wp14:anchorId="5EE3884E" wp14:editId="59F0FA31">
                  <wp:extent cx="5334000" cy="3556000"/>
                  <wp:effectExtent l="0" t="0" r="0" b="0"/>
                  <wp:docPr id="659" name="Picture"/>
                  <wp:cNvGraphicFramePr/>
                  <a:graphic xmlns:a="http://schemas.openxmlformats.org/drawingml/2006/main">
                    <a:graphicData uri="http://schemas.openxmlformats.org/drawingml/2006/picture">
                      <pic:pic xmlns:pic="http://schemas.openxmlformats.org/drawingml/2006/picture">
                        <pic:nvPicPr>
                          <pic:cNvPr id="660" name="Picture" descr="./EDA_files/figure-docx/last8-1.png"/>
                          <pic:cNvPicPr>
                            <a:picLocks noChangeAspect="1" noChangeArrowheads="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14:paraId="1C7CC417" w14:textId="77777777" w:rsidR="003A19D6" w:rsidRDefault="003A19D6">
            <w:pPr>
              <w:pStyle w:val="ImageCaption"/>
              <w:spacing w:before="200"/>
            </w:pPr>
          </w:p>
        </w:tc>
      </w:tr>
    </w:tbl>
    <w:p w14:paraId="0EE11325" w14:textId="77777777" w:rsidR="003A19D6" w:rsidRDefault="0045015C">
      <w:pPr>
        <w:pStyle w:val="BodyText"/>
      </w:pPr>
      <w:r>
        <w:lastRenderedPageBreak/>
        <w:t xml:space="preserve">But using transparency can be challenging for very large datasets. Another solution is to use bin. Previously you used </w:t>
      </w:r>
      <w:r>
        <w:rPr>
          <w:rStyle w:val="VerbatimChar"/>
        </w:rPr>
        <w:t>geom_histogram()</w:t>
      </w:r>
      <w:r>
        <w:t xml:space="preserve"> and </w:t>
      </w:r>
      <w:r>
        <w:rPr>
          <w:rStyle w:val="VerbatimChar"/>
        </w:rPr>
        <w:t>geom_freqpoly()</w:t>
      </w:r>
      <w:r>
        <w:t xml:space="preserve"> to bin in one dimension. Now you’ll learn how to use </w:t>
      </w:r>
      <w:r>
        <w:rPr>
          <w:rStyle w:val="VerbatimChar"/>
        </w:rPr>
        <w:t>geom_bin2d()</w:t>
      </w:r>
      <w:r>
        <w:t xml:space="preserve"> and </w:t>
      </w:r>
      <w:r>
        <w:rPr>
          <w:rStyle w:val="VerbatimChar"/>
        </w:rPr>
        <w:t>geom_hex()</w:t>
      </w:r>
      <w:r>
        <w:t xml:space="preserve"> to bin in two dimen</w:t>
      </w:r>
      <w:r>
        <w:t>sions.</w:t>
      </w:r>
    </w:p>
    <w:p w14:paraId="6BA8320E" w14:textId="77777777" w:rsidR="003A19D6" w:rsidRDefault="0045015C">
      <w:pPr>
        <w:pStyle w:val="BodyText"/>
      </w:pPr>
      <w:r>
        <w:rPr>
          <w:rStyle w:val="VerbatimChar"/>
        </w:rPr>
        <w:t>geom_bin2d()</w:t>
      </w:r>
      <w:r>
        <w:t xml:space="preserve"> and </w:t>
      </w:r>
      <w:r>
        <w:rPr>
          <w:rStyle w:val="VerbatimChar"/>
        </w:rPr>
        <w:t>geom_hex()</w:t>
      </w:r>
      <w:r>
        <w:t xml:space="preserve"> divide the coordinate plane into 2d bins and then use a fill color to display how many points fall into each bin. </w:t>
      </w:r>
      <w:r>
        <w:rPr>
          <w:rStyle w:val="VerbatimChar"/>
        </w:rPr>
        <w:t>geom_bin2d()</w:t>
      </w:r>
      <w:r>
        <w:t xml:space="preserve"> creates rectangular bins. </w:t>
      </w:r>
      <w:r>
        <w:rPr>
          <w:rStyle w:val="VerbatimChar"/>
        </w:rPr>
        <w:t>geom_hex()</w:t>
      </w:r>
      <w:r>
        <w:t xml:space="preserve"> creates hexagonal bins. You will need to install the hexbin package to use </w:t>
      </w:r>
      <w:r>
        <w:rPr>
          <w:rStyle w:val="VerbatimChar"/>
        </w:rPr>
        <w:t>geom_hex()</w:t>
      </w:r>
      <w:r>
        <w:t>.</w:t>
      </w:r>
    </w:p>
    <w:p w14:paraId="2E952518" w14:textId="77777777" w:rsidR="003A19D6" w:rsidRDefault="0045015C">
      <w:pPr>
        <w:pStyle w:val="SourceCode"/>
      </w:pPr>
      <w:r>
        <w:rPr>
          <w:rStyle w:val="FunctionTok"/>
        </w:rPr>
        <w:t>ggpl</w:t>
      </w:r>
      <w:r>
        <w:rPr>
          <w:rStyle w:val="FunctionTok"/>
        </w:rPr>
        <w:t>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geom_bin2d</w:t>
      </w:r>
      <w:r>
        <w:rPr>
          <w:rStyle w:val="NormalTok"/>
        </w:rPr>
        <w:t>()</w:t>
      </w:r>
      <w:r>
        <w:br/>
      </w:r>
      <w:r>
        <w:br/>
      </w:r>
      <w:r>
        <w:rPr>
          <w:rStyle w:val="CommentTok"/>
        </w:rPr>
        <w:t># install.packages("hexbin")</w:t>
      </w:r>
      <w:r>
        <w:br/>
      </w:r>
      <w:r>
        <w:rPr>
          <w:rStyle w:val="FunctionTok"/>
        </w:rPr>
        <w:t>ggplot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geom_hex</w:t>
      </w:r>
      <w:r>
        <w:rPr>
          <w:rStyle w:val="NormalTok"/>
        </w:rPr>
        <w:t>()</w:t>
      </w:r>
    </w:p>
    <w:p w14:paraId="2ABCD3AD" w14:textId="77777777" w:rsidR="003A19D6" w:rsidRDefault="0045015C">
      <w:pPr>
        <w:pStyle w:val="FirstParagraph"/>
      </w:pPr>
      <w:r>
        <w:t>Another option is to bin one continuous variable so it acts like a categorical variable. Then you can use one of</w:t>
      </w:r>
      <w:r>
        <w:t xml:space="preserve"> the techniques for visualizing the combination of a categorical and a continuous variable that you learned about. For example, you could bin </w:t>
      </w:r>
      <w:r>
        <w:rPr>
          <w:rStyle w:val="VerbatimChar"/>
        </w:rPr>
        <w:t>carat</w:t>
      </w:r>
      <w:r>
        <w:t xml:space="preserve"> and then for each group, display a boxplot:</w:t>
      </w:r>
    </w:p>
    <w:p w14:paraId="2911520A" w14:textId="77777777" w:rsidR="003A19D6" w:rsidRDefault="0045015C">
      <w:pPr>
        <w:pStyle w:val="SourceCode"/>
      </w:pPr>
      <w:r>
        <w:rPr>
          <w:rStyle w:val="FunctionTok"/>
        </w:rPr>
        <w:t>ggplot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w:t>
      </w:r>
      <w:r>
        <w:rPr>
          <w:rStyle w:val="FunctionTok"/>
        </w:rPr>
        <w:t>aes</w:t>
      </w:r>
      <w:r>
        <w:rPr>
          <w:rStyle w:val="NormalTok"/>
        </w:rPr>
        <w:t>(</w:t>
      </w:r>
      <w:r>
        <w:rPr>
          <w:rStyle w:val="AttributeTok"/>
        </w:rPr>
        <w:t>group =</w:t>
      </w:r>
      <w:r>
        <w:rPr>
          <w:rStyle w:val="NormalTok"/>
        </w:rPr>
        <w:t xml:space="preserve"> </w:t>
      </w:r>
      <w:r>
        <w:rPr>
          <w:rStyle w:val="FunctionTok"/>
        </w:rPr>
        <w:t>cut_width</w:t>
      </w:r>
      <w:r>
        <w:rPr>
          <w:rStyle w:val="NormalTok"/>
        </w:rPr>
        <w:t xml:space="preserve">(carat, </w:t>
      </w:r>
      <w:r>
        <w:rPr>
          <w:rStyle w:val="FloatTok"/>
        </w:rPr>
        <w:t>0.1</w:t>
      </w:r>
      <w:r>
        <w:rPr>
          <w:rStyle w:val="NormalTok"/>
        </w:rPr>
        <w:t>)))</w:t>
      </w:r>
    </w:p>
    <w:tbl>
      <w:tblPr>
        <w:tblStyle w:val="Table"/>
        <w:tblW w:w="5000" w:type="pct"/>
        <w:tblLook w:val="0000" w:firstRow="0" w:lastRow="0" w:firstColumn="0" w:lastColumn="0" w:noHBand="0" w:noVBand="0"/>
      </w:tblPr>
      <w:tblGrid>
        <w:gridCol w:w="10035"/>
      </w:tblGrid>
      <w:tr w:rsidR="003A19D6" w14:paraId="28464538" w14:textId="77777777">
        <w:tc>
          <w:tcPr>
            <w:tcW w:w="0" w:type="auto"/>
          </w:tcPr>
          <w:p w14:paraId="18851A55" w14:textId="77777777" w:rsidR="003A19D6" w:rsidRDefault="0045015C">
            <w:pPr>
              <w:jc w:val="center"/>
            </w:pPr>
            <w:r>
              <w:rPr>
                <w:noProof/>
              </w:rPr>
              <w:drawing>
                <wp:inline distT="0" distB="0" distL="0" distR="0" wp14:anchorId="0CBB0C2F" wp14:editId="7ECF2D81">
                  <wp:extent cx="5334000" cy="3556000"/>
                  <wp:effectExtent l="0" t="0" r="0" b="0"/>
                  <wp:docPr id="662" name="Picture"/>
                  <wp:cNvGraphicFramePr/>
                  <a:graphic xmlns:a="http://schemas.openxmlformats.org/drawingml/2006/main">
                    <a:graphicData uri="http://schemas.openxmlformats.org/drawingml/2006/picture">
                      <pic:pic xmlns:pic="http://schemas.openxmlformats.org/drawingml/2006/picture">
                        <pic:nvPicPr>
                          <pic:cNvPr id="663" name="Picture" descr="./EDA_files/figure-docx/last6-1.png"/>
                          <pic:cNvPicPr>
                            <a:picLocks noChangeAspect="1" noChangeArrowheads="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14:paraId="454FFA68" w14:textId="77777777" w:rsidR="003A19D6" w:rsidRDefault="003A19D6">
            <w:pPr>
              <w:pStyle w:val="ImageCaption"/>
              <w:spacing w:before="200"/>
            </w:pPr>
          </w:p>
        </w:tc>
      </w:tr>
    </w:tbl>
    <w:p w14:paraId="2ADA3C3A" w14:textId="77777777" w:rsidR="003A19D6" w:rsidRDefault="0045015C">
      <w:pPr>
        <w:pStyle w:val="BodyText"/>
      </w:pPr>
      <w:r>
        <w:rPr>
          <w:rStyle w:val="VerbatimChar"/>
        </w:rPr>
        <w:t>cut_width(x, width)</w:t>
      </w:r>
      <w:r>
        <w:t xml:space="preserve">, as used above, divides </w:t>
      </w:r>
      <w:r>
        <w:rPr>
          <w:rStyle w:val="VerbatimChar"/>
        </w:rPr>
        <w:t>x</w:t>
      </w:r>
      <w:r>
        <w:t xml:space="preserve"> into bins of width </w:t>
      </w:r>
      <w:r>
        <w:rPr>
          <w:rStyle w:val="VerbatimChar"/>
        </w:rPr>
        <w:t>width</w:t>
      </w:r>
      <w:r>
        <w:t>. By default, boxplots look roughly the same (apart from number of outliers) regardless of how many observations there are, so it’s d</w:t>
      </w:r>
      <w:r>
        <w:t xml:space="preserve">ifficult to tell that each boxplot summaries a different number of points. One way to show that is to make the width of the boxplot proportional to the number of points with </w:t>
      </w:r>
      <w:r>
        <w:rPr>
          <w:rStyle w:val="VerbatimChar"/>
        </w:rPr>
        <w:t>varwidth = TRUE</w:t>
      </w:r>
      <w:r>
        <w:t>.</w:t>
      </w:r>
    </w:p>
    <w:p w14:paraId="11455078" w14:textId="77777777" w:rsidR="003A19D6" w:rsidRDefault="0045015C">
      <w:pPr>
        <w:pStyle w:val="Heading4"/>
      </w:pPr>
      <w:bookmarkStart w:id="190" w:name="exercises-22"/>
      <w:r>
        <w:t>12.5.3.1 Exercises</w:t>
      </w:r>
    </w:p>
    <w:p w14:paraId="2B2CC571" w14:textId="77777777" w:rsidR="003A19D6" w:rsidRDefault="0045015C">
      <w:pPr>
        <w:numPr>
          <w:ilvl w:val="0"/>
          <w:numId w:val="70"/>
        </w:numPr>
      </w:pPr>
      <w:r>
        <w:t>Instead of summarizing the conditional distrib</w:t>
      </w:r>
      <w:r>
        <w:t xml:space="preserve">ution with a boxplot, you could use a frequency polygon. What do you need to consider when using </w:t>
      </w:r>
      <w:r>
        <w:rPr>
          <w:rStyle w:val="VerbatimChar"/>
        </w:rPr>
        <w:t>cut_width()</w:t>
      </w:r>
      <w:r>
        <w:t xml:space="preserve"> </w:t>
      </w:r>
      <w:r>
        <w:lastRenderedPageBreak/>
        <w:t>vs. </w:t>
      </w:r>
      <w:r>
        <w:rPr>
          <w:rStyle w:val="VerbatimChar"/>
        </w:rPr>
        <w:t>cut_number()</w:t>
      </w:r>
      <w:r>
        <w:t xml:space="preserve">? How does that impact a visualization of the 2d distribution of </w:t>
      </w:r>
      <w:r>
        <w:rPr>
          <w:rStyle w:val="VerbatimChar"/>
        </w:rPr>
        <w:t>carat</w:t>
      </w:r>
      <w:r>
        <w:t xml:space="preserve"> and </w:t>
      </w:r>
      <w:r>
        <w:rPr>
          <w:rStyle w:val="VerbatimChar"/>
        </w:rPr>
        <w:t>price</w:t>
      </w:r>
      <w:r>
        <w:t>?</w:t>
      </w:r>
    </w:p>
    <w:p w14:paraId="6F9F3C37" w14:textId="77777777" w:rsidR="003A19D6" w:rsidRDefault="0045015C">
      <w:pPr>
        <w:numPr>
          <w:ilvl w:val="0"/>
          <w:numId w:val="70"/>
        </w:numPr>
      </w:pPr>
      <w:r>
        <w:t xml:space="preserve">Visualize the distribution of </w:t>
      </w:r>
      <w:r>
        <w:rPr>
          <w:rStyle w:val="VerbatimChar"/>
        </w:rPr>
        <w:t>carat</w:t>
      </w:r>
      <w:r>
        <w:t xml:space="preserve">, partitioned </w:t>
      </w:r>
      <w:r>
        <w:t xml:space="preserve">by </w:t>
      </w:r>
      <w:r>
        <w:rPr>
          <w:rStyle w:val="VerbatimChar"/>
        </w:rPr>
        <w:t>price</w:t>
      </w:r>
      <w:r>
        <w:t>.</w:t>
      </w:r>
    </w:p>
    <w:p w14:paraId="4AD604B6" w14:textId="77777777" w:rsidR="003A19D6" w:rsidRDefault="0045015C">
      <w:pPr>
        <w:numPr>
          <w:ilvl w:val="0"/>
          <w:numId w:val="70"/>
        </w:numPr>
      </w:pPr>
      <w:r>
        <w:t>How does the price distribution of very large diamonds compare to small diamonds? Is it as you expect, or does it surprise you?</w:t>
      </w:r>
    </w:p>
    <w:p w14:paraId="0F7FA857" w14:textId="77777777" w:rsidR="003A19D6" w:rsidRDefault="0045015C">
      <w:pPr>
        <w:numPr>
          <w:ilvl w:val="0"/>
          <w:numId w:val="70"/>
        </w:numPr>
      </w:pPr>
      <w:r>
        <w:t>Combine two of the techniques you’ve learned to visualize the combined distribution of cut, carat, and price.</w:t>
      </w:r>
    </w:p>
    <w:p w14:paraId="2F69CC80" w14:textId="77777777" w:rsidR="003A19D6" w:rsidRDefault="0045015C">
      <w:pPr>
        <w:numPr>
          <w:ilvl w:val="0"/>
          <w:numId w:val="70"/>
        </w:numPr>
      </w:pPr>
      <w:r>
        <w:t>Two dime</w:t>
      </w:r>
      <w:r>
        <w:t xml:space="preserve">nsional plots reveal outliers that are not visible in one dimensional plots. For example, some points in the following plot have an unusual combination of </w:t>
      </w:r>
      <w:r>
        <w:rPr>
          <w:rStyle w:val="VerbatimChar"/>
        </w:rPr>
        <w:t>x</w:t>
      </w:r>
      <w:r>
        <w:t xml:space="preserve"> and </w:t>
      </w:r>
      <w:r>
        <w:rPr>
          <w:rStyle w:val="VerbatimChar"/>
        </w:rPr>
        <w:t>y</w:t>
      </w:r>
      <w:r>
        <w:t xml:space="preserve"> values, which makes the points outliers even though their </w:t>
      </w:r>
      <w:r>
        <w:rPr>
          <w:rStyle w:val="VerbatimChar"/>
        </w:rPr>
        <w:t>x</w:t>
      </w:r>
      <w:r>
        <w:t xml:space="preserve"> and </w:t>
      </w:r>
      <w:r>
        <w:rPr>
          <w:rStyle w:val="VerbatimChar"/>
        </w:rPr>
        <w:t>y</w:t>
      </w:r>
      <w:r>
        <w:t xml:space="preserve"> values appear normal when e</w:t>
      </w:r>
      <w:r>
        <w:t>xamined separately. Why is a scatterplot a better display than a binned plot for this case?</w:t>
      </w:r>
    </w:p>
    <w:p w14:paraId="08D71B80" w14:textId="77777777" w:rsidR="003A19D6" w:rsidRDefault="0045015C">
      <w:pPr>
        <w:pStyle w:val="SourceCode"/>
        <w:numPr>
          <w:ilvl w:val="0"/>
          <w:numId w:val="1"/>
        </w:numPr>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(x </w:t>
      </w:r>
      <w:r>
        <w:rPr>
          <w:rStyle w:val="SpecialCharTok"/>
        </w:rPr>
        <w:t>&gt;=</w:t>
      </w:r>
      <w:r>
        <w:rPr>
          <w:rStyle w:val="NormalTok"/>
        </w:rPr>
        <w:t xml:space="preserve"> </w:t>
      </w:r>
      <w:r>
        <w:rPr>
          <w:rStyle w:val="DecValTok"/>
        </w:rPr>
        <w:t>4</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coord_cartesian</w:t>
      </w:r>
      <w:r>
        <w:rPr>
          <w:rStyle w:val="NormalTok"/>
        </w:rPr>
        <w:t>(</w:t>
      </w:r>
      <w:r>
        <w:rPr>
          <w:rStyle w:val="AttributeTok"/>
        </w:rPr>
        <w:t>xlim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11</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4</w:t>
      </w:r>
      <w:r>
        <w:rPr>
          <w:rStyle w:val="NormalTok"/>
        </w:rPr>
        <w:t xml:space="preserve">, </w:t>
      </w:r>
      <w:r>
        <w:rPr>
          <w:rStyle w:val="DecValTok"/>
        </w:rPr>
        <w:t>11</w:t>
      </w:r>
      <w:r>
        <w:rPr>
          <w:rStyle w:val="NormalTok"/>
        </w:rPr>
        <w:t>))</w:t>
      </w:r>
    </w:p>
    <w:p w14:paraId="3F46BE8A" w14:textId="77777777" w:rsidR="003A19D6" w:rsidRDefault="0045015C">
      <w:pPr>
        <w:numPr>
          <w:ilvl w:val="0"/>
          <w:numId w:val="70"/>
        </w:numPr>
      </w:pPr>
      <w:r>
        <w:t xml:space="preserve">Instead of creating boxes of equal width with </w:t>
      </w:r>
      <w:r>
        <w:rPr>
          <w:rStyle w:val="VerbatimChar"/>
        </w:rPr>
        <w:t>cut_width()</w:t>
      </w:r>
      <w:r>
        <w:t xml:space="preserve">, we could create boxes that contain roughly equal number of points with </w:t>
      </w:r>
      <w:r>
        <w:rPr>
          <w:rStyle w:val="VerbatimChar"/>
        </w:rPr>
        <w:t>cut_number()</w:t>
      </w:r>
      <w:r>
        <w:t>. What are the advantages and disadvantages of this approach?</w:t>
      </w:r>
    </w:p>
    <w:p w14:paraId="18088116" w14:textId="77777777" w:rsidR="003A19D6" w:rsidRDefault="0045015C">
      <w:pPr>
        <w:pStyle w:val="SourceCode"/>
        <w:numPr>
          <w:ilvl w:val="0"/>
          <w:numId w:val="1"/>
        </w:numPr>
      </w:pPr>
      <w:r>
        <w:rPr>
          <w:rStyle w:val="FunctionTok"/>
        </w:rPr>
        <w:t>ggplot</w:t>
      </w:r>
      <w:r>
        <w:rPr>
          <w:rStyle w:val="NormalTok"/>
        </w:rPr>
        <w:t xml:space="preserve">(smaller,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rPr>
          <w:rStyle w:val="NormalTok"/>
        </w:rPr>
        <w:t xml:space="preserve"> </w:t>
      </w:r>
      <w:r>
        <w:br/>
      </w:r>
      <w:r>
        <w:rPr>
          <w:rStyle w:val="NormalTok"/>
        </w:rPr>
        <w:t xml:space="preserve">  </w:t>
      </w:r>
      <w:r>
        <w:rPr>
          <w:rStyle w:val="FunctionTok"/>
        </w:rPr>
        <w:t>geom</w:t>
      </w:r>
      <w:r>
        <w:rPr>
          <w:rStyle w:val="FunctionTok"/>
        </w:rPr>
        <w:t>_boxplot</w:t>
      </w:r>
      <w:r>
        <w:rPr>
          <w:rStyle w:val="NormalTok"/>
        </w:rPr>
        <w:t>(</w:t>
      </w:r>
      <w:r>
        <w:rPr>
          <w:rStyle w:val="FunctionTok"/>
        </w:rPr>
        <w:t>aes</w:t>
      </w:r>
      <w:r>
        <w:rPr>
          <w:rStyle w:val="NormalTok"/>
        </w:rPr>
        <w:t>(</w:t>
      </w:r>
      <w:r>
        <w:rPr>
          <w:rStyle w:val="AttributeTok"/>
        </w:rPr>
        <w:t>group =</w:t>
      </w:r>
      <w:r>
        <w:rPr>
          <w:rStyle w:val="NormalTok"/>
        </w:rPr>
        <w:t xml:space="preserve"> </w:t>
      </w:r>
      <w:r>
        <w:rPr>
          <w:rStyle w:val="FunctionTok"/>
        </w:rPr>
        <w:t>cut_number</w:t>
      </w:r>
      <w:r>
        <w:rPr>
          <w:rStyle w:val="NormalTok"/>
        </w:rPr>
        <w:t xml:space="preserve">(carat, </w:t>
      </w:r>
      <w:r>
        <w:rPr>
          <w:rStyle w:val="DecValTok"/>
        </w:rPr>
        <w:t>20</w:t>
      </w:r>
      <w:r>
        <w:rPr>
          <w:rStyle w:val="NormalTok"/>
        </w:rPr>
        <w:t>)))</w:t>
      </w:r>
    </w:p>
    <w:p w14:paraId="194CF160" w14:textId="77777777" w:rsidR="003A19D6" w:rsidRDefault="0045015C">
      <w:pPr>
        <w:pStyle w:val="Heading2"/>
      </w:pPr>
      <w:bookmarkStart w:id="191" w:name="patterns-and-models"/>
      <w:bookmarkEnd w:id="184"/>
      <w:bookmarkEnd w:id="189"/>
      <w:bookmarkEnd w:id="190"/>
      <w:r>
        <w:t>12.6 Patterns and models</w:t>
      </w:r>
    </w:p>
    <w:p w14:paraId="37D4B52F" w14:textId="77777777" w:rsidR="003A19D6" w:rsidRDefault="0045015C">
      <w:pPr>
        <w:pStyle w:val="FirstParagraph"/>
      </w:pPr>
      <w:r>
        <w:t>Patterns in your data provide clues about relationships. If a systematic relationship exists between two variables it will appear as a pattern in the data. If you spot a pattern, ask you</w:t>
      </w:r>
      <w:r>
        <w:t>rself:</w:t>
      </w:r>
    </w:p>
    <w:p w14:paraId="7637A696" w14:textId="77777777" w:rsidR="003A19D6" w:rsidRDefault="0045015C">
      <w:pPr>
        <w:numPr>
          <w:ilvl w:val="0"/>
          <w:numId w:val="71"/>
        </w:numPr>
      </w:pPr>
      <w:r>
        <w:t>Could this pattern be due to coincidence (i.e. random chance)?</w:t>
      </w:r>
    </w:p>
    <w:p w14:paraId="4FFEB284" w14:textId="77777777" w:rsidR="003A19D6" w:rsidRDefault="0045015C">
      <w:pPr>
        <w:numPr>
          <w:ilvl w:val="0"/>
          <w:numId w:val="71"/>
        </w:numPr>
      </w:pPr>
      <w:r>
        <w:t>How can you describe the relationship implied by the pattern?</w:t>
      </w:r>
    </w:p>
    <w:p w14:paraId="79134CB0" w14:textId="77777777" w:rsidR="003A19D6" w:rsidRDefault="0045015C">
      <w:pPr>
        <w:numPr>
          <w:ilvl w:val="0"/>
          <w:numId w:val="71"/>
        </w:numPr>
      </w:pPr>
      <w:r>
        <w:t>How strong is the relationship implied by the pattern?</w:t>
      </w:r>
    </w:p>
    <w:p w14:paraId="7471FADD" w14:textId="77777777" w:rsidR="003A19D6" w:rsidRDefault="0045015C">
      <w:pPr>
        <w:numPr>
          <w:ilvl w:val="0"/>
          <w:numId w:val="71"/>
        </w:numPr>
      </w:pPr>
      <w:r>
        <w:t>What other variables might affect the relationship?</w:t>
      </w:r>
    </w:p>
    <w:p w14:paraId="53B1E519" w14:textId="77777777" w:rsidR="003A19D6" w:rsidRDefault="0045015C">
      <w:pPr>
        <w:numPr>
          <w:ilvl w:val="0"/>
          <w:numId w:val="71"/>
        </w:numPr>
      </w:pPr>
      <w:r>
        <w:t xml:space="preserve">Does the </w:t>
      </w:r>
      <w:r>
        <w:t>relationship change if you look at individual subgroups of the data?</w:t>
      </w:r>
    </w:p>
    <w:p w14:paraId="6AAED0D0" w14:textId="77777777" w:rsidR="003A19D6" w:rsidRDefault="0045015C">
      <w:pPr>
        <w:pStyle w:val="FirstParagraph"/>
      </w:pPr>
      <w:r>
        <w:t>A scatterplot of Old Faithful eruption lengths versus the wait time between eruptions shows a pattern: longer wait times are associated with longer eruptions. The scatterplot also display</w:t>
      </w:r>
      <w:r>
        <w:t>s the two clusters that we noticed above.</w:t>
      </w:r>
    </w:p>
    <w:p w14:paraId="4F8DA882" w14:textId="77777777" w:rsidR="003A19D6" w:rsidRDefault="0045015C">
      <w:pPr>
        <w:pStyle w:val="SourceCode"/>
      </w:pPr>
      <w:r>
        <w:rPr>
          <w:rStyle w:val="FunctionTok"/>
        </w:rPr>
        <w:t>ggplot</w:t>
      </w:r>
      <w:r>
        <w:rPr>
          <w:rStyle w:val="NormalTok"/>
        </w:rPr>
        <w:t xml:space="preserve">(faithful, </w:t>
      </w:r>
      <w:r>
        <w:rPr>
          <w:rStyle w:val="FunctionTok"/>
        </w:rPr>
        <w:t>aes</w:t>
      </w:r>
      <w:r>
        <w:rPr>
          <w:rStyle w:val="NormalTok"/>
        </w:rPr>
        <w:t>(</w:t>
      </w:r>
      <w:r>
        <w:rPr>
          <w:rStyle w:val="AttributeTok"/>
        </w:rPr>
        <w:t>x =</w:t>
      </w:r>
      <w:r>
        <w:rPr>
          <w:rStyle w:val="NormalTok"/>
        </w:rPr>
        <w:t xml:space="preserve"> eruptions, </w:t>
      </w:r>
      <w:r>
        <w:rPr>
          <w:rStyle w:val="AttributeTok"/>
        </w:rPr>
        <w:t>y =</w:t>
      </w:r>
      <w:r>
        <w:rPr>
          <w:rStyle w:val="NormalTok"/>
        </w:rPr>
        <w:t xml:space="preserve"> waiting))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41928251" w14:textId="77777777">
        <w:tc>
          <w:tcPr>
            <w:tcW w:w="0" w:type="auto"/>
          </w:tcPr>
          <w:p w14:paraId="0886611E" w14:textId="77777777" w:rsidR="003A19D6" w:rsidRDefault="0045015C">
            <w:pPr>
              <w:jc w:val="center"/>
            </w:pPr>
            <w:r>
              <w:rPr>
                <w:noProof/>
              </w:rPr>
              <w:lastRenderedPageBreak/>
              <w:drawing>
                <wp:inline distT="0" distB="0" distL="0" distR="0" wp14:anchorId="6D11A42C" wp14:editId="58D424FE">
                  <wp:extent cx="5334000" cy="3556000"/>
                  <wp:effectExtent l="0" t="0" r="0" b="0"/>
                  <wp:docPr id="668" name="Picture"/>
                  <wp:cNvGraphicFramePr/>
                  <a:graphic xmlns:a="http://schemas.openxmlformats.org/drawingml/2006/main">
                    <a:graphicData uri="http://schemas.openxmlformats.org/drawingml/2006/picture">
                      <pic:pic xmlns:pic="http://schemas.openxmlformats.org/drawingml/2006/picture">
                        <pic:nvPicPr>
                          <pic:cNvPr id="669" name="Picture" descr="./EDA_files/figure-docx/last3-1.png"/>
                          <pic:cNvPicPr>
                            <a:picLocks noChangeAspect="1" noChangeArrowheads="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p>
          <w:p w14:paraId="26485FDE" w14:textId="77777777" w:rsidR="003A19D6" w:rsidRDefault="003A19D6">
            <w:pPr>
              <w:pStyle w:val="ImageCaption"/>
              <w:spacing w:before="200"/>
            </w:pPr>
          </w:p>
        </w:tc>
      </w:tr>
    </w:tbl>
    <w:p w14:paraId="2C9E3FE2" w14:textId="77777777" w:rsidR="003A19D6" w:rsidRDefault="0045015C">
      <w:pPr>
        <w:pStyle w:val="BodyText"/>
      </w:pPr>
      <w:r>
        <w:t>Patterns provide one of the most useful tools for data scientists because they reveal covariation. If you think of variation as a phenomenon t</w:t>
      </w:r>
      <w:r>
        <w:t>hat creates uncertainty, covariation is a phenomenon that reduces it. If two variables covary, you can use the values of one variable to make better predictions about the values of the second. If the covariation is due to a causal relationship (a special c</w:t>
      </w:r>
      <w:r>
        <w:t>ase), then you can use the value of one variable to control the value of the second.</w:t>
      </w:r>
    </w:p>
    <w:p w14:paraId="4E058E81" w14:textId="77777777" w:rsidR="003A19D6" w:rsidRDefault="0045015C">
      <w:pPr>
        <w:pStyle w:val="BodyText"/>
      </w:pPr>
      <w:r>
        <w:t>Models are a tool for extracting patterns out of data. For example, consider the diamonds data. It’s hard to understand the relationship between cut and price, because cut</w:t>
      </w:r>
      <w:r>
        <w:t xml:space="preserve"> and carat, and carat and price are tightly related. It’s possible to use a model to remove the very strong relationship between price and carat so we can explore the subtleties that remain. The following code fits a model that predicts </w:t>
      </w:r>
      <w:r>
        <w:rPr>
          <w:rStyle w:val="VerbatimChar"/>
        </w:rPr>
        <w:t>price</w:t>
      </w:r>
      <w:r>
        <w:t xml:space="preserve"> from </w:t>
      </w:r>
      <w:r>
        <w:rPr>
          <w:rStyle w:val="VerbatimChar"/>
        </w:rPr>
        <w:t>carat</w:t>
      </w:r>
      <w:r>
        <w:t xml:space="preserve"> an</w:t>
      </w:r>
      <w:r>
        <w:t xml:space="preserve">d then computes the residuals (the difference between the predicted value and the actual value). The residuals give us a view of the price of the diamond, once the effect of carat has been removed. Note that instead of using the raw values of </w:t>
      </w:r>
      <w:r>
        <w:rPr>
          <w:rStyle w:val="VerbatimChar"/>
        </w:rPr>
        <w:t>price</w:t>
      </w:r>
      <w:r>
        <w:t xml:space="preserve"> and </w:t>
      </w:r>
      <w:r>
        <w:rPr>
          <w:rStyle w:val="VerbatimChar"/>
        </w:rPr>
        <w:t>carat</w:t>
      </w:r>
      <w:r>
        <w:t>, we log transform them first, and fit a model to the log-transformed values. Then, we exponentiate the residuals to put them back in the scale of raw prices.</w:t>
      </w:r>
    </w:p>
    <w:p w14:paraId="4638B6B1" w14:textId="77777777" w:rsidR="003A19D6" w:rsidRDefault="0045015C">
      <w:pPr>
        <w:pStyle w:val="SourceCode"/>
      </w:pPr>
      <w:r>
        <w:rPr>
          <w:rStyle w:val="FunctionTok"/>
        </w:rPr>
        <w:t>suppressPackageStartupMessages</w:t>
      </w:r>
      <w:r>
        <w:rPr>
          <w:rStyle w:val="NormalTok"/>
        </w:rPr>
        <w:t>(</w:t>
      </w:r>
      <w:r>
        <w:br/>
      </w:r>
      <w:r>
        <w:rPr>
          <w:rStyle w:val="NormalTok"/>
        </w:rPr>
        <w:t xml:space="preserve">  </w:t>
      </w:r>
      <w:r>
        <w:rPr>
          <w:rStyle w:val="FunctionTok"/>
        </w:rPr>
        <w:t>library</w:t>
      </w:r>
      <w:r>
        <w:rPr>
          <w:rStyle w:val="NormalTok"/>
        </w:rPr>
        <w:t xml:space="preserve">(tidymodels, </w:t>
      </w:r>
      <w:r>
        <w:rPr>
          <w:rStyle w:val="AttributeTok"/>
        </w:rPr>
        <w:t>quietly =</w:t>
      </w:r>
      <w:r>
        <w:rPr>
          <w:rStyle w:val="NormalTok"/>
        </w:rPr>
        <w:t xml:space="preserve"> </w:t>
      </w:r>
      <w:r>
        <w:rPr>
          <w:rStyle w:val="ConstantTok"/>
        </w:rPr>
        <w:t>TRUE</w:t>
      </w:r>
      <w:r>
        <w:rPr>
          <w:rStyle w:val="NormalTok"/>
        </w:rPr>
        <w:t>)</w:t>
      </w:r>
      <w:r>
        <w:br/>
      </w:r>
      <w:r>
        <w:rPr>
          <w:rStyle w:val="NormalTok"/>
        </w:rPr>
        <w:t>)</w:t>
      </w:r>
      <w:r>
        <w:br/>
      </w:r>
      <w:r>
        <w:br/>
      </w:r>
      <w:r>
        <w:rPr>
          <w:rStyle w:val="NormalTok"/>
        </w:rPr>
        <w:t xml:space="preserve">diamonds </w:t>
      </w:r>
      <w:r>
        <w:rPr>
          <w:rStyle w:val="OtherTok"/>
        </w:rPr>
        <w:t>&lt;-</w:t>
      </w:r>
      <w:r>
        <w:rPr>
          <w:rStyle w:val="NormalTok"/>
        </w:rPr>
        <w:t xml:space="preserve"> di</w:t>
      </w:r>
      <w:r>
        <w:rPr>
          <w:rStyle w:val="NormalTok"/>
        </w:rPr>
        <w:t xml:space="preserve">amonds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log_price =</w:t>
      </w:r>
      <w:r>
        <w:rPr>
          <w:rStyle w:val="NormalTok"/>
        </w:rPr>
        <w:t xml:space="preserve"> </w:t>
      </w:r>
      <w:r>
        <w:rPr>
          <w:rStyle w:val="FunctionTok"/>
        </w:rPr>
        <w:t>log</w:t>
      </w:r>
      <w:r>
        <w:rPr>
          <w:rStyle w:val="NormalTok"/>
        </w:rPr>
        <w:t>(price),</w:t>
      </w:r>
      <w:r>
        <w:br/>
      </w:r>
      <w:r>
        <w:rPr>
          <w:rStyle w:val="NormalTok"/>
        </w:rPr>
        <w:t xml:space="preserve">    </w:t>
      </w:r>
      <w:r>
        <w:rPr>
          <w:rStyle w:val="AttributeTok"/>
        </w:rPr>
        <w:t>log_carat =</w:t>
      </w:r>
      <w:r>
        <w:rPr>
          <w:rStyle w:val="NormalTok"/>
        </w:rPr>
        <w:t xml:space="preserve"> </w:t>
      </w:r>
      <w:r>
        <w:rPr>
          <w:rStyle w:val="FunctionTok"/>
        </w:rPr>
        <w:t>log</w:t>
      </w:r>
      <w:r>
        <w:rPr>
          <w:rStyle w:val="NormalTok"/>
        </w:rPr>
        <w:t>(carat)</w:t>
      </w:r>
      <w:r>
        <w:br/>
      </w:r>
      <w:r>
        <w:rPr>
          <w:rStyle w:val="NormalTok"/>
        </w:rPr>
        <w:t xml:space="preserve">  )</w:t>
      </w:r>
      <w:r>
        <w:br/>
      </w:r>
      <w:r>
        <w:br/>
      </w:r>
      <w:r>
        <w:rPr>
          <w:rStyle w:val="NormalTok"/>
        </w:rPr>
        <w:t xml:space="preserve">diamonds_fit </w:t>
      </w:r>
      <w:r>
        <w:rPr>
          <w:rStyle w:val="OtherTok"/>
        </w:rPr>
        <w:t>&lt;-</w:t>
      </w:r>
      <w:r>
        <w:rPr>
          <w:rStyle w:val="NormalTok"/>
        </w:rPr>
        <w:t xml:space="preserve"> </w:t>
      </w:r>
      <w:r>
        <w:rPr>
          <w:rStyle w:val="FunctionTok"/>
        </w:rPr>
        <w:t>linear_reg</w:t>
      </w:r>
      <w:r>
        <w:rPr>
          <w:rStyle w:val="NormalTok"/>
        </w:rPr>
        <w:t xml:space="preserve">() </w:t>
      </w:r>
      <w:r>
        <w:rPr>
          <w:rStyle w:val="SpecialCharTok"/>
        </w:rPr>
        <w:t>|&gt;</w:t>
      </w:r>
      <w:r>
        <w:br/>
      </w:r>
      <w:r>
        <w:rPr>
          <w:rStyle w:val="NormalTok"/>
        </w:rPr>
        <w:t xml:space="preserve">  </w:t>
      </w:r>
      <w:r>
        <w:rPr>
          <w:rStyle w:val="FunctionTok"/>
        </w:rPr>
        <w:t>fit</w:t>
      </w:r>
      <w:r>
        <w:rPr>
          <w:rStyle w:val="NormalTok"/>
        </w:rPr>
        <w:t xml:space="preserve">(log_price </w:t>
      </w:r>
      <w:r>
        <w:rPr>
          <w:rStyle w:val="SpecialCharTok"/>
        </w:rPr>
        <w:t>~</w:t>
      </w:r>
      <w:r>
        <w:rPr>
          <w:rStyle w:val="NormalTok"/>
        </w:rPr>
        <w:t xml:space="preserve"> log_carat, </w:t>
      </w:r>
      <w:r>
        <w:rPr>
          <w:rStyle w:val="AttributeTok"/>
        </w:rPr>
        <w:t>data =</w:t>
      </w:r>
      <w:r>
        <w:rPr>
          <w:rStyle w:val="NormalTok"/>
        </w:rPr>
        <w:t xml:space="preserve"> diamonds)</w:t>
      </w:r>
      <w:r>
        <w:br/>
      </w:r>
      <w:r>
        <w:br/>
      </w:r>
      <w:r>
        <w:rPr>
          <w:rStyle w:val="NormalTok"/>
        </w:rPr>
        <w:t xml:space="preserve">diamonds_aug </w:t>
      </w:r>
      <w:r>
        <w:rPr>
          <w:rStyle w:val="OtherTok"/>
        </w:rPr>
        <w:t>&lt;-</w:t>
      </w:r>
      <w:r>
        <w:rPr>
          <w:rStyle w:val="NormalTok"/>
        </w:rPr>
        <w:t xml:space="preserve"> </w:t>
      </w:r>
      <w:r>
        <w:rPr>
          <w:rStyle w:val="FunctionTok"/>
        </w:rPr>
        <w:t>augment</w:t>
      </w:r>
      <w:r>
        <w:rPr>
          <w:rStyle w:val="NormalTok"/>
        </w:rPr>
        <w:t xml:space="preserve">(diamonds_fit, </w:t>
      </w:r>
      <w:r>
        <w:rPr>
          <w:rStyle w:val="AttributeTok"/>
        </w:rPr>
        <w:t>new_data =</w:t>
      </w:r>
      <w:r>
        <w:rPr>
          <w:rStyle w:val="NormalTok"/>
        </w:rPr>
        <w:t xml:space="preserve"> diamonds) </w:t>
      </w:r>
      <w:r>
        <w:rPr>
          <w:rStyle w:val="SpecialCharTok"/>
        </w:rPr>
        <w:t>|&gt;</w:t>
      </w:r>
      <w:r>
        <w:br/>
      </w:r>
      <w:r>
        <w:rPr>
          <w:rStyle w:val="NormalTok"/>
        </w:rPr>
        <w:t xml:space="preserve">  </w:t>
      </w:r>
      <w:r>
        <w:rPr>
          <w:rStyle w:val="FunctionTok"/>
        </w:rPr>
        <w:t>mutate</w:t>
      </w:r>
      <w:r>
        <w:rPr>
          <w:rStyle w:val="NormalTok"/>
        </w:rPr>
        <w:t>(</w:t>
      </w:r>
      <w:r>
        <w:rPr>
          <w:rStyle w:val="AttributeTok"/>
        </w:rPr>
        <w:t>.resid =</w:t>
      </w:r>
      <w:r>
        <w:rPr>
          <w:rStyle w:val="NormalTok"/>
        </w:rPr>
        <w:t xml:space="preserve"> </w:t>
      </w:r>
      <w:r>
        <w:rPr>
          <w:rStyle w:val="FunctionTok"/>
        </w:rPr>
        <w:t>exp</w:t>
      </w:r>
      <w:r>
        <w:rPr>
          <w:rStyle w:val="NormalTok"/>
        </w:rPr>
        <w:t>(.resid))</w:t>
      </w:r>
      <w:r>
        <w:br/>
      </w:r>
      <w:r>
        <w:br/>
      </w:r>
      <w:r>
        <w:rPr>
          <w:rStyle w:val="FunctionTok"/>
        </w:rPr>
        <w:lastRenderedPageBreak/>
        <w:t>ggp</w:t>
      </w:r>
      <w:r>
        <w:rPr>
          <w:rStyle w:val="FunctionTok"/>
        </w:rPr>
        <w:t>lot</w:t>
      </w:r>
      <w:r>
        <w:rPr>
          <w:rStyle w:val="NormalTok"/>
        </w:rPr>
        <w:t xml:space="preserve">(diamonds_aug,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.resid))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36931D33" w14:textId="77777777">
        <w:tc>
          <w:tcPr>
            <w:tcW w:w="0" w:type="auto"/>
          </w:tcPr>
          <w:p w14:paraId="08C57740" w14:textId="77777777" w:rsidR="003A19D6" w:rsidRDefault="0045015C">
            <w:pPr>
              <w:jc w:val="center"/>
            </w:pPr>
            <w:r>
              <w:rPr>
                <w:noProof/>
              </w:rPr>
              <w:drawing>
                <wp:inline distT="0" distB="0" distL="0" distR="0" wp14:anchorId="5D9C0B99" wp14:editId="4675D8EE">
                  <wp:extent cx="5334000" cy="3556000"/>
                  <wp:effectExtent l="0" t="0" r="0" b="0"/>
                  <wp:docPr id="671" name="Picture"/>
                  <wp:cNvGraphicFramePr/>
                  <a:graphic xmlns:a="http://schemas.openxmlformats.org/drawingml/2006/main">
                    <a:graphicData uri="http://schemas.openxmlformats.org/drawingml/2006/picture">
                      <pic:pic xmlns:pic="http://schemas.openxmlformats.org/drawingml/2006/picture">
                        <pic:nvPicPr>
                          <pic:cNvPr id="672" name="Picture" descr="./EDA_files/figure-docx/last2-1.png"/>
                          <pic:cNvPicPr>
                            <a:picLocks noChangeAspect="1" noChangeArrowheads="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p>
          <w:p w14:paraId="1A7C88A7" w14:textId="77777777" w:rsidR="003A19D6" w:rsidRDefault="003A19D6">
            <w:pPr>
              <w:pStyle w:val="ImageCaption"/>
              <w:spacing w:before="200"/>
            </w:pPr>
          </w:p>
        </w:tc>
      </w:tr>
    </w:tbl>
    <w:p w14:paraId="44D3FFA6" w14:textId="77777777" w:rsidR="003A19D6" w:rsidRDefault="0045015C">
      <w:pPr>
        <w:pStyle w:val="BodyText"/>
      </w:pPr>
      <w:r>
        <w:t xml:space="preserve">Once you’ve removed the strong relationship between carat and price, you can see what you expect in the relationship between cut and price: relative to their size, better quality </w:t>
      </w:r>
      <w:r>
        <w:t>diamonds are more expensive.</w:t>
      </w:r>
    </w:p>
    <w:p w14:paraId="14036025" w14:textId="77777777" w:rsidR="003A19D6" w:rsidRDefault="0045015C">
      <w:pPr>
        <w:pStyle w:val="SourceCode"/>
      </w:pPr>
      <w:r>
        <w:rPr>
          <w:rStyle w:val="FunctionTok"/>
        </w:rPr>
        <w:t>ggplot</w:t>
      </w:r>
      <w:r>
        <w:rPr>
          <w:rStyle w:val="NormalTok"/>
        </w:rPr>
        <w:t xml:space="preserve">(diamonds_aug,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.resid))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w:t>
      </w:r>
    </w:p>
    <w:tbl>
      <w:tblPr>
        <w:tblStyle w:val="Table"/>
        <w:tblW w:w="5000" w:type="pct"/>
        <w:tblLook w:val="0000" w:firstRow="0" w:lastRow="0" w:firstColumn="0" w:lastColumn="0" w:noHBand="0" w:noVBand="0"/>
      </w:tblPr>
      <w:tblGrid>
        <w:gridCol w:w="10035"/>
      </w:tblGrid>
      <w:tr w:rsidR="003A19D6" w14:paraId="606E7D6F" w14:textId="77777777">
        <w:tc>
          <w:tcPr>
            <w:tcW w:w="0" w:type="auto"/>
          </w:tcPr>
          <w:p w14:paraId="608C20F0" w14:textId="77777777" w:rsidR="003A19D6" w:rsidRDefault="0045015C">
            <w:pPr>
              <w:jc w:val="center"/>
            </w:pPr>
            <w:r>
              <w:rPr>
                <w:noProof/>
              </w:rPr>
              <w:drawing>
                <wp:inline distT="0" distB="0" distL="0" distR="0" wp14:anchorId="320FEEF7" wp14:editId="284F3EAB">
                  <wp:extent cx="5334000" cy="3556000"/>
                  <wp:effectExtent l="0" t="0" r="0" b="0"/>
                  <wp:docPr id="674" name="Picture"/>
                  <wp:cNvGraphicFramePr/>
                  <a:graphic xmlns:a="http://schemas.openxmlformats.org/drawingml/2006/main">
                    <a:graphicData uri="http://schemas.openxmlformats.org/drawingml/2006/picture">
                      <pic:pic xmlns:pic="http://schemas.openxmlformats.org/drawingml/2006/picture">
                        <pic:nvPicPr>
                          <pic:cNvPr id="675" name="Picture" descr="./EDA_files/figure-docx/last-1.png"/>
                          <pic:cNvPicPr>
                            <a:picLocks noChangeAspect="1" noChangeArrowheads="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14:paraId="7AD88B8C" w14:textId="77777777" w:rsidR="003A19D6" w:rsidRDefault="003A19D6">
            <w:pPr>
              <w:pStyle w:val="ImageCaption"/>
              <w:spacing w:before="200"/>
            </w:pPr>
          </w:p>
        </w:tc>
      </w:tr>
    </w:tbl>
    <w:p w14:paraId="09CEE3AB" w14:textId="77777777" w:rsidR="003A19D6" w:rsidRDefault="0045015C">
      <w:pPr>
        <w:pStyle w:val="BodyText"/>
      </w:pPr>
      <w:r>
        <w:lastRenderedPageBreak/>
        <w:t>We’re not discussing modelling in this book because understanding what models are and how they work is easiest once you have tools of data wrangling and pro</w:t>
      </w:r>
      <w:r>
        <w:t>gramming in hand.</w:t>
      </w:r>
    </w:p>
    <w:p w14:paraId="6100D084" w14:textId="77777777" w:rsidR="003A19D6" w:rsidRDefault="0045015C">
      <w:pPr>
        <w:pStyle w:val="Heading2"/>
      </w:pPr>
      <w:bookmarkStart w:id="192" w:name="summary-10"/>
      <w:bookmarkEnd w:id="191"/>
      <w:r>
        <w:t>12.7 Summary</w:t>
      </w:r>
    </w:p>
    <w:p w14:paraId="774C3709" w14:textId="77777777" w:rsidR="003A19D6" w:rsidRDefault="0045015C">
      <w:pPr>
        <w:pStyle w:val="FirstParagraph"/>
      </w:pPr>
      <w:r>
        <w:t xml:space="preserve">In this chapter you’ve learned a variety of tools to help you understand the variation within your data. You’ve seen technique that work with a single variable at a time and with a pair of variables. This might seem </w:t>
      </w:r>
      <w:r>
        <w:t>painful restrictive if you have tens or hundreds of variables in your data, but they’re foundation upon which all other techniques are built.</w:t>
      </w:r>
    </w:p>
    <w:p w14:paraId="41E8415E" w14:textId="77777777" w:rsidR="003A19D6" w:rsidRDefault="0045015C">
      <w:pPr>
        <w:pStyle w:val="BodyText"/>
      </w:pPr>
      <w:r>
        <w:t>In the next chapter, we’ll tackle our final piece of workflow advice: how to get help when you’re stuck.</w:t>
      </w:r>
    </w:p>
    <w:p w14:paraId="0620789C" w14:textId="77777777" w:rsidR="003A19D6" w:rsidRDefault="0045015C">
      <w:pPr>
        <w:pStyle w:val="Heading1"/>
      </w:pPr>
      <w:bookmarkStart w:id="193" w:name="sec-communication"/>
      <w:bookmarkEnd w:id="174"/>
      <w:bookmarkEnd w:id="192"/>
      <w:r>
        <w:t>13. Commu</w:t>
      </w:r>
      <w:r>
        <w:t>nication</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46C8643" w14:textId="77777777" w:rsidTr="003A19D6">
        <w:trPr>
          <w:cantSplit/>
        </w:trPr>
        <w:tc>
          <w:tcPr>
            <w:tcW w:w="0" w:type="auto"/>
            <w:shd w:val="clear" w:color="auto" w:fill="DAE6FB"/>
            <w:tcMar>
              <w:top w:w="92" w:type="dxa"/>
              <w:bottom w:w="92" w:type="dxa"/>
            </w:tcMar>
          </w:tcPr>
          <w:p w14:paraId="26BFBAC3" w14:textId="77777777" w:rsidR="003A19D6" w:rsidRDefault="0045015C">
            <w:pPr>
              <w:pStyle w:val="FirstParagraph"/>
              <w:spacing w:before="0" w:after="0"/>
              <w:textAlignment w:val="center"/>
            </w:pPr>
            <w:r>
              <w:rPr>
                <w:noProof/>
              </w:rPr>
              <w:drawing>
                <wp:inline distT="0" distB="0" distL="0" distR="0" wp14:anchorId="0323DDCC" wp14:editId="12008D04">
                  <wp:extent cx="152400" cy="152400"/>
                  <wp:effectExtent l="0" t="0" r="0" b="0"/>
                  <wp:docPr id="679" name="Picture"/>
                  <wp:cNvGraphicFramePr/>
                  <a:graphic xmlns:a="http://schemas.openxmlformats.org/drawingml/2006/main">
                    <a:graphicData uri="http://schemas.openxmlformats.org/drawingml/2006/picture">
                      <pic:pic xmlns:pic="http://schemas.openxmlformats.org/drawingml/2006/picture">
                        <pic:nvPicPr>
                          <pic:cNvPr id="68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4DC5FE3" w14:textId="77777777" w:rsidTr="003A19D6">
        <w:trPr>
          <w:cantSplit/>
        </w:trPr>
        <w:tc>
          <w:tcPr>
            <w:tcW w:w="0" w:type="auto"/>
            <w:tcMar>
              <w:top w:w="108" w:type="dxa"/>
              <w:bottom w:w="108" w:type="dxa"/>
            </w:tcMar>
          </w:tcPr>
          <w:p w14:paraId="72676D63"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189">
              <w:r>
                <w:rPr>
                  <w:rStyle w:val="Hyperlink"/>
                </w:rPr>
                <w:t>https://r4d</w:t>
              </w:r>
              <w:r>
                <w:rPr>
                  <w:rStyle w:val="Hyperlink"/>
                </w:rPr>
                <w:t>s.had.co.nz</w:t>
              </w:r>
            </w:hyperlink>
            <w:r>
              <w:t>.</w:t>
            </w:r>
          </w:p>
        </w:tc>
      </w:tr>
    </w:tbl>
    <w:p w14:paraId="155730C1" w14:textId="77777777" w:rsidR="003A19D6" w:rsidRDefault="0045015C">
      <w:pPr>
        <w:pStyle w:val="Heading2"/>
      </w:pPr>
      <w:bookmarkStart w:id="194" w:name="introduction-6"/>
      <w:r>
        <w:t>13.1 Introduction</w:t>
      </w:r>
    </w:p>
    <w:p w14:paraId="4CF612CF" w14:textId="77777777" w:rsidR="003A19D6" w:rsidRDefault="0045015C">
      <w:pPr>
        <w:pStyle w:val="FirstParagraph"/>
      </w:pPr>
      <w:r>
        <w:t xml:space="preserve">In </w:t>
      </w:r>
      <w:hyperlink w:anchor="sec-exploratory-data-analysis">
        <w:r>
          <w:rPr>
            <w:rStyle w:val="Hyperlink"/>
          </w:rPr>
          <w:t>Chapter 12</w:t>
        </w:r>
      </w:hyperlink>
      <w:r>
        <w:t xml:space="preserve">, you learned how to use plots as tools for </w:t>
      </w:r>
      <w:r>
        <w:rPr>
          <w:i/>
          <w:iCs/>
        </w:rPr>
        <w:t>exploration</w:t>
      </w:r>
      <w:r>
        <w:t>. When you make exploratory plots, you know—even before looking—which variables the plot will display. You made each plot for a purpose, could quickly look at it, and</w:t>
      </w:r>
      <w:r>
        <w:t xml:space="preserve"> then move on to the next plot. In the course of most analyses, you’ll produce tens or hundreds of plots, most of which are immediately thrown away.</w:t>
      </w:r>
    </w:p>
    <w:p w14:paraId="173C7FF8" w14:textId="77777777" w:rsidR="003A19D6" w:rsidRDefault="0045015C">
      <w:pPr>
        <w:pStyle w:val="BodyText"/>
      </w:pPr>
      <w:r>
        <w:t xml:space="preserve">Now that you understand your data, you need to </w:t>
      </w:r>
      <w:r>
        <w:rPr>
          <w:i/>
          <w:iCs/>
        </w:rPr>
        <w:t>communicate</w:t>
      </w:r>
      <w:r>
        <w:t xml:space="preserve"> your understanding to others. Your audience will</w:t>
      </w:r>
      <w:r>
        <w:t xml:space="preserve"> likely not share your background knowledge and will not be deeply invested in the data. To help others quickly build up a good mental model of the data, you will need to invest considerable effort in making your plots as self-explanatory as possible. In t</w:t>
      </w:r>
      <w:r>
        <w:t>his chapter, you’ll learn some of the tools that ggplot2 provides to do so.</w:t>
      </w:r>
    </w:p>
    <w:p w14:paraId="07060EBC" w14:textId="77777777" w:rsidR="003A19D6" w:rsidRDefault="0045015C">
      <w:pPr>
        <w:pStyle w:val="BodyText"/>
      </w:pPr>
      <w:r>
        <w:t xml:space="preserve">This chapter focuses on the tools you need to create good graphics. We assume that you know what you want, and just need to know how to do it. For that reason, we highly recommend </w:t>
      </w:r>
      <w:r>
        <w:t xml:space="preserve">pairing this chapter with a good general visualization book. We particularly like </w:t>
      </w:r>
      <w:hyperlink r:id="rId190">
        <w:r>
          <w:rPr>
            <w:rStyle w:val="Hyperlink"/>
          </w:rPr>
          <w:t>The Truthful Art</w:t>
        </w:r>
      </w:hyperlink>
      <w:r>
        <w:t>, by Albert Cairo. It doesn’t teach the mechanics of creati</w:t>
      </w:r>
      <w:r>
        <w:t>ng visualizations, but instead focuses on what you need to think about in order to create effective graphics.</w:t>
      </w:r>
    </w:p>
    <w:p w14:paraId="0E6FFA46" w14:textId="77777777" w:rsidR="003A19D6" w:rsidRDefault="0045015C">
      <w:pPr>
        <w:pStyle w:val="Heading3"/>
      </w:pPr>
      <w:bookmarkStart w:id="195" w:name="prerequisites-7"/>
      <w:r>
        <w:t>13.1.1 Prerequisites</w:t>
      </w:r>
    </w:p>
    <w:p w14:paraId="78E0F6D7" w14:textId="77777777" w:rsidR="003A19D6" w:rsidRDefault="0045015C">
      <w:pPr>
        <w:pStyle w:val="FirstParagraph"/>
      </w:pPr>
      <w:r>
        <w:t xml:space="preserve">In this chapter, we’ll focus once again on ggplot2. We’ll also use a little dplyr for data manipulation, </w:t>
      </w:r>
      <w:r>
        <w:rPr>
          <w:b/>
          <w:bCs/>
        </w:rPr>
        <w:t>scales</w:t>
      </w:r>
      <w:r>
        <w:t xml:space="preserve"> to override t</w:t>
      </w:r>
      <w:r>
        <w:t xml:space="preserve">he default breaks, labels, transformations and palettes, and a few ggplot2 extension packages, including </w:t>
      </w:r>
      <w:r>
        <w:rPr>
          <w:b/>
          <w:bCs/>
        </w:rPr>
        <w:t>ggrepel</w:t>
      </w:r>
      <w:r>
        <w:t xml:space="preserve"> (</w:t>
      </w:r>
      <w:hyperlink r:id="rId191">
        <w:r>
          <w:rPr>
            <w:rStyle w:val="Hyperlink"/>
          </w:rPr>
          <w:t>https://ggrepel.slowkow.com</w:t>
        </w:r>
      </w:hyperlink>
      <w:r>
        <w:t xml:space="preserve">) by Kamil Slowikowski and </w:t>
      </w:r>
      <w:r>
        <w:rPr>
          <w:b/>
          <w:bCs/>
        </w:rPr>
        <w:t>patchwork</w:t>
      </w:r>
      <w:r>
        <w:t xml:space="preserve"> (</w:t>
      </w:r>
      <w:hyperlink r:id="rId192">
        <w:r>
          <w:rPr>
            <w:rStyle w:val="Hyperlink"/>
          </w:rPr>
          <w:t>https://patchwork.data-imaginist.com</w:t>
        </w:r>
      </w:hyperlink>
      <w:r>
        <w:t>) by Thomas Lin Pedersen. Don’t forget that you’ll need t</w:t>
      </w:r>
      <w:r>
        <w:t xml:space="preserve">o install those packages with </w:t>
      </w:r>
      <w:r>
        <w:rPr>
          <w:rStyle w:val="VerbatimChar"/>
        </w:rPr>
        <w:t>install.packages()</w:t>
      </w:r>
      <w:r>
        <w:t xml:space="preserve"> if you don’t already have them.</w:t>
      </w:r>
    </w:p>
    <w:p w14:paraId="696A84C6"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(ggrepel)</w:t>
      </w:r>
      <w:r>
        <w:br/>
      </w:r>
      <w:r>
        <w:rPr>
          <w:rStyle w:val="FunctionTok"/>
        </w:rPr>
        <w:t>library</w:t>
      </w:r>
      <w:r>
        <w:rPr>
          <w:rStyle w:val="NormalTok"/>
        </w:rPr>
        <w:t>(patchwork)</w:t>
      </w:r>
    </w:p>
    <w:p w14:paraId="367484B6" w14:textId="77777777" w:rsidR="003A19D6" w:rsidRDefault="0045015C">
      <w:pPr>
        <w:pStyle w:val="Heading2"/>
      </w:pPr>
      <w:bookmarkStart w:id="196" w:name="labels"/>
      <w:bookmarkEnd w:id="194"/>
      <w:bookmarkEnd w:id="195"/>
      <w:r>
        <w:lastRenderedPageBreak/>
        <w:t>13.2 Labels</w:t>
      </w:r>
    </w:p>
    <w:p w14:paraId="2F13F95C" w14:textId="77777777" w:rsidR="003A19D6" w:rsidRDefault="0045015C">
      <w:pPr>
        <w:pStyle w:val="FirstParagraph"/>
      </w:pPr>
      <w:r>
        <w:t>The easiest place to start when turning an exploratory graphic into an expository graphic is with good label</w:t>
      </w:r>
      <w:r>
        <w:t xml:space="preserve">s. You add labels with the </w:t>
      </w:r>
      <w:r>
        <w:rPr>
          <w:rStyle w:val="VerbatimChar"/>
        </w:rPr>
        <w:t>labs()</w:t>
      </w:r>
      <w:r>
        <w:t xml:space="preserve"> function. This example adds a plot title:</w:t>
      </w:r>
    </w:p>
    <w:p w14:paraId="2C51FD97"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"Fuel efficiency generally decreases with engine size"</w:t>
      </w:r>
      <w:r>
        <w:rPr>
          <w:rStyle w:val="NormalTok"/>
        </w:rPr>
        <w:t>)</w:t>
      </w:r>
    </w:p>
    <w:tbl>
      <w:tblPr>
        <w:tblStyle w:val="Table"/>
        <w:tblW w:w="5000" w:type="pct"/>
        <w:tblLook w:val="0000" w:firstRow="0" w:lastRow="0" w:firstColumn="0" w:lastColumn="0" w:noHBand="0" w:noVBand="0"/>
      </w:tblPr>
      <w:tblGrid>
        <w:gridCol w:w="10035"/>
      </w:tblGrid>
      <w:tr w:rsidR="003A19D6" w14:paraId="63D584B9" w14:textId="77777777">
        <w:tc>
          <w:tcPr>
            <w:tcW w:w="0" w:type="auto"/>
          </w:tcPr>
          <w:p w14:paraId="607A420D" w14:textId="77777777" w:rsidR="003A19D6" w:rsidRDefault="0045015C">
            <w:pPr>
              <w:jc w:val="center"/>
            </w:pPr>
            <w:r>
              <w:rPr>
                <w:noProof/>
              </w:rPr>
              <w:drawing>
                <wp:inline distT="0" distB="0" distL="0" distR="0" wp14:anchorId="3A2E84E2" wp14:editId="25ACA5F3">
                  <wp:extent cx="5334000" cy="3556000"/>
                  <wp:effectExtent l="0" t="0" r="0" b="0"/>
                  <wp:docPr id="687" name="Picture"/>
                  <wp:cNvGraphicFramePr/>
                  <a:graphic xmlns:a="http://schemas.openxmlformats.org/drawingml/2006/main">
                    <a:graphicData uri="http://schemas.openxmlformats.org/drawingml/2006/picture">
                      <pic:pic xmlns:pic="http://schemas.openxmlformats.org/drawingml/2006/picture">
                        <pic:nvPicPr>
                          <pic:cNvPr id="688" name="Picture" descr="./communication_files/figure-docx/unnamed-chunk-3-1.png"/>
                          <pic:cNvPicPr>
                            <a:picLocks noChangeAspect="1" noChangeArrowheads="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p>
          <w:p w14:paraId="4D44CF67" w14:textId="77777777" w:rsidR="003A19D6" w:rsidRDefault="003A19D6">
            <w:pPr>
              <w:pStyle w:val="ImageCaption"/>
              <w:spacing w:before="200"/>
            </w:pPr>
          </w:p>
        </w:tc>
      </w:tr>
    </w:tbl>
    <w:p w14:paraId="1151930A" w14:textId="77777777" w:rsidR="003A19D6" w:rsidRDefault="0045015C">
      <w:pPr>
        <w:pStyle w:val="BodyText"/>
      </w:pPr>
      <w:r>
        <w:t>The purpose of a plot title is to summarize the main finding. Avoid titles that just describe what the plot is, e.g. “A scatterplot of engine displacement vs. fuel economy”.</w:t>
      </w:r>
    </w:p>
    <w:p w14:paraId="01829458" w14:textId="77777777" w:rsidR="003A19D6" w:rsidRDefault="0045015C">
      <w:pPr>
        <w:pStyle w:val="BodyText"/>
      </w:pPr>
      <w:r>
        <w:t>If you need to add more text, there are two other useful labels:</w:t>
      </w:r>
    </w:p>
    <w:p w14:paraId="09819FCE" w14:textId="77777777" w:rsidR="003A19D6" w:rsidRDefault="0045015C">
      <w:pPr>
        <w:numPr>
          <w:ilvl w:val="0"/>
          <w:numId w:val="72"/>
        </w:numPr>
      </w:pPr>
      <w:r>
        <w:rPr>
          <w:rStyle w:val="VerbatimChar"/>
        </w:rPr>
        <w:t>subtitle</w:t>
      </w:r>
      <w:r>
        <w:t xml:space="preserve"> adds add</w:t>
      </w:r>
      <w:r>
        <w:t>itional detail in a smaller font beneath the title.</w:t>
      </w:r>
    </w:p>
    <w:p w14:paraId="4CDC5F47" w14:textId="77777777" w:rsidR="003A19D6" w:rsidRDefault="0045015C">
      <w:pPr>
        <w:numPr>
          <w:ilvl w:val="0"/>
          <w:numId w:val="72"/>
        </w:numPr>
      </w:pPr>
      <w:r>
        <w:rPr>
          <w:rStyle w:val="VerbatimChar"/>
        </w:rPr>
        <w:t>caption</w:t>
      </w:r>
      <w:r>
        <w:t xml:space="preserve"> adds text at the bottom right of the plot, often used to describe the source of the data.</w:t>
      </w:r>
    </w:p>
    <w:p w14:paraId="3D400A09"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"Fuel efficiency generally decreases with engine size"</w:t>
      </w:r>
      <w:r>
        <w:rPr>
          <w:rStyle w:val="NormalTok"/>
        </w:rPr>
        <w:t>,</w:t>
      </w:r>
      <w:r>
        <w:br/>
      </w:r>
      <w:r>
        <w:rPr>
          <w:rStyle w:val="NormalTok"/>
        </w:rPr>
        <w:t xml:space="preserve">    </w:t>
      </w:r>
      <w:r>
        <w:rPr>
          <w:rStyle w:val="AttributeTok"/>
        </w:rPr>
        <w:t>subtitle =</w:t>
      </w:r>
      <w:r>
        <w:rPr>
          <w:rStyle w:val="NormalTok"/>
        </w:rPr>
        <w:t xml:space="preserve"> </w:t>
      </w:r>
      <w:r>
        <w:rPr>
          <w:rStyle w:val="StringTok"/>
        </w:rPr>
        <w:t>"Two seaters (sports cars) are an exception because of their light weight"</w:t>
      </w:r>
      <w:r>
        <w:rPr>
          <w:rStyle w:val="NormalTok"/>
        </w:rPr>
        <w:t>,</w:t>
      </w:r>
      <w:r>
        <w:br/>
      </w:r>
      <w:r>
        <w:rPr>
          <w:rStyle w:val="NormalTok"/>
        </w:rPr>
        <w:t xml:space="preserve">    </w:t>
      </w:r>
      <w:r>
        <w:rPr>
          <w:rStyle w:val="AttributeTok"/>
        </w:rPr>
        <w:t>caption =</w:t>
      </w:r>
      <w:r>
        <w:rPr>
          <w:rStyle w:val="NormalTok"/>
        </w:rPr>
        <w:t xml:space="preserve"> </w:t>
      </w:r>
      <w:r>
        <w:rPr>
          <w:rStyle w:val="StringTok"/>
        </w:rPr>
        <w:t>"Data from fueleconomy.gov"</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3B7E5528" w14:textId="77777777">
        <w:tc>
          <w:tcPr>
            <w:tcW w:w="0" w:type="auto"/>
          </w:tcPr>
          <w:p w14:paraId="5CCDD854" w14:textId="77777777" w:rsidR="003A19D6" w:rsidRDefault="0045015C">
            <w:pPr>
              <w:jc w:val="center"/>
            </w:pPr>
            <w:r>
              <w:rPr>
                <w:noProof/>
              </w:rPr>
              <w:lastRenderedPageBreak/>
              <w:drawing>
                <wp:inline distT="0" distB="0" distL="0" distR="0" wp14:anchorId="6B671891" wp14:editId="6D2662D7">
                  <wp:extent cx="5334000" cy="3556000"/>
                  <wp:effectExtent l="0" t="0" r="0" b="0"/>
                  <wp:docPr id="690" name="Picture"/>
                  <wp:cNvGraphicFramePr/>
                  <a:graphic xmlns:a="http://schemas.openxmlformats.org/drawingml/2006/main">
                    <a:graphicData uri="http://schemas.openxmlformats.org/drawingml/2006/picture">
                      <pic:pic xmlns:pic="http://schemas.openxmlformats.org/drawingml/2006/picture">
                        <pic:nvPicPr>
                          <pic:cNvPr id="691" name="Picture" descr="./communication_files/figure-docx/unnamed-chunk-4-1.png"/>
                          <pic:cNvPicPr>
                            <a:picLocks noChangeAspect="1" noChangeArrowheads="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p>
          <w:p w14:paraId="5FF0FF48" w14:textId="77777777" w:rsidR="003A19D6" w:rsidRDefault="003A19D6">
            <w:pPr>
              <w:pStyle w:val="ImageCaption"/>
              <w:spacing w:before="200"/>
            </w:pPr>
          </w:p>
        </w:tc>
      </w:tr>
    </w:tbl>
    <w:p w14:paraId="7895BDDD" w14:textId="77777777" w:rsidR="003A19D6" w:rsidRDefault="0045015C">
      <w:pPr>
        <w:pStyle w:val="BodyText"/>
      </w:pPr>
      <w:r>
        <w:t xml:space="preserve">You can also use </w:t>
      </w:r>
      <w:r>
        <w:rPr>
          <w:rStyle w:val="VerbatimChar"/>
        </w:rPr>
        <w:t>labs()</w:t>
      </w:r>
      <w:r>
        <w:t xml:space="preserve"> to replace the ax</w:t>
      </w:r>
      <w:r>
        <w:t>is and legend titles. It’s usually a good idea to replace short variable names with more detailed descriptions, and to include the units.</w:t>
      </w:r>
    </w:p>
    <w:p w14:paraId="23A1BB6D"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StringTok"/>
        </w:rPr>
        <w:t>"Engine displacement (L)"</w:t>
      </w:r>
      <w:r>
        <w:rPr>
          <w:rStyle w:val="NormalTok"/>
        </w:rPr>
        <w:t>,</w:t>
      </w:r>
      <w:r>
        <w:br/>
      </w:r>
      <w:r>
        <w:rPr>
          <w:rStyle w:val="NormalTok"/>
        </w:rPr>
        <w:t xml:space="preserve">    </w:t>
      </w:r>
      <w:r>
        <w:rPr>
          <w:rStyle w:val="AttributeTok"/>
        </w:rPr>
        <w:t>y =</w:t>
      </w:r>
      <w:r>
        <w:rPr>
          <w:rStyle w:val="NormalTok"/>
        </w:rPr>
        <w:t xml:space="preserve"> </w:t>
      </w:r>
      <w:r>
        <w:rPr>
          <w:rStyle w:val="StringTok"/>
        </w:rPr>
        <w:t>"Highway fuel economy (mpg)"</w:t>
      </w:r>
      <w:r>
        <w:rPr>
          <w:rStyle w:val="NormalTok"/>
        </w:rPr>
        <w:t>,</w:t>
      </w:r>
      <w:r>
        <w:br/>
      </w:r>
      <w:r>
        <w:rPr>
          <w:rStyle w:val="NormalTok"/>
        </w:rPr>
        <w:t xml:space="preserve">    </w:t>
      </w:r>
      <w:r>
        <w:rPr>
          <w:rStyle w:val="AttributeTok"/>
        </w:rPr>
        <w:t>color =</w:t>
      </w:r>
      <w:r>
        <w:rPr>
          <w:rStyle w:val="NormalTok"/>
        </w:rPr>
        <w:t xml:space="preserve"> </w:t>
      </w:r>
      <w:r>
        <w:rPr>
          <w:rStyle w:val="StringTok"/>
        </w:rPr>
        <w:t>"Car type"</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7DC52C2D" w14:textId="77777777">
        <w:tc>
          <w:tcPr>
            <w:tcW w:w="0" w:type="auto"/>
          </w:tcPr>
          <w:p w14:paraId="0EA00D0F" w14:textId="77777777" w:rsidR="003A19D6" w:rsidRDefault="0045015C">
            <w:pPr>
              <w:jc w:val="center"/>
            </w:pPr>
            <w:r>
              <w:rPr>
                <w:noProof/>
              </w:rPr>
              <w:lastRenderedPageBreak/>
              <w:drawing>
                <wp:inline distT="0" distB="0" distL="0" distR="0" wp14:anchorId="74AACF28" wp14:editId="57DA37E0">
                  <wp:extent cx="5334000" cy="3556000"/>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communication_files/figure-docx/unnamed-chunk-5-1.png"/>
                          <pic:cNvPicPr>
                            <a:picLocks noChangeAspect="1" noChangeArrowheads="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14:paraId="2D219E5D" w14:textId="77777777" w:rsidR="003A19D6" w:rsidRDefault="003A19D6">
            <w:pPr>
              <w:pStyle w:val="ImageCaption"/>
              <w:spacing w:before="200"/>
            </w:pPr>
          </w:p>
        </w:tc>
      </w:tr>
    </w:tbl>
    <w:p w14:paraId="103CA4C0" w14:textId="77777777" w:rsidR="003A19D6" w:rsidRDefault="0045015C">
      <w:pPr>
        <w:pStyle w:val="BodyText"/>
      </w:pPr>
      <w:r>
        <w:t xml:space="preserve">It’s possible to use mathematical equations instead of text strings. Just switch </w:t>
      </w:r>
      <w:r>
        <w:rPr>
          <w:rStyle w:val="VerbatimChar"/>
        </w:rPr>
        <w:t>""</w:t>
      </w:r>
      <w:r>
        <w:t xml:space="preserve"> out for </w:t>
      </w:r>
      <w:r>
        <w:rPr>
          <w:rStyle w:val="VerbatimChar"/>
        </w:rPr>
        <w:t>quote()</w:t>
      </w:r>
      <w:r>
        <w:t xml:space="preserve"> and read about the available options in </w:t>
      </w:r>
      <w:r>
        <w:rPr>
          <w:rStyle w:val="VerbatimChar"/>
        </w:rPr>
        <w:t>?plotmath</w:t>
      </w:r>
      <w:r>
        <w:t>:</w:t>
      </w:r>
    </w:p>
    <w:p w14:paraId="01890A88"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w:t>
      </w:r>
      <w:r>
        <w:rPr>
          <w:rStyle w:val="FunctionTok"/>
        </w:rPr>
        <w:t>bble</w:t>
      </w:r>
      <w:r>
        <w:rPr>
          <w:rStyle w:val="NormalTok"/>
        </w:rPr>
        <w:t>(</w:t>
      </w:r>
      <w:r>
        <w:br/>
      </w:r>
      <w:r>
        <w:rPr>
          <w:rStyle w:val="NormalTok"/>
        </w:rPr>
        <w:t xml:space="preserve">  </w:t>
      </w:r>
      <w:r>
        <w:rPr>
          <w:rStyle w:val="AttributeTok"/>
        </w:rPr>
        <w:t>x =</w:t>
      </w:r>
      <w:r>
        <w:rPr>
          <w:rStyle w:val="NormalTok"/>
        </w:rPr>
        <w:t xml:space="preserve"> </w:t>
      </w:r>
      <w:r>
        <w:rPr>
          <w:rStyle w:val="DecValTok"/>
        </w:rPr>
        <w:t>1</w:t>
      </w:r>
      <w:r>
        <w:rPr>
          <w:rStyle w:val="SpecialCharTok"/>
        </w:rPr>
        <w:t>:</w:t>
      </w:r>
      <w:r>
        <w:rPr>
          <w:rStyle w:val="DecValTok"/>
        </w:rPr>
        <w:t>10</w:t>
      </w:r>
      <w:r>
        <w:rPr>
          <w:rStyle w:val="NormalTok"/>
        </w:rPr>
        <w:t>,</w:t>
      </w:r>
      <w:r>
        <w:br/>
      </w:r>
      <w:r>
        <w:rPr>
          <w:rStyle w:val="NormalTok"/>
        </w:rPr>
        <w:t xml:space="preserve">  </w:t>
      </w:r>
      <w:r>
        <w:rPr>
          <w:rStyle w:val="AttributeTok"/>
        </w:rPr>
        <w:t>y =</w:t>
      </w:r>
      <w:r>
        <w:rPr>
          <w:rStyle w:val="NormalTok"/>
        </w:rPr>
        <w:t xml:space="preserve"> x </w:t>
      </w:r>
      <w:r>
        <w:rPr>
          <w:rStyle w:val="SpecialCharTok"/>
        </w:rPr>
        <w:t>^</w:t>
      </w:r>
      <w:r>
        <w:rPr>
          <w:rStyle w:val="NormalTok"/>
        </w:rPr>
        <w:t xml:space="preserve"> </w:t>
      </w:r>
      <w:r>
        <w:rPr>
          <w:rStyle w:val="DecValTok"/>
        </w:rPr>
        <w:t>2</w:t>
      </w:r>
      <w:r>
        <w:br/>
      </w:r>
      <w:r>
        <w:rPr>
          <w:rStyle w:val="NormalTok"/>
        </w:rPr>
        <w:t>)</w:t>
      </w:r>
      <w:r>
        <w:br/>
      </w:r>
      <w:r>
        <w:br/>
      </w:r>
      <w:r>
        <w:rPr>
          <w:rStyle w:val="FunctionTok"/>
        </w:rPr>
        <w:t>ggplot</w:t>
      </w:r>
      <w:r>
        <w:rPr>
          <w:rStyle w:val="NormalTok"/>
        </w:rPr>
        <w:t xml:space="preserve">(df, </w:t>
      </w:r>
      <w:r>
        <w:rPr>
          <w:rStyle w:val="FunctionTok"/>
        </w:rPr>
        <w:t>aes</w:t>
      </w:r>
      <w:r>
        <w:rPr>
          <w:rStyle w:val="NormalTok"/>
        </w:rPr>
        <w:t xml:space="preserve">(x, 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FunctionTok"/>
        </w:rPr>
        <w:t>quote</w:t>
      </w:r>
      <w:r>
        <w:rPr>
          <w:rStyle w:val="NormalTok"/>
        </w:rPr>
        <w:t>(</w:t>
      </w:r>
      <w:r>
        <w:rPr>
          <w:rStyle w:val="FunctionTok"/>
        </w:rPr>
        <w:t>sum</w:t>
      </w:r>
      <w:r>
        <w:rPr>
          <w:rStyle w:val="NormalTok"/>
        </w:rPr>
        <w:t xml:space="preserve">(x[i] </w:t>
      </w:r>
      <w:r>
        <w:rPr>
          <w:rStyle w:val="SpecialCharTok"/>
        </w:rPr>
        <w:t>^</w:t>
      </w:r>
      <w:r>
        <w:rPr>
          <w:rStyle w:val="NormalTok"/>
        </w:rPr>
        <w:t xml:space="preserve"> </w:t>
      </w:r>
      <w:r>
        <w:rPr>
          <w:rStyle w:val="DecValTok"/>
        </w:rPr>
        <w:t>2</w:t>
      </w:r>
      <w:r>
        <w:rPr>
          <w:rStyle w:val="NormalTok"/>
        </w:rPr>
        <w:t xml:space="preserve">, i </w:t>
      </w:r>
      <w:r>
        <w:rPr>
          <w:rStyle w:val="SpecialCharTok"/>
        </w:rPr>
        <w:t>==</w:t>
      </w:r>
      <w:r>
        <w:rPr>
          <w:rStyle w:val="NormalTok"/>
        </w:rPr>
        <w:t xml:space="preserve"> </w:t>
      </w:r>
      <w:r>
        <w:rPr>
          <w:rStyle w:val="DecValTok"/>
        </w:rPr>
        <w:t>1</w:t>
      </w:r>
      <w:r>
        <w:rPr>
          <w:rStyle w:val="NormalTok"/>
        </w:rPr>
        <w:t>, n)),</w:t>
      </w:r>
      <w:r>
        <w:br/>
      </w:r>
      <w:r>
        <w:rPr>
          <w:rStyle w:val="NormalTok"/>
        </w:rPr>
        <w:t xml:space="preserve">    </w:t>
      </w:r>
      <w:r>
        <w:rPr>
          <w:rStyle w:val="AttributeTok"/>
        </w:rPr>
        <w:t>y =</w:t>
      </w:r>
      <w:r>
        <w:rPr>
          <w:rStyle w:val="NormalTok"/>
        </w:rPr>
        <w:t xml:space="preserve"> </w:t>
      </w:r>
      <w:r>
        <w:rPr>
          <w:rStyle w:val="FunctionTok"/>
        </w:rPr>
        <w:t>quote</w:t>
      </w:r>
      <w:r>
        <w:rPr>
          <w:rStyle w:val="NormalTok"/>
        </w:rPr>
        <w:t xml:space="preserve">(alpha </w:t>
      </w:r>
      <w:r>
        <w:rPr>
          <w:rStyle w:val="SpecialCharTok"/>
        </w:rPr>
        <w:t>+</w:t>
      </w:r>
      <w:r>
        <w:rPr>
          <w:rStyle w:val="NormalTok"/>
        </w:rPr>
        <w:t xml:space="preserve"> beta </w:t>
      </w:r>
      <w:r>
        <w:rPr>
          <w:rStyle w:val="SpecialCharTok"/>
        </w:rPr>
        <w:t>+</w:t>
      </w:r>
      <w:r>
        <w:rPr>
          <w:rStyle w:val="NormalTok"/>
        </w:rPr>
        <w:t xml:space="preserve"> </w:t>
      </w:r>
      <w:r>
        <w:rPr>
          <w:rStyle w:val="FunctionTok"/>
        </w:rPr>
        <w:t>frac</w:t>
      </w:r>
      <w:r>
        <w:rPr>
          <w:rStyle w:val="NormalTok"/>
        </w:rPr>
        <w:t>(delta, theta))</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184291EF" w14:textId="77777777">
        <w:tc>
          <w:tcPr>
            <w:tcW w:w="0" w:type="auto"/>
          </w:tcPr>
          <w:p w14:paraId="0165C067" w14:textId="77777777" w:rsidR="003A19D6" w:rsidRDefault="0045015C">
            <w:pPr>
              <w:jc w:val="center"/>
            </w:pPr>
            <w:r>
              <w:rPr>
                <w:noProof/>
              </w:rPr>
              <w:drawing>
                <wp:inline distT="0" distB="0" distL="0" distR="0" wp14:anchorId="699E8070" wp14:editId="00B23064">
                  <wp:extent cx="2757562" cy="2757562"/>
                  <wp:effectExtent l="0" t="0" r="0" b="0"/>
                  <wp:docPr id="696" name="Picture"/>
                  <wp:cNvGraphicFramePr/>
                  <a:graphic xmlns:a="http://schemas.openxmlformats.org/drawingml/2006/main">
                    <a:graphicData uri="http://schemas.openxmlformats.org/drawingml/2006/picture">
                      <pic:pic xmlns:pic="http://schemas.openxmlformats.org/drawingml/2006/picture">
                        <pic:nvPicPr>
                          <pic:cNvPr id="697" name="Picture" descr="./communication_files/figure-docx/unnamed-chunk-6-1.png"/>
                          <pic:cNvPicPr>
                            <a:picLocks noChangeAspect="1" noChangeArrowheads="1"/>
                          </pic:cNvPicPr>
                        </pic:nvPicPr>
                        <pic:blipFill>
                          <a:blip r:embed="rId196"/>
                          <a:stretch>
                            <a:fillRect/>
                          </a:stretch>
                        </pic:blipFill>
                        <pic:spPr bwMode="auto">
                          <a:xfrm>
                            <a:off x="0" y="0"/>
                            <a:ext cx="2757562" cy="2757562"/>
                          </a:xfrm>
                          <a:prstGeom prst="rect">
                            <a:avLst/>
                          </a:prstGeom>
                          <a:noFill/>
                          <a:ln w="9525">
                            <a:noFill/>
                            <a:headEnd/>
                            <a:tailEnd/>
                          </a:ln>
                        </pic:spPr>
                      </pic:pic>
                    </a:graphicData>
                  </a:graphic>
                </wp:inline>
              </w:drawing>
            </w:r>
          </w:p>
          <w:p w14:paraId="3792DD5A" w14:textId="77777777" w:rsidR="003A19D6" w:rsidRDefault="003A19D6">
            <w:pPr>
              <w:pStyle w:val="ImageCaption"/>
              <w:spacing w:before="200"/>
            </w:pPr>
          </w:p>
        </w:tc>
      </w:tr>
    </w:tbl>
    <w:p w14:paraId="4CE54CF3" w14:textId="77777777" w:rsidR="003A19D6" w:rsidRDefault="0045015C">
      <w:pPr>
        <w:pStyle w:val="Heading3"/>
      </w:pPr>
      <w:bookmarkStart w:id="197" w:name="exercises-23"/>
      <w:r>
        <w:lastRenderedPageBreak/>
        <w:t>13.2.1 Exercises</w:t>
      </w:r>
    </w:p>
    <w:p w14:paraId="13C5D8ED" w14:textId="77777777" w:rsidR="003A19D6" w:rsidRDefault="0045015C">
      <w:pPr>
        <w:numPr>
          <w:ilvl w:val="0"/>
          <w:numId w:val="73"/>
        </w:numPr>
      </w:pPr>
      <w:r>
        <w:t xml:space="preserve">Create one plot on the fuel economy data with customized </w:t>
      </w:r>
      <w:r>
        <w:rPr>
          <w:rStyle w:val="VerbatimChar"/>
        </w:rPr>
        <w:t>title</w:t>
      </w:r>
      <w:r>
        <w:t xml:space="preserve">, </w:t>
      </w:r>
      <w:r>
        <w:rPr>
          <w:rStyle w:val="VerbatimChar"/>
        </w:rPr>
        <w:t>subtitle</w:t>
      </w:r>
      <w:r>
        <w:t xml:space="preserve">, </w:t>
      </w:r>
      <w:r>
        <w:rPr>
          <w:rStyle w:val="VerbatimChar"/>
        </w:rPr>
        <w:t>caption</w:t>
      </w:r>
      <w:r>
        <w:t xml:space="preserve">, </w:t>
      </w:r>
      <w:r>
        <w:rPr>
          <w:rStyle w:val="VerbatimChar"/>
        </w:rPr>
        <w:t>x</w:t>
      </w:r>
      <w:r>
        <w:t xml:space="preserve">, </w:t>
      </w:r>
      <w:r>
        <w:rPr>
          <w:rStyle w:val="VerbatimChar"/>
        </w:rPr>
        <w:t>y</w:t>
      </w:r>
      <w:r>
        <w:t xml:space="preserve">, and </w:t>
      </w:r>
      <w:r>
        <w:rPr>
          <w:rStyle w:val="VerbatimChar"/>
        </w:rPr>
        <w:t>color</w:t>
      </w:r>
      <w:r>
        <w:t xml:space="preserve"> labels.</w:t>
      </w:r>
    </w:p>
    <w:p w14:paraId="281FBCFD" w14:textId="77777777" w:rsidR="003A19D6" w:rsidRDefault="0045015C">
      <w:pPr>
        <w:numPr>
          <w:ilvl w:val="0"/>
          <w:numId w:val="73"/>
        </w:numPr>
      </w:pPr>
      <w:r>
        <w:t>Recreate the following plot using the fuel economy data. Note that both the colors and shapes of points vary by type of drive train.</w:t>
      </w:r>
    </w:p>
    <w:tbl>
      <w:tblPr>
        <w:tblStyle w:val="Table"/>
        <w:tblW w:w="5000" w:type="pct"/>
        <w:tblLook w:val="0000" w:firstRow="0" w:lastRow="0" w:firstColumn="0" w:lastColumn="0" w:noHBand="0" w:noVBand="0"/>
      </w:tblPr>
      <w:tblGrid>
        <w:gridCol w:w="10035"/>
      </w:tblGrid>
      <w:tr w:rsidR="003A19D6" w14:paraId="487B95C4" w14:textId="77777777">
        <w:tc>
          <w:tcPr>
            <w:tcW w:w="0" w:type="auto"/>
          </w:tcPr>
          <w:p w14:paraId="64A1F4EC" w14:textId="77777777" w:rsidR="003A19D6" w:rsidRDefault="0045015C">
            <w:pPr>
              <w:numPr>
                <w:ilvl w:val="0"/>
                <w:numId w:val="1"/>
              </w:numPr>
              <w:jc w:val="center"/>
            </w:pPr>
            <w:r>
              <w:rPr>
                <w:noProof/>
              </w:rPr>
              <w:drawing>
                <wp:inline distT="0" distB="0" distL="0" distR="0" wp14:anchorId="4EF72ECA" wp14:editId="7BCAD9A4">
                  <wp:extent cx="5334000" cy="3556000"/>
                  <wp:effectExtent l="0" t="0" r="0" b="0"/>
                  <wp:docPr id="699" name="Picture"/>
                  <wp:cNvGraphicFramePr/>
                  <a:graphic xmlns:a="http://schemas.openxmlformats.org/drawingml/2006/main">
                    <a:graphicData uri="http://schemas.openxmlformats.org/drawingml/2006/picture">
                      <pic:pic xmlns:pic="http://schemas.openxmlformats.org/drawingml/2006/picture">
                        <pic:nvPicPr>
                          <pic:cNvPr id="700" name="Picture" descr="./communication_files/figure-docx/unnamed-chunk-7-1.png"/>
                          <pic:cNvPicPr>
                            <a:picLocks noChangeAspect="1" noChangeArrowheads="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p>
          <w:p w14:paraId="343DF8B9" w14:textId="77777777" w:rsidR="003A19D6" w:rsidRDefault="003A19D6">
            <w:pPr>
              <w:pStyle w:val="ImageCaption"/>
              <w:numPr>
                <w:ilvl w:val="0"/>
                <w:numId w:val="1"/>
              </w:numPr>
              <w:spacing w:before="200"/>
            </w:pPr>
          </w:p>
        </w:tc>
      </w:tr>
    </w:tbl>
    <w:p w14:paraId="482D61C2" w14:textId="77777777" w:rsidR="003A19D6" w:rsidRDefault="0045015C">
      <w:pPr>
        <w:numPr>
          <w:ilvl w:val="0"/>
          <w:numId w:val="73"/>
        </w:numPr>
      </w:pPr>
      <w:r>
        <w:t xml:space="preserve">Take an </w:t>
      </w:r>
      <w:r>
        <w:t>exploratory graphic that you’ve created in the last month, and add informative titles to make it easier for others to understand.</w:t>
      </w:r>
    </w:p>
    <w:p w14:paraId="100C3C5A" w14:textId="77777777" w:rsidR="003A19D6" w:rsidRDefault="0045015C">
      <w:pPr>
        <w:pStyle w:val="Heading2"/>
      </w:pPr>
      <w:bookmarkStart w:id="198" w:name="annotations"/>
      <w:bookmarkEnd w:id="196"/>
      <w:bookmarkEnd w:id="197"/>
      <w:r>
        <w:t>13.3 Annotations</w:t>
      </w:r>
    </w:p>
    <w:p w14:paraId="4073F940" w14:textId="77777777" w:rsidR="003A19D6" w:rsidRDefault="0045015C">
      <w:pPr>
        <w:pStyle w:val="FirstParagraph"/>
      </w:pPr>
      <w:r>
        <w:t>In addition to labelling major components of your plot, it’s often useful to label individual observations or</w:t>
      </w:r>
      <w:r>
        <w:t xml:space="preserve"> groups of observations. The first tool you have at your disposal is </w:t>
      </w:r>
      <w:r>
        <w:rPr>
          <w:rStyle w:val="VerbatimChar"/>
        </w:rPr>
        <w:t>geom_text()</w:t>
      </w:r>
      <w:r>
        <w:t xml:space="preserve">. </w:t>
      </w:r>
      <w:r>
        <w:rPr>
          <w:rStyle w:val="VerbatimChar"/>
        </w:rPr>
        <w:t>geom_text()</w:t>
      </w:r>
      <w:r>
        <w:t xml:space="preserve"> is similar to </w:t>
      </w:r>
      <w:r>
        <w:rPr>
          <w:rStyle w:val="VerbatimChar"/>
        </w:rPr>
        <w:t>geom_point()</w:t>
      </w:r>
      <w:r>
        <w:t xml:space="preserve">, but it has an additional aesthetic: </w:t>
      </w:r>
      <w:r>
        <w:rPr>
          <w:rStyle w:val="VerbatimChar"/>
        </w:rPr>
        <w:t>label</w:t>
      </w:r>
      <w:r>
        <w:t>. This makes it possible to add textual labels to your plots.</w:t>
      </w:r>
    </w:p>
    <w:p w14:paraId="3C2DDAB3" w14:textId="77777777" w:rsidR="003A19D6" w:rsidRDefault="0045015C">
      <w:pPr>
        <w:pStyle w:val="BodyText"/>
      </w:pPr>
      <w:r>
        <w:t xml:space="preserve">There are two possible sources </w:t>
      </w:r>
      <w:r>
        <w:t xml:space="preserve">of labels. First, you might have a tibble that provides labels. In the following plot we pull out the cars with the highest engine size in each drive type and save their information as a new data frame called </w:t>
      </w:r>
      <w:r>
        <w:rPr>
          <w:rStyle w:val="VerbatimChar"/>
        </w:rPr>
        <w:t>label_info</w:t>
      </w:r>
      <w:r>
        <w:t xml:space="preserve">. In order to create the </w:t>
      </w:r>
      <w:r>
        <w:rPr>
          <w:rStyle w:val="VerbatimChar"/>
        </w:rPr>
        <w:t>label_info</w:t>
      </w:r>
      <w:r>
        <w:t xml:space="preserve"> d</w:t>
      </w:r>
      <w:r>
        <w:t>ata frame we used a number of new dplyr functions. You’ll learn more about each of these soon!</w:t>
      </w:r>
    </w:p>
    <w:p w14:paraId="462BE5AF" w14:textId="77777777" w:rsidR="003A19D6" w:rsidRDefault="0045015C">
      <w:pPr>
        <w:pStyle w:val="SourceCode"/>
      </w:pPr>
      <w:r>
        <w:rPr>
          <w:rStyle w:val="NormalTok"/>
        </w:rPr>
        <w:t xml:space="preserve">label_info </w:t>
      </w:r>
      <w:r>
        <w:rPr>
          <w:rStyle w:val="OtherTok"/>
        </w:rPr>
        <w:t>&lt;-</w:t>
      </w:r>
      <w:r>
        <w:rPr>
          <w:rStyle w:val="NormalTok"/>
        </w:rPr>
        <w:t xml:space="preserve"> mpg </w:t>
      </w:r>
      <w:r>
        <w:rPr>
          <w:rStyle w:val="SpecialCharTok"/>
        </w:rPr>
        <w:t>|&gt;</w:t>
      </w:r>
      <w:r>
        <w:br/>
      </w:r>
      <w:r>
        <w:rPr>
          <w:rStyle w:val="NormalTok"/>
        </w:rPr>
        <w:t xml:space="preserve">  </w:t>
      </w:r>
      <w:r>
        <w:rPr>
          <w:rStyle w:val="FunctionTok"/>
        </w:rPr>
        <w:t>group_by</w:t>
      </w:r>
      <w:r>
        <w:rPr>
          <w:rStyle w:val="NormalTok"/>
        </w:rPr>
        <w:t xml:space="preserve">(drv) </w:t>
      </w:r>
      <w:r>
        <w:rPr>
          <w:rStyle w:val="SpecialCharTok"/>
        </w:rPr>
        <w:t>|&gt;</w:t>
      </w:r>
      <w:r>
        <w:br/>
      </w:r>
      <w:r>
        <w:rPr>
          <w:rStyle w:val="NormalTok"/>
        </w:rPr>
        <w:t xml:space="preserve">  </w:t>
      </w:r>
      <w:r>
        <w:rPr>
          <w:rStyle w:val="FunctionTok"/>
        </w:rPr>
        <w:t>arrange</w:t>
      </w:r>
      <w:r>
        <w:rPr>
          <w:rStyle w:val="NormalTok"/>
        </w:rPr>
        <w:t>(</w:t>
      </w:r>
      <w:r>
        <w:rPr>
          <w:rStyle w:val="FunctionTok"/>
        </w:rPr>
        <w:t>desc</w:t>
      </w:r>
      <w:r>
        <w:rPr>
          <w:rStyle w:val="NormalTok"/>
        </w:rPr>
        <w:t xml:space="preserve">(displ)) </w:t>
      </w:r>
      <w:r>
        <w:rPr>
          <w:rStyle w:val="SpecialCharTok"/>
        </w:rPr>
        <w:t>|&gt;</w:t>
      </w:r>
      <w:r>
        <w:br/>
      </w:r>
      <w:r>
        <w:rPr>
          <w:rStyle w:val="NormalTok"/>
        </w:rPr>
        <w:t xml:space="preserve">  </w:t>
      </w:r>
      <w:r>
        <w:rPr>
          <w:rStyle w:val="FunctionTok"/>
        </w:rPr>
        <w:t>slice_head</w:t>
      </w:r>
      <w:r>
        <w:rPr>
          <w:rStyle w:val="NormalTok"/>
        </w:rPr>
        <w:t>(</w:t>
      </w:r>
      <w:r>
        <w:rPr>
          <w:rStyle w:val="AttributeTok"/>
        </w:rPr>
        <w:t>n =</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drive_type =</w:t>
      </w:r>
      <w:r>
        <w:rPr>
          <w:rStyle w:val="NormalTok"/>
        </w:rPr>
        <w:t xml:space="preserve"> </w:t>
      </w:r>
      <w:r>
        <w:rPr>
          <w:rStyle w:val="FunctionTok"/>
        </w:rPr>
        <w:t>case_when</w:t>
      </w:r>
      <w:r>
        <w:rPr>
          <w:rStyle w:val="NormalTok"/>
        </w:rPr>
        <w:t>(</w:t>
      </w:r>
      <w:r>
        <w:br/>
      </w:r>
      <w:r>
        <w:rPr>
          <w:rStyle w:val="NormalTok"/>
        </w:rPr>
        <w:t xml:space="preserve">      drv </w:t>
      </w:r>
      <w:r>
        <w:rPr>
          <w:rStyle w:val="SpecialCharTok"/>
        </w:rPr>
        <w:t>==</w:t>
      </w:r>
      <w:r>
        <w:rPr>
          <w:rStyle w:val="NormalTok"/>
        </w:rPr>
        <w:t xml:space="preserve"> </w:t>
      </w:r>
      <w:r>
        <w:rPr>
          <w:rStyle w:val="StringTok"/>
        </w:rPr>
        <w:t>"f"</w:t>
      </w:r>
      <w:r>
        <w:rPr>
          <w:rStyle w:val="NormalTok"/>
        </w:rPr>
        <w:t xml:space="preserve"> </w:t>
      </w:r>
      <w:r>
        <w:rPr>
          <w:rStyle w:val="SpecialCharTok"/>
        </w:rPr>
        <w:t>~</w:t>
      </w:r>
      <w:r>
        <w:rPr>
          <w:rStyle w:val="NormalTok"/>
        </w:rPr>
        <w:t xml:space="preserve"> </w:t>
      </w:r>
      <w:r>
        <w:rPr>
          <w:rStyle w:val="StringTok"/>
        </w:rPr>
        <w:t>"front-wheel drive"</w:t>
      </w:r>
      <w:r>
        <w:rPr>
          <w:rStyle w:val="NormalTok"/>
        </w:rPr>
        <w:t>,</w:t>
      </w:r>
      <w:r>
        <w:br/>
      </w:r>
      <w:r>
        <w:rPr>
          <w:rStyle w:val="NormalTok"/>
        </w:rPr>
        <w:t xml:space="preserve">      drv </w:t>
      </w:r>
      <w:r>
        <w:rPr>
          <w:rStyle w:val="SpecialCharTok"/>
        </w:rPr>
        <w:t>==</w:t>
      </w:r>
      <w:r>
        <w:rPr>
          <w:rStyle w:val="NormalTok"/>
        </w:rPr>
        <w:t xml:space="preserve"> </w:t>
      </w:r>
      <w:r>
        <w:rPr>
          <w:rStyle w:val="StringTok"/>
        </w:rPr>
        <w:t>"r"</w:t>
      </w:r>
      <w:r>
        <w:rPr>
          <w:rStyle w:val="NormalTok"/>
        </w:rPr>
        <w:t xml:space="preserve"> </w:t>
      </w:r>
      <w:r>
        <w:rPr>
          <w:rStyle w:val="SpecialCharTok"/>
        </w:rPr>
        <w:t>~</w:t>
      </w:r>
      <w:r>
        <w:rPr>
          <w:rStyle w:val="NormalTok"/>
        </w:rPr>
        <w:t xml:space="preserve"> </w:t>
      </w:r>
      <w:r>
        <w:rPr>
          <w:rStyle w:val="StringTok"/>
        </w:rPr>
        <w:t>"rear-wheel drive"</w:t>
      </w:r>
      <w:r>
        <w:rPr>
          <w:rStyle w:val="NormalTok"/>
        </w:rPr>
        <w:t>,</w:t>
      </w:r>
      <w:r>
        <w:br/>
      </w:r>
      <w:r>
        <w:rPr>
          <w:rStyle w:val="NormalTok"/>
        </w:rPr>
        <w:t xml:space="preserve">      drv </w:t>
      </w:r>
      <w:r>
        <w:rPr>
          <w:rStyle w:val="SpecialCharTok"/>
        </w:rPr>
        <w:t>==</w:t>
      </w:r>
      <w:r>
        <w:rPr>
          <w:rStyle w:val="NormalTok"/>
        </w:rPr>
        <w:t xml:space="preserve"> </w:t>
      </w:r>
      <w:r>
        <w:rPr>
          <w:rStyle w:val="StringTok"/>
        </w:rPr>
        <w:t>"4"</w:t>
      </w:r>
      <w:r>
        <w:rPr>
          <w:rStyle w:val="NormalTok"/>
        </w:rPr>
        <w:t xml:space="preserve"> </w:t>
      </w:r>
      <w:r>
        <w:rPr>
          <w:rStyle w:val="SpecialCharTok"/>
        </w:rPr>
        <w:t>~</w:t>
      </w:r>
      <w:r>
        <w:rPr>
          <w:rStyle w:val="NormalTok"/>
        </w:rPr>
        <w:t xml:space="preserve"> </w:t>
      </w:r>
      <w:r>
        <w:rPr>
          <w:rStyle w:val="StringTok"/>
        </w:rPr>
        <w:t>"4-wheel drive"</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select</w:t>
      </w:r>
      <w:r>
        <w:rPr>
          <w:rStyle w:val="NormalTok"/>
        </w:rPr>
        <w:t>(displ, hwy, drv, drive_type)</w:t>
      </w:r>
      <w:r>
        <w:br/>
      </w:r>
      <w:r>
        <w:lastRenderedPageBreak/>
        <w:br/>
      </w:r>
      <w:r>
        <w:rPr>
          <w:rStyle w:val="NormalTok"/>
        </w:rPr>
        <w:t>label_info</w:t>
      </w:r>
      <w:r>
        <w:br/>
      </w:r>
      <w:r>
        <w:rPr>
          <w:rStyle w:val="CommentTok"/>
        </w:rPr>
        <w:t>#&gt; # A tibble: 3 × 4</w:t>
      </w:r>
      <w:r>
        <w:br/>
      </w:r>
      <w:r>
        <w:rPr>
          <w:rStyle w:val="CommentTok"/>
        </w:rPr>
        <w:t>#&gt; # Groups:   drv [3]</w:t>
      </w:r>
      <w:r>
        <w:br/>
      </w:r>
      <w:r>
        <w:rPr>
          <w:rStyle w:val="CommentTok"/>
        </w:rPr>
        <w:t xml:space="preserve">#&gt;   displ   hwy drv   drive_type       </w:t>
      </w:r>
      <w:r>
        <w:br/>
      </w:r>
      <w:r>
        <w:rPr>
          <w:rStyle w:val="CommentTok"/>
        </w:rPr>
        <w:t>#&gt;   &lt;dbl&gt; &lt;i</w:t>
      </w:r>
      <w:r>
        <w:rPr>
          <w:rStyle w:val="CommentTok"/>
        </w:rPr>
        <w:t xml:space="preserve">nt&gt; &lt;chr&gt; &lt;chr&gt;            </w:t>
      </w:r>
      <w:r>
        <w:br/>
      </w:r>
      <w:r>
        <w:rPr>
          <w:rStyle w:val="CommentTok"/>
        </w:rPr>
        <w:t xml:space="preserve">#&gt; 1   6.5    17 4     4-wheel drive    </w:t>
      </w:r>
      <w:r>
        <w:br/>
      </w:r>
      <w:r>
        <w:rPr>
          <w:rStyle w:val="CommentTok"/>
        </w:rPr>
        <w:t>#&gt; 2   5.3    25 f     front-wheel drive</w:t>
      </w:r>
      <w:r>
        <w:br/>
      </w:r>
      <w:r>
        <w:rPr>
          <w:rStyle w:val="CommentTok"/>
        </w:rPr>
        <w:t>#&gt; 3   7      24 r     rear-wheel drive</w:t>
      </w:r>
    </w:p>
    <w:p w14:paraId="1D17508E" w14:textId="77777777" w:rsidR="003A19D6" w:rsidRDefault="0045015C">
      <w:pPr>
        <w:pStyle w:val="FirstParagraph"/>
      </w:pPr>
      <w:r>
        <w:t>Then, we use this new data frame to directly label the three groups to replace the legend with labels plac</w:t>
      </w:r>
      <w:r>
        <w:t xml:space="preserve">ed directly on the plot. Using the </w:t>
      </w:r>
      <w:r>
        <w:rPr>
          <w:rStyle w:val="VerbatimChar"/>
        </w:rPr>
        <w:t>fontface</w:t>
      </w:r>
      <w:r>
        <w:t xml:space="preserve"> and </w:t>
      </w:r>
      <w:r>
        <w:rPr>
          <w:rStyle w:val="VerbatimChar"/>
        </w:rPr>
        <w:t>size</w:t>
      </w:r>
      <w:r>
        <w:t xml:space="preserve"> arguments we can customize the look of the text labels. They’re larger than the rest of the text on the plot and bolded. (</w:t>
      </w:r>
      <w:r>
        <w:rPr>
          <w:rStyle w:val="VerbatimChar"/>
        </w:rPr>
        <w:t>theme(legend.position = "none"</w:t>
      </w:r>
      <w:r>
        <w:t>) turns the legend off — we’ll talk about it more s</w:t>
      </w:r>
      <w:r>
        <w:t>hortly.)</w:t>
      </w:r>
    </w:p>
    <w:p w14:paraId="227A133B"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geom_text</w:t>
      </w:r>
      <w:r>
        <w:rPr>
          <w:rStyle w:val="NormalTok"/>
        </w:rPr>
        <w:t>(</w:t>
      </w:r>
      <w:r>
        <w:br/>
      </w:r>
      <w:r>
        <w:rPr>
          <w:rStyle w:val="NormalTok"/>
        </w:rPr>
        <w:t xml:space="preserve">    </w:t>
      </w:r>
      <w:r>
        <w:rPr>
          <w:rStyle w:val="AttributeTok"/>
        </w:rPr>
        <w:t>data =</w:t>
      </w:r>
      <w:r>
        <w:rPr>
          <w:rStyle w:val="NormalTok"/>
        </w:rPr>
        <w:t xml:space="preserve"> label_info, </w:t>
      </w:r>
      <w:r>
        <w:br/>
      </w:r>
      <w:r>
        <w:rPr>
          <w:rStyle w:val="NormalTok"/>
        </w:rPr>
        <w:t xml:space="preserve">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label =</w:t>
      </w:r>
      <w:r>
        <w:rPr>
          <w:rStyle w:val="NormalTok"/>
        </w:rPr>
        <w:t xml:space="preserve"> drive_type),</w:t>
      </w:r>
      <w:r>
        <w:br/>
      </w:r>
      <w:r>
        <w:rPr>
          <w:rStyle w:val="NormalTok"/>
        </w:rPr>
        <w:t xml:space="preserve">    </w:t>
      </w:r>
      <w:r>
        <w:rPr>
          <w:rStyle w:val="AttributeTok"/>
        </w:rPr>
        <w:t>fontface =</w:t>
      </w:r>
      <w:r>
        <w:rPr>
          <w:rStyle w:val="NormalTok"/>
        </w:rPr>
        <w:t xml:space="preserve"> </w:t>
      </w:r>
      <w:r>
        <w:rPr>
          <w:rStyle w:val="StringTok"/>
        </w:rPr>
        <w:t>"bold"</w:t>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r>
        <w:rPr>
          <w:rStyle w:val="AttributeTok"/>
        </w:rPr>
        <w:t>hjust =</w:t>
      </w:r>
      <w:r>
        <w:rPr>
          <w:rStyle w:val="NormalTok"/>
        </w:rPr>
        <w:t xml:space="preserve"> </w:t>
      </w:r>
      <w:r>
        <w:rPr>
          <w:rStyle w:val="StringTok"/>
        </w:rPr>
        <w:t>"right"</w:t>
      </w:r>
      <w:r>
        <w:rPr>
          <w:rStyle w:val="NormalTok"/>
        </w:rPr>
        <w:t xml:space="preserve">, </w:t>
      </w:r>
      <w:r>
        <w:rPr>
          <w:rStyle w:val="AttributeTok"/>
        </w:rPr>
        <w:t>vjust =</w:t>
      </w:r>
      <w:r>
        <w:rPr>
          <w:rStyle w:val="NormalTok"/>
        </w:rPr>
        <w:t xml:space="preserve"> </w:t>
      </w:r>
      <w:r>
        <w:rPr>
          <w:rStyle w:val="StringTok"/>
        </w:rPr>
        <w:t>"bottom"</w:t>
      </w:r>
      <w:r>
        <w:br/>
      </w:r>
      <w:r>
        <w:rPr>
          <w:rStyle w:val="NormalTok"/>
        </w:rPr>
        <w:t xml:space="preserve">  )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rPr>
          <w:rStyle w:val="CommentTok"/>
        </w:rPr>
        <w:t>#&gt; `geom_smooth()` using method = 'loess' and formula = 'y ~ x'</w:t>
      </w:r>
    </w:p>
    <w:tbl>
      <w:tblPr>
        <w:tblStyle w:val="Table"/>
        <w:tblW w:w="5000" w:type="pct"/>
        <w:tblLook w:val="0000" w:firstRow="0" w:lastRow="0" w:firstColumn="0" w:lastColumn="0" w:noHBand="0" w:noVBand="0"/>
      </w:tblPr>
      <w:tblGrid>
        <w:gridCol w:w="10035"/>
      </w:tblGrid>
      <w:tr w:rsidR="003A19D6" w14:paraId="20E21904" w14:textId="77777777">
        <w:tc>
          <w:tcPr>
            <w:tcW w:w="0" w:type="auto"/>
          </w:tcPr>
          <w:p w14:paraId="40408863" w14:textId="77777777" w:rsidR="003A19D6" w:rsidRDefault="0045015C">
            <w:pPr>
              <w:jc w:val="center"/>
            </w:pPr>
            <w:r>
              <w:rPr>
                <w:noProof/>
              </w:rPr>
              <w:drawing>
                <wp:inline distT="0" distB="0" distL="0" distR="0" wp14:anchorId="300C6137" wp14:editId="65FA3F8A">
                  <wp:extent cx="5334000" cy="3556000"/>
                  <wp:effectExtent l="0" t="0" r="0" b="0"/>
                  <wp:docPr id="704" name="Picture"/>
                  <wp:cNvGraphicFramePr/>
                  <a:graphic xmlns:a="http://schemas.openxmlformats.org/drawingml/2006/main">
                    <a:graphicData uri="http://schemas.openxmlformats.org/drawingml/2006/picture">
                      <pic:pic xmlns:pic="http://schemas.openxmlformats.org/drawingml/2006/picture">
                        <pic:nvPicPr>
                          <pic:cNvPr id="705" name="Picture" descr="./communication_files/figure-docx/unnamed-chunk-9-1.png"/>
                          <pic:cNvPicPr>
                            <a:picLocks noChangeAspect="1" noChangeArrowheads="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p>
          <w:p w14:paraId="06BD2286" w14:textId="77777777" w:rsidR="003A19D6" w:rsidRDefault="003A19D6">
            <w:pPr>
              <w:pStyle w:val="ImageCaption"/>
              <w:spacing w:before="200"/>
            </w:pPr>
          </w:p>
        </w:tc>
      </w:tr>
    </w:tbl>
    <w:p w14:paraId="1CE679FC" w14:textId="77777777" w:rsidR="003A19D6" w:rsidRDefault="0045015C">
      <w:pPr>
        <w:pStyle w:val="BodyText"/>
      </w:pPr>
      <w:r>
        <w:t xml:space="preserve">Note the use of </w:t>
      </w:r>
      <w:r>
        <w:rPr>
          <w:rStyle w:val="VerbatimChar"/>
        </w:rPr>
        <w:t>hjust</w:t>
      </w:r>
      <w:r>
        <w:t xml:space="preserve"> and </w:t>
      </w:r>
      <w:r>
        <w:rPr>
          <w:rStyle w:val="VerbatimChar"/>
        </w:rPr>
        <w:t>vjust</w:t>
      </w:r>
      <w:r>
        <w:t xml:space="preserve"> to control the alignment of the label.</w:t>
      </w:r>
    </w:p>
    <w:p w14:paraId="50E26F9E" w14:textId="77777777" w:rsidR="003A19D6" w:rsidRDefault="0045015C">
      <w:pPr>
        <w:pStyle w:val="BodyText"/>
      </w:pPr>
      <w:r>
        <w:t>However the annotated plot we made above is hard to</w:t>
      </w:r>
      <w:r>
        <w:t xml:space="preserve"> read because the labels overlap with each other, and with the points. We can make things a little better by switching to </w:t>
      </w:r>
      <w:r>
        <w:rPr>
          <w:rStyle w:val="VerbatimChar"/>
        </w:rPr>
        <w:t>geom_label()</w:t>
      </w:r>
      <w:r>
        <w:t xml:space="preserve"> which draws a rectangle behind the text. We also use the </w:t>
      </w:r>
      <w:r>
        <w:rPr>
          <w:rStyle w:val="VerbatimChar"/>
        </w:rPr>
        <w:t>nudge_y</w:t>
      </w:r>
      <w:r>
        <w:t xml:space="preserve"> parameter to move the labels slightly above the correspo</w:t>
      </w:r>
      <w:r>
        <w:t>nding points:</w:t>
      </w:r>
    </w:p>
    <w:p w14:paraId="19E0EDA6" w14:textId="77777777" w:rsidR="003A19D6" w:rsidRDefault="0045015C">
      <w:pPr>
        <w:pStyle w:val="SourceCode"/>
      </w:pPr>
      <w:r>
        <w:rPr>
          <w:rStyle w:val="FunctionTok"/>
        </w:rPr>
        <w:lastRenderedPageBreak/>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geom_label</w:t>
      </w:r>
      <w:r>
        <w:rPr>
          <w:rStyle w:val="NormalTok"/>
        </w:rPr>
        <w:t>(</w:t>
      </w:r>
      <w:r>
        <w:br/>
      </w:r>
      <w:r>
        <w:rPr>
          <w:rStyle w:val="NormalTok"/>
        </w:rPr>
        <w:t xml:space="preserve">    </w:t>
      </w:r>
      <w:r>
        <w:rPr>
          <w:rStyle w:val="AttributeTok"/>
        </w:rPr>
        <w:t>data =</w:t>
      </w:r>
      <w:r>
        <w:rPr>
          <w:rStyle w:val="NormalTok"/>
        </w:rPr>
        <w:t xml:space="preserve"> label_info, </w:t>
      </w:r>
      <w:r>
        <w:br/>
      </w:r>
      <w:r>
        <w:rPr>
          <w:rStyle w:val="NormalTok"/>
        </w:rPr>
        <w:t xml:space="preserve">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label =</w:t>
      </w:r>
      <w:r>
        <w:rPr>
          <w:rStyle w:val="NormalTok"/>
        </w:rPr>
        <w:t xml:space="preserve"> drive_type),</w:t>
      </w:r>
      <w:r>
        <w:br/>
      </w:r>
      <w:r>
        <w:rPr>
          <w:rStyle w:val="NormalTok"/>
        </w:rPr>
        <w:t xml:space="preserve">    </w:t>
      </w:r>
      <w:r>
        <w:rPr>
          <w:rStyle w:val="AttributeTok"/>
        </w:rPr>
        <w:t>fontface =</w:t>
      </w:r>
      <w:r>
        <w:rPr>
          <w:rStyle w:val="NormalTok"/>
        </w:rPr>
        <w:t xml:space="preserve"> </w:t>
      </w:r>
      <w:r>
        <w:rPr>
          <w:rStyle w:val="StringTok"/>
        </w:rPr>
        <w:t>"bold"</w:t>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r>
        <w:rPr>
          <w:rStyle w:val="AttributeTok"/>
        </w:rPr>
        <w:t>hjust =</w:t>
      </w:r>
      <w:r>
        <w:rPr>
          <w:rStyle w:val="NormalTok"/>
        </w:rPr>
        <w:t xml:space="preserve"> </w:t>
      </w:r>
      <w:r>
        <w:rPr>
          <w:rStyle w:val="StringTok"/>
        </w:rPr>
        <w:t>"right"</w:t>
      </w:r>
      <w:r>
        <w:rPr>
          <w:rStyle w:val="NormalTok"/>
        </w:rPr>
        <w:t xml:space="preserve">, </w:t>
      </w:r>
      <w:r>
        <w:rPr>
          <w:rStyle w:val="AttributeTok"/>
        </w:rPr>
        <w:t>alpha =</w:t>
      </w:r>
      <w:r>
        <w:rPr>
          <w:rStyle w:val="NormalTok"/>
        </w:rPr>
        <w:t xml:space="preserve"> </w:t>
      </w:r>
      <w:r>
        <w:rPr>
          <w:rStyle w:val="FloatTok"/>
        </w:rPr>
        <w:t>0.5</w:t>
      </w:r>
      <w:r>
        <w:rPr>
          <w:rStyle w:val="NormalTok"/>
        </w:rPr>
        <w:t xml:space="preserve">, </w:t>
      </w:r>
      <w:r>
        <w:rPr>
          <w:rStyle w:val="AttributeTok"/>
        </w:rPr>
        <w:t>nudge_y =</w:t>
      </w:r>
      <w:r>
        <w:rPr>
          <w:rStyle w:val="NormalTok"/>
        </w:rPr>
        <w:t xml:space="preserve"> </w:t>
      </w:r>
      <w:r>
        <w:rPr>
          <w:rStyle w:val="DecValTok"/>
        </w:rPr>
        <w:t>2</w:t>
      </w:r>
      <w:r>
        <w:rPr>
          <w:rStyle w:val="NormalTok"/>
        </w:rPr>
        <w:t>,</w:t>
      </w:r>
      <w:r>
        <w:br/>
      </w:r>
      <w:r>
        <w:rPr>
          <w:rStyle w:val="NormalTok"/>
        </w:rPr>
        <w:t xml:space="preserve">  )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rPr>
          <w:rStyle w:val="CommentTok"/>
        </w:rPr>
        <w:t>#&gt; `geom_smooth()` using method = 'loess' and formula = 'y ~ x'</w:t>
      </w:r>
    </w:p>
    <w:tbl>
      <w:tblPr>
        <w:tblStyle w:val="Table"/>
        <w:tblW w:w="5000" w:type="pct"/>
        <w:tblLook w:val="0000" w:firstRow="0" w:lastRow="0" w:firstColumn="0" w:lastColumn="0" w:noHBand="0" w:noVBand="0"/>
      </w:tblPr>
      <w:tblGrid>
        <w:gridCol w:w="10035"/>
      </w:tblGrid>
      <w:tr w:rsidR="003A19D6" w14:paraId="148D4B50" w14:textId="77777777">
        <w:tc>
          <w:tcPr>
            <w:tcW w:w="0" w:type="auto"/>
          </w:tcPr>
          <w:p w14:paraId="6509A656" w14:textId="77777777" w:rsidR="003A19D6" w:rsidRDefault="0045015C">
            <w:pPr>
              <w:jc w:val="center"/>
            </w:pPr>
            <w:r>
              <w:rPr>
                <w:noProof/>
              </w:rPr>
              <w:drawing>
                <wp:inline distT="0" distB="0" distL="0" distR="0" wp14:anchorId="4C6472B0" wp14:editId="4490B6CF">
                  <wp:extent cx="5334000" cy="3556000"/>
                  <wp:effectExtent l="0" t="0" r="0" b="0"/>
                  <wp:docPr id="707" name="Picture"/>
                  <wp:cNvGraphicFramePr/>
                  <a:graphic xmlns:a="http://schemas.openxmlformats.org/drawingml/2006/main">
                    <a:graphicData uri="http://schemas.openxmlformats.org/drawingml/2006/picture">
                      <pic:pic xmlns:pic="http://schemas.openxmlformats.org/drawingml/2006/picture">
                        <pic:nvPicPr>
                          <pic:cNvPr id="708" name="Picture" descr="./communication_files/figure-docx/unnamed-chunk-10-1.png"/>
                          <pic:cNvPicPr>
                            <a:picLocks noChangeAspect="1" noChangeArrowheads="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p>
          <w:p w14:paraId="3E3F1173" w14:textId="77777777" w:rsidR="003A19D6" w:rsidRDefault="003A19D6">
            <w:pPr>
              <w:pStyle w:val="ImageCaption"/>
              <w:spacing w:before="200"/>
            </w:pPr>
          </w:p>
        </w:tc>
      </w:tr>
    </w:tbl>
    <w:p w14:paraId="0B8EEA12" w14:textId="77777777" w:rsidR="003A19D6" w:rsidRDefault="0045015C">
      <w:pPr>
        <w:pStyle w:val="BodyText"/>
      </w:pPr>
      <w:r>
        <w:t xml:space="preserve">That helps a bit, but two of the labels still overlap with each other. This is difficult to fix by applying the same transformation for every label. Instead, we can use the </w:t>
      </w:r>
      <w:r>
        <w:rPr>
          <w:rStyle w:val="VerbatimChar"/>
        </w:rPr>
        <w:t>geom_label_repel()</w:t>
      </w:r>
      <w:r>
        <w:t xml:space="preserve"> function from the ggrepel package. This useful package will auto</w:t>
      </w:r>
      <w:r>
        <w:t>matically adjust labels so that they don’t overlap:</w:t>
      </w:r>
    </w:p>
    <w:p w14:paraId="04B67C40"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w:t>
      </w:r>
      <w:r>
        <w:rPr>
          <w:rStyle w:val="AttributeTok"/>
        </w:rPr>
        <w:t>alpha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geom_label_repel</w:t>
      </w:r>
      <w:r>
        <w:rPr>
          <w:rStyle w:val="NormalTok"/>
        </w:rPr>
        <w:t>(</w:t>
      </w:r>
      <w:r>
        <w:br/>
      </w:r>
      <w:r>
        <w:rPr>
          <w:rStyle w:val="NormalTok"/>
        </w:rPr>
        <w:t xml:space="preserve">    </w:t>
      </w:r>
      <w:r>
        <w:rPr>
          <w:rStyle w:val="AttributeTok"/>
        </w:rPr>
        <w:t>data =</w:t>
      </w:r>
      <w:r>
        <w:rPr>
          <w:rStyle w:val="NormalTok"/>
        </w:rPr>
        <w:t xml:space="preserve"> label_info, </w:t>
      </w:r>
      <w:r>
        <w:br/>
      </w:r>
      <w:r>
        <w:rPr>
          <w:rStyle w:val="NormalTok"/>
        </w:rPr>
        <w:t xml:space="preserve">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label =</w:t>
      </w:r>
      <w:r>
        <w:rPr>
          <w:rStyle w:val="NormalTok"/>
        </w:rPr>
        <w:t xml:space="preserve"> drive_type),</w:t>
      </w:r>
      <w:r>
        <w:br/>
      </w:r>
      <w:r>
        <w:rPr>
          <w:rStyle w:val="NormalTok"/>
        </w:rPr>
        <w:t xml:space="preserve">    </w:t>
      </w:r>
      <w:r>
        <w:rPr>
          <w:rStyle w:val="AttributeTok"/>
        </w:rPr>
        <w:t>fontface =</w:t>
      </w:r>
      <w:r>
        <w:rPr>
          <w:rStyle w:val="NormalTok"/>
        </w:rPr>
        <w:t xml:space="preserve"> </w:t>
      </w:r>
      <w:r>
        <w:rPr>
          <w:rStyle w:val="StringTok"/>
        </w:rPr>
        <w:t>"bold"</w:t>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r>
        <w:rPr>
          <w:rStyle w:val="AttributeTok"/>
        </w:rPr>
        <w:t>nudge_y =</w:t>
      </w:r>
      <w:r>
        <w:rPr>
          <w:rStyle w:val="NormalTok"/>
        </w:rPr>
        <w:t xml:space="preserve"> </w:t>
      </w:r>
      <w:r>
        <w:rPr>
          <w:rStyle w:val="DecValTok"/>
        </w:rPr>
        <w:t>2</w:t>
      </w:r>
      <w:r>
        <w:rPr>
          <w:rStyle w:val="NormalTok"/>
        </w:rPr>
        <w:t>,</w:t>
      </w:r>
      <w:r>
        <w:br/>
      </w:r>
      <w:r>
        <w:rPr>
          <w:rStyle w:val="NormalTok"/>
        </w:rPr>
        <w:t xml:space="preserve">  )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rPr>
          <w:rStyle w:val="CommentTok"/>
        </w:rPr>
        <w:t>#&gt; `geom_smooth()` using method = 'loess' and formula = 'y ~ x'</w:t>
      </w:r>
    </w:p>
    <w:tbl>
      <w:tblPr>
        <w:tblStyle w:val="Table"/>
        <w:tblW w:w="5000" w:type="pct"/>
        <w:tblLook w:val="0000" w:firstRow="0" w:lastRow="0" w:firstColumn="0" w:lastColumn="0" w:noHBand="0" w:noVBand="0"/>
      </w:tblPr>
      <w:tblGrid>
        <w:gridCol w:w="10035"/>
      </w:tblGrid>
      <w:tr w:rsidR="003A19D6" w14:paraId="54C8FA6D" w14:textId="77777777">
        <w:tc>
          <w:tcPr>
            <w:tcW w:w="0" w:type="auto"/>
          </w:tcPr>
          <w:p w14:paraId="67C95034" w14:textId="77777777" w:rsidR="003A19D6" w:rsidRDefault="0045015C">
            <w:pPr>
              <w:jc w:val="center"/>
            </w:pPr>
            <w:r>
              <w:rPr>
                <w:noProof/>
              </w:rPr>
              <w:lastRenderedPageBreak/>
              <w:drawing>
                <wp:inline distT="0" distB="0" distL="0" distR="0" wp14:anchorId="7EC1FA1D" wp14:editId="72A51F58">
                  <wp:extent cx="5334000" cy="3556000"/>
                  <wp:effectExtent l="0" t="0" r="0" b="0"/>
                  <wp:docPr id="710" name="Picture"/>
                  <wp:cNvGraphicFramePr/>
                  <a:graphic xmlns:a="http://schemas.openxmlformats.org/drawingml/2006/main">
                    <a:graphicData uri="http://schemas.openxmlformats.org/drawingml/2006/picture">
                      <pic:pic xmlns:pic="http://schemas.openxmlformats.org/drawingml/2006/picture">
                        <pic:nvPicPr>
                          <pic:cNvPr id="711" name="Picture" descr="./communication_files/figure-docx/unnamed-chunk-11-1.png"/>
                          <pic:cNvPicPr>
                            <a:picLocks noChangeAspect="1" noChangeArrowheads="1"/>
                          </pic:cNvPicPr>
                        </pic:nvPicPr>
                        <pic:blipFill>
                          <a:blip r:embed="rId200"/>
                          <a:stretch>
                            <a:fillRect/>
                          </a:stretch>
                        </pic:blipFill>
                        <pic:spPr bwMode="auto">
                          <a:xfrm>
                            <a:off x="0" y="0"/>
                            <a:ext cx="5334000" cy="3556000"/>
                          </a:xfrm>
                          <a:prstGeom prst="rect">
                            <a:avLst/>
                          </a:prstGeom>
                          <a:noFill/>
                          <a:ln w="9525">
                            <a:noFill/>
                            <a:headEnd/>
                            <a:tailEnd/>
                          </a:ln>
                        </pic:spPr>
                      </pic:pic>
                    </a:graphicData>
                  </a:graphic>
                </wp:inline>
              </w:drawing>
            </w:r>
          </w:p>
          <w:p w14:paraId="3116DA7F" w14:textId="77777777" w:rsidR="003A19D6" w:rsidRDefault="003A19D6">
            <w:pPr>
              <w:pStyle w:val="ImageCaption"/>
              <w:spacing w:before="200"/>
            </w:pPr>
          </w:p>
        </w:tc>
      </w:tr>
    </w:tbl>
    <w:p w14:paraId="3D3BFB98" w14:textId="77777777" w:rsidR="003A19D6" w:rsidRDefault="0045015C">
      <w:pPr>
        <w:pStyle w:val="BodyText"/>
      </w:pPr>
      <w:r>
        <w:t xml:space="preserve">You can also use the same idea to highlight certain points on a plot with </w:t>
      </w:r>
      <w:r>
        <w:rPr>
          <w:rStyle w:val="VerbatimChar"/>
        </w:rPr>
        <w:t>geom_text_repe</w:t>
      </w:r>
      <w:r>
        <w:rPr>
          <w:rStyle w:val="VerbatimChar"/>
        </w:rPr>
        <w:t>l()</w:t>
      </w:r>
      <w:r>
        <w:t xml:space="preserve"> from the ggrepel package. Note another handy technique used here: we added a second layer of large, hollow points to further highlight the labelled points.</w:t>
      </w:r>
    </w:p>
    <w:p w14:paraId="412FC172" w14:textId="77777777" w:rsidR="003A19D6" w:rsidRDefault="0045015C">
      <w:pPr>
        <w:pStyle w:val="SourceCode"/>
      </w:pPr>
      <w:r>
        <w:rPr>
          <w:rStyle w:val="NormalTok"/>
        </w:rPr>
        <w:t xml:space="preserve">potential_outliers </w:t>
      </w:r>
      <w:r>
        <w:rPr>
          <w:rStyle w:val="OtherTok"/>
        </w:rPr>
        <w:t>&lt;-</w:t>
      </w:r>
      <w:r>
        <w:rPr>
          <w:rStyle w:val="NormalTok"/>
        </w:rPr>
        <w:t xml:space="preserve"> mpg </w:t>
      </w:r>
      <w:r>
        <w:rPr>
          <w:rStyle w:val="SpecialCharTok"/>
        </w:rPr>
        <w:t>|&gt;</w:t>
      </w:r>
      <w:r>
        <w:br/>
      </w:r>
      <w:r>
        <w:rPr>
          <w:rStyle w:val="NormalTok"/>
        </w:rPr>
        <w:t xml:space="preserve">  </w:t>
      </w:r>
      <w:r>
        <w:rPr>
          <w:rStyle w:val="FunctionTok"/>
        </w:rPr>
        <w:t>filter</w:t>
      </w:r>
      <w:r>
        <w:rPr>
          <w:rStyle w:val="NormalTok"/>
        </w:rPr>
        <w:t xml:space="preserve">(hwy </w:t>
      </w:r>
      <w:r>
        <w:rPr>
          <w:rStyle w:val="SpecialCharTok"/>
        </w:rPr>
        <w:t>&gt;</w:t>
      </w:r>
      <w:r>
        <w:rPr>
          <w:rStyle w:val="NormalTok"/>
        </w:rPr>
        <w:t xml:space="preserve"> </w:t>
      </w:r>
      <w:r>
        <w:rPr>
          <w:rStyle w:val="DecValTok"/>
        </w:rPr>
        <w:t>40</w:t>
      </w:r>
      <w:r>
        <w:rPr>
          <w:rStyle w:val="NormalTok"/>
        </w:rPr>
        <w:t xml:space="preserve"> </w:t>
      </w:r>
      <w:r>
        <w:rPr>
          <w:rStyle w:val="SpecialCharTok"/>
        </w:rPr>
        <w:t>|</w:t>
      </w:r>
      <w:r>
        <w:rPr>
          <w:rStyle w:val="NormalTok"/>
        </w:rPr>
        <w:t xml:space="preserve"> (hwy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displ </w:t>
      </w:r>
      <w:r>
        <w:rPr>
          <w:rStyle w:val="SpecialCharTok"/>
        </w:rPr>
        <w:t>&gt;</w:t>
      </w:r>
      <w:r>
        <w:rPr>
          <w:rStyle w:val="NormalTok"/>
        </w:rPr>
        <w:t xml:space="preserve"> </w:t>
      </w:r>
      <w:r>
        <w:rPr>
          <w:rStyle w:val="DecValTok"/>
        </w:rPr>
        <w:t>5</w:t>
      </w:r>
      <w:r>
        <w:rPr>
          <w:rStyle w:val="NormalTok"/>
        </w:rPr>
        <w:t>))</w:t>
      </w:r>
      <w:r>
        <w:br/>
      </w:r>
      <w:r>
        <w:rPr>
          <w:rStyle w:val="NormalTok"/>
        </w:rPr>
        <w:t xml:space="preserve">  </w:t>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geom_text_repel</w:t>
      </w:r>
      <w:r>
        <w:rPr>
          <w:rStyle w:val="NormalTok"/>
        </w:rPr>
        <w:t>(</w:t>
      </w:r>
      <w:r>
        <w:rPr>
          <w:rStyle w:val="AttributeTok"/>
        </w:rPr>
        <w:t>data =</w:t>
      </w:r>
      <w:r>
        <w:rPr>
          <w:rStyle w:val="NormalTok"/>
        </w:rPr>
        <w:t xml:space="preserve"> potential_outliers, </w:t>
      </w:r>
      <w:r>
        <w:rPr>
          <w:rStyle w:val="FunctionTok"/>
        </w:rPr>
        <w:t>aes</w:t>
      </w:r>
      <w:r>
        <w:rPr>
          <w:rStyle w:val="NormalTok"/>
        </w:rPr>
        <w:t>(</w:t>
      </w:r>
      <w:r>
        <w:rPr>
          <w:rStyle w:val="AttributeTok"/>
        </w:rPr>
        <w:t>label =</w:t>
      </w:r>
      <w:r>
        <w:rPr>
          <w:rStyle w:val="NormalTok"/>
        </w:rPr>
        <w:t xml:space="preserve"> model)) </w:t>
      </w:r>
      <w:r>
        <w:rPr>
          <w:rStyle w:val="SpecialCharTok"/>
        </w:rPr>
        <w:t>+</w:t>
      </w:r>
      <w:r>
        <w:br/>
      </w:r>
      <w:r>
        <w:rPr>
          <w:rStyle w:val="NormalTok"/>
        </w:rPr>
        <w:t xml:space="preserve">  </w:t>
      </w:r>
      <w:r>
        <w:rPr>
          <w:rStyle w:val="FunctionTok"/>
        </w:rPr>
        <w:t>geom_point</w:t>
      </w:r>
      <w:r>
        <w:rPr>
          <w:rStyle w:val="NormalTok"/>
        </w:rPr>
        <w:t>(</w:t>
      </w:r>
      <w:r>
        <w:rPr>
          <w:rStyle w:val="AttributeTok"/>
        </w:rPr>
        <w:t>data =</w:t>
      </w:r>
      <w:r>
        <w:rPr>
          <w:rStyle w:val="NormalTok"/>
        </w:rPr>
        <w:t xml:space="preserve"> potential_outliers, </w:t>
      </w:r>
      <w:r>
        <w:rPr>
          <w:rStyle w:val="AttributeTok"/>
        </w:rPr>
        <w:t>color =</w:t>
      </w:r>
      <w:r>
        <w:rPr>
          <w:rStyle w:val="NormalTok"/>
        </w:rPr>
        <w:t xml:space="preserve"> </w:t>
      </w:r>
      <w:r>
        <w:rPr>
          <w:rStyle w:val="StringTok"/>
        </w:rPr>
        <w:t>"red"</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r>
        <w:rPr>
          <w:rStyle w:val="AttributeTok"/>
        </w:rPr>
        <w:t>data =</w:t>
      </w:r>
      <w:r>
        <w:rPr>
          <w:rStyle w:val="NormalTok"/>
        </w:rPr>
        <w:t xml:space="preserve"> potential_outliers, </w:t>
      </w:r>
      <w:r>
        <w:rPr>
          <w:rStyle w:val="AttributeTok"/>
        </w:rPr>
        <w:t>color =</w:t>
      </w:r>
      <w:r>
        <w:rPr>
          <w:rStyle w:val="NormalTok"/>
        </w:rPr>
        <w:t xml:space="preserve"> </w:t>
      </w:r>
      <w:r>
        <w:rPr>
          <w:rStyle w:val="StringTok"/>
        </w:rPr>
        <w:t>"red"</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r>
        <w:rPr>
          <w:rStyle w:val="AttributeTok"/>
        </w:rPr>
        <w:t>shape =</w:t>
      </w:r>
      <w:r>
        <w:rPr>
          <w:rStyle w:val="NormalTok"/>
        </w:rPr>
        <w:t xml:space="preserve"> </w:t>
      </w:r>
      <w:r>
        <w:rPr>
          <w:rStyle w:val="StringTok"/>
        </w:rPr>
        <w:t>"circle open"</w:t>
      </w:r>
      <w:r>
        <w:rPr>
          <w:rStyle w:val="NormalTok"/>
        </w:rPr>
        <w:t>)</w:t>
      </w:r>
    </w:p>
    <w:tbl>
      <w:tblPr>
        <w:tblStyle w:val="Table"/>
        <w:tblW w:w="5000" w:type="pct"/>
        <w:tblLook w:val="0000" w:firstRow="0" w:lastRow="0" w:firstColumn="0" w:lastColumn="0" w:noHBand="0" w:noVBand="0"/>
      </w:tblPr>
      <w:tblGrid>
        <w:gridCol w:w="10035"/>
      </w:tblGrid>
      <w:tr w:rsidR="003A19D6" w14:paraId="23E3EC5B" w14:textId="77777777">
        <w:tc>
          <w:tcPr>
            <w:tcW w:w="0" w:type="auto"/>
          </w:tcPr>
          <w:p w14:paraId="601D1A57" w14:textId="77777777" w:rsidR="003A19D6" w:rsidRDefault="0045015C">
            <w:pPr>
              <w:jc w:val="center"/>
            </w:pPr>
            <w:r>
              <w:rPr>
                <w:noProof/>
              </w:rPr>
              <w:lastRenderedPageBreak/>
              <w:drawing>
                <wp:inline distT="0" distB="0" distL="0" distR="0" wp14:anchorId="43B07A11" wp14:editId="6447A4D5">
                  <wp:extent cx="5334000" cy="3556000"/>
                  <wp:effectExtent l="0" t="0" r="0" b="0"/>
                  <wp:docPr id="713" name="Picture"/>
                  <wp:cNvGraphicFramePr/>
                  <a:graphic xmlns:a="http://schemas.openxmlformats.org/drawingml/2006/main">
                    <a:graphicData uri="http://schemas.openxmlformats.org/drawingml/2006/picture">
                      <pic:pic xmlns:pic="http://schemas.openxmlformats.org/drawingml/2006/picture">
                        <pic:nvPicPr>
                          <pic:cNvPr id="714" name="Picture" descr="./communication_files/figure-docx/unnamed-chunk-12-1.png"/>
                          <pic:cNvPicPr>
                            <a:picLocks noChangeAspect="1" noChangeArrowheads="1"/>
                          </pic:cNvPicPr>
                        </pic:nvPicPr>
                        <pic:blipFill>
                          <a:blip r:embed="rId201"/>
                          <a:stretch>
                            <a:fillRect/>
                          </a:stretch>
                        </pic:blipFill>
                        <pic:spPr bwMode="auto">
                          <a:xfrm>
                            <a:off x="0" y="0"/>
                            <a:ext cx="5334000" cy="3556000"/>
                          </a:xfrm>
                          <a:prstGeom prst="rect">
                            <a:avLst/>
                          </a:prstGeom>
                          <a:noFill/>
                          <a:ln w="9525">
                            <a:noFill/>
                            <a:headEnd/>
                            <a:tailEnd/>
                          </a:ln>
                        </pic:spPr>
                      </pic:pic>
                    </a:graphicData>
                  </a:graphic>
                </wp:inline>
              </w:drawing>
            </w:r>
          </w:p>
          <w:p w14:paraId="578852F9" w14:textId="77777777" w:rsidR="003A19D6" w:rsidRDefault="003A19D6">
            <w:pPr>
              <w:pStyle w:val="ImageCaption"/>
              <w:spacing w:before="200"/>
            </w:pPr>
          </w:p>
        </w:tc>
      </w:tr>
    </w:tbl>
    <w:p w14:paraId="79EF26FD" w14:textId="77777777" w:rsidR="003A19D6" w:rsidRDefault="0045015C">
      <w:pPr>
        <w:pStyle w:val="BodyText"/>
      </w:pPr>
      <w:r>
        <w:t>Alt</w:t>
      </w:r>
      <w:r>
        <w:t xml:space="preserve">ernatively, you might just want to add a single label to the plot, but you’ll still need to create a data frame. Often, you want the label in the corner of the plot, so it’s convenient to create a new data frame using </w:t>
      </w:r>
      <w:r>
        <w:rPr>
          <w:rStyle w:val="VerbatimChar"/>
        </w:rPr>
        <w:t>summarize()</w:t>
      </w:r>
      <w:r>
        <w:t xml:space="preserve"> to compute the maximum val</w:t>
      </w:r>
      <w:r>
        <w:t>ues of x and y.</w:t>
      </w:r>
    </w:p>
    <w:p w14:paraId="66B7A022" w14:textId="77777777" w:rsidR="003A19D6" w:rsidRDefault="0045015C">
      <w:pPr>
        <w:pStyle w:val="SourceCode"/>
      </w:pPr>
      <w:r>
        <w:rPr>
          <w:rStyle w:val="NormalTok"/>
        </w:rPr>
        <w:t xml:space="preserve">label_info </w:t>
      </w:r>
      <w:r>
        <w:rPr>
          <w:rStyle w:val="OtherTok"/>
        </w:rPr>
        <w:t>&lt;-</w:t>
      </w:r>
      <w:r>
        <w:rPr>
          <w:rStyle w:val="NormalTok"/>
        </w:rPr>
        <w:t xml:space="preserve"> mpg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displ =</w:t>
      </w:r>
      <w:r>
        <w:rPr>
          <w:rStyle w:val="NormalTok"/>
        </w:rPr>
        <w:t xml:space="preserve"> </w:t>
      </w:r>
      <w:r>
        <w:rPr>
          <w:rStyle w:val="FunctionTok"/>
        </w:rPr>
        <w:t>max</w:t>
      </w:r>
      <w:r>
        <w:rPr>
          <w:rStyle w:val="NormalTok"/>
        </w:rPr>
        <w:t>(displ),</w:t>
      </w:r>
      <w:r>
        <w:br/>
      </w:r>
      <w:r>
        <w:rPr>
          <w:rStyle w:val="NormalTok"/>
        </w:rPr>
        <w:t xml:space="preserve">    </w:t>
      </w:r>
      <w:r>
        <w:rPr>
          <w:rStyle w:val="AttributeTok"/>
        </w:rPr>
        <w:t>hwy =</w:t>
      </w:r>
      <w:r>
        <w:rPr>
          <w:rStyle w:val="NormalTok"/>
        </w:rPr>
        <w:t xml:space="preserve"> </w:t>
      </w:r>
      <w:r>
        <w:rPr>
          <w:rStyle w:val="FunctionTok"/>
        </w:rPr>
        <w:t>max</w:t>
      </w:r>
      <w:r>
        <w:rPr>
          <w:rStyle w:val="NormalTok"/>
        </w:rPr>
        <w:t>(hwy),</w:t>
      </w:r>
      <w:r>
        <w:br/>
      </w:r>
      <w:r>
        <w:rPr>
          <w:rStyle w:val="NormalTok"/>
        </w:rPr>
        <w:t xml:space="preserve">    </w:t>
      </w:r>
      <w:r>
        <w:rPr>
          <w:rStyle w:val="AttributeTok"/>
        </w:rPr>
        <w:t>label =</w:t>
      </w:r>
      <w:r>
        <w:rPr>
          <w:rStyle w:val="NormalTok"/>
        </w:rPr>
        <w:t xml:space="preserve"> </w:t>
      </w:r>
      <w:r>
        <w:rPr>
          <w:rStyle w:val="StringTok"/>
        </w:rPr>
        <w:t xml:space="preserve">"Increasing engine size is </w:t>
      </w:r>
      <w:r>
        <w:rPr>
          <w:rStyle w:val="SpecialCharTok"/>
        </w:rPr>
        <w:t>\n</w:t>
      </w:r>
      <w:r>
        <w:rPr>
          <w:rStyle w:val="StringTok"/>
        </w:rPr>
        <w:t>related to decreasing fuel economy."</w:t>
      </w:r>
      <w:r>
        <w:br/>
      </w:r>
      <w:r>
        <w:rPr>
          <w:rStyle w:val="NormalTok"/>
        </w:rPr>
        <w:t xml:space="preserve">  )</w:t>
      </w:r>
      <w:r>
        <w:br/>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geom_text</w:t>
      </w:r>
      <w:r>
        <w:rPr>
          <w:rStyle w:val="NormalTok"/>
        </w:rPr>
        <w:t>(</w:t>
      </w:r>
      <w:r>
        <w:br/>
      </w:r>
      <w:r>
        <w:rPr>
          <w:rStyle w:val="NormalTok"/>
        </w:rPr>
        <w:t xml:space="preserve">    </w:t>
      </w:r>
      <w:r>
        <w:rPr>
          <w:rStyle w:val="AttributeTok"/>
        </w:rPr>
        <w:t>data =</w:t>
      </w:r>
      <w:r>
        <w:rPr>
          <w:rStyle w:val="NormalTok"/>
        </w:rPr>
        <w:t xml:space="preserve"> label_info, </w:t>
      </w:r>
      <w:r>
        <w:rPr>
          <w:rStyle w:val="FunctionTok"/>
        </w:rPr>
        <w:t>aes</w:t>
      </w:r>
      <w:r>
        <w:rPr>
          <w:rStyle w:val="NormalTok"/>
        </w:rPr>
        <w:t>(</w:t>
      </w:r>
      <w:r>
        <w:rPr>
          <w:rStyle w:val="AttributeTok"/>
        </w:rPr>
        <w:t>label =</w:t>
      </w:r>
      <w:r>
        <w:rPr>
          <w:rStyle w:val="NormalTok"/>
        </w:rPr>
        <w:t xml:space="preserve"> label), </w:t>
      </w:r>
      <w:r>
        <w:br/>
      </w:r>
      <w:r>
        <w:rPr>
          <w:rStyle w:val="NormalTok"/>
        </w:rPr>
        <w:t xml:space="preserve">    </w:t>
      </w:r>
      <w:r>
        <w:rPr>
          <w:rStyle w:val="AttributeTok"/>
        </w:rPr>
        <w:t>vjust =</w:t>
      </w:r>
      <w:r>
        <w:rPr>
          <w:rStyle w:val="NormalTok"/>
        </w:rPr>
        <w:t xml:space="preserve"> </w:t>
      </w:r>
      <w:r>
        <w:rPr>
          <w:rStyle w:val="StringTok"/>
        </w:rPr>
        <w:t>"top"</w:t>
      </w:r>
      <w:r>
        <w:rPr>
          <w:rStyle w:val="NormalTok"/>
        </w:rPr>
        <w:t xml:space="preserve">, </w:t>
      </w:r>
      <w:r>
        <w:rPr>
          <w:rStyle w:val="AttributeTok"/>
        </w:rPr>
        <w:t>hjust =</w:t>
      </w:r>
      <w:r>
        <w:rPr>
          <w:rStyle w:val="NormalTok"/>
        </w:rPr>
        <w:t xml:space="preserve"> </w:t>
      </w:r>
      <w:r>
        <w:rPr>
          <w:rStyle w:val="StringTok"/>
        </w:rPr>
        <w:t>"right"</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4A63A52C" w14:textId="77777777">
        <w:tc>
          <w:tcPr>
            <w:tcW w:w="0" w:type="auto"/>
          </w:tcPr>
          <w:p w14:paraId="2D872BAB" w14:textId="77777777" w:rsidR="003A19D6" w:rsidRDefault="0045015C">
            <w:pPr>
              <w:jc w:val="center"/>
            </w:pPr>
            <w:r>
              <w:rPr>
                <w:noProof/>
              </w:rPr>
              <w:lastRenderedPageBreak/>
              <w:drawing>
                <wp:inline distT="0" distB="0" distL="0" distR="0" wp14:anchorId="2B8B643C" wp14:editId="1D911802">
                  <wp:extent cx="5334000" cy="3556000"/>
                  <wp:effectExtent l="0" t="0" r="0" b="0"/>
                  <wp:docPr id="716" name="Picture"/>
                  <wp:cNvGraphicFramePr/>
                  <a:graphic xmlns:a="http://schemas.openxmlformats.org/drawingml/2006/main">
                    <a:graphicData uri="http://schemas.openxmlformats.org/drawingml/2006/picture">
                      <pic:pic xmlns:pic="http://schemas.openxmlformats.org/drawingml/2006/picture">
                        <pic:nvPicPr>
                          <pic:cNvPr id="717" name="Picture" descr="./communication_files/figure-docx/unnamed-chunk-13-1.png"/>
                          <pic:cNvPicPr>
                            <a:picLocks noChangeAspect="1" noChangeArrowheads="1"/>
                          </pic:cNvPicPr>
                        </pic:nvPicPr>
                        <pic:blipFill>
                          <a:blip r:embed="rId202"/>
                          <a:stretch>
                            <a:fillRect/>
                          </a:stretch>
                        </pic:blipFill>
                        <pic:spPr bwMode="auto">
                          <a:xfrm>
                            <a:off x="0" y="0"/>
                            <a:ext cx="5334000" cy="3556000"/>
                          </a:xfrm>
                          <a:prstGeom prst="rect">
                            <a:avLst/>
                          </a:prstGeom>
                          <a:noFill/>
                          <a:ln w="9525">
                            <a:noFill/>
                            <a:headEnd/>
                            <a:tailEnd/>
                          </a:ln>
                        </pic:spPr>
                      </pic:pic>
                    </a:graphicData>
                  </a:graphic>
                </wp:inline>
              </w:drawing>
            </w:r>
          </w:p>
          <w:p w14:paraId="35A30781" w14:textId="77777777" w:rsidR="003A19D6" w:rsidRDefault="003A19D6">
            <w:pPr>
              <w:pStyle w:val="ImageCaption"/>
              <w:spacing w:before="200"/>
            </w:pPr>
          </w:p>
        </w:tc>
      </w:tr>
    </w:tbl>
    <w:p w14:paraId="6BC4637F" w14:textId="77777777" w:rsidR="003A19D6" w:rsidRDefault="0045015C">
      <w:pPr>
        <w:pStyle w:val="BodyText"/>
      </w:pPr>
      <w:r>
        <w:t xml:space="preserve">If you want to place the text exactly on the borders of the plot, you can use set </w:t>
      </w:r>
      <w:r>
        <w:rPr>
          <w:rStyle w:val="VerbatimChar"/>
        </w:rPr>
        <w:t>displ = Inf</w:t>
      </w:r>
      <w:r>
        <w:t xml:space="preserve"> and </w:t>
      </w:r>
      <w:r>
        <w:rPr>
          <w:rStyle w:val="VerbatimChar"/>
        </w:rPr>
        <w:t>hwy = Inf</w:t>
      </w:r>
      <w:r>
        <w:t xml:space="preserve"> in the tibble above, instead of the calculated maximum values.</w:t>
      </w:r>
    </w:p>
    <w:p w14:paraId="6829E928" w14:textId="77777777" w:rsidR="003A19D6" w:rsidRDefault="0045015C">
      <w:pPr>
        <w:pStyle w:val="BodyText"/>
      </w:pPr>
      <w:r>
        <w:t>We</w:t>
      </w:r>
      <w:r>
        <w:t xml:space="preserve"> can alternatively add the annotation without creating a new data frame, using </w:t>
      </w:r>
      <w:r>
        <w:rPr>
          <w:rStyle w:val="VerbatimChar"/>
        </w:rPr>
        <w:t>annotate()</w:t>
      </w:r>
      <w:r>
        <w:t xml:space="preserve">. This function adds a geom to a plot, but it doesn’t map variables of a data frame to an aesthetic. The first argument of this function, </w:t>
      </w:r>
      <w:r>
        <w:rPr>
          <w:rStyle w:val="VerbatimChar"/>
        </w:rPr>
        <w:t>geom</w:t>
      </w:r>
      <w:r>
        <w:t>, is the geometric object</w:t>
      </w:r>
      <w:r>
        <w:t xml:space="preserve"> you want to use for annotation.</w:t>
      </w:r>
    </w:p>
    <w:p w14:paraId="2AE2A4A2"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annotate</w:t>
      </w:r>
      <w:r>
        <w:rPr>
          <w:rStyle w:val="NormalTok"/>
        </w:rPr>
        <w:t>(</w:t>
      </w:r>
      <w:r>
        <w:br/>
      </w:r>
      <w:r>
        <w:rPr>
          <w:rStyle w:val="NormalTok"/>
        </w:rPr>
        <w:t xml:space="preserve">    </w:t>
      </w:r>
      <w:r>
        <w:rPr>
          <w:rStyle w:val="AttributeTok"/>
        </w:rPr>
        <w:t>geom =</w:t>
      </w:r>
      <w:r>
        <w:rPr>
          <w:rStyle w:val="NormalTok"/>
        </w:rPr>
        <w:t xml:space="preserve"> </w:t>
      </w:r>
      <w:r>
        <w:rPr>
          <w:rStyle w:val="StringTok"/>
        </w:rPr>
        <w:t>"text"</w:t>
      </w:r>
      <w:r>
        <w:rPr>
          <w:rStyle w:val="NormalTok"/>
        </w:rPr>
        <w:t xml:space="preserve">, </w:t>
      </w:r>
      <w:r>
        <w:rPr>
          <w:rStyle w:val="AttributeTok"/>
        </w:rPr>
        <w:t>x =</w:t>
      </w:r>
      <w:r>
        <w:rPr>
          <w:rStyle w:val="NormalTok"/>
        </w:rPr>
        <w:t xml:space="preserve"> </w:t>
      </w:r>
      <w:r>
        <w:rPr>
          <w:rStyle w:val="ConstantTok"/>
        </w:rPr>
        <w:t>Inf</w:t>
      </w:r>
      <w:r>
        <w:rPr>
          <w:rStyle w:val="NormalTok"/>
        </w:rPr>
        <w:t xml:space="preserve">, </w:t>
      </w:r>
      <w:r>
        <w:rPr>
          <w:rStyle w:val="AttributeTok"/>
        </w:rPr>
        <w:t>y =</w:t>
      </w:r>
      <w:r>
        <w:rPr>
          <w:rStyle w:val="NormalTok"/>
        </w:rPr>
        <w:t xml:space="preserve"> </w:t>
      </w:r>
      <w:r>
        <w:rPr>
          <w:rStyle w:val="ConstantTok"/>
        </w:rPr>
        <w:t>Inf</w:t>
      </w:r>
      <w:r>
        <w:rPr>
          <w:rStyle w:val="NormalTok"/>
        </w:rPr>
        <w:t>,</w:t>
      </w:r>
      <w:r>
        <w:br/>
      </w:r>
      <w:r>
        <w:rPr>
          <w:rStyle w:val="NormalTok"/>
        </w:rPr>
        <w:t xml:space="preserve">    </w:t>
      </w:r>
      <w:r>
        <w:rPr>
          <w:rStyle w:val="AttributeTok"/>
        </w:rPr>
        <w:t>label =</w:t>
      </w:r>
      <w:r>
        <w:rPr>
          <w:rStyle w:val="NormalTok"/>
        </w:rPr>
        <w:t xml:space="preserve"> </w:t>
      </w:r>
      <w:r>
        <w:rPr>
          <w:rStyle w:val="StringTok"/>
        </w:rPr>
        <w:t xml:space="preserve">"Increasing engine size is </w:t>
      </w:r>
      <w:r>
        <w:rPr>
          <w:rStyle w:val="SpecialCharTok"/>
        </w:rPr>
        <w:t>\n</w:t>
      </w:r>
      <w:r>
        <w:rPr>
          <w:rStyle w:val="StringTok"/>
        </w:rPr>
        <w:t>related to decreasing fuel economy."</w:t>
      </w:r>
      <w:r>
        <w:rPr>
          <w:rStyle w:val="NormalTok"/>
        </w:rPr>
        <w:t>,</w:t>
      </w:r>
      <w:r>
        <w:br/>
      </w:r>
      <w:r>
        <w:rPr>
          <w:rStyle w:val="NormalTok"/>
        </w:rPr>
        <w:t xml:space="preserve">    </w:t>
      </w:r>
      <w:r>
        <w:rPr>
          <w:rStyle w:val="AttributeTok"/>
        </w:rPr>
        <w:t>vjust =</w:t>
      </w:r>
      <w:r>
        <w:rPr>
          <w:rStyle w:val="NormalTok"/>
        </w:rPr>
        <w:t xml:space="preserve"> </w:t>
      </w:r>
      <w:r>
        <w:rPr>
          <w:rStyle w:val="StringTok"/>
        </w:rPr>
        <w:t>"top"</w:t>
      </w:r>
      <w:r>
        <w:rPr>
          <w:rStyle w:val="NormalTok"/>
        </w:rPr>
        <w:t xml:space="preserve">, </w:t>
      </w:r>
      <w:r>
        <w:rPr>
          <w:rStyle w:val="AttributeTok"/>
        </w:rPr>
        <w:t>hjust =</w:t>
      </w:r>
      <w:r>
        <w:rPr>
          <w:rStyle w:val="NormalTok"/>
        </w:rPr>
        <w:t xml:space="preserve"> </w:t>
      </w:r>
      <w:r>
        <w:rPr>
          <w:rStyle w:val="StringTok"/>
        </w:rPr>
        <w:t>"right"</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280D10B5" w14:textId="77777777">
        <w:tc>
          <w:tcPr>
            <w:tcW w:w="0" w:type="auto"/>
          </w:tcPr>
          <w:p w14:paraId="53D2B36A" w14:textId="77777777" w:rsidR="003A19D6" w:rsidRDefault="0045015C">
            <w:pPr>
              <w:jc w:val="center"/>
            </w:pPr>
            <w:r>
              <w:rPr>
                <w:noProof/>
              </w:rPr>
              <w:lastRenderedPageBreak/>
              <w:drawing>
                <wp:inline distT="0" distB="0" distL="0" distR="0" wp14:anchorId="6252BFC5" wp14:editId="1B93C781">
                  <wp:extent cx="5334000" cy="3556000"/>
                  <wp:effectExtent l="0" t="0" r="0" b="0"/>
                  <wp:docPr id="719" name="Picture"/>
                  <wp:cNvGraphicFramePr/>
                  <a:graphic xmlns:a="http://schemas.openxmlformats.org/drawingml/2006/main">
                    <a:graphicData uri="http://schemas.openxmlformats.org/drawingml/2006/picture">
                      <pic:pic xmlns:pic="http://schemas.openxmlformats.org/drawingml/2006/picture">
                        <pic:nvPicPr>
                          <pic:cNvPr id="720" name="Picture" descr="./communication_files/figure-docx/unnamed-chunk-14-1.png"/>
                          <pic:cNvPicPr>
                            <a:picLocks noChangeAspect="1" noChangeArrowheads="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14:paraId="5539DE2C" w14:textId="77777777" w:rsidR="003A19D6" w:rsidRDefault="003A19D6">
            <w:pPr>
              <w:pStyle w:val="ImageCaption"/>
              <w:spacing w:before="200"/>
            </w:pPr>
          </w:p>
        </w:tc>
      </w:tr>
    </w:tbl>
    <w:p w14:paraId="1846B79D" w14:textId="77777777" w:rsidR="003A19D6" w:rsidRDefault="0045015C">
      <w:pPr>
        <w:pStyle w:val="BodyText"/>
      </w:pPr>
      <w:r>
        <w:t xml:space="preserve">You can also use a label geom instead of a text geom like we did earlier, set aesthetics like color. Another approach for drawing attention to a plot feature is using a segment geom with the </w:t>
      </w:r>
      <w:r>
        <w:rPr>
          <w:rStyle w:val="VerbatimChar"/>
        </w:rPr>
        <w:t>arrow</w:t>
      </w:r>
      <w:r>
        <w:t xml:space="preserve"> argument. The </w:t>
      </w:r>
      <w:r>
        <w:rPr>
          <w:rStyle w:val="VerbatimChar"/>
        </w:rPr>
        <w:t>x</w:t>
      </w:r>
      <w:r>
        <w:t xml:space="preserve"> and </w:t>
      </w:r>
      <w:r>
        <w:rPr>
          <w:rStyle w:val="VerbatimChar"/>
        </w:rPr>
        <w:t>y</w:t>
      </w:r>
      <w:r>
        <w:t xml:space="preserve"> aesthetics define the starting locati</w:t>
      </w:r>
      <w:r>
        <w:t xml:space="preserve">on of the segment and </w:t>
      </w:r>
      <w:r>
        <w:rPr>
          <w:rStyle w:val="VerbatimChar"/>
        </w:rPr>
        <w:t>xend</w:t>
      </w:r>
      <w:r>
        <w:t xml:space="preserve"> and </w:t>
      </w:r>
      <w:r>
        <w:rPr>
          <w:rStyle w:val="VerbatimChar"/>
        </w:rPr>
        <w:t>yend</w:t>
      </w:r>
      <w:r>
        <w:t xml:space="preserve"> to define the end location.</w:t>
      </w:r>
    </w:p>
    <w:p w14:paraId="6BFEBCED"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annotate</w:t>
      </w:r>
      <w:r>
        <w:rPr>
          <w:rStyle w:val="NormalTok"/>
        </w:rPr>
        <w:t>(</w:t>
      </w:r>
      <w:r>
        <w:br/>
      </w:r>
      <w:r>
        <w:rPr>
          <w:rStyle w:val="NormalTok"/>
        </w:rPr>
        <w:t xml:space="preserve">    </w:t>
      </w:r>
      <w:r>
        <w:rPr>
          <w:rStyle w:val="AttributeTok"/>
        </w:rPr>
        <w:t>geom =</w:t>
      </w:r>
      <w:r>
        <w:rPr>
          <w:rStyle w:val="NormalTok"/>
        </w:rPr>
        <w:t xml:space="preserve"> </w:t>
      </w:r>
      <w:r>
        <w:rPr>
          <w:rStyle w:val="StringTok"/>
        </w:rPr>
        <w:t>"label"</w:t>
      </w:r>
      <w:r>
        <w:rPr>
          <w:rStyle w:val="NormalTok"/>
        </w:rPr>
        <w:t xml:space="preserve">, </w:t>
      </w:r>
      <w:r>
        <w:rPr>
          <w:rStyle w:val="AttributeTok"/>
        </w:rPr>
        <w:t>x =</w:t>
      </w:r>
      <w:r>
        <w:rPr>
          <w:rStyle w:val="NormalTok"/>
        </w:rPr>
        <w:t xml:space="preserve"> </w:t>
      </w:r>
      <w:r>
        <w:rPr>
          <w:rStyle w:val="FloatTok"/>
        </w:rPr>
        <w:t>3.5</w:t>
      </w:r>
      <w:r>
        <w:rPr>
          <w:rStyle w:val="NormalTok"/>
        </w:rPr>
        <w:t xml:space="preserve">, </w:t>
      </w:r>
      <w:r>
        <w:rPr>
          <w:rStyle w:val="AttributeTok"/>
        </w:rPr>
        <w:t>y =</w:t>
      </w:r>
      <w:r>
        <w:rPr>
          <w:rStyle w:val="NormalTok"/>
        </w:rPr>
        <w:t xml:space="preserve"> </w:t>
      </w:r>
      <w:r>
        <w:rPr>
          <w:rStyle w:val="DecValTok"/>
        </w:rPr>
        <w:t>38</w:t>
      </w:r>
      <w:r>
        <w:rPr>
          <w:rStyle w:val="NormalTok"/>
        </w:rPr>
        <w:t>,</w:t>
      </w:r>
      <w:r>
        <w:br/>
      </w:r>
      <w:r>
        <w:rPr>
          <w:rStyle w:val="NormalTok"/>
        </w:rPr>
        <w:t xml:space="preserve">    </w:t>
      </w:r>
      <w:r>
        <w:rPr>
          <w:rStyle w:val="AttributeTok"/>
        </w:rPr>
        <w:t>label =</w:t>
      </w:r>
      <w:r>
        <w:rPr>
          <w:rStyle w:val="NormalTok"/>
        </w:rPr>
        <w:t xml:space="preserve"> </w:t>
      </w:r>
      <w:r>
        <w:rPr>
          <w:rStyle w:val="StringTok"/>
        </w:rPr>
        <w:t xml:space="preserve">"Increasing engine size is </w:t>
      </w:r>
      <w:r>
        <w:rPr>
          <w:rStyle w:val="SpecialCharTok"/>
        </w:rPr>
        <w:t>\n</w:t>
      </w:r>
      <w:r>
        <w:rPr>
          <w:rStyle w:val="StringTok"/>
        </w:rPr>
        <w:t>related to decreasing fuel economy."</w:t>
      </w:r>
      <w:r>
        <w:rPr>
          <w:rStyle w:val="NormalTok"/>
        </w:rPr>
        <w:t>,</w:t>
      </w:r>
      <w:r>
        <w:br/>
      </w:r>
      <w:r>
        <w:rPr>
          <w:rStyle w:val="NormalTok"/>
        </w:rPr>
        <w:t xml:space="preserve">    </w:t>
      </w:r>
      <w:r>
        <w:rPr>
          <w:rStyle w:val="AttributeTok"/>
        </w:rPr>
        <w:t>hjust =</w:t>
      </w:r>
      <w:r>
        <w:rPr>
          <w:rStyle w:val="NormalTok"/>
        </w:rPr>
        <w:t xml:space="preserve"> </w:t>
      </w:r>
      <w:r>
        <w:rPr>
          <w:rStyle w:val="StringTok"/>
        </w:rPr>
        <w:t>"left"</w:t>
      </w:r>
      <w:r>
        <w:rPr>
          <w:rStyle w:val="NormalTok"/>
        </w:rPr>
        <w:t xml:space="preserve">, </w:t>
      </w:r>
      <w:r>
        <w:rPr>
          <w:rStyle w:val="AttributeTok"/>
        </w:rPr>
        <w:t>color =</w:t>
      </w:r>
      <w:r>
        <w:rPr>
          <w:rStyle w:val="NormalTok"/>
        </w:rPr>
        <w:t xml:space="preserve"> </w:t>
      </w:r>
      <w:r>
        <w:rPr>
          <w:rStyle w:val="StringTok"/>
        </w:rPr>
        <w:t>"red"</w:t>
      </w:r>
      <w:r>
        <w:br/>
      </w:r>
      <w:r>
        <w:rPr>
          <w:rStyle w:val="NormalTok"/>
        </w:rPr>
        <w:t xml:space="preserve">  ) </w:t>
      </w:r>
      <w:r>
        <w:rPr>
          <w:rStyle w:val="SpecialCharTok"/>
        </w:rPr>
        <w:t>+</w:t>
      </w:r>
      <w:r>
        <w:br/>
      </w:r>
      <w:r>
        <w:rPr>
          <w:rStyle w:val="NormalTok"/>
        </w:rPr>
        <w:t xml:space="preserve">  </w:t>
      </w:r>
      <w:r>
        <w:rPr>
          <w:rStyle w:val="FunctionTok"/>
        </w:rPr>
        <w:t>annotate</w:t>
      </w:r>
      <w:r>
        <w:rPr>
          <w:rStyle w:val="NormalTok"/>
        </w:rPr>
        <w:t>(</w:t>
      </w:r>
      <w:r>
        <w:br/>
      </w:r>
      <w:r>
        <w:rPr>
          <w:rStyle w:val="NormalTok"/>
        </w:rPr>
        <w:t xml:space="preserve">    </w:t>
      </w:r>
      <w:r>
        <w:rPr>
          <w:rStyle w:val="AttributeTok"/>
        </w:rPr>
        <w:t>geom =</w:t>
      </w:r>
      <w:r>
        <w:rPr>
          <w:rStyle w:val="NormalTok"/>
        </w:rPr>
        <w:t xml:space="preserve"> </w:t>
      </w:r>
      <w:r>
        <w:rPr>
          <w:rStyle w:val="StringTok"/>
        </w:rPr>
        <w:t>"segment"</w:t>
      </w:r>
      <w:r>
        <w:rPr>
          <w:rStyle w:val="NormalTok"/>
        </w:rPr>
        <w:t>,</w:t>
      </w:r>
      <w:r>
        <w:br/>
      </w:r>
      <w:r>
        <w:rPr>
          <w:rStyle w:val="NormalTok"/>
        </w:rPr>
        <w:t xml:space="preserve">    </w:t>
      </w:r>
      <w:r>
        <w:rPr>
          <w:rStyle w:val="AttributeTok"/>
        </w:rPr>
        <w:t>x =</w:t>
      </w:r>
      <w:r>
        <w:rPr>
          <w:rStyle w:val="NormalTok"/>
        </w:rPr>
        <w:t xml:space="preserve"> </w:t>
      </w:r>
      <w:r>
        <w:rPr>
          <w:rStyle w:val="DecValTok"/>
        </w:rPr>
        <w:t>3</w:t>
      </w:r>
      <w:r>
        <w:rPr>
          <w:rStyle w:val="NormalTok"/>
        </w:rPr>
        <w:t xml:space="preserve">, </w:t>
      </w:r>
      <w:r>
        <w:rPr>
          <w:rStyle w:val="AttributeTok"/>
        </w:rPr>
        <w:t>y =</w:t>
      </w:r>
      <w:r>
        <w:rPr>
          <w:rStyle w:val="NormalTok"/>
        </w:rPr>
        <w:t xml:space="preserve"> </w:t>
      </w:r>
      <w:r>
        <w:rPr>
          <w:rStyle w:val="DecValTok"/>
        </w:rPr>
        <w:t>35</w:t>
      </w:r>
      <w:r>
        <w:rPr>
          <w:rStyle w:val="NormalTok"/>
        </w:rPr>
        <w:t xml:space="preserve">, </w:t>
      </w:r>
      <w:r>
        <w:rPr>
          <w:rStyle w:val="AttributeTok"/>
        </w:rPr>
        <w:t>xend =</w:t>
      </w:r>
      <w:r>
        <w:rPr>
          <w:rStyle w:val="NormalTok"/>
        </w:rPr>
        <w:t xml:space="preserve"> </w:t>
      </w:r>
      <w:r>
        <w:rPr>
          <w:rStyle w:val="DecValTok"/>
        </w:rPr>
        <w:t>5</w:t>
      </w:r>
      <w:r>
        <w:rPr>
          <w:rStyle w:val="NormalTok"/>
        </w:rPr>
        <w:t xml:space="preserve">, </w:t>
      </w:r>
      <w:r>
        <w:rPr>
          <w:rStyle w:val="AttributeTok"/>
        </w:rPr>
        <w:t>yend =</w:t>
      </w:r>
      <w:r>
        <w:rPr>
          <w:rStyle w:val="NormalTok"/>
        </w:rPr>
        <w:t xml:space="preserve"> </w:t>
      </w:r>
      <w:r>
        <w:rPr>
          <w:rStyle w:val="DecValTok"/>
        </w:rPr>
        <w:t>25</w:t>
      </w:r>
      <w:r>
        <w:rPr>
          <w:rStyle w:val="NormalTok"/>
        </w:rPr>
        <w:t xml:space="preserve">, </w:t>
      </w:r>
      <w:r>
        <w:rPr>
          <w:rStyle w:val="AttributeTok"/>
        </w:rPr>
        <w:t>color =</w:t>
      </w:r>
      <w:r>
        <w:rPr>
          <w:rStyle w:val="NormalTok"/>
        </w:rPr>
        <w:t xml:space="preserve"> </w:t>
      </w:r>
      <w:r>
        <w:rPr>
          <w:rStyle w:val="StringTok"/>
        </w:rPr>
        <w:t>"red"</w:t>
      </w:r>
      <w:r>
        <w:rPr>
          <w:rStyle w:val="NormalTok"/>
        </w:rPr>
        <w:t>,</w:t>
      </w:r>
      <w:r>
        <w:br/>
      </w:r>
      <w:r>
        <w:rPr>
          <w:rStyle w:val="NormalTok"/>
        </w:rPr>
        <w:t xml:space="preserve">    </w:t>
      </w:r>
      <w:r>
        <w:rPr>
          <w:rStyle w:val="AttributeTok"/>
        </w:rPr>
        <w:t>arrow =</w:t>
      </w:r>
      <w:r>
        <w:rPr>
          <w:rStyle w:val="NormalTok"/>
        </w:rPr>
        <w:t xml:space="preserve"> </w:t>
      </w:r>
      <w:r>
        <w:rPr>
          <w:rStyle w:val="FunctionTok"/>
        </w:rPr>
        <w:t>arrow</w:t>
      </w:r>
      <w:r>
        <w:rPr>
          <w:rStyle w:val="NormalTok"/>
        </w:rPr>
        <w:t>(</w:t>
      </w:r>
      <w:r>
        <w:rPr>
          <w:rStyle w:val="AttributeTok"/>
        </w:rPr>
        <w:t>type =</w:t>
      </w:r>
      <w:r>
        <w:rPr>
          <w:rStyle w:val="NormalTok"/>
        </w:rPr>
        <w:t xml:space="preserve"> </w:t>
      </w:r>
      <w:r>
        <w:rPr>
          <w:rStyle w:val="StringTok"/>
        </w:rPr>
        <w:t>"closed"</w:t>
      </w:r>
      <w:r>
        <w:rPr>
          <w:rStyle w:val="NormalTok"/>
        </w:rPr>
        <w:t>)</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7574031A" w14:textId="77777777">
        <w:tc>
          <w:tcPr>
            <w:tcW w:w="0" w:type="auto"/>
          </w:tcPr>
          <w:p w14:paraId="26A2C776" w14:textId="77777777" w:rsidR="003A19D6" w:rsidRDefault="0045015C">
            <w:pPr>
              <w:jc w:val="center"/>
            </w:pPr>
            <w:r>
              <w:rPr>
                <w:noProof/>
              </w:rPr>
              <w:lastRenderedPageBreak/>
              <w:drawing>
                <wp:inline distT="0" distB="0" distL="0" distR="0" wp14:anchorId="0F5958AA" wp14:editId="71AB1918">
                  <wp:extent cx="5334000" cy="3556000"/>
                  <wp:effectExtent l="0" t="0" r="0" b="0"/>
                  <wp:docPr id="722" name="Picture"/>
                  <wp:cNvGraphicFramePr/>
                  <a:graphic xmlns:a="http://schemas.openxmlformats.org/drawingml/2006/main">
                    <a:graphicData uri="http://schemas.openxmlformats.org/drawingml/2006/picture">
                      <pic:pic xmlns:pic="http://schemas.openxmlformats.org/drawingml/2006/picture">
                        <pic:nvPicPr>
                          <pic:cNvPr id="723" name="Picture" descr="./communication_files/figure-docx/unnamed-chunk-15-1.png"/>
                          <pic:cNvPicPr>
                            <a:picLocks noChangeAspect="1" noChangeArrowheads="1"/>
                          </pic:cNvPicPr>
                        </pic:nvPicPr>
                        <pic:blipFill>
                          <a:blip r:embed="rId204"/>
                          <a:stretch>
                            <a:fillRect/>
                          </a:stretch>
                        </pic:blipFill>
                        <pic:spPr bwMode="auto">
                          <a:xfrm>
                            <a:off x="0" y="0"/>
                            <a:ext cx="5334000" cy="3556000"/>
                          </a:xfrm>
                          <a:prstGeom prst="rect">
                            <a:avLst/>
                          </a:prstGeom>
                          <a:noFill/>
                          <a:ln w="9525">
                            <a:noFill/>
                            <a:headEnd/>
                            <a:tailEnd/>
                          </a:ln>
                        </pic:spPr>
                      </pic:pic>
                    </a:graphicData>
                  </a:graphic>
                </wp:inline>
              </w:drawing>
            </w:r>
          </w:p>
          <w:p w14:paraId="4DCABAFB" w14:textId="77777777" w:rsidR="003A19D6" w:rsidRDefault="003A19D6">
            <w:pPr>
              <w:pStyle w:val="ImageCaption"/>
              <w:spacing w:before="200"/>
            </w:pPr>
          </w:p>
        </w:tc>
      </w:tr>
    </w:tbl>
    <w:p w14:paraId="7EA7E711" w14:textId="77777777" w:rsidR="003A19D6" w:rsidRDefault="0045015C">
      <w:pPr>
        <w:pStyle w:val="BodyText"/>
      </w:pPr>
      <w:r>
        <w:t xml:space="preserve">In these examples, we manually broke the label up into lines using </w:t>
      </w:r>
      <w:r>
        <w:rPr>
          <w:rStyle w:val="VerbatimChar"/>
        </w:rPr>
        <w:t>"\n"</w:t>
      </w:r>
      <w:r>
        <w:t>. Another approac</w:t>
      </w:r>
      <w:r>
        <w:t xml:space="preserve">h is to use </w:t>
      </w:r>
      <w:r>
        <w:rPr>
          <w:rStyle w:val="VerbatimChar"/>
        </w:rPr>
        <w:t>stringr::str_wrap()</w:t>
      </w:r>
      <w:r>
        <w:t xml:space="preserve"> to automatically add line breaks, given the number of characters you want per line:</w:t>
      </w:r>
    </w:p>
    <w:p w14:paraId="0A58634D" w14:textId="77777777" w:rsidR="003A19D6" w:rsidRDefault="0045015C">
      <w:pPr>
        <w:pStyle w:val="SourceCode"/>
      </w:pPr>
      <w:r>
        <w:rPr>
          <w:rStyle w:val="StringTok"/>
        </w:rPr>
        <w:t>"Increasing engine size is related to decreasing fuel economy."</w:t>
      </w:r>
      <w:r>
        <w:rPr>
          <w:rStyle w:val="NormalTok"/>
        </w:rPr>
        <w:t xml:space="preserve"> </w:t>
      </w:r>
      <w:r>
        <w:rPr>
          <w:rStyle w:val="SpecialCharTok"/>
        </w:rPr>
        <w:t>|&gt;</w:t>
      </w:r>
      <w:r>
        <w:br/>
      </w:r>
      <w:r>
        <w:rPr>
          <w:rStyle w:val="NormalTok"/>
        </w:rPr>
        <w:t xml:space="preserve">  </w:t>
      </w:r>
      <w:r>
        <w:rPr>
          <w:rStyle w:val="FunctionTok"/>
        </w:rPr>
        <w:t>str_wrap</w:t>
      </w:r>
      <w:r>
        <w:rPr>
          <w:rStyle w:val="NormalTok"/>
        </w:rPr>
        <w:t>(</w:t>
      </w:r>
      <w:r>
        <w:rPr>
          <w:rStyle w:val="AttributeTok"/>
        </w:rPr>
        <w:t>width =</w:t>
      </w:r>
      <w:r>
        <w:rPr>
          <w:rStyle w:val="NormalTok"/>
        </w:rPr>
        <w:t xml:space="preserve"> </w:t>
      </w:r>
      <w:r>
        <w:rPr>
          <w:rStyle w:val="DecValTok"/>
        </w:rPr>
        <w:t>40</w:t>
      </w:r>
      <w:r>
        <w:rPr>
          <w:rStyle w:val="NormalTok"/>
        </w:rPr>
        <w:t xml:space="preserve">) </w:t>
      </w:r>
      <w:r>
        <w:rPr>
          <w:rStyle w:val="SpecialCharTok"/>
        </w:rPr>
        <w:t>|&gt;</w:t>
      </w:r>
      <w:r>
        <w:br/>
      </w:r>
      <w:r>
        <w:rPr>
          <w:rStyle w:val="NormalTok"/>
        </w:rPr>
        <w:t xml:space="preserve">  </w:t>
      </w:r>
      <w:r>
        <w:rPr>
          <w:rStyle w:val="FunctionTok"/>
        </w:rPr>
        <w:t>writeLines</w:t>
      </w:r>
      <w:r>
        <w:rPr>
          <w:rStyle w:val="NormalTok"/>
        </w:rPr>
        <w:t>()</w:t>
      </w:r>
      <w:r>
        <w:br/>
      </w:r>
      <w:r>
        <w:rPr>
          <w:rStyle w:val="CommentTok"/>
        </w:rPr>
        <w:t xml:space="preserve">#&gt; Increasing engine size is </w:t>
      </w:r>
      <w:r>
        <w:rPr>
          <w:rStyle w:val="CommentTok"/>
        </w:rPr>
        <w:t>related to</w:t>
      </w:r>
      <w:r>
        <w:br/>
      </w:r>
      <w:r>
        <w:rPr>
          <w:rStyle w:val="CommentTok"/>
        </w:rPr>
        <w:t>#&gt; decreasing fuel economy.</w:t>
      </w:r>
    </w:p>
    <w:p w14:paraId="7BE638A4" w14:textId="77777777" w:rsidR="003A19D6" w:rsidRDefault="0045015C">
      <w:pPr>
        <w:pStyle w:val="FirstParagraph"/>
      </w:pPr>
      <w:r>
        <w:t xml:space="preserve">Remember, in addition to </w:t>
      </w:r>
      <w:r>
        <w:rPr>
          <w:rStyle w:val="VerbatimChar"/>
        </w:rPr>
        <w:t>geom_text()</w:t>
      </w:r>
      <w:r>
        <w:t>, you have many other geoms in ggplot2 available to help annotate your plot. A couple ideas:</w:t>
      </w:r>
    </w:p>
    <w:p w14:paraId="4A17EA35" w14:textId="77777777" w:rsidR="003A19D6" w:rsidRDefault="0045015C">
      <w:pPr>
        <w:numPr>
          <w:ilvl w:val="0"/>
          <w:numId w:val="74"/>
        </w:numPr>
      </w:pPr>
      <w:r>
        <w:t xml:space="preserve">Use </w:t>
      </w:r>
      <w:r>
        <w:rPr>
          <w:rStyle w:val="VerbatimChar"/>
        </w:rPr>
        <w:t>geom_hline()</w:t>
      </w:r>
      <w:r>
        <w:t xml:space="preserve"> and </w:t>
      </w:r>
      <w:r>
        <w:rPr>
          <w:rStyle w:val="VerbatimChar"/>
        </w:rPr>
        <w:t>geom_vline()</w:t>
      </w:r>
      <w:r>
        <w:t xml:space="preserve"> to add reference lines. We often make them thick (</w:t>
      </w:r>
      <w:r>
        <w:rPr>
          <w:rStyle w:val="VerbatimChar"/>
        </w:rPr>
        <w:t>line</w:t>
      </w:r>
      <w:r>
        <w:rPr>
          <w:rStyle w:val="VerbatimChar"/>
        </w:rPr>
        <w:t>width = 2</w:t>
      </w:r>
      <w:r>
        <w:t>) and white (</w:t>
      </w:r>
      <w:r>
        <w:rPr>
          <w:rStyle w:val="VerbatimChar"/>
        </w:rPr>
        <w:t>color = white</w:t>
      </w:r>
      <w:r>
        <w:t>), and draw them underneath the primary data layer. That makes them easy to see, without drawing attention away from the data.</w:t>
      </w:r>
    </w:p>
    <w:p w14:paraId="1280CC32" w14:textId="77777777" w:rsidR="003A19D6" w:rsidRDefault="0045015C">
      <w:pPr>
        <w:numPr>
          <w:ilvl w:val="0"/>
          <w:numId w:val="74"/>
        </w:numPr>
      </w:pPr>
      <w:r>
        <w:t xml:space="preserve">Use </w:t>
      </w:r>
      <w:r>
        <w:rPr>
          <w:rStyle w:val="VerbatimChar"/>
        </w:rPr>
        <w:t>geom_rect()</w:t>
      </w:r>
      <w:r>
        <w:t xml:space="preserve"> to draw a rectangle around points of interest. The boundaries of the rectangle</w:t>
      </w:r>
      <w:r>
        <w:t xml:space="preserve"> are defined by aesthetics </w:t>
      </w:r>
      <w:r>
        <w:rPr>
          <w:rStyle w:val="VerbatimChar"/>
        </w:rPr>
        <w:t>xmin</w:t>
      </w:r>
      <w:r>
        <w:t xml:space="preserve">, </w:t>
      </w:r>
      <w:r>
        <w:rPr>
          <w:rStyle w:val="VerbatimChar"/>
        </w:rPr>
        <w:t>xmax</w:t>
      </w:r>
      <w:r>
        <w:t xml:space="preserve">, </w:t>
      </w:r>
      <w:r>
        <w:rPr>
          <w:rStyle w:val="VerbatimChar"/>
        </w:rPr>
        <w:t>ymin</w:t>
      </w:r>
      <w:r>
        <w:t xml:space="preserve">, </w:t>
      </w:r>
      <w:r>
        <w:rPr>
          <w:rStyle w:val="VerbatimChar"/>
        </w:rPr>
        <w:t>ymax</w:t>
      </w:r>
      <w:r>
        <w:t>.</w:t>
      </w:r>
    </w:p>
    <w:p w14:paraId="722664F1" w14:textId="77777777" w:rsidR="003A19D6" w:rsidRDefault="0045015C">
      <w:pPr>
        <w:numPr>
          <w:ilvl w:val="0"/>
          <w:numId w:val="74"/>
        </w:numPr>
      </w:pPr>
      <w:r>
        <w:t xml:space="preserve">Use </w:t>
      </w:r>
      <w:r>
        <w:rPr>
          <w:rStyle w:val="VerbatimChar"/>
        </w:rPr>
        <w:t>geom_segment()</w:t>
      </w:r>
      <w:r>
        <w:t xml:space="preserve"> with the </w:t>
      </w:r>
      <w:r>
        <w:rPr>
          <w:rStyle w:val="VerbatimChar"/>
        </w:rPr>
        <w:t>arrow</w:t>
      </w:r>
      <w:r>
        <w:t xml:space="preserve"> argument to draw attention to a point with an arrow. Use aesthetics </w:t>
      </w:r>
      <w:r>
        <w:rPr>
          <w:rStyle w:val="VerbatimChar"/>
        </w:rPr>
        <w:t>x</w:t>
      </w:r>
      <w:r>
        <w:t xml:space="preserve"> and </w:t>
      </w:r>
      <w:r>
        <w:rPr>
          <w:rStyle w:val="VerbatimChar"/>
        </w:rPr>
        <w:t>y</w:t>
      </w:r>
      <w:r>
        <w:t xml:space="preserve"> to define the starting location, and </w:t>
      </w:r>
      <w:r>
        <w:rPr>
          <w:rStyle w:val="VerbatimChar"/>
        </w:rPr>
        <w:t>xend</w:t>
      </w:r>
      <w:r>
        <w:t xml:space="preserve"> and </w:t>
      </w:r>
      <w:r>
        <w:rPr>
          <w:rStyle w:val="VerbatimChar"/>
        </w:rPr>
        <w:t>yend</w:t>
      </w:r>
      <w:r>
        <w:t xml:space="preserve"> to define the end location.</w:t>
      </w:r>
    </w:p>
    <w:p w14:paraId="45FB5608" w14:textId="77777777" w:rsidR="003A19D6" w:rsidRDefault="0045015C">
      <w:pPr>
        <w:pStyle w:val="FirstParagraph"/>
      </w:pPr>
      <w:r>
        <w:t>The only limit i</w:t>
      </w:r>
      <w:r>
        <w:t>s your imagination (and your patience with positioning annotations to be aesthetically pleasing)!</w:t>
      </w:r>
    </w:p>
    <w:p w14:paraId="56203AB6" w14:textId="77777777" w:rsidR="003A19D6" w:rsidRDefault="0045015C">
      <w:pPr>
        <w:pStyle w:val="Heading3"/>
      </w:pPr>
      <w:bookmarkStart w:id="199" w:name="exercises-24"/>
      <w:r>
        <w:t>13.3.1 Exercises</w:t>
      </w:r>
    </w:p>
    <w:p w14:paraId="2D792EBC" w14:textId="77777777" w:rsidR="003A19D6" w:rsidRDefault="0045015C">
      <w:pPr>
        <w:numPr>
          <w:ilvl w:val="0"/>
          <w:numId w:val="75"/>
        </w:numPr>
      </w:pPr>
      <w:r>
        <w:t xml:space="preserve">Use </w:t>
      </w:r>
      <w:r>
        <w:rPr>
          <w:rStyle w:val="VerbatimChar"/>
        </w:rPr>
        <w:t>geom_text()</w:t>
      </w:r>
      <w:r>
        <w:t xml:space="preserve"> with infinite positions to place text at the four corners of the plot.</w:t>
      </w:r>
    </w:p>
    <w:p w14:paraId="1D02BB3D" w14:textId="77777777" w:rsidR="003A19D6" w:rsidRDefault="0045015C">
      <w:pPr>
        <w:numPr>
          <w:ilvl w:val="0"/>
          <w:numId w:val="75"/>
        </w:numPr>
      </w:pPr>
      <w:r>
        <w:t xml:space="preserve">Use </w:t>
      </w:r>
      <w:r>
        <w:rPr>
          <w:rStyle w:val="VerbatimChar"/>
        </w:rPr>
        <w:t>annotate()</w:t>
      </w:r>
      <w:r>
        <w:t xml:space="preserve"> to add a point geom in the middle of yo</w:t>
      </w:r>
      <w:r>
        <w:t>ur last plot without having to create a tibble. Customize the shape, size, or color of the point.</w:t>
      </w:r>
    </w:p>
    <w:p w14:paraId="0CD5DDF1" w14:textId="77777777" w:rsidR="003A19D6" w:rsidRDefault="0045015C">
      <w:pPr>
        <w:numPr>
          <w:ilvl w:val="0"/>
          <w:numId w:val="75"/>
        </w:numPr>
      </w:pPr>
      <w:r>
        <w:lastRenderedPageBreak/>
        <w:t xml:space="preserve">How do labels with </w:t>
      </w:r>
      <w:r>
        <w:rPr>
          <w:rStyle w:val="VerbatimChar"/>
        </w:rPr>
        <w:t>geom_text()</w:t>
      </w:r>
      <w:r>
        <w:t xml:space="preserve"> interact with faceting? How can you add a label to a single facet? How can you put a different label in each facet? (Hint: Thin</w:t>
      </w:r>
      <w:r>
        <w:t>k about the underlying data.)</w:t>
      </w:r>
    </w:p>
    <w:p w14:paraId="03B024AC" w14:textId="77777777" w:rsidR="003A19D6" w:rsidRDefault="0045015C">
      <w:pPr>
        <w:numPr>
          <w:ilvl w:val="0"/>
          <w:numId w:val="75"/>
        </w:numPr>
      </w:pPr>
      <w:r>
        <w:t xml:space="preserve">What arguments to </w:t>
      </w:r>
      <w:r>
        <w:rPr>
          <w:rStyle w:val="VerbatimChar"/>
        </w:rPr>
        <w:t>geom_label()</w:t>
      </w:r>
      <w:r>
        <w:t xml:space="preserve"> control the appearance of the background box?</w:t>
      </w:r>
    </w:p>
    <w:p w14:paraId="177B7DDA" w14:textId="77777777" w:rsidR="003A19D6" w:rsidRDefault="0045015C">
      <w:pPr>
        <w:numPr>
          <w:ilvl w:val="0"/>
          <w:numId w:val="75"/>
        </w:numPr>
      </w:pPr>
      <w:r>
        <w:t xml:space="preserve">What are the four arguments to </w:t>
      </w:r>
      <w:r>
        <w:rPr>
          <w:rStyle w:val="VerbatimChar"/>
        </w:rPr>
        <w:t>arrow()</w:t>
      </w:r>
      <w:r>
        <w:t>? How do they work? Create a series of plots that demonstrate the most important options.</w:t>
      </w:r>
    </w:p>
    <w:p w14:paraId="7797E3D7" w14:textId="77777777" w:rsidR="003A19D6" w:rsidRDefault="0045015C">
      <w:pPr>
        <w:pStyle w:val="Heading2"/>
      </w:pPr>
      <w:bookmarkStart w:id="200" w:name="scales"/>
      <w:bookmarkEnd w:id="198"/>
      <w:bookmarkEnd w:id="199"/>
      <w:r>
        <w:t>13.4 Scales</w:t>
      </w:r>
    </w:p>
    <w:p w14:paraId="190CB288" w14:textId="77777777" w:rsidR="003A19D6" w:rsidRDefault="0045015C">
      <w:pPr>
        <w:pStyle w:val="FirstParagraph"/>
      </w:pPr>
      <w:r>
        <w:t xml:space="preserve">The </w:t>
      </w:r>
      <w:r>
        <w:t>third way you can make your plot better for communication is to adjust the scales. Scales control the mapping from data values to things that you can perceive.</w:t>
      </w:r>
    </w:p>
    <w:p w14:paraId="1729D5F6" w14:textId="77777777" w:rsidR="003A19D6" w:rsidRDefault="0045015C">
      <w:pPr>
        <w:pStyle w:val="Heading3"/>
      </w:pPr>
      <w:bookmarkStart w:id="201" w:name="default-scales"/>
      <w:r>
        <w:t>13.4.1 Default scales</w:t>
      </w:r>
    </w:p>
    <w:p w14:paraId="3B020DF1" w14:textId="77777777" w:rsidR="003A19D6" w:rsidRDefault="0045015C">
      <w:pPr>
        <w:pStyle w:val="FirstParagraph"/>
      </w:pPr>
      <w:r>
        <w:t>Normally, ggplot2 automatically adds scales for you. For example, when you</w:t>
      </w:r>
      <w:r>
        <w:t xml:space="preserve"> type:</w:t>
      </w:r>
    </w:p>
    <w:p w14:paraId="58DDACA4"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w:t>
      </w:r>
    </w:p>
    <w:p w14:paraId="4B350477" w14:textId="77777777" w:rsidR="003A19D6" w:rsidRDefault="0045015C">
      <w:pPr>
        <w:pStyle w:val="FirstParagraph"/>
      </w:pPr>
      <w:r>
        <w:t>ggplot2 automatically adds default scales behind the scenes:</w:t>
      </w:r>
    </w:p>
    <w:p w14:paraId="4BF930DB"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scale_x_continuous</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 xml:space="preserve">() </w:t>
      </w:r>
      <w:r>
        <w:rPr>
          <w:rStyle w:val="SpecialCharTok"/>
        </w:rPr>
        <w:t>+</w:t>
      </w:r>
      <w:r>
        <w:br/>
      </w:r>
      <w:r>
        <w:rPr>
          <w:rStyle w:val="NormalTok"/>
        </w:rPr>
        <w:t xml:space="preserve">  </w:t>
      </w:r>
      <w:r>
        <w:rPr>
          <w:rStyle w:val="FunctionTok"/>
        </w:rPr>
        <w:t>scale_color_discrete</w:t>
      </w:r>
      <w:r>
        <w:rPr>
          <w:rStyle w:val="NormalTok"/>
        </w:rPr>
        <w:t>()</w:t>
      </w:r>
    </w:p>
    <w:p w14:paraId="31D4236B" w14:textId="77777777" w:rsidR="003A19D6" w:rsidRDefault="0045015C">
      <w:pPr>
        <w:pStyle w:val="FirstParagraph"/>
      </w:pPr>
      <w:r>
        <w:t xml:space="preserve">Note the naming scheme for scales: </w:t>
      </w:r>
      <w:r>
        <w:rPr>
          <w:rStyle w:val="VerbatimChar"/>
        </w:rPr>
        <w:t>scale_</w:t>
      </w:r>
      <w:r>
        <w:t xml:space="preserve"> followed by the name of the aesthetic, then </w:t>
      </w:r>
      <w:r>
        <w:rPr>
          <w:rStyle w:val="VerbatimChar"/>
        </w:rPr>
        <w:t>_</w:t>
      </w:r>
      <w:r>
        <w:t>, then the name of the scale. The default scales are named according to the type of variable they align with: continuous,</w:t>
      </w:r>
      <w:r>
        <w:t xml:space="preserve"> discrete, datetime, or date. There are lots of non-default scales which you’ll learn about below.</w:t>
      </w:r>
    </w:p>
    <w:p w14:paraId="325F7BE4" w14:textId="77777777" w:rsidR="003A19D6" w:rsidRDefault="0045015C">
      <w:pPr>
        <w:pStyle w:val="BodyText"/>
      </w:pPr>
      <w:r>
        <w:t>The default scales have been carefully chosen to do a good job for a wide range of inputs. Nevertheless, you might want to override the defaults for two reas</w:t>
      </w:r>
      <w:r>
        <w:t>ons:</w:t>
      </w:r>
    </w:p>
    <w:p w14:paraId="1420A044" w14:textId="77777777" w:rsidR="003A19D6" w:rsidRDefault="0045015C">
      <w:pPr>
        <w:numPr>
          <w:ilvl w:val="0"/>
          <w:numId w:val="76"/>
        </w:numPr>
      </w:pPr>
      <w:r>
        <w:t>You might want to tweak some of the parameters of the default scale. This allows you to do things like change the breaks on the axes, or the key labels on the legend.</w:t>
      </w:r>
    </w:p>
    <w:p w14:paraId="42B0FA4A" w14:textId="77777777" w:rsidR="003A19D6" w:rsidRDefault="0045015C">
      <w:pPr>
        <w:numPr>
          <w:ilvl w:val="0"/>
          <w:numId w:val="76"/>
        </w:numPr>
      </w:pPr>
      <w:r>
        <w:t>You might want to replace the scale altogether, and use a completely different algor</w:t>
      </w:r>
      <w:r>
        <w:t>ithm. Often you can do better than the default because you know more about the data.</w:t>
      </w:r>
    </w:p>
    <w:p w14:paraId="1A7EBB75" w14:textId="77777777" w:rsidR="003A19D6" w:rsidRDefault="0045015C">
      <w:pPr>
        <w:pStyle w:val="Heading3"/>
      </w:pPr>
      <w:bookmarkStart w:id="202" w:name="axis-ticks-and-legend-keys"/>
      <w:bookmarkEnd w:id="201"/>
      <w:r>
        <w:t>13.4.2 Axis ticks and legend keys</w:t>
      </w:r>
    </w:p>
    <w:p w14:paraId="0AEA316D" w14:textId="77777777" w:rsidR="003A19D6" w:rsidRDefault="0045015C">
      <w:pPr>
        <w:pStyle w:val="FirstParagraph"/>
      </w:pPr>
      <w:r>
        <w:t xml:space="preserve">There are two primary arguments that affect the appearance of the ticks on the axes and the keys on the legend: </w:t>
      </w:r>
      <w:r>
        <w:rPr>
          <w:rStyle w:val="VerbatimChar"/>
        </w:rPr>
        <w:t>breaks</w:t>
      </w:r>
      <w:r>
        <w:t xml:space="preserve"> and </w:t>
      </w:r>
      <w:r>
        <w:rPr>
          <w:rStyle w:val="VerbatimChar"/>
        </w:rPr>
        <w:t>labels</w:t>
      </w:r>
      <w:r>
        <w:t>. Breaks</w:t>
      </w:r>
      <w:r>
        <w:t xml:space="preserve"> controls the position of the ticks, or the values associated with the keys. Labels controls the text label associated with each tick/key. The most common use of </w:t>
      </w:r>
      <w:r>
        <w:rPr>
          <w:rStyle w:val="VerbatimChar"/>
        </w:rPr>
        <w:t>breaks</w:t>
      </w:r>
      <w:r>
        <w:t xml:space="preserve"> is to override the default choice:</w:t>
      </w:r>
    </w:p>
    <w:p w14:paraId="5576E5BC"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15</w:t>
      </w:r>
      <w:r>
        <w:rPr>
          <w:rStyle w:val="NormalTok"/>
        </w:rPr>
        <w:t xml:space="preserve">, </w:t>
      </w:r>
      <w:r>
        <w:rPr>
          <w:rStyle w:val="DecValTok"/>
        </w:rPr>
        <w:t>40</w:t>
      </w:r>
      <w:r>
        <w:rPr>
          <w:rStyle w:val="NormalTok"/>
        </w:rPr>
        <w:t xml:space="preserve">, </w:t>
      </w:r>
      <w:r>
        <w:rPr>
          <w:rStyle w:val="AttributeTok"/>
        </w:rPr>
        <w:t>by =</w:t>
      </w:r>
      <w:r>
        <w:rPr>
          <w:rStyle w:val="NormalTok"/>
        </w:rPr>
        <w:t xml:space="preserve"> </w:t>
      </w:r>
      <w:r>
        <w:rPr>
          <w:rStyle w:val="DecValTok"/>
        </w:rPr>
        <w:t>5</w:t>
      </w:r>
      <w:r>
        <w:rPr>
          <w:rStyle w:val="NormalTok"/>
        </w:rPr>
        <w:t>))</w:t>
      </w:r>
    </w:p>
    <w:tbl>
      <w:tblPr>
        <w:tblStyle w:val="Table"/>
        <w:tblW w:w="5000" w:type="pct"/>
        <w:tblLook w:val="0000" w:firstRow="0" w:lastRow="0" w:firstColumn="0" w:lastColumn="0" w:noHBand="0" w:noVBand="0"/>
      </w:tblPr>
      <w:tblGrid>
        <w:gridCol w:w="10035"/>
      </w:tblGrid>
      <w:tr w:rsidR="003A19D6" w14:paraId="5FB4BC59" w14:textId="77777777">
        <w:tc>
          <w:tcPr>
            <w:tcW w:w="0" w:type="auto"/>
          </w:tcPr>
          <w:p w14:paraId="4D582D8B" w14:textId="77777777" w:rsidR="003A19D6" w:rsidRDefault="0045015C">
            <w:pPr>
              <w:jc w:val="center"/>
            </w:pPr>
            <w:r>
              <w:rPr>
                <w:noProof/>
              </w:rPr>
              <w:lastRenderedPageBreak/>
              <w:drawing>
                <wp:inline distT="0" distB="0" distL="0" distR="0" wp14:anchorId="4BEE956B" wp14:editId="1AE712B3">
                  <wp:extent cx="5334000" cy="3556000"/>
                  <wp:effectExtent l="0" t="0" r="0" b="0"/>
                  <wp:docPr id="728" name="Picture"/>
                  <wp:cNvGraphicFramePr/>
                  <a:graphic xmlns:a="http://schemas.openxmlformats.org/drawingml/2006/main">
                    <a:graphicData uri="http://schemas.openxmlformats.org/drawingml/2006/picture">
                      <pic:pic xmlns:pic="http://schemas.openxmlformats.org/drawingml/2006/picture">
                        <pic:nvPicPr>
                          <pic:cNvPr id="729" name="Picture" descr="./communication_files/figure-docx/unnamed-chunk-19-1.png"/>
                          <pic:cNvPicPr>
                            <a:picLocks noChangeAspect="1" noChangeArrowheads="1"/>
                          </pic:cNvPicPr>
                        </pic:nvPicPr>
                        <pic:blipFill>
                          <a:blip r:embed="rId205"/>
                          <a:stretch>
                            <a:fillRect/>
                          </a:stretch>
                        </pic:blipFill>
                        <pic:spPr bwMode="auto">
                          <a:xfrm>
                            <a:off x="0" y="0"/>
                            <a:ext cx="5334000" cy="3556000"/>
                          </a:xfrm>
                          <a:prstGeom prst="rect">
                            <a:avLst/>
                          </a:prstGeom>
                          <a:noFill/>
                          <a:ln w="9525">
                            <a:noFill/>
                            <a:headEnd/>
                            <a:tailEnd/>
                          </a:ln>
                        </pic:spPr>
                      </pic:pic>
                    </a:graphicData>
                  </a:graphic>
                </wp:inline>
              </w:drawing>
            </w:r>
          </w:p>
          <w:p w14:paraId="4AD81BF1" w14:textId="77777777" w:rsidR="003A19D6" w:rsidRDefault="003A19D6">
            <w:pPr>
              <w:pStyle w:val="ImageCaption"/>
              <w:spacing w:before="200"/>
            </w:pPr>
          </w:p>
        </w:tc>
      </w:tr>
    </w:tbl>
    <w:p w14:paraId="33AA8D55" w14:textId="77777777" w:rsidR="003A19D6" w:rsidRDefault="0045015C">
      <w:pPr>
        <w:pStyle w:val="BodyText"/>
      </w:pPr>
      <w:r>
        <w:t xml:space="preserve">You can use </w:t>
      </w:r>
      <w:r>
        <w:rPr>
          <w:rStyle w:val="VerbatimChar"/>
        </w:rPr>
        <w:t>labels</w:t>
      </w:r>
      <w:r>
        <w:t xml:space="preserve"> in the same way (a character vector the same length as </w:t>
      </w:r>
      <w:r>
        <w:rPr>
          <w:rStyle w:val="VerbatimChar"/>
        </w:rPr>
        <w:t>breaks</w:t>
      </w:r>
      <w:r>
        <w:t xml:space="preserve">), but you can also set it to </w:t>
      </w:r>
      <w:r>
        <w:rPr>
          <w:rStyle w:val="VerbatimChar"/>
        </w:rPr>
        <w:t>NULL</w:t>
      </w:r>
      <w:r>
        <w:t xml:space="preserve"> to suppress the labels altogether. This is useful for maps, or for publishing plots where you can’t share the absolute numbers.</w:t>
      </w:r>
    </w:p>
    <w:p w14:paraId="30FCB80B"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scale_x_continuous</w:t>
      </w:r>
      <w:r>
        <w:rPr>
          <w:rStyle w:val="NormalTok"/>
        </w:rPr>
        <w:t>(</w:t>
      </w:r>
      <w:r>
        <w:rPr>
          <w:rStyle w:val="AttributeTok"/>
        </w:rPr>
        <w:t>labels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labels =</w:t>
      </w:r>
      <w:r>
        <w:rPr>
          <w:rStyle w:val="NormalTok"/>
        </w:rPr>
        <w:t xml:space="preserve"> </w:t>
      </w:r>
      <w:r>
        <w:rPr>
          <w:rStyle w:val="ConstantTok"/>
        </w:rPr>
        <w:t>NUL</w:t>
      </w:r>
      <w:r>
        <w:rPr>
          <w:rStyle w:val="ConstantTok"/>
        </w:rPr>
        <w:t>L</w:t>
      </w:r>
      <w:r>
        <w:rPr>
          <w:rStyle w:val="NormalTok"/>
        </w:rPr>
        <w:t>)</w:t>
      </w:r>
    </w:p>
    <w:tbl>
      <w:tblPr>
        <w:tblStyle w:val="Table"/>
        <w:tblW w:w="5000" w:type="pct"/>
        <w:tblLook w:val="0000" w:firstRow="0" w:lastRow="0" w:firstColumn="0" w:lastColumn="0" w:noHBand="0" w:noVBand="0"/>
      </w:tblPr>
      <w:tblGrid>
        <w:gridCol w:w="10035"/>
      </w:tblGrid>
      <w:tr w:rsidR="003A19D6" w14:paraId="0FDA0A1F" w14:textId="77777777">
        <w:tc>
          <w:tcPr>
            <w:tcW w:w="0" w:type="auto"/>
          </w:tcPr>
          <w:p w14:paraId="6A2D4061" w14:textId="77777777" w:rsidR="003A19D6" w:rsidRDefault="0045015C">
            <w:pPr>
              <w:jc w:val="center"/>
            </w:pPr>
            <w:r>
              <w:rPr>
                <w:noProof/>
              </w:rPr>
              <w:drawing>
                <wp:inline distT="0" distB="0" distL="0" distR="0" wp14:anchorId="2DC514ED" wp14:editId="7CC08EE7">
                  <wp:extent cx="5334000" cy="3556000"/>
                  <wp:effectExtent l="0" t="0" r="0" b="0"/>
                  <wp:docPr id="731" name="Picture"/>
                  <wp:cNvGraphicFramePr/>
                  <a:graphic xmlns:a="http://schemas.openxmlformats.org/drawingml/2006/main">
                    <a:graphicData uri="http://schemas.openxmlformats.org/drawingml/2006/picture">
                      <pic:pic xmlns:pic="http://schemas.openxmlformats.org/drawingml/2006/picture">
                        <pic:nvPicPr>
                          <pic:cNvPr id="732" name="Picture" descr="./communication_files/figure-docx/unnamed-chunk-20-1.png"/>
                          <pic:cNvPicPr>
                            <a:picLocks noChangeAspect="1" noChangeArrowheads="1"/>
                          </pic:cNvPicPr>
                        </pic:nvPicPr>
                        <pic:blipFill>
                          <a:blip r:embed="rId206"/>
                          <a:stretch>
                            <a:fillRect/>
                          </a:stretch>
                        </pic:blipFill>
                        <pic:spPr bwMode="auto">
                          <a:xfrm>
                            <a:off x="0" y="0"/>
                            <a:ext cx="5334000" cy="3556000"/>
                          </a:xfrm>
                          <a:prstGeom prst="rect">
                            <a:avLst/>
                          </a:prstGeom>
                          <a:noFill/>
                          <a:ln w="9525">
                            <a:noFill/>
                            <a:headEnd/>
                            <a:tailEnd/>
                          </a:ln>
                        </pic:spPr>
                      </pic:pic>
                    </a:graphicData>
                  </a:graphic>
                </wp:inline>
              </w:drawing>
            </w:r>
          </w:p>
          <w:p w14:paraId="650BC6E4" w14:textId="77777777" w:rsidR="003A19D6" w:rsidRDefault="003A19D6">
            <w:pPr>
              <w:pStyle w:val="ImageCaption"/>
              <w:spacing w:before="200"/>
            </w:pPr>
          </w:p>
        </w:tc>
      </w:tr>
    </w:tbl>
    <w:p w14:paraId="3AC31351" w14:textId="77777777" w:rsidR="003A19D6" w:rsidRDefault="0045015C">
      <w:pPr>
        <w:pStyle w:val="BodyText"/>
      </w:pPr>
      <w:r>
        <w:lastRenderedPageBreak/>
        <w:t xml:space="preserve">The </w:t>
      </w:r>
      <w:r>
        <w:rPr>
          <w:rStyle w:val="VerbatimChar"/>
        </w:rPr>
        <w:t>labels</w:t>
      </w:r>
      <w:r>
        <w:t xml:space="preserve"> argument coupled with labelling functions from the scales package is also useful for formatting numbers as currency, percent, etc. The plot on the left shows default labelling with </w:t>
      </w:r>
      <w:r>
        <w:rPr>
          <w:rStyle w:val="VerbatimChar"/>
        </w:rPr>
        <w:t>label_dollar()</w:t>
      </w:r>
      <w:r>
        <w:t>, which adds a dollar sign as well as a thousand separator c</w:t>
      </w:r>
      <w:r>
        <w:t xml:space="preserve">omma. The plot on the right adds further customization by dividing dollar values by 1,000 and adding a suffix “K” (for “thousands”) as well as adding custom breaks. Note that </w:t>
      </w:r>
      <w:r>
        <w:rPr>
          <w:rStyle w:val="VerbatimChar"/>
        </w:rPr>
        <w:t>breaks</w:t>
      </w:r>
      <w:r>
        <w:t xml:space="preserve"> is in the original scale of the data.</w:t>
      </w:r>
    </w:p>
    <w:p w14:paraId="68C8CBE9" w14:textId="77777777" w:rsidR="003A19D6" w:rsidRDefault="0045015C">
      <w:pPr>
        <w:pStyle w:val="SourceCode"/>
      </w:pPr>
      <w:r>
        <w:rPr>
          <w:rStyle w:val="CommentTok"/>
        </w:rPr>
        <w:t># Left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w:t>
      </w:r>
      <w:r>
        <w:rPr>
          <w:rStyle w:val="NormalTok"/>
        </w:rPr>
        <w:t xml:space="preserve">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geom_boxplot</w:t>
      </w:r>
      <w:r>
        <w:rPr>
          <w:rStyle w:val="NormalTok"/>
        </w:rPr>
        <w:t>(</w:t>
      </w:r>
      <w:r>
        <w:rPr>
          <w:rStyle w:val="AttributeTok"/>
        </w:rPr>
        <w:t>alpha =</w:t>
      </w:r>
      <w:r>
        <w:rPr>
          <w:rStyle w:val="NormalTok"/>
        </w:rPr>
        <w:t xml:space="preserve"> </w:t>
      </w:r>
      <w:r>
        <w:rPr>
          <w:rStyle w:val="FloatTok"/>
        </w:rPr>
        <w:t>0.05</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labels =</w:t>
      </w:r>
      <w:r>
        <w:rPr>
          <w:rStyle w:val="NormalTok"/>
        </w:rPr>
        <w:t xml:space="preserve"> scales</w:t>
      </w:r>
      <w:r>
        <w:rPr>
          <w:rStyle w:val="SpecialCharTok"/>
        </w:rPr>
        <w:t>::</w:t>
      </w:r>
      <w:r>
        <w:rPr>
          <w:rStyle w:val="FunctionTok"/>
        </w:rPr>
        <w:t>label_dollar</w:t>
      </w:r>
      <w:r>
        <w:rPr>
          <w:rStyle w:val="NormalTok"/>
        </w:rPr>
        <w:t>())</w:t>
      </w:r>
      <w:r>
        <w:br/>
      </w:r>
      <w:r>
        <w:br/>
      </w:r>
      <w:r>
        <w:rPr>
          <w:rStyle w:val="CommentTok"/>
        </w:rPr>
        <w:t># Right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geom_boxplot</w:t>
      </w:r>
      <w:r>
        <w:rPr>
          <w:rStyle w:val="NormalTok"/>
        </w:rPr>
        <w:t>(</w:t>
      </w:r>
      <w:r>
        <w:rPr>
          <w:rStyle w:val="AttributeTok"/>
        </w:rPr>
        <w:t>alpha =</w:t>
      </w:r>
      <w:r>
        <w:rPr>
          <w:rStyle w:val="NormalTok"/>
        </w:rPr>
        <w:t xml:space="preserve"> </w:t>
      </w:r>
      <w:r>
        <w:rPr>
          <w:rStyle w:val="FloatTok"/>
        </w:rPr>
        <w:t>0.05</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labels =</w:t>
      </w:r>
      <w:r>
        <w:rPr>
          <w:rStyle w:val="NormalTok"/>
        </w:rPr>
        <w:t xml:space="preserve"> scales</w:t>
      </w:r>
      <w:r>
        <w:rPr>
          <w:rStyle w:val="SpecialCharTok"/>
        </w:rPr>
        <w:t>::</w:t>
      </w:r>
      <w:r>
        <w:rPr>
          <w:rStyle w:val="FunctionTok"/>
        </w:rPr>
        <w:t>label_dollar</w:t>
      </w:r>
      <w:r>
        <w:rPr>
          <w:rStyle w:val="NormalTok"/>
        </w:rPr>
        <w:t>(</w:t>
      </w:r>
      <w:r>
        <w:rPr>
          <w:rStyle w:val="AttributeTok"/>
        </w:rPr>
        <w:t>scale =</w:t>
      </w:r>
      <w:r>
        <w:rPr>
          <w:rStyle w:val="NormalTok"/>
        </w:rPr>
        <w:t xml:space="preserve"> </w:t>
      </w:r>
      <w:r>
        <w:rPr>
          <w:rStyle w:val="DecValTok"/>
        </w:rPr>
        <w:t>1</w:t>
      </w:r>
      <w:r>
        <w:rPr>
          <w:rStyle w:val="SpecialCharTok"/>
        </w:rPr>
        <w:t>/</w:t>
      </w:r>
      <w:r>
        <w:rPr>
          <w:rStyle w:val="DecValTok"/>
        </w:rPr>
        <w:t>1000</w:t>
      </w:r>
      <w:r>
        <w:rPr>
          <w:rStyle w:val="NormalTok"/>
        </w:rPr>
        <w:t xml:space="preserve">, </w:t>
      </w:r>
      <w:r>
        <w:rPr>
          <w:rStyle w:val="AttributeTok"/>
        </w:rPr>
        <w:t>suffix =</w:t>
      </w:r>
      <w:r>
        <w:rPr>
          <w:rStyle w:val="NormalTok"/>
        </w:rPr>
        <w:t xml:space="preserve"> </w:t>
      </w:r>
      <w:r>
        <w:rPr>
          <w:rStyle w:val="StringTok"/>
        </w:rPr>
        <w:t>"K"</w:t>
      </w:r>
      <w:r>
        <w:rPr>
          <w:rStyle w:val="NormalTok"/>
        </w:rPr>
        <w:t xml:space="preserve">), </w:t>
      </w:r>
      <w:r>
        <w:br/>
      </w:r>
      <w:r>
        <w:rPr>
          <w:rStyle w:val="NormalTok"/>
        </w:rPr>
        <w:t xml:space="preserve">    </w:t>
      </w:r>
      <w:r>
        <w:rPr>
          <w:rStyle w:val="AttributeTok"/>
        </w:rPr>
        <w:t>breaks =</w:t>
      </w:r>
      <w:r>
        <w:rPr>
          <w:rStyle w:val="NormalTok"/>
        </w:rPr>
        <w:t xml:space="preserve"> </w:t>
      </w:r>
      <w:r>
        <w:rPr>
          <w:rStyle w:val="FunctionTok"/>
        </w:rPr>
        <w:t>seq</w:t>
      </w:r>
      <w:r>
        <w:rPr>
          <w:rStyle w:val="NormalTok"/>
        </w:rPr>
        <w:t>(</w:t>
      </w:r>
      <w:r>
        <w:rPr>
          <w:rStyle w:val="DecValTok"/>
        </w:rPr>
        <w:t>1000</w:t>
      </w:r>
      <w:r>
        <w:rPr>
          <w:rStyle w:val="NormalTok"/>
        </w:rPr>
        <w:t xml:space="preserve">, </w:t>
      </w:r>
      <w:r>
        <w:rPr>
          <w:rStyle w:val="DecValTok"/>
        </w:rPr>
        <w:t>19000</w:t>
      </w:r>
      <w:r>
        <w:rPr>
          <w:rStyle w:val="NormalTok"/>
        </w:rPr>
        <w:t xml:space="preserve">, </w:t>
      </w:r>
      <w:r>
        <w:rPr>
          <w:rStyle w:val="AttributeTok"/>
        </w:rPr>
        <w:t>by =</w:t>
      </w:r>
      <w:r>
        <w:rPr>
          <w:rStyle w:val="NormalTok"/>
        </w:rPr>
        <w:t xml:space="preserve"> </w:t>
      </w:r>
      <w:r>
        <w:rPr>
          <w:rStyle w:val="DecValTok"/>
        </w:rPr>
        <w:t>6000</w:t>
      </w:r>
      <w:r>
        <w:rPr>
          <w:rStyle w:val="NormalTok"/>
        </w:rPr>
        <w:t>)</w:t>
      </w:r>
      <w:r>
        <w:br/>
      </w:r>
      <w:r>
        <w:rPr>
          <w:rStyle w:val="NormalTok"/>
        </w:rPr>
        <w:t xml:space="preserve">  )</w:t>
      </w:r>
    </w:p>
    <w:tbl>
      <w:tblPr>
        <w:tblStyle w:val="Table"/>
        <w:tblW w:w="5000" w:type="pct"/>
        <w:tblLook w:val="0000" w:firstRow="0" w:lastRow="0" w:firstColumn="0" w:lastColumn="0" w:noHBand="0" w:noVBand="0"/>
      </w:tblPr>
      <w:tblGrid>
        <w:gridCol w:w="5017"/>
        <w:gridCol w:w="5018"/>
      </w:tblGrid>
      <w:tr w:rsidR="003A19D6" w14:paraId="4CE1421C" w14:textId="77777777">
        <w:tc>
          <w:tcPr>
            <w:tcW w:w="0" w:type="auto"/>
          </w:tcPr>
          <w:tbl>
            <w:tblPr>
              <w:tblStyle w:val="Table"/>
              <w:tblW w:w="5000" w:type="pct"/>
              <w:tblLook w:val="0000" w:firstRow="0" w:lastRow="0" w:firstColumn="0" w:lastColumn="0" w:noHBand="0" w:noVBand="0"/>
            </w:tblPr>
            <w:tblGrid>
              <w:gridCol w:w="4801"/>
            </w:tblGrid>
            <w:tr w:rsidR="003A19D6" w14:paraId="7898FF07" w14:textId="77777777">
              <w:tc>
                <w:tcPr>
                  <w:tcW w:w="0" w:type="auto"/>
                </w:tcPr>
                <w:p w14:paraId="7A43A067" w14:textId="77777777" w:rsidR="003A19D6" w:rsidRDefault="0045015C">
                  <w:pPr>
                    <w:jc w:val="center"/>
                  </w:pPr>
                  <w:r>
                    <w:rPr>
                      <w:noProof/>
                    </w:rPr>
                    <w:drawing>
                      <wp:inline distT="0" distB="0" distL="0" distR="0" wp14:anchorId="023726B6" wp14:editId="18D4D216">
                        <wp:extent cx="2971800" cy="1981200"/>
                        <wp:effectExtent l="0" t="0" r="0" b="0"/>
                        <wp:docPr id="734" name="Picture"/>
                        <wp:cNvGraphicFramePr/>
                        <a:graphic xmlns:a="http://schemas.openxmlformats.org/drawingml/2006/main">
                          <a:graphicData uri="http://schemas.openxmlformats.org/drawingml/2006/picture">
                            <pic:pic xmlns:pic="http://schemas.openxmlformats.org/drawingml/2006/picture">
                              <pic:nvPicPr>
                                <pic:cNvPr id="735" name="Picture" descr="./communication_files/figure-docx/unnamed-chunk-21-1.png"/>
                                <pic:cNvPicPr>
                                  <a:picLocks noChangeAspect="1" noChangeArrowheads="1"/>
                                </pic:cNvPicPr>
                              </pic:nvPicPr>
                              <pic:blipFill>
                                <a:blip r:embed="rId207"/>
                                <a:stretch>
                                  <a:fillRect/>
                                </a:stretch>
                              </pic:blipFill>
                              <pic:spPr bwMode="auto">
                                <a:xfrm>
                                  <a:off x="0" y="0"/>
                                  <a:ext cx="2971800" cy="1981200"/>
                                </a:xfrm>
                                <a:prstGeom prst="rect">
                                  <a:avLst/>
                                </a:prstGeom>
                                <a:noFill/>
                                <a:ln w="9525">
                                  <a:noFill/>
                                  <a:headEnd/>
                                  <a:tailEnd/>
                                </a:ln>
                              </pic:spPr>
                            </pic:pic>
                          </a:graphicData>
                        </a:graphic>
                      </wp:inline>
                    </w:drawing>
                  </w:r>
                </w:p>
                <w:p w14:paraId="0F6D8BCD" w14:textId="77777777" w:rsidR="003A19D6" w:rsidRDefault="003A19D6">
                  <w:pPr>
                    <w:pStyle w:val="ImageCaption"/>
                    <w:spacing w:before="200"/>
                  </w:pPr>
                </w:p>
              </w:tc>
            </w:tr>
          </w:tbl>
          <w:p w14:paraId="207C9B4B"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08822EC3" w14:textId="77777777">
              <w:tc>
                <w:tcPr>
                  <w:tcW w:w="0" w:type="auto"/>
                </w:tcPr>
                <w:p w14:paraId="675E4783" w14:textId="77777777" w:rsidR="003A19D6" w:rsidRDefault="0045015C">
                  <w:pPr>
                    <w:jc w:val="center"/>
                  </w:pPr>
                  <w:r>
                    <w:rPr>
                      <w:noProof/>
                    </w:rPr>
                    <w:drawing>
                      <wp:inline distT="0" distB="0" distL="0" distR="0" wp14:anchorId="378C51CA" wp14:editId="1D2A7AEA">
                        <wp:extent cx="2971800" cy="1981200"/>
                        <wp:effectExtent l="0" t="0" r="0" b="0"/>
                        <wp:docPr id="737" name="Picture"/>
                        <wp:cNvGraphicFramePr/>
                        <a:graphic xmlns:a="http://schemas.openxmlformats.org/drawingml/2006/main">
                          <a:graphicData uri="http://schemas.openxmlformats.org/drawingml/2006/picture">
                            <pic:pic xmlns:pic="http://schemas.openxmlformats.org/drawingml/2006/picture">
                              <pic:nvPicPr>
                                <pic:cNvPr id="738" name="Picture" descr="./communication_files/figure-docx/unnamed-chunk-21-2.png"/>
                                <pic:cNvPicPr>
                                  <a:picLocks noChangeAspect="1" noChangeArrowheads="1"/>
                                </pic:cNvPicPr>
                              </pic:nvPicPr>
                              <pic:blipFill>
                                <a:blip r:embed="rId208"/>
                                <a:stretch>
                                  <a:fillRect/>
                                </a:stretch>
                              </pic:blipFill>
                              <pic:spPr bwMode="auto">
                                <a:xfrm>
                                  <a:off x="0" y="0"/>
                                  <a:ext cx="2971800" cy="1981200"/>
                                </a:xfrm>
                                <a:prstGeom prst="rect">
                                  <a:avLst/>
                                </a:prstGeom>
                                <a:noFill/>
                                <a:ln w="9525">
                                  <a:noFill/>
                                  <a:headEnd/>
                                  <a:tailEnd/>
                                </a:ln>
                              </pic:spPr>
                            </pic:pic>
                          </a:graphicData>
                        </a:graphic>
                      </wp:inline>
                    </w:drawing>
                  </w:r>
                </w:p>
                <w:p w14:paraId="26EA606E" w14:textId="77777777" w:rsidR="003A19D6" w:rsidRDefault="003A19D6">
                  <w:pPr>
                    <w:pStyle w:val="ImageCaption"/>
                    <w:spacing w:before="200"/>
                  </w:pPr>
                </w:p>
              </w:tc>
            </w:tr>
          </w:tbl>
          <w:p w14:paraId="0548974E" w14:textId="77777777" w:rsidR="003A19D6" w:rsidRDefault="003A19D6"/>
        </w:tc>
      </w:tr>
    </w:tbl>
    <w:p w14:paraId="78B1FD8A" w14:textId="77777777" w:rsidR="003A19D6" w:rsidRDefault="0045015C">
      <w:pPr>
        <w:pStyle w:val="BodyText"/>
      </w:pPr>
      <w:r>
        <w:t xml:space="preserve">Another handy label function is </w:t>
      </w:r>
      <w:r>
        <w:rPr>
          <w:rStyle w:val="VerbatimChar"/>
        </w:rPr>
        <w:t>label_percent()</w:t>
      </w:r>
      <w:r>
        <w:t>:</w:t>
      </w:r>
    </w:p>
    <w:p w14:paraId="5F58A160"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cut, </w:t>
      </w:r>
      <w:r>
        <w:rPr>
          <w:rStyle w:val="AttributeTok"/>
        </w:rPr>
        <w:t>fill =</w:t>
      </w:r>
      <w:r>
        <w:rPr>
          <w:rStyle w:val="NormalTok"/>
        </w:rPr>
        <w:t xml:space="preserve"> clarity)) </w:t>
      </w:r>
      <w:r>
        <w:rPr>
          <w:rStyle w:val="SpecialCharTok"/>
        </w:rPr>
        <w:t>+</w:t>
      </w:r>
      <w:r>
        <w:br/>
      </w:r>
      <w:r>
        <w:rPr>
          <w:rStyle w:val="NormalTok"/>
        </w:rPr>
        <w:t xml:space="preserve">  </w:t>
      </w:r>
      <w:r>
        <w:rPr>
          <w:rStyle w:val="FunctionTok"/>
        </w:rPr>
        <w:t>geom_bar</w:t>
      </w:r>
      <w:r>
        <w:rPr>
          <w:rStyle w:val="NormalTok"/>
        </w:rPr>
        <w:t>(</w:t>
      </w:r>
      <w:r>
        <w:rPr>
          <w:rStyle w:val="AttributeTok"/>
        </w:rPr>
        <w:t>position =</w:t>
      </w:r>
      <w:r>
        <w:rPr>
          <w:rStyle w:val="NormalTok"/>
        </w:rPr>
        <w:t xml:space="preserve"> </w:t>
      </w:r>
      <w:r>
        <w:rPr>
          <w:rStyle w:val="StringTok"/>
        </w:rPr>
        <w:t>"fill"</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br/>
      </w:r>
      <w:r>
        <w:rPr>
          <w:rStyle w:val="NormalTok"/>
        </w:rPr>
        <w:t xml:space="preserve">    </w:t>
      </w:r>
      <w:r>
        <w:rPr>
          <w:rStyle w:val="AttributeTok"/>
        </w:rPr>
        <w:t>name =</w:t>
      </w:r>
      <w:r>
        <w:rPr>
          <w:rStyle w:val="NormalTok"/>
        </w:rPr>
        <w:t xml:space="preserve"> </w:t>
      </w:r>
      <w:r>
        <w:rPr>
          <w:rStyle w:val="StringTok"/>
        </w:rPr>
        <w:t>"Percentage"</w:t>
      </w:r>
      <w:r>
        <w:rPr>
          <w:rStyle w:val="NormalTok"/>
        </w:rPr>
        <w:t xml:space="preserve">, </w:t>
      </w:r>
      <w:r>
        <w:br/>
      </w:r>
      <w:r>
        <w:rPr>
          <w:rStyle w:val="NormalTok"/>
        </w:rPr>
        <w:t xml:space="preserve">    </w:t>
      </w:r>
      <w:r>
        <w:rPr>
          <w:rStyle w:val="AttributeTok"/>
        </w:rPr>
        <w:t>labels =</w:t>
      </w:r>
      <w:r>
        <w:rPr>
          <w:rStyle w:val="NormalTok"/>
        </w:rPr>
        <w:t xml:space="preserve"> scales</w:t>
      </w:r>
      <w:r>
        <w:rPr>
          <w:rStyle w:val="SpecialCharTok"/>
        </w:rPr>
        <w:t>::</w:t>
      </w:r>
      <w:r>
        <w:rPr>
          <w:rStyle w:val="FunctionTok"/>
        </w:rPr>
        <w:t>label_percent</w:t>
      </w:r>
      <w:r>
        <w:rPr>
          <w:rStyle w:val="NormalTok"/>
        </w:rPr>
        <w:t>()</w:t>
      </w:r>
      <w:r>
        <w:br/>
      </w:r>
      <w:r>
        <w:rPr>
          <w:rStyle w:val="NormalTok"/>
        </w:rPr>
        <w:t xml:space="preserve">  )</w:t>
      </w:r>
    </w:p>
    <w:tbl>
      <w:tblPr>
        <w:tblStyle w:val="Table"/>
        <w:tblW w:w="5000" w:type="pct"/>
        <w:tblLook w:val="0000" w:firstRow="0" w:lastRow="0" w:firstColumn="0" w:lastColumn="0" w:noHBand="0" w:noVBand="0"/>
      </w:tblPr>
      <w:tblGrid>
        <w:gridCol w:w="10035"/>
      </w:tblGrid>
      <w:tr w:rsidR="003A19D6" w14:paraId="553DC557" w14:textId="77777777">
        <w:tc>
          <w:tcPr>
            <w:tcW w:w="0" w:type="auto"/>
          </w:tcPr>
          <w:p w14:paraId="6633BEA8" w14:textId="77777777" w:rsidR="003A19D6" w:rsidRDefault="0045015C">
            <w:pPr>
              <w:jc w:val="center"/>
            </w:pPr>
            <w:r>
              <w:rPr>
                <w:noProof/>
              </w:rPr>
              <w:lastRenderedPageBreak/>
              <w:drawing>
                <wp:inline distT="0" distB="0" distL="0" distR="0" wp14:anchorId="01BA3642" wp14:editId="5FC02DE2">
                  <wp:extent cx="5334000" cy="3556000"/>
                  <wp:effectExtent l="0" t="0" r="0" b="0"/>
                  <wp:docPr id="740" name="Picture"/>
                  <wp:cNvGraphicFramePr/>
                  <a:graphic xmlns:a="http://schemas.openxmlformats.org/drawingml/2006/main">
                    <a:graphicData uri="http://schemas.openxmlformats.org/drawingml/2006/picture">
                      <pic:pic xmlns:pic="http://schemas.openxmlformats.org/drawingml/2006/picture">
                        <pic:nvPicPr>
                          <pic:cNvPr id="741" name="Picture" descr="./communication_files/figure-docx/unnamed-chunk-22-1.png"/>
                          <pic:cNvPicPr>
                            <a:picLocks noChangeAspect="1" noChangeArrowheads="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14:paraId="6A262A9D" w14:textId="77777777" w:rsidR="003A19D6" w:rsidRDefault="003A19D6">
            <w:pPr>
              <w:pStyle w:val="ImageCaption"/>
              <w:spacing w:before="200"/>
            </w:pPr>
          </w:p>
        </w:tc>
      </w:tr>
    </w:tbl>
    <w:p w14:paraId="3DC8818F" w14:textId="77777777" w:rsidR="003A19D6" w:rsidRDefault="0045015C">
      <w:pPr>
        <w:pStyle w:val="BodyText"/>
      </w:pPr>
      <w:r>
        <w:t xml:space="preserve">You can also use </w:t>
      </w:r>
      <w:r>
        <w:rPr>
          <w:rStyle w:val="VerbatimChar"/>
        </w:rPr>
        <w:t>breaks</w:t>
      </w:r>
      <w:r>
        <w:t xml:space="preserve"> and </w:t>
      </w:r>
      <w:r>
        <w:rPr>
          <w:rStyle w:val="VerbatimChar"/>
        </w:rPr>
        <w:t>labels</w:t>
      </w:r>
      <w:r>
        <w:t xml:space="preserve"> to control the appearance of legends. Collectively axes and legends are called </w:t>
      </w:r>
      <w:r>
        <w:rPr>
          <w:b/>
          <w:bCs/>
        </w:rPr>
        <w:t>guides</w:t>
      </w:r>
      <w:r>
        <w:t>. Axes are used for x and y aesthetics; legends are used for everything else</w:t>
      </w:r>
      <w:r>
        <w:t>.</w:t>
      </w:r>
    </w:p>
    <w:p w14:paraId="501F1474" w14:textId="77777777" w:rsidR="003A19D6" w:rsidRDefault="0045015C">
      <w:pPr>
        <w:pStyle w:val="BodyText"/>
      </w:pPr>
      <w:r>
        <w:t xml:space="preserve">Another use of </w:t>
      </w:r>
      <w:r>
        <w:rPr>
          <w:rStyle w:val="VerbatimChar"/>
        </w:rPr>
        <w:t>breaks</w:t>
      </w:r>
      <w:r>
        <w:t xml:space="preserve"> is when you have relatively few data points and want to highlight exactly where the observations occur. For example, take this plot that shows when each US president started and ended their term.</w:t>
      </w:r>
    </w:p>
    <w:p w14:paraId="5360873F" w14:textId="77777777" w:rsidR="003A19D6" w:rsidRDefault="0045015C">
      <w:pPr>
        <w:pStyle w:val="SourceCode"/>
      </w:pPr>
      <w:r>
        <w:rPr>
          <w:rStyle w:val="NormalTok"/>
        </w:rPr>
        <w:t xml:space="preserve">presidential </w:t>
      </w:r>
      <w:r>
        <w:rPr>
          <w:rStyle w:val="SpecialCharTok"/>
        </w:rPr>
        <w:t>|&gt;</w:t>
      </w:r>
      <w:r>
        <w:br/>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DecValTok"/>
        </w:rPr>
        <w:t>33</w:t>
      </w:r>
      <w:r>
        <w:rPr>
          <w:rStyle w:val="NormalTok"/>
        </w:rPr>
        <w:t xml:space="preserve"> </w:t>
      </w:r>
      <w:r>
        <w:rPr>
          <w:rStyle w:val="SpecialCharTok"/>
        </w:rPr>
        <w:t>+</w:t>
      </w:r>
      <w:r>
        <w:rPr>
          <w:rStyle w:val="NormalTok"/>
        </w:rPr>
        <w:t xml:space="preserve"> </w:t>
      </w:r>
      <w:r>
        <w:rPr>
          <w:rStyle w:val="FunctionTok"/>
        </w:rPr>
        <w:t>r</w:t>
      </w:r>
      <w:r>
        <w:rPr>
          <w:rStyle w:val="FunctionTok"/>
        </w:rPr>
        <w:t>ow_number</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start, </w:t>
      </w:r>
      <w:r>
        <w:rPr>
          <w:rStyle w:val="AttributeTok"/>
        </w:rPr>
        <w:t>y =</w:t>
      </w:r>
      <w:r>
        <w:rPr>
          <w:rStyle w:val="NormalTok"/>
        </w:rPr>
        <w:t xml:space="preserve"> id))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FunctionTok"/>
        </w:rPr>
        <w:t>aes</w:t>
      </w:r>
      <w:r>
        <w:rPr>
          <w:rStyle w:val="NormalTok"/>
        </w:rPr>
        <w:t>(</w:t>
      </w:r>
      <w:r>
        <w:rPr>
          <w:rStyle w:val="AttributeTok"/>
        </w:rPr>
        <w:t>xend =</w:t>
      </w:r>
      <w:r>
        <w:rPr>
          <w:rStyle w:val="NormalTok"/>
        </w:rPr>
        <w:t xml:space="preserve"> end, </w:t>
      </w:r>
      <w:r>
        <w:rPr>
          <w:rStyle w:val="AttributeTok"/>
        </w:rPr>
        <w:t>yend =</w:t>
      </w:r>
      <w:r>
        <w:rPr>
          <w:rStyle w:val="NormalTok"/>
        </w:rPr>
        <w:t xml:space="preserve"> id)) </w:t>
      </w:r>
      <w:r>
        <w:rPr>
          <w:rStyle w:val="SpecialCharTok"/>
        </w:rPr>
        <w:t>+</w:t>
      </w:r>
      <w:r>
        <w:br/>
      </w:r>
      <w:r>
        <w:rPr>
          <w:rStyle w:val="NormalTok"/>
        </w:rPr>
        <w:t xml:space="preserve">  </w:t>
      </w:r>
      <w:r>
        <w:rPr>
          <w:rStyle w:val="FunctionTok"/>
        </w:rPr>
        <w:t>scale_x_date</w:t>
      </w:r>
      <w:r>
        <w:rPr>
          <w:rStyle w:val="NormalTok"/>
        </w:rPr>
        <w:t>(</w:t>
      </w:r>
      <w:r>
        <w:rPr>
          <w:rStyle w:val="AttributeTok"/>
        </w:rPr>
        <w:t>name =</w:t>
      </w:r>
      <w:r>
        <w:rPr>
          <w:rStyle w:val="NormalTok"/>
        </w:rPr>
        <w:t xml:space="preserve"> </w:t>
      </w:r>
      <w:r>
        <w:rPr>
          <w:rStyle w:val="ConstantTok"/>
        </w:rPr>
        <w:t>NULL</w:t>
      </w:r>
      <w:r>
        <w:rPr>
          <w:rStyle w:val="NormalTok"/>
        </w:rPr>
        <w:t xml:space="preserve">, </w:t>
      </w:r>
      <w:r>
        <w:rPr>
          <w:rStyle w:val="AttributeTok"/>
        </w:rPr>
        <w:t>breaks =</w:t>
      </w:r>
      <w:r>
        <w:rPr>
          <w:rStyle w:val="NormalTok"/>
        </w:rPr>
        <w:t xml:space="preserve"> presidential</w:t>
      </w:r>
      <w:r>
        <w:rPr>
          <w:rStyle w:val="SpecialCharTok"/>
        </w:rPr>
        <w:t>$</w:t>
      </w:r>
      <w:r>
        <w:rPr>
          <w:rStyle w:val="NormalTok"/>
        </w:rPr>
        <w:t xml:space="preserve">start, </w:t>
      </w:r>
      <w:r>
        <w:rPr>
          <w:rStyle w:val="AttributeTok"/>
        </w:rPr>
        <w:t>date_labels =</w:t>
      </w:r>
      <w:r>
        <w:rPr>
          <w:rStyle w:val="NormalTok"/>
        </w:rPr>
        <w:t xml:space="preserve"> </w:t>
      </w:r>
      <w:r>
        <w:rPr>
          <w:rStyle w:val="StringTok"/>
        </w:rPr>
        <w:t>"'%y"</w:t>
      </w:r>
      <w:r>
        <w:rPr>
          <w:rStyle w:val="NormalTok"/>
        </w:rPr>
        <w:t>)</w:t>
      </w:r>
    </w:p>
    <w:tbl>
      <w:tblPr>
        <w:tblStyle w:val="Table"/>
        <w:tblW w:w="5000" w:type="pct"/>
        <w:tblLook w:val="0000" w:firstRow="0" w:lastRow="0" w:firstColumn="0" w:lastColumn="0" w:noHBand="0" w:noVBand="0"/>
      </w:tblPr>
      <w:tblGrid>
        <w:gridCol w:w="10035"/>
      </w:tblGrid>
      <w:tr w:rsidR="003A19D6" w14:paraId="5AD7372B" w14:textId="77777777">
        <w:tc>
          <w:tcPr>
            <w:tcW w:w="0" w:type="auto"/>
          </w:tcPr>
          <w:p w14:paraId="39316550" w14:textId="77777777" w:rsidR="003A19D6" w:rsidRDefault="0045015C">
            <w:pPr>
              <w:jc w:val="center"/>
            </w:pPr>
            <w:r>
              <w:rPr>
                <w:noProof/>
              </w:rPr>
              <w:lastRenderedPageBreak/>
              <w:drawing>
                <wp:inline distT="0" distB="0" distL="0" distR="0" wp14:anchorId="6AAD21E0" wp14:editId="0EF97900">
                  <wp:extent cx="5334000" cy="3556000"/>
                  <wp:effectExtent l="0" t="0" r="0" b="0"/>
                  <wp:docPr id="743" name="Picture"/>
                  <wp:cNvGraphicFramePr/>
                  <a:graphic xmlns:a="http://schemas.openxmlformats.org/drawingml/2006/main">
                    <a:graphicData uri="http://schemas.openxmlformats.org/drawingml/2006/picture">
                      <pic:pic xmlns:pic="http://schemas.openxmlformats.org/drawingml/2006/picture">
                        <pic:nvPicPr>
                          <pic:cNvPr id="744" name="Picture" descr="./communication_files/figure-docx/unnamed-chunk-23-1.png"/>
                          <pic:cNvPicPr>
                            <a:picLocks noChangeAspect="1" noChangeArrowheads="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p>
          <w:p w14:paraId="37087758" w14:textId="77777777" w:rsidR="003A19D6" w:rsidRDefault="003A19D6">
            <w:pPr>
              <w:pStyle w:val="ImageCaption"/>
              <w:spacing w:before="200"/>
            </w:pPr>
          </w:p>
        </w:tc>
      </w:tr>
    </w:tbl>
    <w:p w14:paraId="0D6C6269" w14:textId="77777777" w:rsidR="003A19D6" w:rsidRDefault="0045015C">
      <w:pPr>
        <w:pStyle w:val="BodyText"/>
      </w:pPr>
      <w:r>
        <w:t xml:space="preserve">Note that the specification of breaks and labels for date </w:t>
      </w:r>
      <w:r>
        <w:t>and datetime scales is a little different:</w:t>
      </w:r>
    </w:p>
    <w:p w14:paraId="12081E4E" w14:textId="77777777" w:rsidR="003A19D6" w:rsidRDefault="0045015C">
      <w:pPr>
        <w:numPr>
          <w:ilvl w:val="0"/>
          <w:numId w:val="77"/>
        </w:numPr>
      </w:pPr>
      <w:r>
        <w:rPr>
          <w:rStyle w:val="VerbatimChar"/>
        </w:rPr>
        <w:t>date_labels</w:t>
      </w:r>
      <w:r>
        <w:t xml:space="preserve"> takes a format specification, in the same form as </w:t>
      </w:r>
      <w:r>
        <w:rPr>
          <w:rStyle w:val="VerbatimChar"/>
        </w:rPr>
        <w:t>parse_datetime()</w:t>
      </w:r>
      <w:r>
        <w:t>.</w:t>
      </w:r>
    </w:p>
    <w:p w14:paraId="5C7F46BD" w14:textId="77777777" w:rsidR="003A19D6" w:rsidRDefault="0045015C">
      <w:pPr>
        <w:numPr>
          <w:ilvl w:val="0"/>
          <w:numId w:val="77"/>
        </w:numPr>
      </w:pPr>
      <w:r>
        <w:rPr>
          <w:rStyle w:val="VerbatimChar"/>
        </w:rPr>
        <w:t>date_breaks</w:t>
      </w:r>
      <w:r>
        <w:t xml:space="preserve"> (not shown here), takes a string like “2 days” or “1 month”.</w:t>
      </w:r>
    </w:p>
    <w:p w14:paraId="19C9A78A" w14:textId="77777777" w:rsidR="003A19D6" w:rsidRDefault="0045015C">
      <w:pPr>
        <w:pStyle w:val="Heading3"/>
      </w:pPr>
      <w:bookmarkStart w:id="203" w:name="legend-layout"/>
      <w:bookmarkEnd w:id="202"/>
      <w:r>
        <w:t>13.4.3 Legend layout</w:t>
      </w:r>
    </w:p>
    <w:p w14:paraId="682D1BAB" w14:textId="77777777" w:rsidR="003A19D6" w:rsidRDefault="0045015C">
      <w:pPr>
        <w:pStyle w:val="FirstParagraph"/>
      </w:pPr>
      <w:r>
        <w:t xml:space="preserve">You will most often use </w:t>
      </w:r>
      <w:r>
        <w:rPr>
          <w:rStyle w:val="VerbatimChar"/>
        </w:rPr>
        <w:t>breaks</w:t>
      </w:r>
      <w:r>
        <w:t xml:space="preserve"> and </w:t>
      </w:r>
      <w:r>
        <w:rPr>
          <w:rStyle w:val="VerbatimChar"/>
        </w:rPr>
        <w:t>labe</w:t>
      </w:r>
      <w:r>
        <w:rPr>
          <w:rStyle w:val="VerbatimChar"/>
        </w:rPr>
        <w:t>ls</w:t>
      </w:r>
      <w:r>
        <w:t xml:space="preserve"> to tweak the axes. While they both also work for legends, there are a few other techniques you are more likely to use.</w:t>
      </w:r>
    </w:p>
    <w:p w14:paraId="258B545A" w14:textId="77777777" w:rsidR="003A19D6" w:rsidRDefault="0045015C">
      <w:pPr>
        <w:pStyle w:val="BodyText"/>
      </w:pPr>
      <w:r>
        <w:t xml:space="preserve">To control the overall position of the legend, you need to use a </w:t>
      </w:r>
      <w:r>
        <w:rPr>
          <w:rStyle w:val="VerbatimChar"/>
        </w:rPr>
        <w:t>theme()</w:t>
      </w:r>
      <w:r>
        <w:t xml:space="preserve"> setting. We’ll come back to themes at the end of the chapter,</w:t>
      </w:r>
      <w:r>
        <w:t xml:space="preserve"> but in brief, they control the non-data parts of the plot. The theme setting </w:t>
      </w:r>
      <w:r>
        <w:rPr>
          <w:rStyle w:val="VerbatimChar"/>
        </w:rPr>
        <w:t>legend.position</w:t>
      </w:r>
      <w:r>
        <w:t xml:space="preserve"> controls where the legend is drawn:</w:t>
      </w:r>
    </w:p>
    <w:p w14:paraId="6D2FC361" w14:textId="77777777" w:rsidR="003A19D6" w:rsidRDefault="0045015C">
      <w:pPr>
        <w:pStyle w:val="SourceCode"/>
      </w:pPr>
      <w:r>
        <w:rPr>
          <w:rStyle w:val="NormalTok"/>
        </w:rPr>
        <w:t xml:space="preserve">base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w:t>
      </w:r>
      <w:r>
        <w:br/>
      </w:r>
      <w:r>
        <w:br/>
      </w:r>
      <w:r>
        <w:rPr>
          <w:rStyle w:val="NormalTok"/>
        </w:rPr>
        <w:t xml:space="preserve">base </w:t>
      </w:r>
      <w:r>
        <w:rPr>
          <w:rStyle w:val="SpecialCharTok"/>
        </w:rPr>
        <w:t>+</w:t>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"left"</w:t>
      </w:r>
      <w:r>
        <w:rPr>
          <w:rStyle w:val="NormalTok"/>
        </w:rPr>
        <w:t>)</w:t>
      </w:r>
      <w:r>
        <w:br/>
      </w:r>
      <w:r>
        <w:rPr>
          <w:rStyle w:val="NormalTok"/>
        </w:rPr>
        <w:t xml:space="preserve">base </w:t>
      </w:r>
      <w:r>
        <w:rPr>
          <w:rStyle w:val="SpecialCharTok"/>
        </w:rPr>
        <w:t>+</w:t>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base </w:t>
      </w:r>
      <w:r>
        <w:rPr>
          <w:rStyle w:val="SpecialCharTok"/>
        </w:rPr>
        <w:t>+</w:t>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"bottom"</w:t>
      </w:r>
      <w:r>
        <w:rPr>
          <w:rStyle w:val="NormalTok"/>
        </w:rPr>
        <w:t>)</w:t>
      </w:r>
      <w:r>
        <w:br/>
      </w:r>
      <w:r>
        <w:rPr>
          <w:rStyle w:val="NormalTok"/>
        </w:rPr>
        <w:t xml:space="preserve">base </w:t>
      </w:r>
      <w:r>
        <w:rPr>
          <w:rStyle w:val="SpecialCharTok"/>
        </w:rPr>
        <w:t>+</w:t>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"right"</w:t>
      </w:r>
      <w:r>
        <w:rPr>
          <w:rStyle w:val="NormalTok"/>
        </w:rPr>
        <w:t xml:space="preserve">) </w:t>
      </w:r>
      <w:r>
        <w:rPr>
          <w:rStyle w:val="CommentTok"/>
        </w:rPr>
        <w:t># the default</w:t>
      </w:r>
    </w:p>
    <w:tbl>
      <w:tblPr>
        <w:tblStyle w:val="Table"/>
        <w:tblW w:w="5000" w:type="pct"/>
        <w:tblLook w:val="0000" w:firstRow="0" w:lastRow="0" w:firstColumn="0" w:lastColumn="0" w:noHBand="0" w:noVBand="0"/>
      </w:tblPr>
      <w:tblGrid>
        <w:gridCol w:w="5017"/>
        <w:gridCol w:w="5018"/>
      </w:tblGrid>
      <w:tr w:rsidR="003A19D6" w14:paraId="298485E0" w14:textId="77777777">
        <w:tc>
          <w:tcPr>
            <w:tcW w:w="0" w:type="auto"/>
          </w:tcPr>
          <w:tbl>
            <w:tblPr>
              <w:tblStyle w:val="Table"/>
              <w:tblW w:w="5000" w:type="pct"/>
              <w:tblLook w:val="0000" w:firstRow="0" w:lastRow="0" w:firstColumn="0" w:lastColumn="0" w:noHBand="0" w:noVBand="0"/>
            </w:tblPr>
            <w:tblGrid>
              <w:gridCol w:w="4801"/>
            </w:tblGrid>
            <w:tr w:rsidR="003A19D6" w14:paraId="6AA8997D" w14:textId="77777777">
              <w:tc>
                <w:tcPr>
                  <w:tcW w:w="0" w:type="auto"/>
                </w:tcPr>
                <w:p w14:paraId="5C675367" w14:textId="77777777" w:rsidR="003A19D6" w:rsidRDefault="0045015C">
                  <w:pPr>
                    <w:jc w:val="center"/>
                  </w:pPr>
                  <w:r>
                    <w:rPr>
                      <w:noProof/>
                    </w:rPr>
                    <w:lastRenderedPageBreak/>
                    <w:drawing>
                      <wp:inline distT="0" distB="0" distL="0" distR="0" wp14:anchorId="13A3BAB0" wp14:editId="0B3DA292">
                        <wp:extent cx="2971800" cy="1981200"/>
                        <wp:effectExtent l="0" t="0" r="0" b="0"/>
                        <wp:docPr id="747" name="Picture"/>
                        <wp:cNvGraphicFramePr/>
                        <a:graphic xmlns:a="http://schemas.openxmlformats.org/drawingml/2006/main">
                          <a:graphicData uri="http://schemas.openxmlformats.org/drawingml/2006/picture">
                            <pic:pic xmlns:pic="http://schemas.openxmlformats.org/drawingml/2006/picture">
                              <pic:nvPicPr>
                                <pic:cNvPr id="748" name="Picture" descr="./communication_files/figure-docx/unnamed-chunk-24-1.png"/>
                                <pic:cNvPicPr>
                                  <a:picLocks noChangeAspect="1" noChangeArrowheads="1"/>
                                </pic:cNvPicPr>
                              </pic:nvPicPr>
                              <pic:blipFill>
                                <a:blip r:embed="rId211"/>
                                <a:stretch>
                                  <a:fillRect/>
                                </a:stretch>
                              </pic:blipFill>
                              <pic:spPr bwMode="auto">
                                <a:xfrm>
                                  <a:off x="0" y="0"/>
                                  <a:ext cx="2971800" cy="1981200"/>
                                </a:xfrm>
                                <a:prstGeom prst="rect">
                                  <a:avLst/>
                                </a:prstGeom>
                                <a:noFill/>
                                <a:ln w="9525">
                                  <a:noFill/>
                                  <a:headEnd/>
                                  <a:tailEnd/>
                                </a:ln>
                              </pic:spPr>
                            </pic:pic>
                          </a:graphicData>
                        </a:graphic>
                      </wp:inline>
                    </w:drawing>
                  </w:r>
                </w:p>
                <w:p w14:paraId="02F7774E" w14:textId="77777777" w:rsidR="003A19D6" w:rsidRDefault="003A19D6">
                  <w:pPr>
                    <w:pStyle w:val="ImageCaption"/>
                    <w:spacing w:before="200"/>
                  </w:pPr>
                </w:p>
              </w:tc>
            </w:tr>
          </w:tbl>
          <w:p w14:paraId="61154C6B"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35B8E7BF" w14:textId="77777777">
              <w:tc>
                <w:tcPr>
                  <w:tcW w:w="0" w:type="auto"/>
                </w:tcPr>
                <w:p w14:paraId="092186F5" w14:textId="77777777" w:rsidR="003A19D6" w:rsidRDefault="0045015C">
                  <w:pPr>
                    <w:jc w:val="center"/>
                  </w:pPr>
                  <w:r>
                    <w:rPr>
                      <w:noProof/>
                    </w:rPr>
                    <w:drawing>
                      <wp:inline distT="0" distB="0" distL="0" distR="0" wp14:anchorId="56926A18" wp14:editId="49FCF741">
                        <wp:extent cx="2971800" cy="1981200"/>
                        <wp:effectExtent l="0" t="0" r="0" b="0"/>
                        <wp:docPr id="750" name="Picture"/>
                        <wp:cNvGraphicFramePr/>
                        <a:graphic xmlns:a="http://schemas.openxmlformats.org/drawingml/2006/main">
                          <a:graphicData uri="http://schemas.openxmlformats.org/drawingml/2006/picture">
                            <pic:pic xmlns:pic="http://schemas.openxmlformats.org/drawingml/2006/picture">
                              <pic:nvPicPr>
                                <pic:cNvPr id="751" name="Picture" descr="./communication_files/figure-docx/unnamed-chunk-24-2.png"/>
                                <pic:cNvPicPr>
                                  <a:picLocks noChangeAspect="1" noChangeArrowheads="1"/>
                                </pic:cNvPicPr>
                              </pic:nvPicPr>
                              <pic:blipFill>
                                <a:blip r:embed="rId212"/>
                                <a:stretch>
                                  <a:fillRect/>
                                </a:stretch>
                              </pic:blipFill>
                              <pic:spPr bwMode="auto">
                                <a:xfrm>
                                  <a:off x="0" y="0"/>
                                  <a:ext cx="2971800" cy="1981200"/>
                                </a:xfrm>
                                <a:prstGeom prst="rect">
                                  <a:avLst/>
                                </a:prstGeom>
                                <a:noFill/>
                                <a:ln w="9525">
                                  <a:noFill/>
                                  <a:headEnd/>
                                  <a:tailEnd/>
                                </a:ln>
                              </pic:spPr>
                            </pic:pic>
                          </a:graphicData>
                        </a:graphic>
                      </wp:inline>
                    </w:drawing>
                  </w:r>
                </w:p>
                <w:p w14:paraId="66430F90" w14:textId="77777777" w:rsidR="003A19D6" w:rsidRDefault="003A19D6">
                  <w:pPr>
                    <w:pStyle w:val="ImageCaption"/>
                    <w:spacing w:before="200"/>
                  </w:pPr>
                </w:p>
              </w:tc>
            </w:tr>
          </w:tbl>
          <w:p w14:paraId="119F5B76" w14:textId="77777777" w:rsidR="003A19D6" w:rsidRDefault="003A19D6"/>
        </w:tc>
      </w:tr>
    </w:tbl>
    <w:p w14:paraId="5C10AB34" w14:textId="77777777" w:rsidR="003A19D6" w:rsidRDefault="003A19D6">
      <w:pPr>
        <w:framePr w:h="0" w:wrap="auto" w:hAnchor="margin" w:xAlign="right" w:yAlign="top"/>
      </w:pPr>
    </w:p>
    <w:tbl>
      <w:tblPr>
        <w:tblStyle w:val="Table"/>
        <w:tblW w:w="5000" w:type="pct"/>
        <w:tblLook w:val="0000" w:firstRow="0" w:lastRow="0" w:firstColumn="0" w:lastColumn="0" w:noHBand="0" w:noVBand="0"/>
      </w:tblPr>
      <w:tblGrid>
        <w:gridCol w:w="5017"/>
        <w:gridCol w:w="5018"/>
      </w:tblGrid>
      <w:tr w:rsidR="003A19D6" w14:paraId="480DE3E4" w14:textId="77777777">
        <w:tc>
          <w:tcPr>
            <w:tcW w:w="0" w:type="auto"/>
          </w:tcPr>
          <w:tbl>
            <w:tblPr>
              <w:tblStyle w:val="Table"/>
              <w:tblW w:w="5000" w:type="pct"/>
              <w:tblLook w:val="0000" w:firstRow="0" w:lastRow="0" w:firstColumn="0" w:lastColumn="0" w:noHBand="0" w:noVBand="0"/>
            </w:tblPr>
            <w:tblGrid>
              <w:gridCol w:w="4801"/>
            </w:tblGrid>
            <w:tr w:rsidR="003A19D6" w14:paraId="7E35C2A5" w14:textId="77777777">
              <w:tc>
                <w:tcPr>
                  <w:tcW w:w="0" w:type="auto"/>
                </w:tcPr>
                <w:p w14:paraId="0684D903" w14:textId="77777777" w:rsidR="003A19D6" w:rsidRDefault="0045015C">
                  <w:pPr>
                    <w:jc w:val="center"/>
                  </w:pPr>
                  <w:r>
                    <w:rPr>
                      <w:noProof/>
                    </w:rPr>
                    <w:drawing>
                      <wp:inline distT="0" distB="0" distL="0" distR="0" wp14:anchorId="08A65EF8" wp14:editId="71960836">
                        <wp:extent cx="2971800" cy="1981200"/>
                        <wp:effectExtent l="0" t="0" r="0" b="0"/>
                        <wp:docPr id="753" name="Picture"/>
                        <wp:cNvGraphicFramePr/>
                        <a:graphic xmlns:a="http://schemas.openxmlformats.org/drawingml/2006/main">
                          <a:graphicData uri="http://schemas.openxmlformats.org/drawingml/2006/picture">
                            <pic:pic xmlns:pic="http://schemas.openxmlformats.org/drawingml/2006/picture">
                              <pic:nvPicPr>
                                <pic:cNvPr id="754" name="Picture" descr="./communication_files/figure-docx/unnamed-chunk-24-3.png"/>
                                <pic:cNvPicPr>
                                  <a:picLocks noChangeAspect="1" noChangeArrowheads="1"/>
                                </pic:cNvPicPr>
                              </pic:nvPicPr>
                              <pic:blipFill>
                                <a:blip r:embed="rId213"/>
                                <a:stretch>
                                  <a:fillRect/>
                                </a:stretch>
                              </pic:blipFill>
                              <pic:spPr bwMode="auto">
                                <a:xfrm>
                                  <a:off x="0" y="0"/>
                                  <a:ext cx="2971800" cy="1981200"/>
                                </a:xfrm>
                                <a:prstGeom prst="rect">
                                  <a:avLst/>
                                </a:prstGeom>
                                <a:noFill/>
                                <a:ln w="9525">
                                  <a:noFill/>
                                  <a:headEnd/>
                                  <a:tailEnd/>
                                </a:ln>
                              </pic:spPr>
                            </pic:pic>
                          </a:graphicData>
                        </a:graphic>
                      </wp:inline>
                    </w:drawing>
                  </w:r>
                </w:p>
                <w:p w14:paraId="318609E1" w14:textId="77777777" w:rsidR="003A19D6" w:rsidRDefault="003A19D6">
                  <w:pPr>
                    <w:pStyle w:val="ImageCaption"/>
                    <w:spacing w:before="200"/>
                  </w:pPr>
                </w:p>
              </w:tc>
            </w:tr>
          </w:tbl>
          <w:p w14:paraId="6F791FD6"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6D01213E" w14:textId="77777777">
              <w:tc>
                <w:tcPr>
                  <w:tcW w:w="0" w:type="auto"/>
                </w:tcPr>
                <w:p w14:paraId="14C7442A" w14:textId="77777777" w:rsidR="003A19D6" w:rsidRDefault="0045015C">
                  <w:pPr>
                    <w:jc w:val="center"/>
                  </w:pPr>
                  <w:r>
                    <w:rPr>
                      <w:noProof/>
                    </w:rPr>
                    <w:drawing>
                      <wp:inline distT="0" distB="0" distL="0" distR="0" wp14:anchorId="23C601B2" wp14:editId="7E3BC9B9">
                        <wp:extent cx="2971800" cy="1981200"/>
                        <wp:effectExtent l="0" t="0" r="0" b="0"/>
                        <wp:docPr id="756" name="Picture"/>
                        <wp:cNvGraphicFramePr/>
                        <a:graphic xmlns:a="http://schemas.openxmlformats.org/drawingml/2006/main">
                          <a:graphicData uri="http://schemas.openxmlformats.org/drawingml/2006/picture">
                            <pic:pic xmlns:pic="http://schemas.openxmlformats.org/drawingml/2006/picture">
                              <pic:nvPicPr>
                                <pic:cNvPr id="757" name="Picture" descr="./communication_files/figure-docx/unnamed-chunk-24-4.png"/>
                                <pic:cNvPicPr>
                                  <a:picLocks noChangeAspect="1" noChangeArrowheads="1"/>
                                </pic:cNvPicPr>
                              </pic:nvPicPr>
                              <pic:blipFill>
                                <a:blip r:embed="rId111"/>
                                <a:stretch>
                                  <a:fillRect/>
                                </a:stretch>
                              </pic:blipFill>
                              <pic:spPr bwMode="auto">
                                <a:xfrm>
                                  <a:off x="0" y="0"/>
                                  <a:ext cx="2971800" cy="1981200"/>
                                </a:xfrm>
                                <a:prstGeom prst="rect">
                                  <a:avLst/>
                                </a:prstGeom>
                                <a:noFill/>
                                <a:ln w="9525">
                                  <a:noFill/>
                                  <a:headEnd/>
                                  <a:tailEnd/>
                                </a:ln>
                              </pic:spPr>
                            </pic:pic>
                          </a:graphicData>
                        </a:graphic>
                      </wp:inline>
                    </w:drawing>
                  </w:r>
                </w:p>
                <w:p w14:paraId="3B8EB6A1" w14:textId="77777777" w:rsidR="003A19D6" w:rsidRDefault="003A19D6">
                  <w:pPr>
                    <w:pStyle w:val="ImageCaption"/>
                    <w:spacing w:before="200"/>
                  </w:pPr>
                </w:p>
              </w:tc>
            </w:tr>
          </w:tbl>
          <w:p w14:paraId="5F6530CC" w14:textId="77777777" w:rsidR="003A19D6" w:rsidRDefault="003A19D6"/>
        </w:tc>
      </w:tr>
    </w:tbl>
    <w:p w14:paraId="57EC7D3D" w14:textId="77777777" w:rsidR="003A19D6" w:rsidRDefault="0045015C">
      <w:pPr>
        <w:pStyle w:val="BodyText"/>
      </w:pPr>
      <w:r>
        <w:t xml:space="preserve">You can also use </w:t>
      </w:r>
      <w:r>
        <w:rPr>
          <w:rStyle w:val="VerbatimChar"/>
        </w:rPr>
        <w:t>legend.position = "none"</w:t>
      </w:r>
      <w:r>
        <w:t xml:space="preserve"> to suppress the display of the legend altogether.</w:t>
      </w:r>
    </w:p>
    <w:p w14:paraId="268D7E14" w14:textId="77777777" w:rsidR="003A19D6" w:rsidRDefault="0045015C">
      <w:pPr>
        <w:pStyle w:val="BodyText"/>
      </w:pPr>
      <w:r>
        <w:t xml:space="preserve">To control the display of individual legends, use </w:t>
      </w:r>
      <w:r>
        <w:rPr>
          <w:rStyle w:val="VerbatimChar"/>
        </w:rPr>
        <w:t>guides()</w:t>
      </w:r>
      <w:r>
        <w:t xml:space="preserve"> along with </w:t>
      </w:r>
      <w:r>
        <w:rPr>
          <w:rStyle w:val="VerbatimChar"/>
        </w:rPr>
        <w:t>guide_legend()</w:t>
      </w:r>
      <w:r>
        <w:t xml:space="preserve"> or </w:t>
      </w:r>
      <w:r>
        <w:rPr>
          <w:rStyle w:val="VerbatimChar"/>
        </w:rPr>
        <w:t>guide_colorbar()</w:t>
      </w:r>
      <w:r>
        <w:t xml:space="preserve">. The following example shows two important settings: controlling the number of rows the legend uses </w:t>
      </w:r>
      <w:r>
        <w:t xml:space="preserve">with </w:t>
      </w:r>
      <w:r>
        <w:rPr>
          <w:rStyle w:val="VerbatimChar"/>
        </w:rPr>
        <w:t>nrow</w:t>
      </w:r>
      <w:r>
        <w:t xml:space="preserve">, and overriding one of the aesthetics to make the points bigger. This is particularly useful if you have used a low </w:t>
      </w:r>
      <w:r>
        <w:rPr>
          <w:rStyle w:val="VerbatimChar"/>
        </w:rPr>
        <w:t>alpha</w:t>
      </w:r>
      <w:r>
        <w:t xml:space="preserve"> to display many points on a plot.</w:t>
      </w:r>
    </w:p>
    <w:p w14:paraId="1D2A94D8"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r>
        <w:rPr>
          <w:rStyle w:val="AttributeTok"/>
        </w:rPr>
        <w:t>se</w:t>
      </w:r>
      <w:r>
        <w:rPr>
          <w:rStyle w:val="AttributeTok"/>
        </w:rPr>
        <w:t xml:space="preserv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"bottom"</w:t>
      </w:r>
      <w:r>
        <w:rPr>
          <w:rStyle w:val="NormalTok"/>
        </w:rPr>
        <w:t xml:space="preserve">) </w:t>
      </w:r>
      <w:r>
        <w:rPr>
          <w:rStyle w:val="SpecialCharTok"/>
        </w:rPr>
        <w:t>+</w:t>
      </w:r>
      <w:r>
        <w:br/>
      </w:r>
      <w:r>
        <w:rPr>
          <w:rStyle w:val="NormalTok"/>
        </w:rPr>
        <w:t xml:space="preserve">  </w:t>
      </w:r>
      <w:r>
        <w:rPr>
          <w:rStyle w:val="FunctionTok"/>
        </w:rPr>
        <w:t>guides</w:t>
      </w:r>
      <w:r>
        <w:rPr>
          <w:rStyle w:val="NormalTok"/>
        </w:rPr>
        <w:t>(</w:t>
      </w:r>
      <w:r>
        <w:rPr>
          <w:rStyle w:val="AttributeTok"/>
        </w:rPr>
        <w:t>color =</w:t>
      </w:r>
      <w:r>
        <w:rPr>
          <w:rStyle w:val="NormalTok"/>
        </w:rPr>
        <w:t xml:space="preserve"> </w:t>
      </w:r>
      <w:r>
        <w:rPr>
          <w:rStyle w:val="FunctionTok"/>
        </w:rPr>
        <w:t>guide_legend</w:t>
      </w:r>
      <w:r>
        <w:rPr>
          <w:rStyle w:val="NormalTok"/>
        </w:rPr>
        <w:t>(</w:t>
      </w:r>
      <w:r>
        <w:rPr>
          <w:rStyle w:val="AttributeTok"/>
        </w:rPr>
        <w:t>nrow =</w:t>
      </w:r>
      <w:r>
        <w:rPr>
          <w:rStyle w:val="NormalTok"/>
        </w:rPr>
        <w:t xml:space="preserve"> </w:t>
      </w:r>
      <w:r>
        <w:rPr>
          <w:rStyle w:val="DecValTok"/>
        </w:rPr>
        <w:t>1</w:t>
      </w:r>
      <w:r>
        <w:rPr>
          <w:rStyle w:val="NormalTok"/>
        </w:rPr>
        <w:t xml:space="preserve">, </w:t>
      </w:r>
      <w:r>
        <w:rPr>
          <w:rStyle w:val="AttributeTok"/>
        </w:rPr>
        <w:t>override.aes =</w:t>
      </w:r>
      <w:r>
        <w:rPr>
          <w:rStyle w:val="NormalTok"/>
        </w:rPr>
        <w:t xml:space="preserve"> </w:t>
      </w:r>
      <w:r>
        <w:rPr>
          <w:rStyle w:val="FunctionTok"/>
        </w:rPr>
        <w:t>list</w:t>
      </w:r>
      <w:r>
        <w:rPr>
          <w:rStyle w:val="NormalTok"/>
        </w:rPr>
        <w:t>(</w:t>
      </w:r>
      <w:r>
        <w:rPr>
          <w:rStyle w:val="AttributeTok"/>
        </w:rPr>
        <w:t>size =</w:t>
      </w:r>
      <w:r>
        <w:rPr>
          <w:rStyle w:val="NormalTok"/>
        </w:rPr>
        <w:t xml:space="preserve"> </w:t>
      </w:r>
      <w:r>
        <w:rPr>
          <w:rStyle w:val="DecValTok"/>
        </w:rPr>
        <w:t>4</w:t>
      </w:r>
      <w:r>
        <w:rPr>
          <w:rStyle w:val="NormalTok"/>
        </w:rPr>
        <w:t>)))</w:t>
      </w:r>
      <w:r>
        <w:br/>
      </w:r>
      <w:r>
        <w:rPr>
          <w:rStyle w:val="CommentTok"/>
        </w:rPr>
        <w:t>#&gt; `geom_smooth()` using method = 'loess' and formula = 'y ~ x'</w:t>
      </w:r>
    </w:p>
    <w:tbl>
      <w:tblPr>
        <w:tblStyle w:val="Table"/>
        <w:tblW w:w="5000" w:type="pct"/>
        <w:tblLook w:val="0000" w:firstRow="0" w:lastRow="0" w:firstColumn="0" w:lastColumn="0" w:noHBand="0" w:noVBand="0"/>
      </w:tblPr>
      <w:tblGrid>
        <w:gridCol w:w="10035"/>
      </w:tblGrid>
      <w:tr w:rsidR="003A19D6" w14:paraId="57B98359" w14:textId="77777777">
        <w:tc>
          <w:tcPr>
            <w:tcW w:w="0" w:type="auto"/>
          </w:tcPr>
          <w:p w14:paraId="059CD234" w14:textId="77777777" w:rsidR="003A19D6" w:rsidRDefault="0045015C">
            <w:pPr>
              <w:jc w:val="center"/>
            </w:pPr>
            <w:r>
              <w:rPr>
                <w:noProof/>
              </w:rPr>
              <w:lastRenderedPageBreak/>
              <w:drawing>
                <wp:inline distT="0" distB="0" distL="0" distR="0" wp14:anchorId="56B6CA06" wp14:editId="3D711FEC">
                  <wp:extent cx="5334000" cy="3556000"/>
                  <wp:effectExtent l="0" t="0" r="0" b="0"/>
                  <wp:docPr id="759" name="Picture"/>
                  <wp:cNvGraphicFramePr/>
                  <a:graphic xmlns:a="http://schemas.openxmlformats.org/drawingml/2006/main">
                    <a:graphicData uri="http://schemas.openxmlformats.org/drawingml/2006/picture">
                      <pic:pic xmlns:pic="http://schemas.openxmlformats.org/drawingml/2006/picture">
                        <pic:nvPicPr>
                          <pic:cNvPr id="760" name="Picture" descr="./communication_files/figure-docx/unnamed-chunk-25-1.png"/>
                          <pic:cNvPicPr>
                            <a:picLocks noChangeAspect="1" noChangeArrowheads="1"/>
                          </pic:cNvPicPr>
                        </pic:nvPicPr>
                        <pic:blipFill>
                          <a:blip r:embed="rId214"/>
                          <a:stretch>
                            <a:fillRect/>
                          </a:stretch>
                        </pic:blipFill>
                        <pic:spPr bwMode="auto">
                          <a:xfrm>
                            <a:off x="0" y="0"/>
                            <a:ext cx="5334000" cy="3556000"/>
                          </a:xfrm>
                          <a:prstGeom prst="rect">
                            <a:avLst/>
                          </a:prstGeom>
                          <a:noFill/>
                          <a:ln w="9525">
                            <a:noFill/>
                            <a:headEnd/>
                            <a:tailEnd/>
                          </a:ln>
                        </pic:spPr>
                      </pic:pic>
                    </a:graphicData>
                  </a:graphic>
                </wp:inline>
              </w:drawing>
            </w:r>
          </w:p>
          <w:p w14:paraId="6C38BD0D" w14:textId="77777777" w:rsidR="003A19D6" w:rsidRDefault="003A19D6">
            <w:pPr>
              <w:pStyle w:val="ImageCaption"/>
              <w:spacing w:before="200"/>
            </w:pPr>
          </w:p>
        </w:tc>
      </w:tr>
    </w:tbl>
    <w:p w14:paraId="02F0CF44" w14:textId="77777777" w:rsidR="003A19D6" w:rsidRDefault="0045015C">
      <w:pPr>
        <w:pStyle w:val="Heading3"/>
      </w:pPr>
      <w:bookmarkStart w:id="204" w:name="replacing-a-scale"/>
      <w:bookmarkEnd w:id="203"/>
      <w:r>
        <w:t>13.4.4 Replacing a scale</w:t>
      </w:r>
    </w:p>
    <w:p w14:paraId="6B4C26B0" w14:textId="77777777" w:rsidR="003A19D6" w:rsidRDefault="0045015C">
      <w:pPr>
        <w:pStyle w:val="FirstParagraph"/>
      </w:pPr>
      <w:r>
        <w:t xml:space="preserve">Instead of just tweaking the </w:t>
      </w:r>
      <w:r>
        <w:t>details a little, you can instead replace the scale altogether. There are two types of scales you’re mostly likely to want to switch out: continuous position scales and color scales. Fortunately, the same principles apply to all the other aesthetics, so on</w:t>
      </w:r>
      <w:r>
        <w:t>ce you’ve mastered position and color, you’ll be able to quickly pick up other scale replacements.</w:t>
      </w:r>
    </w:p>
    <w:p w14:paraId="6375169D" w14:textId="77777777" w:rsidR="003A19D6" w:rsidRDefault="0045015C">
      <w:pPr>
        <w:pStyle w:val="BodyText"/>
      </w:pPr>
      <w:r>
        <w:t xml:space="preserve">It’s very useful to plot transformations of your variable. For example, it’s easier to see the precise relationship between </w:t>
      </w:r>
      <w:r>
        <w:rPr>
          <w:rStyle w:val="VerbatimChar"/>
        </w:rPr>
        <w:t>carat</w:t>
      </w:r>
      <w:r>
        <w:t xml:space="preserve"> and </w:t>
      </w:r>
      <w:r>
        <w:rPr>
          <w:rStyle w:val="VerbatimChar"/>
        </w:rPr>
        <w:t>price</w:t>
      </w:r>
      <w:r>
        <w:t xml:space="preserve"> if we log transfo</w:t>
      </w:r>
      <w:r>
        <w:t>rm them:</w:t>
      </w:r>
    </w:p>
    <w:p w14:paraId="1DF16C5D" w14:textId="77777777" w:rsidR="003A19D6" w:rsidRDefault="0045015C">
      <w:pPr>
        <w:pStyle w:val="SourceCode"/>
      </w:pPr>
      <w:r>
        <w:rPr>
          <w:rStyle w:val="CommentTok"/>
        </w:rPr>
        <w:t># Left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geom_bin2d</w:t>
      </w:r>
      <w:r>
        <w:rPr>
          <w:rStyle w:val="NormalTok"/>
        </w:rPr>
        <w:t>()</w:t>
      </w:r>
      <w:r>
        <w:br/>
      </w:r>
      <w:r>
        <w:br/>
      </w:r>
      <w:r>
        <w:rPr>
          <w:rStyle w:val="CommentTok"/>
        </w:rPr>
        <w:t># Right</w:t>
      </w:r>
      <w:r>
        <w:br/>
      </w: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w:t>
      </w:r>
      <w:r>
        <w:rPr>
          <w:rStyle w:val="FunctionTok"/>
        </w:rPr>
        <w:t>log10</w:t>
      </w:r>
      <w:r>
        <w:rPr>
          <w:rStyle w:val="NormalTok"/>
        </w:rPr>
        <w:t xml:space="preserve">(carat), </w:t>
      </w:r>
      <w:r>
        <w:rPr>
          <w:rStyle w:val="AttributeTok"/>
        </w:rPr>
        <w:t>y =</w:t>
      </w:r>
      <w:r>
        <w:rPr>
          <w:rStyle w:val="NormalTok"/>
        </w:rPr>
        <w:t xml:space="preserve"> </w:t>
      </w:r>
      <w:r>
        <w:rPr>
          <w:rStyle w:val="FunctionTok"/>
        </w:rPr>
        <w:t>log10</w:t>
      </w:r>
      <w:r>
        <w:rPr>
          <w:rStyle w:val="NormalTok"/>
        </w:rPr>
        <w:t xml:space="preserve">(price))) </w:t>
      </w:r>
      <w:r>
        <w:rPr>
          <w:rStyle w:val="SpecialCharTok"/>
        </w:rPr>
        <w:t>+</w:t>
      </w:r>
      <w:r>
        <w:br/>
      </w:r>
      <w:r>
        <w:rPr>
          <w:rStyle w:val="NormalTok"/>
        </w:rPr>
        <w:t xml:space="preserve">  </w:t>
      </w:r>
      <w:r>
        <w:rPr>
          <w:rStyle w:val="FunctionTok"/>
        </w:rPr>
        <w:t>geom_bin2d</w:t>
      </w:r>
      <w:r>
        <w:rPr>
          <w:rStyle w:val="NormalTok"/>
        </w:rPr>
        <w:t>()</w:t>
      </w:r>
    </w:p>
    <w:tbl>
      <w:tblPr>
        <w:tblStyle w:val="Table"/>
        <w:tblW w:w="5000" w:type="pct"/>
        <w:tblLook w:val="0000" w:firstRow="0" w:lastRow="0" w:firstColumn="0" w:lastColumn="0" w:noHBand="0" w:noVBand="0"/>
      </w:tblPr>
      <w:tblGrid>
        <w:gridCol w:w="5017"/>
        <w:gridCol w:w="5018"/>
      </w:tblGrid>
      <w:tr w:rsidR="003A19D6" w14:paraId="63FE9BDF" w14:textId="77777777">
        <w:tc>
          <w:tcPr>
            <w:tcW w:w="0" w:type="auto"/>
          </w:tcPr>
          <w:tbl>
            <w:tblPr>
              <w:tblStyle w:val="Table"/>
              <w:tblW w:w="5000" w:type="pct"/>
              <w:tblLook w:val="0000" w:firstRow="0" w:lastRow="0" w:firstColumn="0" w:lastColumn="0" w:noHBand="0" w:noVBand="0"/>
            </w:tblPr>
            <w:tblGrid>
              <w:gridCol w:w="4801"/>
            </w:tblGrid>
            <w:tr w:rsidR="003A19D6" w14:paraId="024B7A7A" w14:textId="77777777">
              <w:tc>
                <w:tcPr>
                  <w:tcW w:w="0" w:type="auto"/>
                </w:tcPr>
                <w:p w14:paraId="51D6F1C4" w14:textId="77777777" w:rsidR="003A19D6" w:rsidRDefault="0045015C">
                  <w:pPr>
                    <w:jc w:val="center"/>
                  </w:pPr>
                  <w:r>
                    <w:rPr>
                      <w:noProof/>
                    </w:rPr>
                    <w:drawing>
                      <wp:inline distT="0" distB="0" distL="0" distR="0" wp14:anchorId="37E26F1C" wp14:editId="04CD5EDD">
                        <wp:extent cx="2971800" cy="1981200"/>
                        <wp:effectExtent l="0" t="0" r="0" b="0"/>
                        <wp:docPr id="763" name="Picture"/>
                        <wp:cNvGraphicFramePr/>
                        <a:graphic xmlns:a="http://schemas.openxmlformats.org/drawingml/2006/main">
                          <a:graphicData uri="http://schemas.openxmlformats.org/drawingml/2006/picture">
                            <pic:pic xmlns:pic="http://schemas.openxmlformats.org/drawingml/2006/picture">
                              <pic:nvPicPr>
                                <pic:cNvPr id="764" name="Picture" descr="./communication_files/figure-docx/unnamed-chunk-26-1.png"/>
                                <pic:cNvPicPr>
                                  <a:picLocks noChangeAspect="1" noChangeArrowheads="1"/>
                                </pic:cNvPicPr>
                              </pic:nvPicPr>
                              <pic:blipFill>
                                <a:blip r:embed="rId215"/>
                                <a:stretch>
                                  <a:fillRect/>
                                </a:stretch>
                              </pic:blipFill>
                              <pic:spPr bwMode="auto">
                                <a:xfrm>
                                  <a:off x="0" y="0"/>
                                  <a:ext cx="2971800" cy="1981200"/>
                                </a:xfrm>
                                <a:prstGeom prst="rect">
                                  <a:avLst/>
                                </a:prstGeom>
                                <a:noFill/>
                                <a:ln w="9525">
                                  <a:noFill/>
                                  <a:headEnd/>
                                  <a:tailEnd/>
                                </a:ln>
                              </pic:spPr>
                            </pic:pic>
                          </a:graphicData>
                        </a:graphic>
                      </wp:inline>
                    </w:drawing>
                  </w:r>
                </w:p>
                <w:p w14:paraId="3E05DF12" w14:textId="77777777" w:rsidR="003A19D6" w:rsidRDefault="003A19D6">
                  <w:pPr>
                    <w:pStyle w:val="ImageCaption"/>
                    <w:spacing w:before="200"/>
                  </w:pPr>
                </w:p>
              </w:tc>
            </w:tr>
          </w:tbl>
          <w:p w14:paraId="24A651FE"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657C243C" w14:textId="77777777">
              <w:tc>
                <w:tcPr>
                  <w:tcW w:w="0" w:type="auto"/>
                </w:tcPr>
                <w:p w14:paraId="1BA4558B" w14:textId="77777777" w:rsidR="003A19D6" w:rsidRDefault="0045015C">
                  <w:pPr>
                    <w:jc w:val="center"/>
                  </w:pPr>
                  <w:r>
                    <w:rPr>
                      <w:noProof/>
                    </w:rPr>
                    <w:drawing>
                      <wp:inline distT="0" distB="0" distL="0" distR="0" wp14:anchorId="55BD0805" wp14:editId="4FE98973">
                        <wp:extent cx="2971800" cy="1981200"/>
                        <wp:effectExtent l="0" t="0" r="0" b="0"/>
                        <wp:docPr id="766" name="Picture"/>
                        <wp:cNvGraphicFramePr/>
                        <a:graphic xmlns:a="http://schemas.openxmlformats.org/drawingml/2006/main">
                          <a:graphicData uri="http://schemas.openxmlformats.org/drawingml/2006/picture">
                            <pic:pic xmlns:pic="http://schemas.openxmlformats.org/drawingml/2006/picture">
                              <pic:nvPicPr>
                                <pic:cNvPr id="767" name="Picture" descr="./communication_files/figure-docx/unnamed-chunk-26-2.png"/>
                                <pic:cNvPicPr>
                                  <a:picLocks noChangeAspect="1" noChangeArrowheads="1"/>
                                </pic:cNvPicPr>
                              </pic:nvPicPr>
                              <pic:blipFill>
                                <a:blip r:embed="rId216"/>
                                <a:stretch>
                                  <a:fillRect/>
                                </a:stretch>
                              </pic:blipFill>
                              <pic:spPr bwMode="auto">
                                <a:xfrm>
                                  <a:off x="0" y="0"/>
                                  <a:ext cx="2971800" cy="1981200"/>
                                </a:xfrm>
                                <a:prstGeom prst="rect">
                                  <a:avLst/>
                                </a:prstGeom>
                                <a:noFill/>
                                <a:ln w="9525">
                                  <a:noFill/>
                                  <a:headEnd/>
                                  <a:tailEnd/>
                                </a:ln>
                              </pic:spPr>
                            </pic:pic>
                          </a:graphicData>
                        </a:graphic>
                      </wp:inline>
                    </w:drawing>
                  </w:r>
                </w:p>
                <w:p w14:paraId="0A727EEE" w14:textId="77777777" w:rsidR="003A19D6" w:rsidRDefault="003A19D6">
                  <w:pPr>
                    <w:pStyle w:val="ImageCaption"/>
                    <w:spacing w:before="200"/>
                  </w:pPr>
                </w:p>
              </w:tc>
            </w:tr>
          </w:tbl>
          <w:p w14:paraId="6686FF57" w14:textId="77777777" w:rsidR="003A19D6" w:rsidRDefault="003A19D6"/>
        </w:tc>
      </w:tr>
    </w:tbl>
    <w:p w14:paraId="39AEB019" w14:textId="77777777" w:rsidR="003A19D6" w:rsidRDefault="0045015C">
      <w:pPr>
        <w:pStyle w:val="BodyText"/>
      </w:pPr>
      <w:r>
        <w:lastRenderedPageBreak/>
        <w:t xml:space="preserve">However, the disadvantage of this transformation is that the axes are now </w:t>
      </w:r>
      <w:r>
        <w:t>labelled with the transformed values, making it hard to interpret the plot. Instead of doing the transformation in the aesthetic mapping, we can instead do it with the scale. This is visually identical, except the axes are labelled on the original data sca</w:t>
      </w:r>
      <w:r>
        <w:t>le.</w:t>
      </w:r>
    </w:p>
    <w:p w14:paraId="7DA6931C" w14:textId="77777777" w:rsidR="003A19D6" w:rsidRDefault="0045015C">
      <w:pPr>
        <w:pStyle w:val="SourceCode"/>
      </w:pPr>
      <w:r>
        <w:rPr>
          <w:rStyle w:val="FunctionTok"/>
        </w:rPr>
        <w:t>ggplot</w:t>
      </w:r>
      <w:r>
        <w:rPr>
          <w:rStyle w:val="NormalTok"/>
        </w:rPr>
        <w:t xml:space="preserve">(diamonds, </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geom_bin2d</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scale_x_log10</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scale_y_log10</w:t>
      </w:r>
      <w:r>
        <w:rPr>
          <w:rStyle w:val="NormalTok"/>
        </w:rPr>
        <w:t>()</w:t>
      </w:r>
    </w:p>
    <w:tbl>
      <w:tblPr>
        <w:tblStyle w:val="Table"/>
        <w:tblW w:w="5000" w:type="pct"/>
        <w:tblLook w:val="0000" w:firstRow="0" w:lastRow="0" w:firstColumn="0" w:lastColumn="0" w:noHBand="0" w:noVBand="0"/>
      </w:tblPr>
      <w:tblGrid>
        <w:gridCol w:w="10035"/>
      </w:tblGrid>
      <w:tr w:rsidR="003A19D6" w14:paraId="107AA39B" w14:textId="77777777">
        <w:tc>
          <w:tcPr>
            <w:tcW w:w="0" w:type="auto"/>
          </w:tcPr>
          <w:p w14:paraId="7A6685D1" w14:textId="77777777" w:rsidR="003A19D6" w:rsidRDefault="0045015C">
            <w:pPr>
              <w:jc w:val="center"/>
            </w:pPr>
            <w:r>
              <w:rPr>
                <w:noProof/>
              </w:rPr>
              <w:drawing>
                <wp:inline distT="0" distB="0" distL="0" distR="0" wp14:anchorId="4D4ACE41" wp14:editId="49D76669">
                  <wp:extent cx="5334000" cy="3556000"/>
                  <wp:effectExtent l="0" t="0" r="0" b="0"/>
                  <wp:docPr id="769" name="Picture"/>
                  <wp:cNvGraphicFramePr/>
                  <a:graphic xmlns:a="http://schemas.openxmlformats.org/drawingml/2006/main">
                    <a:graphicData uri="http://schemas.openxmlformats.org/drawingml/2006/picture">
                      <pic:pic xmlns:pic="http://schemas.openxmlformats.org/drawingml/2006/picture">
                        <pic:nvPicPr>
                          <pic:cNvPr id="770" name="Picture" descr="./communication_files/figure-docx/unnamed-chunk-27-1.png"/>
                          <pic:cNvPicPr>
                            <a:picLocks noChangeAspect="1" noChangeArrowheads="1"/>
                          </pic:cNvPicPr>
                        </pic:nvPicPr>
                        <pic:blipFill>
                          <a:blip r:embed="rId217"/>
                          <a:stretch>
                            <a:fillRect/>
                          </a:stretch>
                        </pic:blipFill>
                        <pic:spPr bwMode="auto">
                          <a:xfrm>
                            <a:off x="0" y="0"/>
                            <a:ext cx="5334000" cy="3556000"/>
                          </a:xfrm>
                          <a:prstGeom prst="rect">
                            <a:avLst/>
                          </a:prstGeom>
                          <a:noFill/>
                          <a:ln w="9525">
                            <a:noFill/>
                            <a:headEnd/>
                            <a:tailEnd/>
                          </a:ln>
                        </pic:spPr>
                      </pic:pic>
                    </a:graphicData>
                  </a:graphic>
                </wp:inline>
              </w:drawing>
            </w:r>
          </w:p>
          <w:p w14:paraId="4A288B73" w14:textId="77777777" w:rsidR="003A19D6" w:rsidRDefault="003A19D6">
            <w:pPr>
              <w:pStyle w:val="ImageCaption"/>
              <w:spacing w:before="200"/>
            </w:pPr>
          </w:p>
        </w:tc>
      </w:tr>
    </w:tbl>
    <w:p w14:paraId="4BE32934" w14:textId="77777777" w:rsidR="003A19D6" w:rsidRDefault="0045015C">
      <w:pPr>
        <w:pStyle w:val="BodyText"/>
      </w:pPr>
      <w:r>
        <w:t xml:space="preserve">Another scale that is frequently customized is color. The default categorical scale picks colors that are evenly spaced around the color </w:t>
      </w:r>
      <w:r>
        <w:t>wheel. Useful alternatives are the ColorBrewer scales which have been hand tuned to work better for people with common types of color blindness. The two plots below look similar, but there is enough difference in the shades of red and green that the dots o</w:t>
      </w:r>
      <w:r>
        <w:t>n the right can be distinguished even by people with red-green color blindness.</w:t>
      </w:r>
    </w:p>
    <w:p w14:paraId="64B09D0F"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drv))</w:t>
      </w:r>
      <w:r>
        <w:br/>
      </w:r>
      <w:r>
        <w:br/>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scale_color_brewer</w:t>
      </w:r>
      <w:r>
        <w:rPr>
          <w:rStyle w:val="NormalTok"/>
        </w:rPr>
        <w:t>(</w:t>
      </w:r>
      <w:r>
        <w:rPr>
          <w:rStyle w:val="AttributeTok"/>
        </w:rPr>
        <w:t>palette =</w:t>
      </w:r>
      <w:r>
        <w:rPr>
          <w:rStyle w:val="NormalTok"/>
        </w:rPr>
        <w:t xml:space="preserve"> </w:t>
      </w:r>
      <w:r>
        <w:rPr>
          <w:rStyle w:val="StringTok"/>
        </w:rPr>
        <w:t>"S</w:t>
      </w:r>
      <w:r>
        <w:rPr>
          <w:rStyle w:val="StringTok"/>
        </w:rPr>
        <w:t>et1"</w:t>
      </w:r>
      <w:r>
        <w:rPr>
          <w:rStyle w:val="NormalTok"/>
        </w:rPr>
        <w:t>)</w:t>
      </w:r>
    </w:p>
    <w:tbl>
      <w:tblPr>
        <w:tblStyle w:val="Table"/>
        <w:tblW w:w="5000" w:type="pct"/>
        <w:tblLook w:val="0000" w:firstRow="0" w:lastRow="0" w:firstColumn="0" w:lastColumn="0" w:noHBand="0" w:noVBand="0"/>
      </w:tblPr>
      <w:tblGrid>
        <w:gridCol w:w="5017"/>
        <w:gridCol w:w="5018"/>
      </w:tblGrid>
      <w:tr w:rsidR="003A19D6" w14:paraId="27E5AFA4" w14:textId="77777777">
        <w:tc>
          <w:tcPr>
            <w:tcW w:w="0" w:type="auto"/>
          </w:tcPr>
          <w:tbl>
            <w:tblPr>
              <w:tblStyle w:val="Table"/>
              <w:tblW w:w="5000" w:type="pct"/>
              <w:tblLook w:val="0000" w:firstRow="0" w:lastRow="0" w:firstColumn="0" w:lastColumn="0" w:noHBand="0" w:noVBand="0"/>
            </w:tblPr>
            <w:tblGrid>
              <w:gridCol w:w="4801"/>
            </w:tblGrid>
            <w:tr w:rsidR="003A19D6" w14:paraId="5543D891" w14:textId="77777777">
              <w:tc>
                <w:tcPr>
                  <w:tcW w:w="0" w:type="auto"/>
                </w:tcPr>
                <w:p w14:paraId="66863B3D" w14:textId="77777777" w:rsidR="003A19D6" w:rsidRDefault="0045015C">
                  <w:pPr>
                    <w:jc w:val="center"/>
                  </w:pPr>
                  <w:r>
                    <w:rPr>
                      <w:noProof/>
                    </w:rPr>
                    <w:lastRenderedPageBreak/>
                    <w:drawing>
                      <wp:inline distT="0" distB="0" distL="0" distR="0" wp14:anchorId="678098F8" wp14:editId="4B793F3B">
                        <wp:extent cx="2971800" cy="19812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communication_files/figure-docx/unnamed-chunk-28-1.png"/>
                                <pic:cNvPicPr>
                                  <a:picLocks noChangeAspect="1" noChangeArrowheads="1"/>
                                </pic:cNvPicPr>
                              </pic:nvPicPr>
                              <pic:blipFill>
                                <a:blip r:embed="rId218"/>
                                <a:stretch>
                                  <a:fillRect/>
                                </a:stretch>
                              </pic:blipFill>
                              <pic:spPr bwMode="auto">
                                <a:xfrm>
                                  <a:off x="0" y="0"/>
                                  <a:ext cx="2971800" cy="1981200"/>
                                </a:xfrm>
                                <a:prstGeom prst="rect">
                                  <a:avLst/>
                                </a:prstGeom>
                                <a:noFill/>
                                <a:ln w="9525">
                                  <a:noFill/>
                                  <a:headEnd/>
                                  <a:tailEnd/>
                                </a:ln>
                              </pic:spPr>
                            </pic:pic>
                          </a:graphicData>
                        </a:graphic>
                      </wp:inline>
                    </w:drawing>
                  </w:r>
                </w:p>
                <w:p w14:paraId="469B777D" w14:textId="77777777" w:rsidR="003A19D6" w:rsidRDefault="003A19D6">
                  <w:pPr>
                    <w:pStyle w:val="ImageCaption"/>
                    <w:spacing w:before="200"/>
                  </w:pPr>
                </w:p>
              </w:tc>
            </w:tr>
          </w:tbl>
          <w:p w14:paraId="26D80A92"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0D3874E9" w14:textId="77777777">
              <w:tc>
                <w:tcPr>
                  <w:tcW w:w="0" w:type="auto"/>
                </w:tcPr>
                <w:p w14:paraId="491A38FD" w14:textId="77777777" w:rsidR="003A19D6" w:rsidRDefault="0045015C">
                  <w:pPr>
                    <w:jc w:val="center"/>
                  </w:pPr>
                  <w:r>
                    <w:rPr>
                      <w:noProof/>
                    </w:rPr>
                    <w:drawing>
                      <wp:inline distT="0" distB="0" distL="0" distR="0" wp14:anchorId="057B8BCF" wp14:editId="6FAF41B6">
                        <wp:extent cx="2971800" cy="1981200"/>
                        <wp:effectExtent l="0" t="0" r="0" b="0"/>
                        <wp:docPr id="775" name="Picture"/>
                        <wp:cNvGraphicFramePr/>
                        <a:graphic xmlns:a="http://schemas.openxmlformats.org/drawingml/2006/main">
                          <a:graphicData uri="http://schemas.openxmlformats.org/drawingml/2006/picture">
                            <pic:pic xmlns:pic="http://schemas.openxmlformats.org/drawingml/2006/picture">
                              <pic:nvPicPr>
                                <pic:cNvPr id="776" name="Picture" descr="./communication_files/figure-docx/unnamed-chunk-28-2.png"/>
                                <pic:cNvPicPr>
                                  <a:picLocks noChangeAspect="1" noChangeArrowheads="1"/>
                                </pic:cNvPicPr>
                              </pic:nvPicPr>
                              <pic:blipFill>
                                <a:blip r:embed="rId219"/>
                                <a:stretch>
                                  <a:fillRect/>
                                </a:stretch>
                              </pic:blipFill>
                              <pic:spPr bwMode="auto">
                                <a:xfrm>
                                  <a:off x="0" y="0"/>
                                  <a:ext cx="2971800" cy="1981200"/>
                                </a:xfrm>
                                <a:prstGeom prst="rect">
                                  <a:avLst/>
                                </a:prstGeom>
                                <a:noFill/>
                                <a:ln w="9525">
                                  <a:noFill/>
                                  <a:headEnd/>
                                  <a:tailEnd/>
                                </a:ln>
                              </pic:spPr>
                            </pic:pic>
                          </a:graphicData>
                        </a:graphic>
                      </wp:inline>
                    </w:drawing>
                  </w:r>
                </w:p>
                <w:p w14:paraId="0E09135C" w14:textId="77777777" w:rsidR="003A19D6" w:rsidRDefault="003A19D6">
                  <w:pPr>
                    <w:pStyle w:val="ImageCaption"/>
                    <w:spacing w:before="200"/>
                  </w:pPr>
                </w:p>
              </w:tc>
            </w:tr>
          </w:tbl>
          <w:p w14:paraId="49E9C2DF" w14:textId="77777777" w:rsidR="003A19D6" w:rsidRDefault="003A19D6"/>
        </w:tc>
      </w:tr>
    </w:tbl>
    <w:p w14:paraId="318FFD1F" w14:textId="77777777" w:rsidR="003A19D6" w:rsidRDefault="0045015C">
      <w:pPr>
        <w:pStyle w:val="BodyText"/>
      </w:pPr>
      <w:r>
        <w:t>Don’t forget simpler techniques. If there are just a few colors, you can add a redundant shape mapping. This will also help ensure your plot is interpretable in black and white.</w:t>
      </w:r>
    </w:p>
    <w:p w14:paraId="7BEE603B"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drv, </w:t>
      </w:r>
      <w:r>
        <w:rPr>
          <w:rStyle w:val="AttributeTok"/>
        </w:rPr>
        <w:t>shape =</w:t>
      </w:r>
      <w:r>
        <w:rPr>
          <w:rStyle w:val="NormalTok"/>
        </w:rPr>
        <w:t xml:space="preserve"> drv)) </w:t>
      </w:r>
      <w:r>
        <w:rPr>
          <w:rStyle w:val="SpecialCharTok"/>
        </w:rPr>
        <w:t>+</w:t>
      </w:r>
      <w:r>
        <w:br/>
      </w:r>
      <w:r>
        <w:rPr>
          <w:rStyle w:val="NormalTok"/>
        </w:rPr>
        <w:t xml:space="preserve">  </w:t>
      </w:r>
      <w:r>
        <w:rPr>
          <w:rStyle w:val="FunctionTok"/>
        </w:rPr>
        <w:t>scale_color_brewer</w:t>
      </w:r>
      <w:r>
        <w:rPr>
          <w:rStyle w:val="NormalTok"/>
        </w:rPr>
        <w:t>(</w:t>
      </w:r>
      <w:r>
        <w:rPr>
          <w:rStyle w:val="AttributeTok"/>
        </w:rPr>
        <w:t>palette =</w:t>
      </w:r>
      <w:r>
        <w:rPr>
          <w:rStyle w:val="NormalTok"/>
        </w:rPr>
        <w:t xml:space="preserve"> </w:t>
      </w:r>
      <w:r>
        <w:rPr>
          <w:rStyle w:val="StringTok"/>
        </w:rPr>
        <w:t>"Set1"</w:t>
      </w:r>
      <w:r>
        <w:rPr>
          <w:rStyle w:val="NormalTok"/>
        </w:rPr>
        <w:t>)</w:t>
      </w:r>
    </w:p>
    <w:tbl>
      <w:tblPr>
        <w:tblStyle w:val="Table"/>
        <w:tblW w:w="5000" w:type="pct"/>
        <w:tblLook w:val="0000" w:firstRow="0" w:lastRow="0" w:firstColumn="0" w:lastColumn="0" w:noHBand="0" w:noVBand="0"/>
      </w:tblPr>
      <w:tblGrid>
        <w:gridCol w:w="10035"/>
      </w:tblGrid>
      <w:tr w:rsidR="003A19D6" w14:paraId="2E4D8EB1" w14:textId="77777777">
        <w:tc>
          <w:tcPr>
            <w:tcW w:w="0" w:type="auto"/>
          </w:tcPr>
          <w:p w14:paraId="02EEACB3" w14:textId="77777777" w:rsidR="003A19D6" w:rsidRDefault="0045015C">
            <w:pPr>
              <w:jc w:val="center"/>
            </w:pPr>
            <w:r>
              <w:rPr>
                <w:noProof/>
              </w:rPr>
              <w:drawing>
                <wp:inline distT="0" distB="0" distL="0" distR="0" wp14:anchorId="3178E831" wp14:editId="06706A0F">
                  <wp:extent cx="5334000" cy="35560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communication_files/figure-docx/unnamed-chunk-29-1.png"/>
                          <pic:cNvPicPr>
                            <a:picLocks noChangeAspect="1" noChangeArrowheads="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p>
          <w:p w14:paraId="19640CD9" w14:textId="77777777" w:rsidR="003A19D6" w:rsidRDefault="003A19D6">
            <w:pPr>
              <w:pStyle w:val="ImageCaption"/>
              <w:spacing w:before="200"/>
            </w:pPr>
          </w:p>
        </w:tc>
      </w:tr>
    </w:tbl>
    <w:p w14:paraId="7067ED12" w14:textId="77777777" w:rsidR="003A19D6" w:rsidRDefault="0045015C">
      <w:pPr>
        <w:pStyle w:val="BodyText"/>
      </w:pPr>
      <w:r>
        <w:t xml:space="preserve">The ColorBrewer scales are documented online at </w:t>
      </w:r>
      <w:hyperlink r:id="rId221">
        <w:r>
          <w:rPr>
            <w:rStyle w:val="Hyperlink"/>
          </w:rPr>
          <w:t>https://colorbrewer2.org/</w:t>
        </w:r>
      </w:hyperlink>
      <w:r>
        <w:t xml:space="preserve"> and made available in R via the </w:t>
      </w:r>
      <w:r>
        <w:rPr>
          <w:b/>
          <w:bCs/>
        </w:rPr>
        <w:t>RColorBrewer</w:t>
      </w:r>
      <w:r>
        <w:t xml:space="preserve"> package, by Erich Neuwirth. </w:t>
      </w:r>
      <w:hyperlink w:anchor="fig-brewer">
        <w:r>
          <w:rPr>
            <w:rStyle w:val="Hyperlink"/>
          </w:rPr>
          <w:t>Figure 13.1</w:t>
        </w:r>
      </w:hyperlink>
      <w:r>
        <w:t xml:space="preserve"> shows the complete list of all palettes. The sequential (top) and di</w:t>
      </w:r>
      <w:r>
        <w:t xml:space="preserve">verging (bottom) palettes are particularly useful if your categorical values are ordered, or have a “middle”. This often arises if you’ve used </w:t>
      </w:r>
      <w:r>
        <w:rPr>
          <w:rStyle w:val="VerbatimChar"/>
        </w:rPr>
        <w:t>cut()</w:t>
      </w:r>
      <w:r>
        <w:t xml:space="preserve"> to make a continuous variable into a categorical variable.</w:t>
      </w:r>
    </w:p>
    <w:tbl>
      <w:tblPr>
        <w:tblStyle w:val="Table"/>
        <w:tblW w:w="5000" w:type="pct"/>
        <w:tblLook w:val="0000" w:firstRow="0" w:lastRow="0" w:firstColumn="0" w:lastColumn="0" w:noHBand="0" w:noVBand="0"/>
      </w:tblPr>
      <w:tblGrid>
        <w:gridCol w:w="10035"/>
      </w:tblGrid>
      <w:tr w:rsidR="003A19D6" w14:paraId="411E21A4" w14:textId="77777777">
        <w:tc>
          <w:tcPr>
            <w:tcW w:w="0" w:type="auto"/>
          </w:tcPr>
          <w:p w14:paraId="5DFEC466" w14:textId="77777777" w:rsidR="003A19D6" w:rsidRDefault="0045015C">
            <w:pPr>
              <w:pStyle w:val="Figure"/>
              <w:jc w:val="center"/>
            </w:pPr>
            <w:bookmarkStart w:id="205" w:name="fig-brewer"/>
            <w:r>
              <w:rPr>
                <w:noProof/>
              </w:rPr>
              <w:lastRenderedPageBreak/>
              <w:drawing>
                <wp:inline distT="0" distB="0" distL="0" distR="0" wp14:anchorId="21A17527" wp14:editId="4A181962">
                  <wp:extent cx="5334000" cy="13335000"/>
                  <wp:effectExtent l="0" t="0" r="0" b="0"/>
                  <wp:docPr id="782" name="Picture"/>
                  <wp:cNvGraphicFramePr/>
                  <a:graphic xmlns:a="http://schemas.openxmlformats.org/drawingml/2006/main">
                    <a:graphicData uri="http://schemas.openxmlformats.org/drawingml/2006/picture">
                      <pic:pic xmlns:pic="http://schemas.openxmlformats.org/drawingml/2006/picture">
                        <pic:nvPicPr>
                          <pic:cNvPr id="783" name="Picture" descr="./communication_files/figure-docx/fig-brewer-1.png"/>
                          <pic:cNvPicPr>
                            <a:picLocks noChangeAspect="1" noChangeArrowheads="1"/>
                          </pic:cNvPicPr>
                        </pic:nvPicPr>
                        <pic:blipFill>
                          <a:blip r:embed="rId222"/>
                          <a:stretch>
                            <a:fillRect/>
                          </a:stretch>
                        </pic:blipFill>
                        <pic:spPr bwMode="auto">
                          <a:xfrm>
                            <a:off x="0" y="0"/>
                            <a:ext cx="5334000" cy="13335000"/>
                          </a:xfrm>
                          <a:prstGeom prst="rect">
                            <a:avLst/>
                          </a:prstGeom>
                          <a:noFill/>
                          <a:ln w="9525">
                            <a:noFill/>
                            <a:headEnd/>
                            <a:tailEnd/>
                          </a:ln>
                        </pic:spPr>
                      </pic:pic>
                    </a:graphicData>
                  </a:graphic>
                </wp:inline>
              </w:drawing>
            </w:r>
          </w:p>
          <w:p w14:paraId="11C15673" w14:textId="77777777" w:rsidR="003A19D6" w:rsidRDefault="0045015C">
            <w:pPr>
              <w:pStyle w:val="ImageCaption"/>
              <w:spacing w:before="200"/>
            </w:pPr>
            <w:r>
              <w:t>Figure 13.1: All colorBrewer scales.</w:t>
            </w:r>
          </w:p>
        </w:tc>
        <w:bookmarkEnd w:id="205"/>
      </w:tr>
    </w:tbl>
    <w:p w14:paraId="3BFD5C55" w14:textId="77777777" w:rsidR="003A19D6" w:rsidRDefault="0045015C">
      <w:pPr>
        <w:pStyle w:val="BodyText"/>
      </w:pPr>
      <w:r>
        <w:lastRenderedPageBreak/>
        <w:t xml:space="preserve">When you have a predefined mapping between values and colors, use </w:t>
      </w:r>
      <w:r>
        <w:rPr>
          <w:rStyle w:val="VerbatimChar"/>
        </w:rPr>
        <w:t>scale_color_manual()</w:t>
      </w:r>
      <w:r>
        <w:t>. For example, if we map presidential party to color, we want to use the standard mapping of red for Republicans and blue for Democrats:</w:t>
      </w:r>
    </w:p>
    <w:p w14:paraId="01CBF4DC" w14:textId="77777777" w:rsidR="003A19D6" w:rsidRDefault="0045015C">
      <w:pPr>
        <w:pStyle w:val="SourceCode"/>
      </w:pPr>
      <w:r>
        <w:rPr>
          <w:rStyle w:val="NormalTok"/>
        </w:rPr>
        <w:t xml:space="preserve">presidential </w:t>
      </w:r>
      <w:r>
        <w:rPr>
          <w:rStyle w:val="SpecialCharTok"/>
        </w:rPr>
        <w:t>|&gt;</w:t>
      </w:r>
      <w:r>
        <w:br/>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DecValTok"/>
        </w:rPr>
        <w:t>33</w:t>
      </w:r>
      <w:r>
        <w:rPr>
          <w:rStyle w:val="NormalTok"/>
        </w:rPr>
        <w:t xml:space="preserve"> </w:t>
      </w:r>
      <w:r>
        <w:rPr>
          <w:rStyle w:val="SpecialCharTok"/>
        </w:rPr>
        <w:t>+</w:t>
      </w:r>
      <w:r>
        <w:rPr>
          <w:rStyle w:val="NormalTok"/>
        </w:rPr>
        <w:t xml:space="preserve"> </w:t>
      </w:r>
      <w:r>
        <w:rPr>
          <w:rStyle w:val="FunctionTok"/>
        </w:rPr>
        <w:t>row_number</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start, </w:t>
      </w:r>
      <w:r>
        <w:rPr>
          <w:rStyle w:val="AttributeTok"/>
        </w:rPr>
        <w:t>y =</w:t>
      </w:r>
      <w:r>
        <w:rPr>
          <w:rStyle w:val="NormalTok"/>
        </w:rPr>
        <w:t xml:space="preserve"> id, </w:t>
      </w:r>
      <w:r>
        <w:rPr>
          <w:rStyle w:val="AttributeTok"/>
        </w:rPr>
        <w:t>color =</w:t>
      </w:r>
      <w:r>
        <w:rPr>
          <w:rStyle w:val="NormalTok"/>
        </w:rPr>
        <w:t xml:space="preserve"> party))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geom_segment</w:t>
      </w:r>
      <w:r>
        <w:rPr>
          <w:rStyle w:val="NormalTok"/>
        </w:rPr>
        <w:t>(</w:t>
      </w:r>
      <w:r>
        <w:rPr>
          <w:rStyle w:val="FunctionTok"/>
        </w:rPr>
        <w:t>aes</w:t>
      </w:r>
      <w:r>
        <w:rPr>
          <w:rStyle w:val="NormalTok"/>
        </w:rPr>
        <w:t>(</w:t>
      </w:r>
      <w:r>
        <w:rPr>
          <w:rStyle w:val="AttributeTok"/>
        </w:rPr>
        <w:t>xend =</w:t>
      </w:r>
      <w:r>
        <w:rPr>
          <w:rStyle w:val="NormalTok"/>
        </w:rPr>
        <w:t xml:space="preserve"> end, </w:t>
      </w:r>
      <w:r>
        <w:rPr>
          <w:rStyle w:val="AttributeTok"/>
        </w:rPr>
        <w:t>yend =</w:t>
      </w:r>
      <w:r>
        <w:rPr>
          <w:rStyle w:val="NormalTok"/>
        </w:rPr>
        <w:t xml:space="preserve"> id)) </w:t>
      </w:r>
      <w:r>
        <w:rPr>
          <w:rStyle w:val="SpecialCharTok"/>
        </w:rPr>
        <w:t>+</w:t>
      </w:r>
      <w:r>
        <w:br/>
      </w:r>
      <w:r>
        <w:rPr>
          <w:rStyle w:val="NormalTok"/>
        </w:rPr>
        <w:t xml:space="preserve">  </w:t>
      </w:r>
      <w:r>
        <w:rPr>
          <w:rStyle w:val="FunctionTok"/>
        </w:rPr>
        <w:t>scale_color_manual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AttributeTok"/>
        </w:rPr>
        <w:t>Republican =</w:t>
      </w:r>
      <w:r>
        <w:rPr>
          <w:rStyle w:val="NormalTok"/>
        </w:rPr>
        <w:t xml:space="preserve"> </w:t>
      </w:r>
      <w:r>
        <w:rPr>
          <w:rStyle w:val="StringTok"/>
        </w:rPr>
        <w:t>"red"</w:t>
      </w:r>
      <w:r>
        <w:rPr>
          <w:rStyle w:val="NormalTok"/>
        </w:rPr>
        <w:t xml:space="preserve">, </w:t>
      </w:r>
      <w:r>
        <w:rPr>
          <w:rStyle w:val="AttributeTok"/>
        </w:rPr>
        <w:t>Democratic =</w:t>
      </w:r>
      <w:r>
        <w:rPr>
          <w:rStyle w:val="NormalTok"/>
        </w:rPr>
        <w:t xml:space="preserve"> </w:t>
      </w:r>
      <w:r>
        <w:rPr>
          <w:rStyle w:val="StringTok"/>
        </w:rPr>
        <w:t>"blue"</w:t>
      </w:r>
      <w:r>
        <w:rPr>
          <w:rStyle w:val="NormalTok"/>
        </w:rPr>
        <w:t>))</w:t>
      </w:r>
    </w:p>
    <w:tbl>
      <w:tblPr>
        <w:tblStyle w:val="Table"/>
        <w:tblW w:w="5000" w:type="pct"/>
        <w:tblLook w:val="0000" w:firstRow="0" w:lastRow="0" w:firstColumn="0" w:lastColumn="0" w:noHBand="0" w:noVBand="0"/>
      </w:tblPr>
      <w:tblGrid>
        <w:gridCol w:w="10035"/>
      </w:tblGrid>
      <w:tr w:rsidR="003A19D6" w14:paraId="3CCB2AAD" w14:textId="77777777">
        <w:tc>
          <w:tcPr>
            <w:tcW w:w="0" w:type="auto"/>
          </w:tcPr>
          <w:p w14:paraId="087D5672" w14:textId="77777777" w:rsidR="003A19D6" w:rsidRDefault="0045015C">
            <w:pPr>
              <w:jc w:val="center"/>
            </w:pPr>
            <w:r>
              <w:rPr>
                <w:noProof/>
              </w:rPr>
              <w:drawing>
                <wp:inline distT="0" distB="0" distL="0" distR="0" wp14:anchorId="199291A1" wp14:editId="26E99CD7">
                  <wp:extent cx="5334000" cy="3556000"/>
                  <wp:effectExtent l="0" t="0" r="0" b="0"/>
                  <wp:docPr id="786" name="Picture"/>
                  <wp:cNvGraphicFramePr/>
                  <a:graphic xmlns:a="http://schemas.openxmlformats.org/drawingml/2006/main">
                    <a:graphicData uri="http://schemas.openxmlformats.org/drawingml/2006/picture">
                      <pic:pic xmlns:pic="http://schemas.openxmlformats.org/drawingml/2006/picture">
                        <pic:nvPicPr>
                          <pic:cNvPr id="787" name="Picture" descr="./communication_files/figure-docx/unnamed-chunk-31-1.png"/>
                          <pic:cNvPicPr>
                            <a:picLocks noChangeAspect="1" noChangeArrowheads="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p>
          <w:p w14:paraId="4B6A0192" w14:textId="77777777" w:rsidR="003A19D6" w:rsidRDefault="003A19D6">
            <w:pPr>
              <w:pStyle w:val="ImageCaption"/>
              <w:spacing w:before="200"/>
            </w:pPr>
          </w:p>
        </w:tc>
      </w:tr>
    </w:tbl>
    <w:p w14:paraId="593107F0" w14:textId="77777777" w:rsidR="003A19D6" w:rsidRDefault="0045015C">
      <w:pPr>
        <w:pStyle w:val="BodyText"/>
      </w:pPr>
      <w:r>
        <w:t xml:space="preserve">For continuous color, you can use the built-in </w:t>
      </w:r>
      <w:r>
        <w:rPr>
          <w:rStyle w:val="VerbatimChar"/>
        </w:rPr>
        <w:t>scale_color_gradient()</w:t>
      </w:r>
      <w:r>
        <w:t xml:space="preserve"> or </w:t>
      </w:r>
      <w:r>
        <w:rPr>
          <w:rStyle w:val="VerbatimChar"/>
        </w:rPr>
        <w:t>scale_fill_gradient()</w:t>
      </w:r>
      <w:r>
        <w:t xml:space="preserve">. If you have a diverging scale, you can use </w:t>
      </w:r>
      <w:r>
        <w:rPr>
          <w:rStyle w:val="VerbatimChar"/>
        </w:rPr>
        <w:t>scale_color_gradient2()</w:t>
      </w:r>
      <w:r>
        <w:t xml:space="preserve">. That allows you to give, for example, positive and negative values different colors. That’s </w:t>
      </w:r>
      <w:r>
        <w:t>sometimes also useful if you want to distinguish points above or below the mean.</w:t>
      </w:r>
    </w:p>
    <w:p w14:paraId="490A5AE7" w14:textId="77777777" w:rsidR="003A19D6" w:rsidRDefault="0045015C">
      <w:pPr>
        <w:pStyle w:val="BodyText"/>
      </w:pPr>
      <w:r>
        <w:t xml:space="preserve">Another option is to use the viridis color scales. The designers, Nathaniel Smith and Stéfan van der Walt, carefully tailored continuous color schemes that are perceptible to </w:t>
      </w:r>
      <w:r>
        <w:t>people with various forms of color blindness as well as perceptually uniform in both color and black and white. These scales are available as continuous (</w:t>
      </w:r>
      <w:r>
        <w:rPr>
          <w:rStyle w:val="VerbatimChar"/>
        </w:rPr>
        <w:t>c</w:t>
      </w:r>
      <w:r>
        <w:t>), discrete (</w:t>
      </w:r>
      <w:r>
        <w:rPr>
          <w:rStyle w:val="VerbatimChar"/>
        </w:rPr>
        <w:t>d</w:t>
      </w:r>
      <w:r>
        <w:t>), and binned (</w:t>
      </w:r>
      <w:r>
        <w:rPr>
          <w:rStyle w:val="VerbatimChar"/>
        </w:rPr>
        <w:t>b</w:t>
      </w:r>
      <w:r>
        <w:t>) palettes in ggplot2.</w:t>
      </w:r>
    </w:p>
    <w:p w14:paraId="2D4E2C28"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rnorm</w:t>
      </w:r>
      <w:r>
        <w:rPr>
          <w:rStyle w:val="NormalTok"/>
        </w:rPr>
        <w:t>(</w:t>
      </w:r>
      <w:r>
        <w:rPr>
          <w:rStyle w:val="DecValTok"/>
        </w:rPr>
        <w:t>10000</w:t>
      </w:r>
      <w:r>
        <w:rPr>
          <w:rStyle w:val="NormalTok"/>
        </w:rPr>
        <w:t>),</w:t>
      </w:r>
      <w:r>
        <w:br/>
      </w:r>
      <w:r>
        <w:rPr>
          <w:rStyle w:val="NormalTok"/>
        </w:rPr>
        <w:t xml:space="preserve">  </w:t>
      </w:r>
      <w:r>
        <w:rPr>
          <w:rStyle w:val="AttributeTok"/>
        </w:rPr>
        <w:t>y =</w:t>
      </w:r>
      <w:r>
        <w:rPr>
          <w:rStyle w:val="NormalTok"/>
        </w:rPr>
        <w:t xml:space="preserve"> </w:t>
      </w:r>
      <w:r>
        <w:rPr>
          <w:rStyle w:val="FunctionTok"/>
        </w:rPr>
        <w:t>rnorm</w:t>
      </w:r>
      <w:r>
        <w:rPr>
          <w:rStyle w:val="NormalTok"/>
        </w:rPr>
        <w:t>(</w:t>
      </w:r>
      <w:r>
        <w:rPr>
          <w:rStyle w:val="DecValTok"/>
        </w:rPr>
        <w:t>10</w:t>
      </w:r>
      <w:r>
        <w:rPr>
          <w:rStyle w:val="DecValTok"/>
        </w:rPr>
        <w:t>000</w:t>
      </w:r>
      <w:r>
        <w:rPr>
          <w:rStyle w:val="NormalTok"/>
        </w:rPr>
        <w:t>)</w:t>
      </w:r>
      <w:r>
        <w:br/>
      </w:r>
      <w:r>
        <w:rPr>
          <w:rStyle w:val="NormalTok"/>
        </w:rPr>
        <w:t>)</w:t>
      </w:r>
      <w:r>
        <w:br/>
      </w:r>
      <w:r>
        <w:br/>
      </w:r>
      <w:r>
        <w:rPr>
          <w:rStyle w:val="FunctionTok"/>
        </w:rPr>
        <w:t>ggplot</w:t>
      </w:r>
      <w:r>
        <w:rPr>
          <w:rStyle w:val="NormalTok"/>
        </w:rPr>
        <w:t xml:space="preserve">(df, </w:t>
      </w:r>
      <w:r>
        <w:rPr>
          <w:rStyle w:val="FunctionTok"/>
        </w:rPr>
        <w:t>aes</w:t>
      </w:r>
      <w:r>
        <w:rPr>
          <w:rStyle w:val="NormalTok"/>
        </w:rPr>
        <w:t xml:space="preserve">(x, y)) </w:t>
      </w:r>
      <w:r>
        <w:rPr>
          <w:rStyle w:val="SpecialCharTok"/>
        </w:rPr>
        <w:t>+</w:t>
      </w:r>
      <w:r>
        <w:br/>
      </w:r>
      <w:r>
        <w:rPr>
          <w:rStyle w:val="NormalTok"/>
        </w:rPr>
        <w:t xml:space="preserve">  </w:t>
      </w:r>
      <w:r>
        <w:rPr>
          <w:rStyle w:val="FunctionTok"/>
        </w:rPr>
        <w:t>geom_hex</w:t>
      </w:r>
      <w:r>
        <w:rPr>
          <w:rStyle w:val="NormalTok"/>
        </w:rPr>
        <w:t xml:space="preserve">() </w:t>
      </w:r>
      <w:r>
        <w:rPr>
          <w:rStyle w:val="SpecialCharTok"/>
        </w:rPr>
        <w:t>+</w:t>
      </w:r>
      <w:r>
        <w:br/>
      </w:r>
      <w:r>
        <w:rPr>
          <w:rStyle w:val="NormalTok"/>
        </w:rPr>
        <w:t xml:space="preserve">  </w:t>
      </w:r>
      <w:r>
        <w:rPr>
          <w:rStyle w:val="FunctionTok"/>
        </w:rPr>
        <w:t>coord_fixed</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"Default, continuous"</w:t>
      </w:r>
      <w:r>
        <w:rPr>
          <w:rStyle w:val="NormalTok"/>
        </w:rPr>
        <w:t>)</w:t>
      </w:r>
      <w:r>
        <w:br/>
      </w:r>
      <w:r>
        <w:br/>
      </w:r>
      <w:r>
        <w:rPr>
          <w:rStyle w:val="FunctionTok"/>
        </w:rPr>
        <w:t>ggplot</w:t>
      </w:r>
      <w:r>
        <w:rPr>
          <w:rStyle w:val="NormalTok"/>
        </w:rPr>
        <w:t xml:space="preserve">(df, </w:t>
      </w:r>
      <w:r>
        <w:rPr>
          <w:rStyle w:val="FunctionTok"/>
        </w:rPr>
        <w:t>aes</w:t>
      </w:r>
      <w:r>
        <w:rPr>
          <w:rStyle w:val="NormalTok"/>
        </w:rPr>
        <w:t xml:space="preserve">(x, y)) </w:t>
      </w:r>
      <w:r>
        <w:rPr>
          <w:rStyle w:val="SpecialCharTok"/>
        </w:rPr>
        <w:t>+</w:t>
      </w:r>
      <w:r>
        <w:br/>
      </w:r>
      <w:r>
        <w:rPr>
          <w:rStyle w:val="NormalTok"/>
        </w:rPr>
        <w:t xml:space="preserve">  </w:t>
      </w:r>
      <w:r>
        <w:rPr>
          <w:rStyle w:val="FunctionTok"/>
        </w:rPr>
        <w:t>geom_hex</w:t>
      </w:r>
      <w:r>
        <w:rPr>
          <w:rStyle w:val="NormalTok"/>
        </w:rPr>
        <w:t xml:space="preserve">() </w:t>
      </w:r>
      <w:r>
        <w:rPr>
          <w:rStyle w:val="SpecialCharTok"/>
        </w:rPr>
        <w:t>+</w:t>
      </w:r>
      <w:r>
        <w:br/>
      </w:r>
      <w:r>
        <w:rPr>
          <w:rStyle w:val="NormalTok"/>
        </w:rPr>
        <w:lastRenderedPageBreak/>
        <w:t xml:space="preserve">  </w:t>
      </w:r>
      <w:r>
        <w:rPr>
          <w:rStyle w:val="FunctionTok"/>
        </w:rPr>
        <w:t>coord_fixed</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"Viridis, continuous"</w:t>
      </w:r>
      <w:r>
        <w:rPr>
          <w:rStyle w:val="NormalTok"/>
        </w:rPr>
        <w:t>)</w:t>
      </w:r>
      <w:r>
        <w:br/>
      </w:r>
      <w:r>
        <w:br/>
      </w:r>
      <w:r>
        <w:rPr>
          <w:rStyle w:val="FunctionTok"/>
        </w:rPr>
        <w:t>ggplot</w:t>
      </w:r>
      <w:r>
        <w:rPr>
          <w:rStyle w:val="NormalTok"/>
        </w:rPr>
        <w:t xml:space="preserve">(df, </w:t>
      </w:r>
      <w:r>
        <w:rPr>
          <w:rStyle w:val="FunctionTok"/>
        </w:rPr>
        <w:t>aes</w:t>
      </w:r>
      <w:r>
        <w:rPr>
          <w:rStyle w:val="NormalTok"/>
        </w:rPr>
        <w:t xml:space="preserve">(x, y)) </w:t>
      </w:r>
      <w:r>
        <w:rPr>
          <w:rStyle w:val="SpecialCharTok"/>
        </w:rPr>
        <w:t>+</w:t>
      </w:r>
      <w:r>
        <w:br/>
      </w:r>
      <w:r>
        <w:rPr>
          <w:rStyle w:val="NormalTok"/>
        </w:rPr>
        <w:t xml:space="preserve">  </w:t>
      </w:r>
      <w:r>
        <w:rPr>
          <w:rStyle w:val="FunctionTok"/>
        </w:rPr>
        <w:t>geom_hex</w:t>
      </w:r>
      <w:r>
        <w:rPr>
          <w:rStyle w:val="NormalTok"/>
        </w:rPr>
        <w:t xml:space="preserve">() </w:t>
      </w:r>
      <w:r>
        <w:rPr>
          <w:rStyle w:val="SpecialCharTok"/>
        </w:rPr>
        <w:t>+</w:t>
      </w:r>
      <w:r>
        <w:br/>
      </w:r>
      <w:r>
        <w:rPr>
          <w:rStyle w:val="NormalTok"/>
        </w:rPr>
        <w:t xml:space="preserve">  </w:t>
      </w:r>
      <w:r>
        <w:rPr>
          <w:rStyle w:val="FunctionTok"/>
        </w:rPr>
        <w:t>coord_fixed</w:t>
      </w:r>
      <w:r>
        <w:rPr>
          <w:rStyle w:val="NormalTok"/>
        </w:rPr>
        <w:t xml:space="preserve">() </w:t>
      </w:r>
      <w:r>
        <w:rPr>
          <w:rStyle w:val="SpecialCharTok"/>
        </w:rPr>
        <w:t>+</w:t>
      </w:r>
      <w:r>
        <w:br/>
      </w:r>
      <w:r>
        <w:rPr>
          <w:rStyle w:val="NormalTok"/>
        </w:rPr>
        <w:t xml:space="preserve">  </w:t>
      </w:r>
      <w:r>
        <w:rPr>
          <w:rStyle w:val="FunctionTok"/>
        </w:rPr>
        <w:t>scale_fill_viridis_b</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"Viridis, binned"</w:t>
      </w:r>
      <w:r>
        <w:rPr>
          <w:rStyle w:val="NormalTok"/>
        </w:rPr>
        <w:t>)</w:t>
      </w:r>
    </w:p>
    <w:tbl>
      <w:tblPr>
        <w:tblStyle w:val="Table"/>
        <w:tblW w:w="5000" w:type="pct"/>
        <w:tblLook w:val="0000" w:firstRow="0" w:lastRow="0" w:firstColumn="0" w:lastColumn="0" w:noHBand="0" w:noVBand="0"/>
      </w:tblPr>
      <w:tblGrid>
        <w:gridCol w:w="5017"/>
        <w:gridCol w:w="5018"/>
      </w:tblGrid>
      <w:tr w:rsidR="003A19D6" w14:paraId="0063779F" w14:textId="77777777">
        <w:tc>
          <w:tcPr>
            <w:tcW w:w="0" w:type="auto"/>
          </w:tcPr>
          <w:tbl>
            <w:tblPr>
              <w:tblStyle w:val="Table"/>
              <w:tblW w:w="5000" w:type="pct"/>
              <w:tblLook w:val="0000" w:firstRow="0" w:lastRow="0" w:firstColumn="0" w:lastColumn="0" w:noHBand="0" w:noVBand="0"/>
            </w:tblPr>
            <w:tblGrid>
              <w:gridCol w:w="4801"/>
            </w:tblGrid>
            <w:tr w:rsidR="003A19D6" w14:paraId="35C3A2E1" w14:textId="77777777">
              <w:tc>
                <w:tcPr>
                  <w:tcW w:w="0" w:type="auto"/>
                </w:tcPr>
                <w:p w14:paraId="2B00C503" w14:textId="77777777" w:rsidR="003A19D6" w:rsidRDefault="0045015C">
                  <w:pPr>
                    <w:jc w:val="center"/>
                  </w:pPr>
                  <w:r>
                    <w:rPr>
                      <w:noProof/>
                    </w:rPr>
                    <w:drawing>
                      <wp:inline distT="0" distB="0" distL="0" distR="0" wp14:anchorId="6B32A54A" wp14:editId="10FC0923">
                        <wp:extent cx="2971800" cy="2971800"/>
                        <wp:effectExtent l="0" t="0" r="0" b="0"/>
                        <wp:docPr id="789" name="Picture"/>
                        <wp:cNvGraphicFramePr/>
                        <a:graphic xmlns:a="http://schemas.openxmlformats.org/drawingml/2006/main">
                          <a:graphicData uri="http://schemas.openxmlformats.org/drawingml/2006/picture">
                            <pic:pic xmlns:pic="http://schemas.openxmlformats.org/drawingml/2006/picture">
                              <pic:nvPicPr>
                                <pic:cNvPr id="790" name="Picture" descr="./communication_files/figure-docx/unnamed-chunk-32-1.png"/>
                                <pic:cNvPicPr>
                                  <a:picLocks noChangeAspect="1" noChangeArrowheads="1"/>
                                </pic:cNvPicPr>
                              </pic:nvPicPr>
                              <pic:blipFill>
                                <a:blip r:embed="rId224"/>
                                <a:stretch>
                                  <a:fillRect/>
                                </a:stretch>
                              </pic:blipFill>
                              <pic:spPr bwMode="auto">
                                <a:xfrm>
                                  <a:off x="0" y="0"/>
                                  <a:ext cx="2971800" cy="2971800"/>
                                </a:xfrm>
                                <a:prstGeom prst="rect">
                                  <a:avLst/>
                                </a:prstGeom>
                                <a:noFill/>
                                <a:ln w="9525">
                                  <a:noFill/>
                                  <a:headEnd/>
                                  <a:tailEnd/>
                                </a:ln>
                              </pic:spPr>
                            </pic:pic>
                          </a:graphicData>
                        </a:graphic>
                      </wp:inline>
                    </w:drawing>
                  </w:r>
                </w:p>
                <w:p w14:paraId="5792CCB2" w14:textId="77777777" w:rsidR="003A19D6" w:rsidRDefault="003A19D6">
                  <w:pPr>
                    <w:pStyle w:val="ImageCaption"/>
                    <w:spacing w:before="200"/>
                  </w:pPr>
                </w:p>
              </w:tc>
            </w:tr>
          </w:tbl>
          <w:p w14:paraId="2D4C5FE4"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053215DD" w14:textId="77777777">
              <w:tc>
                <w:tcPr>
                  <w:tcW w:w="0" w:type="auto"/>
                </w:tcPr>
                <w:p w14:paraId="6607729C" w14:textId="77777777" w:rsidR="003A19D6" w:rsidRDefault="0045015C">
                  <w:pPr>
                    <w:jc w:val="center"/>
                  </w:pPr>
                  <w:r>
                    <w:rPr>
                      <w:noProof/>
                    </w:rPr>
                    <w:drawing>
                      <wp:inline distT="0" distB="0" distL="0" distR="0" wp14:anchorId="2FF743EE" wp14:editId="3BF5CE7D">
                        <wp:extent cx="2971800" cy="2971800"/>
                        <wp:effectExtent l="0" t="0" r="0" b="0"/>
                        <wp:docPr id="792" name="Picture"/>
                        <wp:cNvGraphicFramePr/>
                        <a:graphic xmlns:a="http://schemas.openxmlformats.org/drawingml/2006/main">
                          <a:graphicData uri="http://schemas.openxmlformats.org/drawingml/2006/picture">
                            <pic:pic xmlns:pic="http://schemas.openxmlformats.org/drawingml/2006/picture">
                              <pic:nvPicPr>
                                <pic:cNvPr id="793" name="Picture" descr="./communication_files/figure-docx/unnamed-chunk-32-2.png"/>
                                <pic:cNvPicPr>
                                  <a:picLocks noChangeAspect="1" noChangeArrowheads="1"/>
                                </pic:cNvPicPr>
                              </pic:nvPicPr>
                              <pic:blipFill>
                                <a:blip r:embed="rId225"/>
                                <a:stretch>
                                  <a:fillRect/>
                                </a:stretch>
                              </pic:blipFill>
                              <pic:spPr bwMode="auto">
                                <a:xfrm>
                                  <a:off x="0" y="0"/>
                                  <a:ext cx="2971800" cy="2971800"/>
                                </a:xfrm>
                                <a:prstGeom prst="rect">
                                  <a:avLst/>
                                </a:prstGeom>
                                <a:noFill/>
                                <a:ln w="9525">
                                  <a:noFill/>
                                  <a:headEnd/>
                                  <a:tailEnd/>
                                </a:ln>
                              </pic:spPr>
                            </pic:pic>
                          </a:graphicData>
                        </a:graphic>
                      </wp:inline>
                    </w:drawing>
                  </w:r>
                </w:p>
                <w:p w14:paraId="46C4C122" w14:textId="77777777" w:rsidR="003A19D6" w:rsidRDefault="003A19D6">
                  <w:pPr>
                    <w:pStyle w:val="ImageCaption"/>
                    <w:spacing w:before="200"/>
                  </w:pPr>
                </w:p>
              </w:tc>
            </w:tr>
          </w:tbl>
          <w:p w14:paraId="6D7D70F6" w14:textId="77777777" w:rsidR="003A19D6" w:rsidRDefault="003A19D6"/>
        </w:tc>
      </w:tr>
    </w:tbl>
    <w:p w14:paraId="02F0B1C2" w14:textId="77777777" w:rsidR="003A19D6" w:rsidRDefault="003A19D6">
      <w:pPr>
        <w:framePr w:h="0" w:wrap="auto" w:hAnchor="margin" w:xAlign="right" w:yAlign="top"/>
      </w:pPr>
    </w:p>
    <w:tbl>
      <w:tblPr>
        <w:tblStyle w:val="Table"/>
        <w:tblW w:w="2500" w:type="pct"/>
        <w:tblLook w:val="0000" w:firstRow="0" w:lastRow="0" w:firstColumn="0" w:lastColumn="0" w:noHBand="0" w:noVBand="0"/>
      </w:tblPr>
      <w:tblGrid>
        <w:gridCol w:w="5112"/>
      </w:tblGrid>
      <w:tr w:rsidR="003A19D6" w14:paraId="70804CD2" w14:textId="77777777">
        <w:tc>
          <w:tcPr>
            <w:tcW w:w="0" w:type="auto"/>
          </w:tcPr>
          <w:tbl>
            <w:tblPr>
              <w:tblStyle w:val="Table"/>
              <w:tblW w:w="5000" w:type="pct"/>
              <w:tblLook w:val="0000" w:firstRow="0" w:lastRow="0" w:firstColumn="0" w:lastColumn="0" w:noHBand="0" w:noVBand="0"/>
            </w:tblPr>
            <w:tblGrid>
              <w:gridCol w:w="4896"/>
            </w:tblGrid>
            <w:tr w:rsidR="003A19D6" w14:paraId="1D7A3657" w14:textId="77777777">
              <w:tc>
                <w:tcPr>
                  <w:tcW w:w="0" w:type="auto"/>
                </w:tcPr>
                <w:p w14:paraId="66E00C48" w14:textId="77777777" w:rsidR="003A19D6" w:rsidRDefault="0045015C">
                  <w:pPr>
                    <w:jc w:val="center"/>
                  </w:pPr>
                  <w:r>
                    <w:rPr>
                      <w:noProof/>
                    </w:rPr>
                    <w:drawing>
                      <wp:inline distT="0" distB="0" distL="0" distR="0" wp14:anchorId="5FFF60C2" wp14:editId="632FDA07">
                        <wp:extent cx="2971800" cy="2971800"/>
                        <wp:effectExtent l="0" t="0" r="0" b="0"/>
                        <wp:docPr id="795" name="Picture"/>
                        <wp:cNvGraphicFramePr/>
                        <a:graphic xmlns:a="http://schemas.openxmlformats.org/drawingml/2006/main">
                          <a:graphicData uri="http://schemas.openxmlformats.org/drawingml/2006/picture">
                            <pic:pic xmlns:pic="http://schemas.openxmlformats.org/drawingml/2006/picture">
                              <pic:nvPicPr>
                                <pic:cNvPr id="796" name="Picture" descr="./communication_files/figure-docx/unnamed-chunk-32-3.png"/>
                                <pic:cNvPicPr>
                                  <a:picLocks noChangeAspect="1" noChangeArrowheads="1"/>
                                </pic:cNvPicPr>
                              </pic:nvPicPr>
                              <pic:blipFill>
                                <a:blip r:embed="rId226"/>
                                <a:stretch>
                                  <a:fillRect/>
                                </a:stretch>
                              </pic:blipFill>
                              <pic:spPr bwMode="auto">
                                <a:xfrm>
                                  <a:off x="0" y="0"/>
                                  <a:ext cx="2971800" cy="2971800"/>
                                </a:xfrm>
                                <a:prstGeom prst="rect">
                                  <a:avLst/>
                                </a:prstGeom>
                                <a:noFill/>
                                <a:ln w="9525">
                                  <a:noFill/>
                                  <a:headEnd/>
                                  <a:tailEnd/>
                                </a:ln>
                              </pic:spPr>
                            </pic:pic>
                          </a:graphicData>
                        </a:graphic>
                      </wp:inline>
                    </w:drawing>
                  </w:r>
                </w:p>
                <w:p w14:paraId="3C442633" w14:textId="77777777" w:rsidR="003A19D6" w:rsidRDefault="003A19D6">
                  <w:pPr>
                    <w:pStyle w:val="ImageCaption"/>
                    <w:spacing w:before="200"/>
                  </w:pPr>
                </w:p>
              </w:tc>
            </w:tr>
          </w:tbl>
          <w:p w14:paraId="748369D7" w14:textId="77777777" w:rsidR="003A19D6" w:rsidRDefault="003A19D6"/>
        </w:tc>
      </w:tr>
    </w:tbl>
    <w:p w14:paraId="05100DE7" w14:textId="77777777" w:rsidR="003A19D6" w:rsidRDefault="0045015C">
      <w:pPr>
        <w:pStyle w:val="BodyText"/>
      </w:pPr>
      <w:r>
        <w:t xml:space="preserve">Note that all color scales come in two variety: </w:t>
      </w:r>
      <w:r>
        <w:rPr>
          <w:rStyle w:val="VerbatimChar"/>
        </w:rPr>
        <w:t>scale_color_x()</w:t>
      </w:r>
      <w:r>
        <w:t xml:space="preserve"> and </w:t>
      </w:r>
      <w:r>
        <w:rPr>
          <w:rStyle w:val="VerbatimChar"/>
        </w:rPr>
        <w:t>scale_fill_x()</w:t>
      </w:r>
      <w:r>
        <w:t xml:space="preserve"> for the </w:t>
      </w:r>
      <w:r>
        <w:rPr>
          <w:rStyle w:val="VerbatimChar"/>
        </w:rPr>
        <w:t>color</w:t>
      </w:r>
      <w:r>
        <w:t xml:space="preserve"> and </w:t>
      </w:r>
      <w:r>
        <w:rPr>
          <w:rStyle w:val="VerbatimChar"/>
        </w:rPr>
        <w:t>fill</w:t>
      </w:r>
      <w:r>
        <w:t xml:space="preserve"> aesthetics respectively (the color scales are available in both UK and US spellings).</w:t>
      </w:r>
    </w:p>
    <w:p w14:paraId="53F202E6" w14:textId="77777777" w:rsidR="003A19D6" w:rsidRDefault="0045015C">
      <w:pPr>
        <w:pStyle w:val="Heading3"/>
      </w:pPr>
      <w:bookmarkStart w:id="206" w:name="zooming"/>
      <w:bookmarkEnd w:id="204"/>
      <w:r>
        <w:t>13.4.5 Zooming</w:t>
      </w:r>
    </w:p>
    <w:p w14:paraId="0666234D" w14:textId="77777777" w:rsidR="003A19D6" w:rsidRDefault="0045015C">
      <w:pPr>
        <w:pStyle w:val="FirstParagraph"/>
      </w:pPr>
      <w:r>
        <w:t>There are three ways to control the plot limits:</w:t>
      </w:r>
    </w:p>
    <w:p w14:paraId="1764EA1C" w14:textId="77777777" w:rsidR="003A19D6" w:rsidRDefault="0045015C">
      <w:pPr>
        <w:pStyle w:val="Compact"/>
        <w:numPr>
          <w:ilvl w:val="0"/>
          <w:numId w:val="78"/>
        </w:numPr>
      </w:pPr>
      <w:r>
        <w:lastRenderedPageBreak/>
        <w:t>Adjusting what data are plotted.</w:t>
      </w:r>
    </w:p>
    <w:p w14:paraId="1576034D" w14:textId="77777777" w:rsidR="003A19D6" w:rsidRDefault="0045015C">
      <w:pPr>
        <w:pStyle w:val="Compact"/>
        <w:numPr>
          <w:ilvl w:val="0"/>
          <w:numId w:val="78"/>
        </w:numPr>
      </w:pPr>
      <w:r>
        <w:t>Setting the limits in each scale.</w:t>
      </w:r>
    </w:p>
    <w:p w14:paraId="6B694D41" w14:textId="77777777" w:rsidR="003A19D6" w:rsidRDefault="0045015C">
      <w:pPr>
        <w:pStyle w:val="Compact"/>
        <w:numPr>
          <w:ilvl w:val="0"/>
          <w:numId w:val="78"/>
        </w:numPr>
      </w:pPr>
      <w:r>
        <w:t xml:space="preserve">Setting </w:t>
      </w:r>
      <w:r>
        <w:rPr>
          <w:rStyle w:val="VerbatimChar"/>
        </w:rPr>
        <w:t>xlim</w:t>
      </w:r>
      <w:r>
        <w:t xml:space="preserve"> and </w:t>
      </w:r>
      <w:r>
        <w:rPr>
          <w:rStyle w:val="VerbatimChar"/>
        </w:rPr>
        <w:t>ylim</w:t>
      </w:r>
      <w:r>
        <w:t xml:space="preserve"> in </w:t>
      </w:r>
      <w:r>
        <w:rPr>
          <w:rStyle w:val="VerbatimChar"/>
        </w:rPr>
        <w:t>coord_cartesian()</w:t>
      </w:r>
      <w:r>
        <w:t>.</w:t>
      </w:r>
    </w:p>
    <w:p w14:paraId="41C59DDD" w14:textId="77777777" w:rsidR="003A19D6" w:rsidRDefault="0045015C">
      <w:pPr>
        <w:pStyle w:val="FirstParagraph"/>
      </w:pPr>
      <w:r>
        <w:t xml:space="preserve">To zoom in on a region of the plot, it’s generally best to use </w:t>
      </w:r>
      <w:r>
        <w:rPr>
          <w:rStyle w:val="VerbatimChar"/>
        </w:rPr>
        <w:t>coord_cartesian()</w:t>
      </w:r>
      <w:r>
        <w:t>. Compare the following two plots:</w:t>
      </w:r>
    </w:p>
    <w:p w14:paraId="55460CD0"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 xml:space="preserve">() </w:t>
      </w:r>
      <w:r>
        <w:rPr>
          <w:rStyle w:val="SpecialCharTok"/>
        </w:rPr>
        <w:t>+</w:t>
      </w:r>
      <w:r>
        <w:br/>
      </w:r>
      <w:r>
        <w:rPr>
          <w:rStyle w:val="NormalTok"/>
        </w:rPr>
        <w:t xml:space="preserve">  </w:t>
      </w:r>
      <w:r>
        <w:rPr>
          <w:rStyle w:val="FunctionTok"/>
        </w:rPr>
        <w:t>coord_cartesian</w:t>
      </w:r>
      <w:r>
        <w:rPr>
          <w:rStyle w:val="NormalTok"/>
        </w:rPr>
        <w:t>(</w:t>
      </w:r>
      <w:r>
        <w:rPr>
          <w:rStyle w:val="AttributeTok"/>
        </w:rPr>
        <w:t>xlim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7</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30</w:t>
      </w:r>
      <w:r>
        <w:rPr>
          <w:rStyle w:val="NormalTok"/>
        </w:rPr>
        <w:t>))</w:t>
      </w:r>
      <w:r>
        <w:br/>
      </w:r>
      <w:r>
        <w:br/>
      </w:r>
      <w:r>
        <w:rPr>
          <w:rStyle w:val="NormalTok"/>
        </w:rPr>
        <w:t xml:space="preserve">mpg </w:t>
      </w:r>
      <w:r>
        <w:rPr>
          <w:rStyle w:val="SpecialCharTok"/>
        </w:rPr>
        <w:t>|&gt;</w:t>
      </w:r>
      <w:r>
        <w:br/>
      </w:r>
      <w:r>
        <w:rPr>
          <w:rStyle w:val="NormalTok"/>
        </w:rPr>
        <w:t xml:space="preserve">  </w:t>
      </w:r>
      <w:r>
        <w:rPr>
          <w:rStyle w:val="FunctionTok"/>
        </w:rPr>
        <w:t>filter</w:t>
      </w:r>
      <w:r>
        <w:rPr>
          <w:rStyle w:val="NormalTok"/>
        </w:rPr>
        <w:t xml:space="preserve">(displ </w:t>
      </w:r>
      <w:r>
        <w:rPr>
          <w:rStyle w:val="SpecialCharTok"/>
        </w:rPr>
        <w:t>&gt;=</w:t>
      </w:r>
      <w:r>
        <w:rPr>
          <w:rStyle w:val="NormalTok"/>
        </w:rPr>
        <w:t xml:space="preserve"> </w:t>
      </w:r>
      <w:r>
        <w:rPr>
          <w:rStyle w:val="DecValTok"/>
        </w:rPr>
        <w:t>5</w:t>
      </w:r>
      <w:r>
        <w:rPr>
          <w:rStyle w:val="NormalTok"/>
        </w:rPr>
        <w:t xml:space="preserve">, displ </w:t>
      </w:r>
      <w:r>
        <w:rPr>
          <w:rStyle w:val="SpecialCharTok"/>
        </w:rPr>
        <w:t>&lt;=</w:t>
      </w:r>
      <w:r>
        <w:rPr>
          <w:rStyle w:val="NormalTok"/>
        </w:rPr>
        <w:t xml:space="preserve"> </w:t>
      </w:r>
      <w:r>
        <w:rPr>
          <w:rStyle w:val="DecValTok"/>
        </w:rPr>
        <w:t>7</w:t>
      </w:r>
      <w:r>
        <w:rPr>
          <w:rStyle w:val="NormalTok"/>
        </w:rPr>
        <w:t xml:space="preserve">, hwy </w:t>
      </w:r>
      <w:r>
        <w:rPr>
          <w:rStyle w:val="SpecialCharTok"/>
        </w:rPr>
        <w:t>&gt;=</w:t>
      </w:r>
      <w:r>
        <w:rPr>
          <w:rStyle w:val="NormalTok"/>
        </w:rPr>
        <w:t xml:space="preserve"> </w:t>
      </w:r>
      <w:r>
        <w:rPr>
          <w:rStyle w:val="DecValTok"/>
        </w:rPr>
        <w:t>10</w:t>
      </w:r>
      <w:r>
        <w:rPr>
          <w:rStyle w:val="NormalTok"/>
        </w:rPr>
        <w:t xml:space="preserve">, hwy </w:t>
      </w:r>
      <w:r>
        <w:rPr>
          <w:rStyle w:val="SpecialCharTok"/>
        </w:rPr>
        <w:t>&lt;=</w:t>
      </w:r>
      <w:r>
        <w:rPr>
          <w:rStyle w:val="NormalTok"/>
        </w:rPr>
        <w:t xml:space="preserve"> </w:t>
      </w:r>
      <w:r>
        <w:rPr>
          <w:rStyle w:val="DecValTok"/>
        </w:rPr>
        <w:t>30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p>
    <w:tbl>
      <w:tblPr>
        <w:tblStyle w:val="Table"/>
        <w:tblW w:w="5000" w:type="pct"/>
        <w:tblLook w:val="0000" w:firstRow="0" w:lastRow="0" w:firstColumn="0" w:lastColumn="0" w:noHBand="0" w:noVBand="0"/>
      </w:tblPr>
      <w:tblGrid>
        <w:gridCol w:w="5017"/>
        <w:gridCol w:w="5018"/>
      </w:tblGrid>
      <w:tr w:rsidR="003A19D6" w14:paraId="214D20EF" w14:textId="77777777">
        <w:tc>
          <w:tcPr>
            <w:tcW w:w="0" w:type="auto"/>
          </w:tcPr>
          <w:p w14:paraId="7B66661E" w14:textId="77777777" w:rsidR="003A19D6" w:rsidRDefault="0045015C">
            <w:pPr>
              <w:jc w:val="center"/>
            </w:pPr>
            <w:r>
              <w:rPr>
                <w:noProof/>
              </w:rPr>
              <w:drawing>
                <wp:inline distT="0" distB="0" distL="0" distR="0" wp14:anchorId="3DCC196E" wp14:editId="59F87776">
                  <wp:extent cx="2971800" cy="1981200"/>
                  <wp:effectExtent l="0" t="0" r="0" b="0"/>
                  <wp:docPr id="799" name="Picture"/>
                  <wp:cNvGraphicFramePr/>
                  <a:graphic xmlns:a="http://schemas.openxmlformats.org/drawingml/2006/main">
                    <a:graphicData uri="http://schemas.openxmlformats.org/drawingml/2006/picture">
                      <pic:pic xmlns:pic="http://schemas.openxmlformats.org/drawingml/2006/picture">
                        <pic:nvPicPr>
                          <pic:cNvPr id="800" name="Picture" descr="./communication_files/figure-docx/unnamed-chunk-33-1.png"/>
                          <pic:cNvPicPr>
                            <a:picLocks noChangeAspect="1" noChangeArrowheads="1"/>
                          </pic:cNvPicPr>
                        </pic:nvPicPr>
                        <pic:blipFill>
                          <a:blip r:embed="rId227"/>
                          <a:stretch>
                            <a:fillRect/>
                          </a:stretch>
                        </pic:blipFill>
                        <pic:spPr bwMode="auto">
                          <a:xfrm>
                            <a:off x="0" y="0"/>
                            <a:ext cx="2971800" cy="1981200"/>
                          </a:xfrm>
                          <a:prstGeom prst="rect">
                            <a:avLst/>
                          </a:prstGeom>
                          <a:noFill/>
                          <a:ln w="9525">
                            <a:noFill/>
                            <a:headEnd/>
                            <a:tailEnd/>
                          </a:ln>
                        </pic:spPr>
                      </pic:pic>
                    </a:graphicData>
                  </a:graphic>
                </wp:inline>
              </w:drawing>
            </w:r>
          </w:p>
        </w:tc>
        <w:tc>
          <w:tcPr>
            <w:tcW w:w="0" w:type="auto"/>
          </w:tcPr>
          <w:p w14:paraId="226895F2" w14:textId="77777777" w:rsidR="003A19D6" w:rsidRDefault="0045015C">
            <w:pPr>
              <w:jc w:val="center"/>
            </w:pPr>
            <w:r>
              <w:rPr>
                <w:noProof/>
              </w:rPr>
              <w:drawing>
                <wp:inline distT="0" distB="0" distL="0" distR="0" wp14:anchorId="2C0BD64A" wp14:editId="5D28A85A">
                  <wp:extent cx="2971800" cy="1981200"/>
                  <wp:effectExtent l="0" t="0" r="0" b="0"/>
                  <wp:docPr id="802" name="Picture"/>
                  <wp:cNvGraphicFramePr/>
                  <a:graphic xmlns:a="http://schemas.openxmlformats.org/drawingml/2006/main">
                    <a:graphicData uri="http://schemas.openxmlformats.org/drawingml/2006/picture">
                      <pic:pic xmlns:pic="http://schemas.openxmlformats.org/drawingml/2006/picture">
                        <pic:nvPicPr>
                          <pic:cNvPr id="803" name="Picture" descr="./communication_files/figure-docx/unnamed-chunk-33-2.png"/>
                          <pic:cNvPicPr>
                            <a:picLocks noChangeAspect="1" noChangeArrowheads="1"/>
                          </pic:cNvPicPr>
                        </pic:nvPicPr>
                        <pic:blipFill>
                          <a:blip r:embed="rId228"/>
                          <a:stretch>
                            <a:fillRect/>
                          </a:stretch>
                        </pic:blipFill>
                        <pic:spPr bwMode="auto">
                          <a:xfrm>
                            <a:off x="0" y="0"/>
                            <a:ext cx="2971800" cy="1981200"/>
                          </a:xfrm>
                          <a:prstGeom prst="rect">
                            <a:avLst/>
                          </a:prstGeom>
                          <a:noFill/>
                          <a:ln w="9525">
                            <a:noFill/>
                            <a:headEnd/>
                            <a:tailEnd/>
                          </a:ln>
                        </pic:spPr>
                      </pic:pic>
                    </a:graphicData>
                  </a:graphic>
                </wp:inline>
              </w:drawing>
            </w:r>
          </w:p>
        </w:tc>
      </w:tr>
    </w:tbl>
    <w:p w14:paraId="26F53742" w14:textId="77777777" w:rsidR="003A19D6" w:rsidRDefault="0045015C">
      <w:pPr>
        <w:pStyle w:val="BodyText"/>
      </w:pPr>
      <w:r>
        <w:t xml:space="preserve">You can also set the </w:t>
      </w:r>
      <w:r>
        <w:rPr>
          <w:rStyle w:val="VerbatimChar"/>
        </w:rPr>
        <w:t>limits</w:t>
      </w:r>
      <w:r>
        <w:t xml:space="preserve"> on individual scales. Reducing the limits is basically equivalent to subsetting the data. It is generally more useful if you want to </w:t>
      </w:r>
      <w:r>
        <w:rPr>
          <w:i/>
          <w:iCs/>
        </w:rPr>
        <w:t>expand</w:t>
      </w:r>
      <w:r>
        <w:t xml:space="preserve"> the limits, for example, to match scales across different plots. For example, if we extract two classes of cars and</w:t>
      </w:r>
      <w:r>
        <w:t xml:space="preserve"> plot them separately, it’s difficult to compare the plots because all three scales (the x-axis, the y-axis, and the color aesthetic) have different ranges.</w:t>
      </w:r>
    </w:p>
    <w:p w14:paraId="2855AEED" w14:textId="77777777" w:rsidR="003A19D6" w:rsidRDefault="0045015C">
      <w:pPr>
        <w:pStyle w:val="SourceCode"/>
      </w:pPr>
      <w:r>
        <w:rPr>
          <w:rStyle w:val="NormalTok"/>
        </w:rPr>
        <w:t xml:space="preserve">suv </w:t>
      </w:r>
      <w:r>
        <w:rPr>
          <w:rStyle w:val="OtherTok"/>
        </w:rPr>
        <w:t>&lt;-</w:t>
      </w:r>
      <w:r>
        <w:rPr>
          <w:rStyle w:val="NormalTok"/>
        </w:rPr>
        <w:t xml:space="preserve"> mpg </w:t>
      </w:r>
      <w:r>
        <w:rPr>
          <w:rStyle w:val="SpecialCharTok"/>
        </w:rPr>
        <w:t>|&gt;</w:t>
      </w:r>
      <w:r>
        <w:rPr>
          <w:rStyle w:val="NormalTok"/>
        </w:rPr>
        <w:t xml:space="preserve"> </w:t>
      </w:r>
      <w:r>
        <w:rPr>
          <w:rStyle w:val="FunctionTok"/>
        </w:rPr>
        <w:t>filter</w:t>
      </w:r>
      <w:r>
        <w:rPr>
          <w:rStyle w:val="NormalTok"/>
        </w:rPr>
        <w:t xml:space="preserve">(class </w:t>
      </w:r>
      <w:r>
        <w:rPr>
          <w:rStyle w:val="SpecialCharTok"/>
        </w:rPr>
        <w:t>==</w:t>
      </w:r>
      <w:r>
        <w:rPr>
          <w:rStyle w:val="NormalTok"/>
        </w:rPr>
        <w:t xml:space="preserve"> </w:t>
      </w:r>
      <w:r>
        <w:rPr>
          <w:rStyle w:val="StringTok"/>
        </w:rPr>
        <w:t>"suv"</w:t>
      </w:r>
      <w:r>
        <w:rPr>
          <w:rStyle w:val="NormalTok"/>
        </w:rPr>
        <w:t>)</w:t>
      </w:r>
      <w:r>
        <w:br/>
      </w:r>
      <w:r>
        <w:rPr>
          <w:rStyle w:val="NormalTok"/>
        </w:rPr>
        <w:t xml:space="preserve">compact </w:t>
      </w:r>
      <w:r>
        <w:rPr>
          <w:rStyle w:val="OtherTok"/>
        </w:rPr>
        <w:t>&lt;-</w:t>
      </w:r>
      <w:r>
        <w:rPr>
          <w:rStyle w:val="NormalTok"/>
        </w:rPr>
        <w:t xml:space="preserve"> mpg </w:t>
      </w:r>
      <w:r>
        <w:rPr>
          <w:rStyle w:val="SpecialCharTok"/>
        </w:rPr>
        <w:t>|&gt;</w:t>
      </w:r>
      <w:r>
        <w:rPr>
          <w:rStyle w:val="NormalTok"/>
        </w:rPr>
        <w:t xml:space="preserve"> </w:t>
      </w:r>
      <w:r>
        <w:rPr>
          <w:rStyle w:val="FunctionTok"/>
        </w:rPr>
        <w:t>filter</w:t>
      </w:r>
      <w:r>
        <w:rPr>
          <w:rStyle w:val="NormalTok"/>
        </w:rPr>
        <w:t xml:space="preserve">(class </w:t>
      </w:r>
      <w:r>
        <w:rPr>
          <w:rStyle w:val="SpecialCharTok"/>
        </w:rPr>
        <w:t>==</w:t>
      </w:r>
      <w:r>
        <w:rPr>
          <w:rStyle w:val="NormalTok"/>
        </w:rPr>
        <w:t xml:space="preserve"> </w:t>
      </w:r>
      <w:r>
        <w:rPr>
          <w:rStyle w:val="StringTok"/>
        </w:rPr>
        <w:t>"compact"</w:t>
      </w:r>
      <w:r>
        <w:rPr>
          <w:rStyle w:val="NormalTok"/>
        </w:rPr>
        <w:t>)</w:t>
      </w:r>
      <w:r>
        <w:br/>
      </w:r>
      <w:r>
        <w:br/>
      </w:r>
      <w:r>
        <w:rPr>
          <w:rStyle w:val="FunctionTok"/>
        </w:rPr>
        <w:t>ggplot</w:t>
      </w:r>
      <w:r>
        <w:rPr>
          <w:rStyle w:val="NormalTok"/>
        </w:rPr>
        <w:t xml:space="preserve">(suv,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w:t>
      </w:r>
      <w:r>
        <w:br/>
      </w:r>
      <w:r>
        <w:br/>
      </w:r>
      <w:r>
        <w:rPr>
          <w:rStyle w:val="FunctionTok"/>
        </w:rPr>
        <w:t>ggplot</w:t>
      </w:r>
      <w:r>
        <w:rPr>
          <w:rStyle w:val="NormalTok"/>
        </w:rPr>
        <w:t xml:space="preserve">(compact,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5017"/>
        <w:gridCol w:w="5018"/>
      </w:tblGrid>
      <w:tr w:rsidR="003A19D6" w14:paraId="0526C4FF" w14:textId="77777777">
        <w:tc>
          <w:tcPr>
            <w:tcW w:w="0" w:type="auto"/>
          </w:tcPr>
          <w:p w14:paraId="7A248CAA" w14:textId="77777777" w:rsidR="003A19D6" w:rsidRDefault="0045015C">
            <w:pPr>
              <w:jc w:val="center"/>
            </w:pPr>
            <w:r>
              <w:rPr>
                <w:noProof/>
              </w:rPr>
              <w:lastRenderedPageBreak/>
              <w:drawing>
                <wp:inline distT="0" distB="0" distL="0" distR="0" wp14:anchorId="7BCF6BDE" wp14:editId="5F6A286B">
                  <wp:extent cx="2971800" cy="1981200"/>
                  <wp:effectExtent l="0" t="0" r="0" b="0"/>
                  <wp:docPr id="805" name="Picture"/>
                  <wp:cNvGraphicFramePr/>
                  <a:graphic xmlns:a="http://schemas.openxmlformats.org/drawingml/2006/main">
                    <a:graphicData uri="http://schemas.openxmlformats.org/drawingml/2006/picture">
                      <pic:pic xmlns:pic="http://schemas.openxmlformats.org/drawingml/2006/picture">
                        <pic:nvPicPr>
                          <pic:cNvPr id="806" name="Picture" descr="./communication_files/figure-docx/unnamed-chunk-34-1.png"/>
                          <pic:cNvPicPr>
                            <a:picLocks noChangeAspect="1" noChangeArrowheads="1"/>
                          </pic:cNvPicPr>
                        </pic:nvPicPr>
                        <pic:blipFill>
                          <a:blip r:embed="rId229"/>
                          <a:stretch>
                            <a:fillRect/>
                          </a:stretch>
                        </pic:blipFill>
                        <pic:spPr bwMode="auto">
                          <a:xfrm>
                            <a:off x="0" y="0"/>
                            <a:ext cx="2971800" cy="1981200"/>
                          </a:xfrm>
                          <a:prstGeom prst="rect">
                            <a:avLst/>
                          </a:prstGeom>
                          <a:noFill/>
                          <a:ln w="9525">
                            <a:noFill/>
                            <a:headEnd/>
                            <a:tailEnd/>
                          </a:ln>
                        </pic:spPr>
                      </pic:pic>
                    </a:graphicData>
                  </a:graphic>
                </wp:inline>
              </w:drawing>
            </w:r>
          </w:p>
        </w:tc>
        <w:tc>
          <w:tcPr>
            <w:tcW w:w="0" w:type="auto"/>
          </w:tcPr>
          <w:p w14:paraId="67355C67" w14:textId="77777777" w:rsidR="003A19D6" w:rsidRDefault="0045015C">
            <w:pPr>
              <w:jc w:val="center"/>
            </w:pPr>
            <w:r>
              <w:rPr>
                <w:noProof/>
              </w:rPr>
              <w:drawing>
                <wp:inline distT="0" distB="0" distL="0" distR="0" wp14:anchorId="069D8BFB" wp14:editId="650FE05E">
                  <wp:extent cx="2971800" cy="1981200"/>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communication_files/figure-docx/unnamed-chunk-34-2.png"/>
                          <pic:cNvPicPr>
                            <a:picLocks noChangeAspect="1" noChangeArrowheads="1"/>
                          </pic:cNvPicPr>
                        </pic:nvPicPr>
                        <pic:blipFill>
                          <a:blip r:embed="rId230"/>
                          <a:stretch>
                            <a:fillRect/>
                          </a:stretch>
                        </pic:blipFill>
                        <pic:spPr bwMode="auto">
                          <a:xfrm>
                            <a:off x="0" y="0"/>
                            <a:ext cx="2971800" cy="1981200"/>
                          </a:xfrm>
                          <a:prstGeom prst="rect">
                            <a:avLst/>
                          </a:prstGeom>
                          <a:noFill/>
                          <a:ln w="9525">
                            <a:noFill/>
                            <a:headEnd/>
                            <a:tailEnd/>
                          </a:ln>
                        </pic:spPr>
                      </pic:pic>
                    </a:graphicData>
                  </a:graphic>
                </wp:inline>
              </w:drawing>
            </w:r>
          </w:p>
        </w:tc>
      </w:tr>
    </w:tbl>
    <w:p w14:paraId="3B601B7E" w14:textId="77777777" w:rsidR="003A19D6" w:rsidRDefault="0045015C">
      <w:pPr>
        <w:pStyle w:val="BodyText"/>
      </w:pPr>
      <w:r>
        <w:t xml:space="preserve">One way to overcome this problem is to share scales across multiple plots, training the scales with the </w:t>
      </w:r>
      <w:r>
        <w:rPr>
          <w:rStyle w:val="VerbatimChar"/>
        </w:rPr>
        <w:t>limits</w:t>
      </w:r>
      <w:r>
        <w:t xml:space="preserve"> of the full data.</w:t>
      </w:r>
    </w:p>
    <w:p w14:paraId="710B74BB" w14:textId="77777777" w:rsidR="003A19D6" w:rsidRDefault="0045015C">
      <w:pPr>
        <w:pStyle w:val="SourceCode"/>
      </w:pPr>
      <w:r>
        <w:rPr>
          <w:rStyle w:val="NormalTok"/>
        </w:rPr>
        <w:t xml:space="preserve">x_scale </w:t>
      </w:r>
      <w:r>
        <w:rPr>
          <w:rStyle w:val="OtherTok"/>
        </w:rPr>
        <w:t>&lt;-</w:t>
      </w:r>
      <w:r>
        <w:rPr>
          <w:rStyle w:val="NormalTok"/>
        </w:rPr>
        <w:t xml:space="preserve"> </w:t>
      </w:r>
      <w:r>
        <w:rPr>
          <w:rStyle w:val="FunctionTok"/>
        </w:rPr>
        <w:t>scale_x_continuous</w:t>
      </w:r>
      <w:r>
        <w:rPr>
          <w:rStyle w:val="NormalTok"/>
        </w:rPr>
        <w:t>(</w:t>
      </w:r>
      <w:r>
        <w:rPr>
          <w:rStyle w:val="AttributeTok"/>
        </w:rPr>
        <w:t>limits =</w:t>
      </w:r>
      <w:r>
        <w:rPr>
          <w:rStyle w:val="NormalTok"/>
        </w:rPr>
        <w:t xml:space="preserve"> </w:t>
      </w:r>
      <w:r>
        <w:rPr>
          <w:rStyle w:val="FunctionTok"/>
        </w:rPr>
        <w:t>range</w:t>
      </w:r>
      <w:r>
        <w:rPr>
          <w:rStyle w:val="NormalTok"/>
        </w:rPr>
        <w:t>(mpg</w:t>
      </w:r>
      <w:r>
        <w:rPr>
          <w:rStyle w:val="SpecialCharTok"/>
        </w:rPr>
        <w:t>$</w:t>
      </w:r>
      <w:r>
        <w:rPr>
          <w:rStyle w:val="NormalTok"/>
        </w:rPr>
        <w:t>displ))</w:t>
      </w:r>
      <w:r>
        <w:br/>
      </w:r>
      <w:r>
        <w:rPr>
          <w:rStyle w:val="NormalTok"/>
        </w:rPr>
        <w:t xml:space="preserve">y_scale </w:t>
      </w:r>
      <w:r>
        <w:rPr>
          <w:rStyle w:val="OtherTok"/>
        </w:rPr>
        <w:t>&lt;-</w:t>
      </w:r>
      <w:r>
        <w:rPr>
          <w:rStyle w:val="NormalTok"/>
        </w:rPr>
        <w:t xml:space="preserve"> </w:t>
      </w:r>
      <w:r>
        <w:rPr>
          <w:rStyle w:val="FunctionTok"/>
        </w:rPr>
        <w:t>scale_y_continuous</w:t>
      </w:r>
      <w:r>
        <w:rPr>
          <w:rStyle w:val="NormalTok"/>
        </w:rPr>
        <w:t>(</w:t>
      </w:r>
      <w:r>
        <w:rPr>
          <w:rStyle w:val="AttributeTok"/>
        </w:rPr>
        <w:t>limits =</w:t>
      </w:r>
      <w:r>
        <w:rPr>
          <w:rStyle w:val="NormalTok"/>
        </w:rPr>
        <w:t xml:space="preserve"> </w:t>
      </w:r>
      <w:r>
        <w:rPr>
          <w:rStyle w:val="FunctionTok"/>
        </w:rPr>
        <w:t>range</w:t>
      </w:r>
      <w:r>
        <w:rPr>
          <w:rStyle w:val="NormalTok"/>
        </w:rPr>
        <w:t>(mpg</w:t>
      </w:r>
      <w:r>
        <w:rPr>
          <w:rStyle w:val="SpecialCharTok"/>
        </w:rPr>
        <w:t>$</w:t>
      </w:r>
      <w:r>
        <w:rPr>
          <w:rStyle w:val="NormalTok"/>
        </w:rPr>
        <w:t>hwy))</w:t>
      </w:r>
      <w:r>
        <w:br/>
      </w:r>
      <w:r>
        <w:rPr>
          <w:rStyle w:val="NormalTok"/>
        </w:rPr>
        <w:t xml:space="preserve">col_scale </w:t>
      </w:r>
      <w:r>
        <w:rPr>
          <w:rStyle w:val="OtherTok"/>
        </w:rPr>
        <w:t>&lt;-</w:t>
      </w:r>
      <w:r>
        <w:rPr>
          <w:rStyle w:val="NormalTok"/>
        </w:rPr>
        <w:t xml:space="preserve"> </w:t>
      </w:r>
      <w:r>
        <w:rPr>
          <w:rStyle w:val="FunctionTok"/>
        </w:rPr>
        <w:t>scale_color_discrete</w:t>
      </w:r>
      <w:r>
        <w:rPr>
          <w:rStyle w:val="NormalTok"/>
        </w:rPr>
        <w:t>(</w:t>
      </w:r>
      <w:r>
        <w:rPr>
          <w:rStyle w:val="AttributeTok"/>
        </w:rPr>
        <w:t>limits =</w:t>
      </w:r>
      <w:r>
        <w:rPr>
          <w:rStyle w:val="NormalTok"/>
        </w:rPr>
        <w:t xml:space="preserve"> </w:t>
      </w:r>
      <w:r>
        <w:rPr>
          <w:rStyle w:val="FunctionTok"/>
        </w:rPr>
        <w:t>unique</w:t>
      </w:r>
      <w:r>
        <w:rPr>
          <w:rStyle w:val="NormalTok"/>
        </w:rPr>
        <w:t>(mpg</w:t>
      </w:r>
      <w:r>
        <w:rPr>
          <w:rStyle w:val="SpecialCharTok"/>
        </w:rPr>
        <w:t>$</w:t>
      </w:r>
      <w:r>
        <w:rPr>
          <w:rStyle w:val="NormalTok"/>
        </w:rPr>
        <w:t>drv))</w:t>
      </w:r>
      <w:r>
        <w:br/>
      </w:r>
      <w:r>
        <w:br/>
      </w:r>
      <w:r>
        <w:rPr>
          <w:rStyle w:val="FunctionTok"/>
        </w:rPr>
        <w:t>ggplot</w:t>
      </w:r>
      <w:r>
        <w:rPr>
          <w:rStyle w:val="NormalTok"/>
        </w:rPr>
        <w:t xml:space="preserve">(suv,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x_scale </w:t>
      </w:r>
      <w:r>
        <w:rPr>
          <w:rStyle w:val="SpecialCharTok"/>
        </w:rPr>
        <w:t>+</w:t>
      </w:r>
      <w:r>
        <w:br/>
      </w:r>
      <w:r>
        <w:rPr>
          <w:rStyle w:val="NormalTok"/>
        </w:rPr>
        <w:t xml:space="preserve">  y_scale </w:t>
      </w:r>
      <w:r>
        <w:rPr>
          <w:rStyle w:val="SpecialCharTok"/>
        </w:rPr>
        <w:t>+</w:t>
      </w:r>
      <w:r>
        <w:br/>
      </w:r>
      <w:r>
        <w:rPr>
          <w:rStyle w:val="NormalTok"/>
        </w:rPr>
        <w:t xml:space="preserve">  col_scale</w:t>
      </w:r>
      <w:r>
        <w:br/>
      </w:r>
      <w:r>
        <w:br/>
      </w:r>
      <w:r>
        <w:rPr>
          <w:rStyle w:val="FunctionTok"/>
        </w:rPr>
        <w:t>ggplot</w:t>
      </w:r>
      <w:r>
        <w:rPr>
          <w:rStyle w:val="NormalTok"/>
        </w:rPr>
        <w:t xml:space="preserve">(compact,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x_scale </w:t>
      </w:r>
      <w:r>
        <w:rPr>
          <w:rStyle w:val="SpecialCharTok"/>
        </w:rPr>
        <w:t>+</w:t>
      </w:r>
      <w:r>
        <w:br/>
      </w:r>
      <w:r>
        <w:rPr>
          <w:rStyle w:val="NormalTok"/>
        </w:rPr>
        <w:t xml:space="preserve">  y_scale </w:t>
      </w:r>
      <w:r>
        <w:rPr>
          <w:rStyle w:val="SpecialCharTok"/>
        </w:rPr>
        <w:t>+</w:t>
      </w:r>
      <w:r>
        <w:br/>
      </w:r>
      <w:r>
        <w:rPr>
          <w:rStyle w:val="NormalTok"/>
        </w:rPr>
        <w:t xml:space="preserve">  col_scale</w:t>
      </w:r>
    </w:p>
    <w:tbl>
      <w:tblPr>
        <w:tblStyle w:val="Table"/>
        <w:tblW w:w="5000" w:type="pct"/>
        <w:tblLook w:val="0000" w:firstRow="0" w:lastRow="0" w:firstColumn="0" w:lastColumn="0" w:noHBand="0" w:noVBand="0"/>
      </w:tblPr>
      <w:tblGrid>
        <w:gridCol w:w="5017"/>
        <w:gridCol w:w="5018"/>
      </w:tblGrid>
      <w:tr w:rsidR="003A19D6" w14:paraId="6812DD33" w14:textId="77777777">
        <w:tc>
          <w:tcPr>
            <w:tcW w:w="0" w:type="auto"/>
          </w:tcPr>
          <w:p w14:paraId="5F8A2078" w14:textId="77777777" w:rsidR="003A19D6" w:rsidRDefault="0045015C">
            <w:pPr>
              <w:jc w:val="center"/>
            </w:pPr>
            <w:r>
              <w:rPr>
                <w:noProof/>
              </w:rPr>
              <w:drawing>
                <wp:inline distT="0" distB="0" distL="0" distR="0" wp14:anchorId="2D1F5B3A" wp14:editId="26FB9B2F">
                  <wp:extent cx="2971800" cy="19812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communication_files/figure-docx/unnamed-chunk-35-1.png"/>
                          <pic:cNvPicPr>
                            <a:picLocks noChangeAspect="1" noChangeArrowheads="1"/>
                          </pic:cNvPicPr>
                        </pic:nvPicPr>
                        <pic:blipFill>
                          <a:blip r:embed="rId231"/>
                          <a:stretch>
                            <a:fillRect/>
                          </a:stretch>
                        </pic:blipFill>
                        <pic:spPr bwMode="auto">
                          <a:xfrm>
                            <a:off x="0" y="0"/>
                            <a:ext cx="2971800" cy="1981200"/>
                          </a:xfrm>
                          <a:prstGeom prst="rect">
                            <a:avLst/>
                          </a:prstGeom>
                          <a:noFill/>
                          <a:ln w="9525">
                            <a:noFill/>
                            <a:headEnd/>
                            <a:tailEnd/>
                          </a:ln>
                        </pic:spPr>
                      </pic:pic>
                    </a:graphicData>
                  </a:graphic>
                </wp:inline>
              </w:drawing>
            </w:r>
          </w:p>
        </w:tc>
        <w:tc>
          <w:tcPr>
            <w:tcW w:w="0" w:type="auto"/>
          </w:tcPr>
          <w:p w14:paraId="510C8338" w14:textId="77777777" w:rsidR="003A19D6" w:rsidRDefault="0045015C">
            <w:pPr>
              <w:jc w:val="center"/>
            </w:pPr>
            <w:r>
              <w:rPr>
                <w:noProof/>
              </w:rPr>
              <w:drawing>
                <wp:inline distT="0" distB="0" distL="0" distR="0" wp14:anchorId="1D7D2F1F" wp14:editId="668571F4">
                  <wp:extent cx="2971800" cy="19812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communication_files/figure-docx/unnamed-chunk-35-2.png"/>
                          <pic:cNvPicPr>
                            <a:picLocks noChangeAspect="1" noChangeArrowheads="1"/>
                          </pic:cNvPicPr>
                        </pic:nvPicPr>
                        <pic:blipFill>
                          <a:blip r:embed="rId232"/>
                          <a:stretch>
                            <a:fillRect/>
                          </a:stretch>
                        </pic:blipFill>
                        <pic:spPr bwMode="auto">
                          <a:xfrm>
                            <a:off x="0" y="0"/>
                            <a:ext cx="2971800" cy="1981200"/>
                          </a:xfrm>
                          <a:prstGeom prst="rect">
                            <a:avLst/>
                          </a:prstGeom>
                          <a:noFill/>
                          <a:ln w="9525">
                            <a:noFill/>
                            <a:headEnd/>
                            <a:tailEnd/>
                          </a:ln>
                        </pic:spPr>
                      </pic:pic>
                    </a:graphicData>
                  </a:graphic>
                </wp:inline>
              </w:drawing>
            </w:r>
          </w:p>
        </w:tc>
      </w:tr>
    </w:tbl>
    <w:p w14:paraId="36BCCFE9" w14:textId="77777777" w:rsidR="003A19D6" w:rsidRDefault="0045015C">
      <w:pPr>
        <w:pStyle w:val="BodyText"/>
      </w:pPr>
      <w:r>
        <w:t>In this particular case, you could have simply used faceting, but this technique is useful more generally</w:t>
      </w:r>
      <w:r>
        <w:t>, if for instance, you want to spread plots over multiple pages of a report.</w:t>
      </w:r>
    </w:p>
    <w:p w14:paraId="0480E415" w14:textId="77777777" w:rsidR="003A19D6" w:rsidRDefault="0045015C">
      <w:pPr>
        <w:pStyle w:val="Heading3"/>
      </w:pPr>
      <w:bookmarkStart w:id="207" w:name="exercises-25"/>
      <w:bookmarkEnd w:id="206"/>
      <w:r>
        <w:t>13.4.6 Exercises</w:t>
      </w:r>
    </w:p>
    <w:p w14:paraId="5FBAA336" w14:textId="77777777" w:rsidR="003A19D6" w:rsidRDefault="0045015C">
      <w:pPr>
        <w:numPr>
          <w:ilvl w:val="0"/>
          <w:numId w:val="79"/>
        </w:numPr>
      </w:pPr>
      <w:r>
        <w:t>Why doesn’t the following code override the default scale?</w:t>
      </w:r>
    </w:p>
    <w:p w14:paraId="1614478E" w14:textId="77777777" w:rsidR="003A19D6" w:rsidRDefault="0045015C">
      <w:pPr>
        <w:pStyle w:val="SourceCode"/>
        <w:numPr>
          <w:ilvl w:val="0"/>
          <w:numId w:val="1"/>
        </w:numPr>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rnorm</w:t>
      </w:r>
      <w:r>
        <w:rPr>
          <w:rStyle w:val="NormalTok"/>
        </w:rPr>
        <w:t>(</w:t>
      </w:r>
      <w:r>
        <w:rPr>
          <w:rStyle w:val="DecValTok"/>
        </w:rPr>
        <w:t>10000</w:t>
      </w:r>
      <w:r>
        <w:rPr>
          <w:rStyle w:val="NormalTok"/>
        </w:rPr>
        <w:t>),</w:t>
      </w:r>
      <w:r>
        <w:br/>
      </w:r>
      <w:r>
        <w:rPr>
          <w:rStyle w:val="NormalTok"/>
        </w:rPr>
        <w:t xml:space="preserve">  </w:t>
      </w:r>
      <w:r>
        <w:rPr>
          <w:rStyle w:val="AttributeTok"/>
        </w:rPr>
        <w:t>y =</w:t>
      </w:r>
      <w:r>
        <w:rPr>
          <w:rStyle w:val="NormalTok"/>
        </w:rPr>
        <w:t xml:space="preserve"> </w:t>
      </w:r>
      <w:r>
        <w:rPr>
          <w:rStyle w:val="FunctionTok"/>
        </w:rPr>
        <w:t>rnorm</w:t>
      </w:r>
      <w:r>
        <w:rPr>
          <w:rStyle w:val="NormalTok"/>
        </w:rPr>
        <w:t>(</w:t>
      </w:r>
      <w:r>
        <w:rPr>
          <w:rStyle w:val="DecValTok"/>
        </w:rPr>
        <w:t>10000</w:t>
      </w:r>
      <w:r>
        <w:rPr>
          <w:rStyle w:val="NormalTok"/>
        </w:rPr>
        <w:t>)</w:t>
      </w:r>
      <w:r>
        <w:br/>
      </w:r>
      <w:r>
        <w:rPr>
          <w:rStyle w:val="NormalTok"/>
        </w:rPr>
        <w:t>)</w:t>
      </w:r>
      <w:r>
        <w:br/>
      </w:r>
      <w:r>
        <w:br/>
      </w:r>
      <w:r>
        <w:rPr>
          <w:rStyle w:val="FunctionTok"/>
        </w:rPr>
        <w:t>ggplot</w:t>
      </w:r>
      <w:r>
        <w:rPr>
          <w:rStyle w:val="NormalTok"/>
        </w:rPr>
        <w:t xml:space="preserve">(df, </w:t>
      </w:r>
      <w:r>
        <w:rPr>
          <w:rStyle w:val="FunctionTok"/>
        </w:rPr>
        <w:t>aes</w:t>
      </w:r>
      <w:r>
        <w:rPr>
          <w:rStyle w:val="NormalTok"/>
        </w:rPr>
        <w:t xml:space="preserve">(x, y)) </w:t>
      </w:r>
      <w:r>
        <w:rPr>
          <w:rStyle w:val="SpecialCharTok"/>
        </w:rPr>
        <w:t>+</w:t>
      </w:r>
      <w:r>
        <w:br/>
      </w:r>
      <w:r>
        <w:rPr>
          <w:rStyle w:val="NormalTok"/>
        </w:rPr>
        <w:lastRenderedPageBreak/>
        <w:t xml:space="preserve">  </w:t>
      </w:r>
      <w:r>
        <w:rPr>
          <w:rStyle w:val="FunctionTok"/>
        </w:rPr>
        <w:t>geom_hex</w:t>
      </w:r>
      <w:r>
        <w:rPr>
          <w:rStyle w:val="NormalTok"/>
        </w:rPr>
        <w:t xml:space="preserve">() </w:t>
      </w:r>
      <w:r>
        <w:rPr>
          <w:rStyle w:val="SpecialCharTok"/>
        </w:rPr>
        <w:t>+</w:t>
      </w:r>
      <w:r>
        <w:br/>
      </w:r>
      <w:r>
        <w:rPr>
          <w:rStyle w:val="NormalTok"/>
        </w:rPr>
        <w:t xml:space="preserve">  </w:t>
      </w:r>
      <w:r>
        <w:rPr>
          <w:rStyle w:val="FunctionTok"/>
        </w:rPr>
        <w:t>scale_color_gradient</w:t>
      </w:r>
      <w:r>
        <w:rPr>
          <w:rStyle w:val="NormalTok"/>
        </w:rPr>
        <w:t>(</w:t>
      </w:r>
      <w:r>
        <w:rPr>
          <w:rStyle w:val="AttributeTok"/>
        </w:rPr>
        <w:t>low =</w:t>
      </w:r>
      <w:r>
        <w:rPr>
          <w:rStyle w:val="NormalTok"/>
        </w:rPr>
        <w:t xml:space="preserve"> </w:t>
      </w:r>
      <w:r>
        <w:rPr>
          <w:rStyle w:val="StringTok"/>
        </w:rPr>
        <w:t>"white"</w:t>
      </w:r>
      <w:r>
        <w:rPr>
          <w:rStyle w:val="NormalTok"/>
        </w:rPr>
        <w:t xml:space="preserve">, </w:t>
      </w:r>
      <w:r>
        <w:rPr>
          <w:rStyle w:val="AttributeTok"/>
        </w:rPr>
        <w:t>high =</w:t>
      </w:r>
      <w:r>
        <w:rPr>
          <w:rStyle w:val="NormalTok"/>
        </w:rPr>
        <w:t xml:space="preserve"> </w:t>
      </w:r>
      <w:r>
        <w:rPr>
          <w:rStyle w:val="StringTok"/>
        </w:rPr>
        <w:t>"red"</w:t>
      </w:r>
      <w:r>
        <w:rPr>
          <w:rStyle w:val="NormalTok"/>
        </w:rPr>
        <w:t xml:space="preserve">) </w:t>
      </w:r>
      <w:r>
        <w:rPr>
          <w:rStyle w:val="SpecialCharTok"/>
        </w:rPr>
        <w:t>+</w:t>
      </w:r>
      <w:r>
        <w:br/>
      </w:r>
      <w:r>
        <w:rPr>
          <w:rStyle w:val="NormalTok"/>
        </w:rPr>
        <w:t xml:space="preserve">  </w:t>
      </w:r>
      <w:r>
        <w:rPr>
          <w:rStyle w:val="FunctionTok"/>
        </w:rPr>
        <w:t>coord_fixed</w:t>
      </w:r>
      <w:r>
        <w:rPr>
          <w:rStyle w:val="NormalTok"/>
        </w:rPr>
        <w:t>()</w:t>
      </w:r>
    </w:p>
    <w:p w14:paraId="2309CC82" w14:textId="77777777" w:rsidR="003A19D6" w:rsidRDefault="0045015C">
      <w:pPr>
        <w:numPr>
          <w:ilvl w:val="0"/>
          <w:numId w:val="79"/>
        </w:numPr>
      </w:pPr>
      <w:r>
        <w:t xml:space="preserve">What is the first argument to every scale? How does it compare to </w:t>
      </w:r>
      <w:r>
        <w:rPr>
          <w:rStyle w:val="VerbatimChar"/>
        </w:rPr>
        <w:t>labs()</w:t>
      </w:r>
      <w:r>
        <w:t>?</w:t>
      </w:r>
    </w:p>
    <w:p w14:paraId="49F75A5D" w14:textId="77777777" w:rsidR="003A19D6" w:rsidRDefault="0045015C">
      <w:pPr>
        <w:numPr>
          <w:ilvl w:val="0"/>
          <w:numId w:val="79"/>
        </w:numPr>
      </w:pPr>
      <w:r>
        <w:t>Change the display of the presidential terms by:</w:t>
      </w:r>
    </w:p>
    <w:p w14:paraId="31527209" w14:textId="77777777" w:rsidR="003A19D6" w:rsidRDefault="0045015C">
      <w:pPr>
        <w:pStyle w:val="Compact"/>
        <w:numPr>
          <w:ilvl w:val="1"/>
          <w:numId w:val="80"/>
        </w:numPr>
      </w:pPr>
      <w:r>
        <w:t>Combining the two variants shown above.</w:t>
      </w:r>
    </w:p>
    <w:p w14:paraId="42ED8B5A" w14:textId="77777777" w:rsidR="003A19D6" w:rsidRDefault="0045015C">
      <w:pPr>
        <w:pStyle w:val="Compact"/>
        <w:numPr>
          <w:ilvl w:val="1"/>
          <w:numId w:val="80"/>
        </w:numPr>
      </w:pPr>
      <w:r>
        <w:t xml:space="preserve">Improving the display of </w:t>
      </w:r>
      <w:r>
        <w:t>the y axis.</w:t>
      </w:r>
    </w:p>
    <w:p w14:paraId="2E07CB7F" w14:textId="77777777" w:rsidR="003A19D6" w:rsidRDefault="0045015C">
      <w:pPr>
        <w:pStyle w:val="Compact"/>
        <w:numPr>
          <w:ilvl w:val="1"/>
          <w:numId w:val="80"/>
        </w:numPr>
      </w:pPr>
      <w:r>
        <w:t>Labelling each term with the name of the president.</w:t>
      </w:r>
    </w:p>
    <w:p w14:paraId="7C168BC5" w14:textId="77777777" w:rsidR="003A19D6" w:rsidRDefault="0045015C">
      <w:pPr>
        <w:pStyle w:val="Compact"/>
        <w:numPr>
          <w:ilvl w:val="1"/>
          <w:numId w:val="80"/>
        </w:numPr>
      </w:pPr>
      <w:r>
        <w:t>Adding informative plot labels.</w:t>
      </w:r>
    </w:p>
    <w:p w14:paraId="07FCED18" w14:textId="77777777" w:rsidR="003A19D6" w:rsidRDefault="0045015C">
      <w:pPr>
        <w:pStyle w:val="Compact"/>
        <w:numPr>
          <w:ilvl w:val="1"/>
          <w:numId w:val="80"/>
        </w:numPr>
      </w:pPr>
      <w:r>
        <w:t>Placing breaks every 4 years (this is trickier than it seems!).</w:t>
      </w:r>
    </w:p>
    <w:p w14:paraId="0D20742F" w14:textId="77777777" w:rsidR="003A19D6" w:rsidRDefault="0045015C">
      <w:pPr>
        <w:numPr>
          <w:ilvl w:val="0"/>
          <w:numId w:val="79"/>
        </w:numPr>
      </w:pPr>
      <w:r>
        <w:t xml:space="preserve">Use </w:t>
      </w:r>
      <w:r>
        <w:rPr>
          <w:rStyle w:val="VerbatimChar"/>
        </w:rPr>
        <w:t>override.aes</w:t>
      </w:r>
      <w:r>
        <w:t xml:space="preserve"> to make the legend on the following plot easier to see.</w:t>
      </w:r>
    </w:p>
    <w:p w14:paraId="3115E6F9" w14:textId="77777777" w:rsidR="003A19D6" w:rsidRDefault="0045015C">
      <w:pPr>
        <w:pStyle w:val="SourceCode"/>
        <w:numPr>
          <w:ilvl w:val="0"/>
          <w:numId w:val="1"/>
        </w:numPr>
      </w:pPr>
      <w:r>
        <w:rPr>
          <w:rStyle w:val="FunctionTok"/>
        </w:rPr>
        <w:t>ggplot</w:t>
      </w:r>
      <w:r>
        <w:rPr>
          <w:rStyle w:val="NormalTok"/>
        </w:rPr>
        <w:t xml:space="preserve">(diamonds, </w:t>
      </w:r>
      <w:r>
        <w:rPr>
          <w:rStyle w:val="FunctionTok"/>
        </w:rPr>
        <w:t>aes</w:t>
      </w:r>
      <w:r>
        <w:rPr>
          <w:rStyle w:val="NormalTok"/>
        </w:rPr>
        <w:t>(</w:t>
      </w:r>
      <w:r>
        <w:rPr>
          <w:rStyle w:val="AttributeTok"/>
        </w:rPr>
        <w:t xml:space="preserve">x </w:t>
      </w:r>
      <w:r>
        <w:rPr>
          <w:rStyle w:val="AttributeTok"/>
        </w:rPr>
        <w:t>=</w:t>
      </w:r>
      <w:r>
        <w:rPr>
          <w:rStyle w:val="NormalTok"/>
        </w:rPr>
        <w:t xml:space="preserve"> carat, </w:t>
      </w:r>
      <w:r>
        <w:rPr>
          <w:rStyle w:val="AttributeTok"/>
        </w:rPr>
        <w:t>y =</w:t>
      </w:r>
      <w:r>
        <w:rPr>
          <w:rStyle w:val="NormalTok"/>
        </w:rPr>
        <w:t xml:space="preserve"> price))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cut), </w:t>
      </w:r>
      <w:r>
        <w:rPr>
          <w:rStyle w:val="AttributeTok"/>
        </w:rPr>
        <w:t>alpha =</w:t>
      </w:r>
      <w:r>
        <w:rPr>
          <w:rStyle w:val="NormalTok"/>
        </w:rPr>
        <w:t xml:space="preserve"> </w:t>
      </w:r>
      <w:r>
        <w:rPr>
          <w:rStyle w:val="DecValTok"/>
        </w:rPr>
        <w:t>1</w:t>
      </w:r>
      <w:r>
        <w:rPr>
          <w:rStyle w:val="SpecialCharTok"/>
        </w:rPr>
        <w:t>/</w:t>
      </w:r>
      <w:r>
        <w:rPr>
          <w:rStyle w:val="DecValTok"/>
        </w:rPr>
        <w:t>20</w:t>
      </w:r>
      <w:r>
        <w:rPr>
          <w:rStyle w:val="NormalTok"/>
        </w:rPr>
        <w:t>)</w:t>
      </w:r>
    </w:p>
    <w:tbl>
      <w:tblPr>
        <w:tblStyle w:val="Table"/>
        <w:tblW w:w="5000" w:type="pct"/>
        <w:tblLook w:val="0000" w:firstRow="0" w:lastRow="0" w:firstColumn="0" w:lastColumn="0" w:noHBand="0" w:noVBand="0"/>
      </w:tblPr>
      <w:tblGrid>
        <w:gridCol w:w="10035"/>
      </w:tblGrid>
      <w:tr w:rsidR="003A19D6" w14:paraId="7D664C50" w14:textId="77777777">
        <w:tc>
          <w:tcPr>
            <w:tcW w:w="0" w:type="auto"/>
          </w:tcPr>
          <w:p w14:paraId="304AA544" w14:textId="77777777" w:rsidR="003A19D6" w:rsidRDefault="0045015C">
            <w:pPr>
              <w:numPr>
                <w:ilvl w:val="0"/>
                <w:numId w:val="1"/>
              </w:numPr>
              <w:jc w:val="center"/>
            </w:pPr>
            <w:r>
              <w:rPr>
                <w:noProof/>
              </w:rPr>
              <w:drawing>
                <wp:inline distT="0" distB="0" distL="0" distR="0" wp14:anchorId="2871989A" wp14:editId="28F80232">
                  <wp:extent cx="5334000" cy="3556000"/>
                  <wp:effectExtent l="0" t="0" r="0" b="0"/>
                  <wp:docPr id="818" name="Picture"/>
                  <wp:cNvGraphicFramePr/>
                  <a:graphic xmlns:a="http://schemas.openxmlformats.org/drawingml/2006/main">
                    <a:graphicData uri="http://schemas.openxmlformats.org/drawingml/2006/picture">
                      <pic:pic xmlns:pic="http://schemas.openxmlformats.org/drawingml/2006/picture">
                        <pic:nvPicPr>
                          <pic:cNvPr id="819" name="Picture" descr="./communication_files/figure-docx/unnamed-chunk-37-1.png"/>
                          <pic:cNvPicPr>
                            <a:picLocks noChangeAspect="1" noChangeArrowheads="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p>
          <w:p w14:paraId="3AB2EE21" w14:textId="77777777" w:rsidR="003A19D6" w:rsidRDefault="003A19D6">
            <w:pPr>
              <w:pStyle w:val="ImageCaption"/>
              <w:numPr>
                <w:ilvl w:val="0"/>
                <w:numId w:val="1"/>
              </w:numPr>
              <w:spacing w:before="200"/>
            </w:pPr>
          </w:p>
        </w:tc>
      </w:tr>
    </w:tbl>
    <w:p w14:paraId="588AA195" w14:textId="77777777" w:rsidR="003A19D6" w:rsidRDefault="0045015C">
      <w:pPr>
        <w:pStyle w:val="Heading2"/>
      </w:pPr>
      <w:bookmarkStart w:id="208" w:name="sec-themes"/>
      <w:bookmarkEnd w:id="200"/>
      <w:bookmarkEnd w:id="207"/>
      <w:r>
        <w:t>13.5 Themes</w:t>
      </w:r>
    </w:p>
    <w:p w14:paraId="5965A92B" w14:textId="77777777" w:rsidR="003A19D6" w:rsidRDefault="0045015C">
      <w:pPr>
        <w:pStyle w:val="FirstParagraph"/>
      </w:pPr>
      <w:r>
        <w:t>Finally, you can customize the non-data elements of your plot with a theme:</w:t>
      </w:r>
    </w:p>
    <w:p w14:paraId="2C17C0DF"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color =</w:t>
      </w:r>
      <w:r>
        <w:rPr>
          <w:rStyle w:val="NormalTok"/>
        </w:rPr>
        <w:t xml:space="preserve"> class)) </w:t>
      </w:r>
      <w:r>
        <w:rPr>
          <w:rStyle w:val="SpecialCharTok"/>
        </w:rPr>
        <w:t>+</w:t>
      </w:r>
      <w:r>
        <w:br/>
      </w:r>
      <w:r>
        <w:rPr>
          <w:rStyle w:val="NormalTok"/>
        </w:rPr>
        <w:t xml:space="preserve">  </w:t>
      </w:r>
      <w:r>
        <w:rPr>
          <w:rStyle w:val="FunctionTok"/>
        </w:rPr>
        <w:t>geom_smooth</w:t>
      </w:r>
      <w:r>
        <w:rPr>
          <w:rStyle w:val="NormalTok"/>
        </w:rPr>
        <w:t>(</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theme_bw</w:t>
      </w:r>
      <w:r>
        <w:rPr>
          <w:rStyle w:val="NormalTok"/>
        </w:rPr>
        <w:t>()</w:t>
      </w:r>
    </w:p>
    <w:p w14:paraId="264EF438" w14:textId="77777777" w:rsidR="003A19D6" w:rsidRDefault="0045015C">
      <w:pPr>
        <w:pStyle w:val="FirstParagraph"/>
      </w:pPr>
      <w:r>
        <w:rPr>
          <w:noProof/>
        </w:rPr>
        <w:lastRenderedPageBreak/>
        <w:drawing>
          <wp:inline distT="0" distB="0" distL="0" distR="0" wp14:anchorId="4D78FF1F" wp14:editId="35E022A0">
            <wp:extent cx="5334000" cy="3556000"/>
            <wp:effectExtent l="0" t="0" r="0" b="0"/>
            <wp:docPr id="823" name="Picture"/>
            <wp:cNvGraphicFramePr/>
            <a:graphic xmlns:a="http://schemas.openxmlformats.org/drawingml/2006/main">
              <a:graphicData uri="http://schemas.openxmlformats.org/drawingml/2006/picture">
                <pic:pic xmlns:pic="http://schemas.openxmlformats.org/drawingml/2006/picture">
                  <pic:nvPicPr>
                    <pic:cNvPr id="824" name="Picture" descr="./communication_files/figure-docx/unnamed-chunk-38-1.png"/>
                    <pic:cNvPicPr>
                      <a:picLocks noChangeAspect="1" noChangeArrowheads="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p>
    <w:p w14:paraId="3DFBCD94" w14:textId="77777777" w:rsidR="003A19D6" w:rsidRDefault="0045015C">
      <w:pPr>
        <w:pStyle w:val="BodyText"/>
      </w:pPr>
      <w:r>
        <w:t xml:space="preserve">ggplot2 includes eight themes by default, as shown in </w:t>
      </w:r>
      <w:hyperlink w:anchor="fig-themes">
        <w:r>
          <w:rPr>
            <w:rStyle w:val="Hyperlink"/>
          </w:rPr>
          <w:t>Figure 13.2</w:t>
        </w:r>
      </w:hyperlink>
      <w:r>
        <w:t xml:space="preserve">. Many more are included in add-on packages like </w:t>
      </w:r>
      <w:r>
        <w:rPr>
          <w:b/>
          <w:bCs/>
        </w:rPr>
        <w:t>ggthemes</w:t>
      </w:r>
      <w:r>
        <w:t xml:space="preserve"> (</w:t>
      </w:r>
      <w:hyperlink r:id="rId235">
        <w:r>
          <w:rPr>
            <w:rStyle w:val="Hyperlink"/>
          </w:rPr>
          <w:t>https://jrnold.github.io/ggthemes</w:t>
        </w:r>
      </w:hyperlink>
      <w:r>
        <w:t>), by Jeffrey Arnold. You can also create your own themes, if you are trying to match a particular corporate or journal style.</w:t>
      </w:r>
    </w:p>
    <w:tbl>
      <w:tblPr>
        <w:tblStyle w:val="Table"/>
        <w:tblW w:w="5000" w:type="pct"/>
        <w:tblLook w:val="0000" w:firstRow="0" w:lastRow="0" w:firstColumn="0" w:lastColumn="0" w:noHBand="0" w:noVBand="0"/>
      </w:tblPr>
      <w:tblGrid>
        <w:gridCol w:w="10035"/>
      </w:tblGrid>
      <w:tr w:rsidR="003A19D6" w14:paraId="6A9036C2" w14:textId="77777777">
        <w:tc>
          <w:tcPr>
            <w:tcW w:w="0" w:type="auto"/>
          </w:tcPr>
          <w:p w14:paraId="000A7A51" w14:textId="77777777" w:rsidR="003A19D6" w:rsidRDefault="0045015C">
            <w:pPr>
              <w:pStyle w:val="Figure"/>
              <w:jc w:val="center"/>
            </w:pPr>
            <w:bookmarkStart w:id="209" w:name="fig-themes"/>
            <w:r>
              <w:rPr>
                <w:noProof/>
              </w:rPr>
              <w:drawing>
                <wp:inline distT="0" distB="0" distL="0" distR="0" wp14:anchorId="729D3036" wp14:editId="134F6A87">
                  <wp:extent cx="4884941" cy="5031489"/>
                  <wp:effectExtent l="0" t="0" r="0" b="0"/>
                  <wp:docPr id="827" name="Picture"/>
                  <wp:cNvGraphicFramePr/>
                  <a:graphic xmlns:a="http://schemas.openxmlformats.org/drawingml/2006/main">
                    <a:graphicData uri="http://schemas.openxmlformats.org/drawingml/2006/picture">
                      <pic:pic xmlns:pic="http://schemas.openxmlformats.org/drawingml/2006/picture">
                        <pic:nvPicPr>
                          <pic:cNvPr id="828" name="Picture" descr="./images/visualization-themes.png"/>
                          <pic:cNvPicPr>
                            <a:picLocks noChangeAspect="1" noChangeArrowheads="1"/>
                          </pic:cNvPicPr>
                        </pic:nvPicPr>
                        <pic:blipFill>
                          <a:blip r:embed="rId236"/>
                          <a:stretch>
                            <a:fillRect/>
                          </a:stretch>
                        </pic:blipFill>
                        <pic:spPr bwMode="auto">
                          <a:xfrm>
                            <a:off x="0" y="0"/>
                            <a:ext cx="4884941" cy="5031489"/>
                          </a:xfrm>
                          <a:prstGeom prst="rect">
                            <a:avLst/>
                          </a:prstGeom>
                          <a:noFill/>
                          <a:ln w="9525">
                            <a:noFill/>
                            <a:headEnd/>
                            <a:tailEnd/>
                          </a:ln>
                        </pic:spPr>
                      </pic:pic>
                    </a:graphicData>
                  </a:graphic>
                </wp:inline>
              </w:drawing>
            </w:r>
          </w:p>
          <w:p w14:paraId="2D0316D8" w14:textId="77777777" w:rsidR="003A19D6" w:rsidRDefault="0045015C">
            <w:pPr>
              <w:pStyle w:val="ImageCaption"/>
              <w:spacing w:before="200"/>
            </w:pPr>
            <w:r>
              <w:lastRenderedPageBreak/>
              <w:t xml:space="preserve">Figure 13.2: The eight </w:t>
            </w:r>
            <w:r>
              <w:t>themes built-in to ggplot2.</w:t>
            </w:r>
          </w:p>
        </w:tc>
        <w:bookmarkEnd w:id="209"/>
      </w:tr>
    </w:tbl>
    <w:p w14:paraId="3991933C" w14:textId="77777777" w:rsidR="003A19D6" w:rsidRDefault="0045015C">
      <w:pPr>
        <w:pStyle w:val="BodyText"/>
      </w:pPr>
      <w:r>
        <w:lastRenderedPageBreak/>
        <w:t>Many people wonder why the default theme has a gray background. This was a deliberate choice because it puts the data forward while still making the grid lines visible. The white grid lines are visible (which is important becau</w:t>
      </w:r>
      <w:r>
        <w:t>se they significantly aid position judgments), but they have little visual impact and we can easily tune them out. The grey background gives the plot a similar typographic color to the text, ensuring that the graphics fit in with the flow of a document wit</w:t>
      </w:r>
      <w:r>
        <w:t>hout jumping out with a bright white background. Finally, the grey background creates a continuous field of color which ensures that the plot is perceived as a single visual entity.</w:t>
      </w:r>
    </w:p>
    <w:p w14:paraId="20CA27B6" w14:textId="77777777" w:rsidR="003A19D6" w:rsidRDefault="0045015C">
      <w:pPr>
        <w:pStyle w:val="BodyText"/>
      </w:pPr>
      <w:r>
        <w:t>It’s also possible to control individual components of each theme, like th</w:t>
      </w:r>
      <w:r>
        <w:t xml:space="preserve">e size and color of the font used for the y axis. We’ve already seen that </w:t>
      </w:r>
      <w:r>
        <w:rPr>
          <w:rStyle w:val="VerbatimChar"/>
        </w:rPr>
        <w:t>legend.position</w:t>
      </w:r>
      <w:r>
        <w:t xml:space="preserve"> controls where the legend is drawn. There are many other aspects of the legend that can be customized with </w:t>
      </w:r>
      <w:r>
        <w:rPr>
          <w:rStyle w:val="VerbatimChar"/>
        </w:rPr>
        <w:t>theme()</w:t>
      </w:r>
      <w:r>
        <w:t>. For example, in the plot below we change the direc</w:t>
      </w:r>
      <w:r>
        <w:t xml:space="preserve">tion of the legend as well as put a black border around it. A few other helpful </w:t>
      </w:r>
      <w:r>
        <w:rPr>
          <w:rStyle w:val="VerbatimChar"/>
        </w:rPr>
        <w:t>theme()</w:t>
      </w:r>
      <w:r>
        <w:t xml:space="preserve"> components are used to change the placement for format of the title and caption text.</w:t>
      </w:r>
    </w:p>
    <w:p w14:paraId="06622C77" w14:textId="77777777" w:rsidR="003A19D6" w:rsidRDefault="0045015C">
      <w:pPr>
        <w:pStyle w:val="SourceCode"/>
      </w:pP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"Highway mileage decreases as engine size increases"</w:t>
      </w:r>
      <w:r>
        <w:rPr>
          <w:rStyle w:val="NormalTok"/>
        </w:rPr>
        <w:t>,</w:t>
      </w:r>
      <w:r>
        <w:br/>
      </w:r>
      <w:r>
        <w:rPr>
          <w:rStyle w:val="NormalTok"/>
        </w:rPr>
        <w:t xml:space="preserve">    </w:t>
      </w:r>
      <w:r>
        <w:rPr>
          <w:rStyle w:val="AttributeTok"/>
        </w:rPr>
        <w:t>caption =</w:t>
      </w:r>
      <w:r>
        <w:rPr>
          <w:rStyle w:val="NormalTok"/>
        </w:rPr>
        <w:t xml:space="preserve"> </w:t>
      </w:r>
      <w:r>
        <w:rPr>
          <w:rStyle w:val="StringTok"/>
        </w:rPr>
        <w:t>"Source: https://fueleconomy.gov."</w:t>
      </w:r>
      <w:r>
        <w:br/>
      </w:r>
      <w:r>
        <w:rPr>
          <w:rStyle w:val="NormalTok"/>
        </w:rPr>
        <w:t xml:space="preserve">    )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legend.position =</w:t>
      </w:r>
      <w:r>
        <w:rPr>
          <w:rStyle w:val="NormalTok"/>
        </w:rPr>
        <w:t xml:space="preserve"> </w:t>
      </w:r>
      <w:r>
        <w:rPr>
          <w:rStyle w:val="FunctionTok"/>
        </w:rPr>
        <w:t>c</w:t>
      </w:r>
      <w:r>
        <w:rPr>
          <w:rStyle w:val="NormalTok"/>
        </w:rPr>
        <w:t>(</w:t>
      </w:r>
      <w:r>
        <w:rPr>
          <w:rStyle w:val="FloatTok"/>
        </w:rPr>
        <w:t>0.6</w:t>
      </w:r>
      <w:r>
        <w:rPr>
          <w:rStyle w:val="NormalTok"/>
        </w:rPr>
        <w:t xml:space="preserve">, </w:t>
      </w:r>
      <w:r>
        <w:rPr>
          <w:rStyle w:val="FloatTok"/>
        </w:rPr>
        <w:t>0.7</w:t>
      </w:r>
      <w:r>
        <w:rPr>
          <w:rStyle w:val="NormalTok"/>
        </w:rPr>
        <w:t>),</w:t>
      </w:r>
      <w:r>
        <w:br/>
      </w:r>
      <w:r>
        <w:rPr>
          <w:rStyle w:val="NormalTok"/>
        </w:rPr>
        <w:t xml:space="preserve">    </w:t>
      </w:r>
      <w:r>
        <w:rPr>
          <w:rStyle w:val="AttributeTok"/>
        </w:rPr>
        <w:t>legend.direction =</w:t>
      </w:r>
      <w:r>
        <w:rPr>
          <w:rStyle w:val="NormalTok"/>
        </w:rPr>
        <w:t xml:space="preserve"> </w:t>
      </w:r>
      <w:r>
        <w:rPr>
          <w:rStyle w:val="StringTok"/>
        </w:rPr>
        <w:t>"horizontal"</w:t>
      </w:r>
      <w:r>
        <w:rPr>
          <w:rStyle w:val="NormalTok"/>
        </w:rPr>
        <w:t>,</w:t>
      </w:r>
      <w:r>
        <w:br/>
      </w:r>
      <w:r>
        <w:rPr>
          <w:rStyle w:val="NormalTok"/>
        </w:rPr>
        <w:t xml:space="preserve">    </w:t>
      </w:r>
      <w:r>
        <w:rPr>
          <w:rStyle w:val="AttributeTok"/>
        </w:rPr>
        <w:t>legend.box.background =</w:t>
      </w:r>
      <w:r>
        <w:rPr>
          <w:rStyle w:val="NormalTok"/>
        </w:rPr>
        <w:t xml:space="preserve"> </w:t>
      </w:r>
      <w:r>
        <w:rPr>
          <w:rStyle w:val="FunctionTok"/>
        </w:rPr>
        <w:t>element_rect</w:t>
      </w:r>
      <w:r>
        <w:rPr>
          <w:rStyle w:val="NormalTok"/>
        </w:rPr>
        <w:t>(</w:t>
      </w:r>
      <w:r>
        <w:rPr>
          <w:rStyle w:val="AttributeTok"/>
        </w:rPr>
        <w:t>color =</w:t>
      </w:r>
      <w:r>
        <w:rPr>
          <w:rStyle w:val="NormalTok"/>
        </w:rPr>
        <w:t xml:space="preserve"> </w:t>
      </w:r>
      <w:r>
        <w:rPr>
          <w:rStyle w:val="StringTok"/>
        </w:rPr>
        <w:t>"bl</w:t>
      </w:r>
      <w:r>
        <w:rPr>
          <w:rStyle w:val="StringTok"/>
        </w:rPr>
        <w:t>ack"</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plot.caption.position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plot.caption =</w:t>
      </w:r>
      <w:r>
        <w:rPr>
          <w:rStyle w:val="NormalTok"/>
        </w:rPr>
        <w:t xml:space="preserve"> </w:t>
      </w:r>
      <w:r>
        <w:rPr>
          <w:rStyle w:val="FunctionTok"/>
        </w:rPr>
        <w:t>element_text</w:t>
      </w:r>
      <w:r>
        <w:rPr>
          <w:rStyle w:val="NormalTok"/>
        </w:rPr>
        <w:t>(</w:t>
      </w:r>
      <w:r>
        <w:rPr>
          <w:rStyle w:val="AttributeTok"/>
        </w:rPr>
        <w:t>hjust =</w:t>
      </w:r>
      <w:r>
        <w:rPr>
          <w:rStyle w:val="NormalTok"/>
        </w:rPr>
        <w:t xml:space="preserve"> </w:t>
      </w:r>
      <w:r>
        <w:rPr>
          <w:rStyle w:val="DecValTok"/>
        </w:rPr>
        <w:t>0</w:t>
      </w:r>
      <w:r>
        <w:rPr>
          <w:rStyle w:val="NormalTok"/>
        </w:rPr>
        <w:t>)</w:t>
      </w:r>
      <w:r>
        <w:br/>
      </w:r>
      <w:r>
        <w:rPr>
          <w:rStyle w:val="NormalTok"/>
        </w:rPr>
        <w:t xml:space="preserve">    )</w:t>
      </w:r>
    </w:p>
    <w:p w14:paraId="7F507F4F" w14:textId="77777777" w:rsidR="003A19D6" w:rsidRDefault="0045015C">
      <w:pPr>
        <w:pStyle w:val="FirstParagraph"/>
      </w:pPr>
      <w:r>
        <w:rPr>
          <w:noProof/>
        </w:rPr>
        <w:drawing>
          <wp:inline distT="0" distB="0" distL="0" distR="0" wp14:anchorId="68B66786" wp14:editId="38AE7F82">
            <wp:extent cx="5334000" cy="3556000"/>
            <wp:effectExtent l="0" t="0" r="0" b="0"/>
            <wp:docPr id="831" name="Picture"/>
            <wp:cNvGraphicFramePr/>
            <a:graphic xmlns:a="http://schemas.openxmlformats.org/drawingml/2006/main">
              <a:graphicData uri="http://schemas.openxmlformats.org/drawingml/2006/picture">
                <pic:pic xmlns:pic="http://schemas.openxmlformats.org/drawingml/2006/picture">
                  <pic:nvPicPr>
                    <pic:cNvPr id="832" name="Picture" descr="./communication_files/figure-docx/unnamed-chunk-40-1.png"/>
                    <pic:cNvPicPr>
                      <a:picLocks noChangeAspect="1" noChangeArrowheads="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p>
    <w:p w14:paraId="4E30EEBD" w14:textId="77777777" w:rsidR="003A19D6" w:rsidRDefault="0045015C">
      <w:pPr>
        <w:pStyle w:val="BodyText"/>
      </w:pPr>
      <w:r>
        <w:t xml:space="preserve">For an overview of all </w:t>
      </w:r>
      <w:r>
        <w:rPr>
          <w:rStyle w:val="VerbatimChar"/>
        </w:rPr>
        <w:t>theme()</w:t>
      </w:r>
      <w:r>
        <w:t xml:space="preserve"> components, see help with </w:t>
      </w:r>
      <w:r>
        <w:rPr>
          <w:rStyle w:val="VerbatimChar"/>
        </w:rPr>
        <w:t>?theme</w:t>
      </w:r>
      <w:r>
        <w:t xml:space="preserve">. The </w:t>
      </w:r>
      <w:hyperlink r:id="rId238">
        <w:r>
          <w:rPr>
            <w:rStyle w:val="Hyperlink"/>
          </w:rPr>
          <w:t>ggplot2 book</w:t>
        </w:r>
      </w:hyperlink>
      <w:r>
        <w:t xml:space="preserve"> is also a great place to go for the full details on theming.</w:t>
      </w:r>
    </w:p>
    <w:p w14:paraId="46439802" w14:textId="77777777" w:rsidR="003A19D6" w:rsidRDefault="0045015C">
      <w:pPr>
        <w:pStyle w:val="Heading3"/>
      </w:pPr>
      <w:bookmarkStart w:id="210" w:name="exercises-26"/>
      <w:r>
        <w:lastRenderedPageBreak/>
        <w:t>13.5.1 Exercises</w:t>
      </w:r>
    </w:p>
    <w:p w14:paraId="2A2B6C47" w14:textId="77777777" w:rsidR="003A19D6" w:rsidRDefault="0045015C">
      <w:pPr>
        <w:pStyle w:val="Compact"/>
        <w:numPr>
          <w:ilvl w:val="0"/>
          <w:numId w:val="81"/>
        </w:numPr>
      </w:pPr>
      <w:r>
        <w:t>Pick a theme offered by the ggthemes package and</w:t>
      </w:r>
      <w:r>
        <w:t xml:space="preserve"> apply it to the last plot you made.</w:t>
      </w:r>
    </w:p>
    <w:p w14:paraId="5EE5BAAE" w14:textId="77777777" w:rsidR="003A19D6" w:rsidRDefault="0045015C">
      <w:pPr>
        <w:pStyle w:val="Compact"/>
        <w:numPr>
          <w:ilvl w:val="0"/>
          <w:numId w:val="81"/>
        </w:numPr>
      </w:pPr>
      <w:r>
        <w:t>Make the axis labels of your plot blue and bolded.</w:t>
      </w:r>
    </w:p>
    <w:p w14:paraId="2E378BB7" w14:textId="77777777" w:rsidR="003A19D6" w:rsidRDefault="0045015C">
      <w:pPr>
        <w:pStyle w:val="Heading2"/>
      </w:pPr>
      <w:bookmarkStart w:id="211" w:name="layout"/>
      <w:bookmarkEnd w:id="208"/>
      <w:bookmarkEnd w:id="210"/>
      <w:r>
        <w:t>13.6 Layout</w:t>
      </w:r>
    </w:p>
    <w:p w14:paraId="23F7B18A" w14:textId="77777777" w:rsidR="003A19D6" w:rsidRDefault="0045015C">
      <w:pPr>
        <w:pStyle w:val="FirstParagraph"/>
      </w:pPr>
      <w:r>
        <w:t>So far we talked about how to create and modify a single plot. What if you have multiple plots you want to lay out in a certain way? The patchwork package a</w:t>
      </w:r>
      <w:r>
        <w:t>llows you to combine separate plots into the same graphic. We loaded this package earlier in the chapter.</w:t>
      </w:r>
    </w:p>
    <w:p w14:paraId="7062CE9A" w14:textId="77777777" w:rsidR="003A19D6" w:rsidRDefault="0045015C">
      <w:pPr>
        <w:pStyle w:val="BodyText"/>
      </w:pPr>
      <w:r>
        <w:t>To place two plots next to each other, you can simply add them to each other. Note that you first need to create the plots and save them as objects (i</w:t>
      </w:r>
      <w:r>
        <w:t xml:space="preserve">n the following example they’re called </w:t>
      </w:r>
      <w:r>
        <w:rPr>
          <w:rStyle w:val="VerbatimChar"/>
        </w:rPr>
        <w:t>p1</w:t>
      </w:r>
      <w:r>
        <w:t xml:space="preserve"> and </w:t>
      </w:r>
      <w:r>
        <w:rPr>
          <w:rStyle w:val="VerbatimChar"/>
        </w:rPr>
        <w:t>p2</w:t>
      </w:r>
      <w:r>
        <w:t xml:space="preserve">). Then, you place them next to each other with </w:t>
      </w:r>
      <w:r>
        <w:rPr>
          <w:rStyle w:val="VerbatimChar"/>
        </w:rPr>
        <w:t>+</w:t>
      </w:r>
      <w:r>
        <w:t>.</w:t>
      </w:r>
    </w:p>
    <w:p w14:paraId="199CD120" w14:textId="77777777" w:rsidR="003A19D6" w:rsidRDefault="0045015C">
      <w:pPr>
        <w:pStyle w:val="SourceCode"/>
      </w:pPr>
      <w:r>
        <w:rPr>
          <w:rStyle w:val="NormalTok"/>
        </w:rPr>
        <w:t xml:space="preserve">p1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1"</w:t>
      </w:r>
      <w:r>
        <w:rPr>
          <w:rStyle w:val="NormalTok"/>
        </w:rPr>
        <w:t>)</w:t>
      </w:r>
      <w:r>
        <w:br/>
      </w:r>
      <w:r>
        <w:rPr>
          <w:rStyle w:val="NormalTok"/>
        </w:rPr>
        <w:t xml:space="preserve">p2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drv,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2"</w:t>
      </w:r>
      <w:r>
        <w:rPr>
          <w:rStyle w:val="NormalTok"/>
        </w:rPr>
        <w:t>)</w:t>
      </w:r>
      <w:r>
        <w:br/>
      </w:r>
      <w:r>
        <w:rPr>
          <w:rStyle w:val="NormalTok"/>
        </w:rPr>
        <w:t xml:space="preserve">p1 </w:t>
      </w:r>
      <w:r>
        <w:rPr>
          <w:rStyle w:val="SpecialCharTok"/>
        </w:rPr>
        <w:t>+</w:t>
      </w:r>
      <w:r>
        <w:rPr>
          <w:rStyle w:val="NormalTok"/>
        </w:rPr>
        <w:t xml:space="preserve"> p2</w:t>
      </w:r>
    </w:p>
    <w:tbl>
      <w:tblPr>
        <w:tblStyle w:val="Table"/>
        <w:tblW w:w="5000" w:type="pct"/>
        <w:tblLook w:val="0000" w:firstRow="0" w:lastRow="0" w:firstColumn="0" w:lastColumn="0" w:noHBand="0" w:noVBand="0"/>
      </w:tblPr>
      <w:tblGrid>
        <w:gridCol w:w="10035"/>
      </w:tblGrid>
      <w:tr w:rsidR="003A19D6" w14:paraId="53334482" w14:textId="77777777">
        <w:tc>
          <w:tcPr>
            <w:tcW w:w="0" w:type="auto"/>
          </w:tcPr>
          <w:p w14:paraId="300F70BF" w14:textId="77777777" w:rsidR="003A19D6" w:rsidRDefault="0045015C">
            <w:pPr>
              <w:jc w:val="center"/>
            </w:pPr>
            <w:r>
              <w:rPr>
                <w:noProof/>
              </w:rPr>
              <w:drawing>
                <wp:inline distT="0" distB="0" distL="0" distR="0" wp14:anchorId="195E736C" wp14:editId="577EBDDD">
                  <wp:extent cx="5334000" cy="3556000"/>
                  <wp:effectExtent l="0" t="0" r="0" b="0"/>
                  <wp:docPr id="837" name="Picture"/>
                  <wp:cNvGraphicFramePr/>
                  <a:graphic xmlns:a="http://schemas.openxmlformats.org/drawingml/2006/main">
                    <a:graphicData uri="http://schemas.openxmlformats.org/drawingml/2006/picture">
                      <pic:pic xmlns:pic="http://schemas.openxmlformats.org/drawingml/2006/picture">
                        <pic:nvPicPr>
                          <pic:cNvPr id="838" name="Picture" descr="./communication_files/figure-docx/unnamed-chunk-41-1.png"/>
                          <pic:cNvPicPr>
                            <a:picLocks noChangeAspect="1" noChangeArrowheads="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p>
          <w:p w14:paraId="5B652B19" w14:textId="77777777" w:rsidR="003A19D6" w:rsidRDefault="003A19D6">
            <w:pPr>
              <w:pStyle w:val="ImageCaption"/>
              <w:spacing w:before="200"/>
            </w:pPr>
          </w:p>
        </w:tc>
      </w:tr>
    </w:tbl>
    <w:p w14:paraId="70D814AD" w14:textId="77777777" w:rsidR="003A19D6" w:rsidRDefault="0045015C">
      <w:pPr>
        <w:pStyle w:val="BodyText"/>
      </w:pPr>
      <w:r>
        <w:t xml:space="preserve">It’s important to note that in the above code chunk we did not use a new function from the patchwork package. Instead, the package added a new functionality to the </w:t>
      </w:r>
      <w:r>
        <w:rPr>
          <w:rStyle w:val="VerbatimChar"/>
        </w:rPr>
        <w:t>+</w:t>
      </w:r>
      <w:r>
        <w:t xml:space="preserve"> operator.</w:t>
      </w:r>
    </w:p>
    <w:p w14:paraId="2C9E2ECE" w14:textId="77777777" w:rsidR="003A19D6" w:rsidRDefault="0045015C">
      <w:pPr>
        <w:pStyle w:val="BodyText"/>
      </w:pPr>
      <w:r>
        <w:t xml:space="preserve">You can also create arbitrary plot layouts with patchwork. In the following, </w:t>
      </w:r>
      <w:r>
        <w:rPr>
          <w:rStyle w:val="VerbatimChar"/>
        </w:rPr>
        <w:t>|</w:t>
      </w:r>
      <w:r>
        <w:t xml:space="preserve"> places the </w:t>
      </w:r>
      <w:r>
        <w:rPr>
          <w:rStyle w:val="VerbatimChar"/>
        </w:rPr>
        <w:t>p1</w:t>
      </w:r>
      <w:r>
        <w:t xml:space="preserve"> and </w:t>
      </w:r>
      <w:r>
        <w:rPr>
          <w:rStyle w:val="VerbatimChar"/>
        </w:rPr>
        <w:t>p3</w:t>
      </w:r>
      <w:r>
        <w:t xml:space="preserve"> next to each other and </w:t>
      </w:r>
      <w:r>
        <w:rPr>
          <w:rStyle w:val="VerbatimChar"/>
        </w:rPr>
        <w:t>/</w:t>
      </w:r>
      <w:r>
        <w:t xml:space="preserve"> moves </w:t>
      </w:r>
      <w:r>
        <w:rPr>
          <w:rStyle w:val="VerbatimChar"/>
        </w:rPr>
        <w:t>p2</w:t>
      </w:r>
      <w:r>
        <w:t xml:space="preserve"> to the next line.</w:t>
      </w:r>
    </w:p>
    <w:p w14:paraId="4B765559" w14:textId="77777777" w:rsidR="003A19D6" w:rsidRDefault="0045015C">
      <w:pPr>
        <w:pStyle w:val="SourceCode"/>
      </w:pPr>
      <w:r>
        <w:rPr>
          <w:rStyle w:val="NormalTok"/>
        </w:rPr>
        <w:t xml:space="preserve">p3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3"</w:t>
      </w:r>
      <w:r>
        <w:rPr>
          <w:rStyle w:val="NormalTok"/>
        </w:rPr>
        <w:t>)</w:t>
      </w:r>
      <w:r>
        <w:br/>
      </w:r>
      <w:r>
        <w:rPr>
          <w:rStyle w:val="NormalTok"/>
        </w:rPr>
        <w:t xml:space="preserve">(p1 </w:t>
      </w:r>
      <w:r>
        <w:rPr>
          <w:rStyle w:val="SpecialCharTok"/>
        </w:rPr>
        <w:t>|</w:t>
      </w:r>
      <w:r>
        <w:rPr>
          <w:rStyle w:val="NormalTok"/>
        </w:rPr>
        <w:t xml:space="preserve"> p3) </w:t>
      </w:r>
      <w:r>
        <w:rPr>
          <w:rStyle w:val="SpecialCharTok"/>
        </w:rPr>
        <w:t>/</w:t>
      </w:r>
      <w:r>
        <w:rPr>
          <w:rStyle w:val="NormalTok"/>
        </w:rPr>
        <w:t xml:space="preserve"> p2</w:t>
      </w:r>
    </w:p>
    <w:tbl>
      <w:tblPr>
        <w:tblStyle w:val="Table"/>
        <w:tblW w:w="5000" w:type="pct"/>
        <w:tblLook w:val="0000" w:firstRow="0" w:lastRow="0" w:firstColumn="0" w:lastColumn="0" w:noHBand="0" w:noVBand="0"/>
      </w:tblPr>
      <w:tblGrid>
        <w:gridCol w:w="10035"/>
      </w:tblGrid>
      <w:tr w:rsidR="003A19D6" w14:paraId="4FC9A871" w14:textId="77777777">
        <w:tc>
          <w:tcPr>
            <w:tcW w:w="0" w:type="auto"/>
          </w:tcPr>
          <w:p w14:paraId="15B5203C" w14:textId="77777777" w:rsidR="003A19D6" w:rsidRDefault="0045015C">
            <w:pPr>
              <w:jc w:val="center"/>
            </w:pPr>
            <w:r>
              <w:rPr>
                <w:noProof/>
              </w:rPr>
              <w:lastRenderedPageBreak/>
              <w:drawing>
                <wp:inline distT="0" distB="0" distL="0" distR="0" wp14:anchorId="3446BA00" wp14:editId="185A6F5D">
                  <wp:extent cx="5334000" cy="3556000"/>
                  <wp:effectExtent l="0" t="0" r="0" b="0"/>
                  <wp:docPr id="840" name="Picture"/>
                  <wp:cNvGraphicFramePr/>
                  <a:graphic xmlns:a="http://schemas.openxmlformats.org/drawingml/2006/main">
                    <a:graphicData uri="http://schemas.openxmlformats.org/drawingml/2006/picture">
                      <pic:pic xmlns:pic="http://schemas.openxmlformats.org/drawingml/2006/picture">
                        <pic:nvPicPr>
                          <pic:cNvPr id="841" name="Picture" descr="./communication_files/figure-docx/unnamed-chunk-42-1.png"/>
                          <pic:cNvPicPr>
                            <a:picLocks noChangeAspect="1" noChangeArrowheads="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p>
          <w:p w14:paraId="60A25CA9" w14:textId="77777777" w:rsidR="003A19D6" w:rsidRDefault="003A19D6">
            <w:pPr>
              <w:pStyle w:val="ImageCaption"/>
              <w:spacing w:before="200"/>
            </w:pPr>
          </w:p>
        </w:tc>
      </w:tr>
    </w:tbl>
    <w:p w14:paraId="064FEA38" w14:textId="77777777" w:rsidR="003A19D6" w:rsidRDefault="0045015C">
      <w:pPr>
        <w:pStyle w:val="BodyText"/>
      </w:pPr>
      <w:r>
        <w:t>Additionally, patchwork allows you to collect legends from multiple plots into one common legend, customize the placement of the legend as well as dimensions of the plots, and add a common title, subtitle, caption, etc. to your plots. In the following, w</w:t>
      </w:r>
      <w:r>
        <w:t xml:space="preserve">e have 5 plots. We have turned off the legends on the box plots and the scatterplot and collected the legends for the density plots at the top of the plot with </w:t>
      </w:r>
      <w:r>
        <w:rPr>
          <w:rStyle w:val="VerbatimChar"/>
        </w:rPr>
        <w:t>&amp; theme(legend.position = "top")</w:t>
      </w:r>
      <w:r>
        <w:t xml:space="preserve">. Note the use of the </w:t>
      </w:r>
      <w:r>
        <w:rPr>
          <w:rStyle w:val="VerbatimChar"/>
        </w:rPr>
        <w:t>&amp;</w:t>
      </w:r>
      <w:r>
        <w:t xml:space="preserve"> operator here instead of the usual </w:t>
      </w:r>
      <w:r>
        <w:rPr>
          <w:rStyle w:val="VerbatimChar"/>
        </w:rPr>
        <w:t>+</w:t>
      </w:r>
      <w:r>
        <w:t>. Th</w:t>
      </w:r>
      <w:r>
        <w:t xml:space="preserve">is is because we’re modifying the theme for the patchwork plot as opposed to the individual ggplots. The legend is placed on top, inside the </w:t>
      </w:r>
      <w:r>
        <w:rPr>
          <w:rStyle w:val="VerbatimChar"/>
        </w:rPr>
        <w:t>guide_area()</w:t>
      </w:r>
      <w:r>
        <w:t>. Finally, we have also customized the heights of the various components of our patchwork – the guide h</w:t>
      </w:r>
      <w:r>
        <w:t>as a height of 1, the box plots 3, density plots 2, and the faceted scatter plot 4. Patchwork divides up the area you have allotted for your plot using this scale and places the components accordingly.</w:t>
      </w:r>
    </w:p>
    <w:p w14:paraId="42D920CA" w14:textId="77777777" w:rsidR="003A19D6" w:rsidRDefault="0045015C">
      <w:pPr>
        <w:pStyle w:val="SourceCode"/>
      </w:pPr>
      <w:r>
        <w:rPr>
          <w:rStyle w:val="NormalTok"/>
        </w:rPr>
        <w:t xml:space="preserve">p1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drv, </w:t>
      </w:r>
      <w:r>
        <w:rPr>
          <w:rStyle w:val="AttributeTok"/>
        </w:rPr>
        <w:t>y =</w:t>
      </w:r>
      <w:r>
        <w:rPr>
          <w:rStyle w:val="NormalTok"/>
        </w:rPr>
        <w:t xml:space="preserve"> cty, </w:t>
      </w:r>
      <w:r>
        <w:rPr>
          <w:rStyle w:val="AttributeTok"/>
        </w:rPr>
        <w:t>color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1"</w:t>
      </w:r>
      <w:r>
        <w:rPr>
          <w:rStyle w:val="NormalTok"/>
        </w:rPr>
        <w:t>)</w:t>
      </w:r>
      <w:r>
        <w:br/>
      </w:r>
      <w:r>
        <w:br/>
      </w:r>
      <w:r>
        <w:rPr>
          <w:rStyle w:val="NormalTok"/>
        </w:rPr>
        <w:t xml:space="preserve">p2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drv,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2"</w:t>
      </w:r>
      <w:r>
        <w:rPr>
          <w:rStyle w:val="NormalTok"/>
        </w:rPr>
        <w:t>)</w:t>
      </w:r>
      <w:r>
        <w:br/>
      </w:r>
      <w:r>
        <w:br/>
      </w:r>
      <w:r>
        <w:rPr>
          <w:rStyle w:val="NormalTok"/>
        </w:rPr>
        <w:t xml:space="preserve">p3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color =</w:t>
      </w:r>
      <w:r>
        <w:rPr>
          <w:rStyle w:val="NormalTok"/>
        </w:rPr>
        <w:t xml:space="preserve"> drv, </w:t>
      </w:r>
      <w:r>
        <w:rPr>
          <w:rStyle w:val="AttributeTok"/>
        </w:rPr>
        <w:t>fill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geom_density</w:t>
      </w:r>
      <w:r>
        <w:rPr>
          <w:rStyle w:val="NormalTok"/>
        </w:rPr>
        <w:t>(</w:t>
      </w:r>
      <w:r>
        <w:rPr>
          <w:rStyle w:val="AttributeTok"/>
        </w:rPr>
        <w:t>alpha =</w:t>
      </w:r>
      <w:r>
        <w:rPr>
          <w:rStyle w:val="NormalTok"/>
        </w:rPr>
        <w:t xml:space="preserve"> </w:t>
      </w:r>
      <w:r>
        <w:rPr>
          <w:rStyle w:val="FloatTok"/>
        </w:rPr>
        <w:t>0.5</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3"</w:t>
      </w:r>
      <w:r>
        <w:rPr>
          <w:rStyle w:val="NormalTok"/>
        </w:rPr>
        <w:t>)</w:t>
      </w:r>
      <w:r>
        <w:br/>
      </w:r>
      <w:r>
        <w:br/>
      </w:r>
      <w:r>
        <w:rPr>
          <w:rStyle w:val="NormalTok"/>
        </w:rPr>
        <w:t xml:space="preserve">p4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hwy, </w:t>
      </w:r>
      <w:r>
        <w:rPr>
          <w:rStyle w:val="AttributeTok"/>
        </w:rPr>
        <w:t>color =</w:t>
      </w:r>
      <w:r>
        <w:rPr>
          <w:rStyle w:val="NormalTok"/>
        </w:rPr>
        <w:t xml:space="preserve"> drv, </w:t>
      </w:r>
      <w:r>
        <w:rPr>
          <w:rStyle w:val="AttributeTok"/>
        </w:rPr>
        <w:t>fill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geom_density</w:t>
      </w:r>
      <w:r>
        <w:rPr>
          <w:rStyle w:val="NormalTok"/>
        </w:rPr>
        <w:t>(</w:t>
      </w:r>
      <w:r>
        <w:rPr>
          <w:rStyle w:val="AttributeTok"/>
        </w:rPr>
        <w:t>alpha =</w:t>
      </w:r>
      <w:r>
        <w:rPr>
          <w:rStyle w:val="NormalTok"/>
        </w:rPr>
        <w:t xml:space="preserve"> </w:t>
      </w:r>
      <w:r>
        <w:rPr>
          <w:rStyle w:val="FloatTok"/>
        </w:rPr>
        <w:t>0.5</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4"</w:t>
      </w:r>
      <w:r>
        <w:rPr>
          <w:rStyle w:val="NormalTok"/>
        </w:rPr>
        <w:t>)</w:t>
      </w:r>
      <w:r>
        <w:br/>
      </w:r>
      <w:r>
        <w:br/>
      </w:r>
      <w:r>
        <w:rPr>
          <w:rStyle w:val="NormalTok"/>
        </w:rPr>
        <w:t xml:space="preserve">p5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AttributeTok"/>
        </w:rPr>
        <w:t>color =</w:t>
      </w:r>
      <w:r>
        <w:rPr>
          <w:rStyle w:val="NormalTok"/>
        </w:rPr>
        <w:t xml:space="preserve"> drv))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facet_wrap</w:t>
      </w:r>
      <w:r>
        <w:rPr>
          <w:rStyle w:val="NormalTok"/>
        </w:rPr>
        <w:t>(</w:t>
      </w:r>
      <w:r>
        <w:rPr>
          <w:rStyle w:val="SpecialCharTok"/>
        </w:rPr>
        <w:t>~</w:t>
      </w:r>
      <w:r>
        <w:rPr>
          <w:rStyle w:val="NormalTok"/>
        </w:rPr>
        <w:t xml:space="preserve">drv)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5"</w:t>
      </w:r>
      <w:r>
        <w:rPr>
          <w:rStyle w:val="NormalTok"/>
        </w:rPr>
        <w:t>)</w:t>
      </w:r>
      <w:r>
        <w:br/>
      </w:r>
      <w:r>
        <w:lastRenderedPageBreak/>
        <w:br/>
      </w:r>
      <w:r>
        <w:rPr>
          <w:rStyle w:val="NormalTok"/>
        </w:rPr>
        <w:t>(</w:t>
      </w:r>
      <w:r>
        <w:rPr>
          <w:rStyle w:val="FunctionTok"/>
        </w:rPr>
        <w:t>guide_area</w:t>
      </w:r>
      <w:r>
        <w:rPr>
          <w:rStyle w:val="NormalTok"/>
        </w:rPr>
        <w:t xml:space="preserve">() </w:t>
      </w:r>
      <w:r>
        <w:rPr>
          <w:rStyle w:val="SpecialCharTok"/>
        </w:rPr>
        <w:t>/</w:t>
      </w:r>
      <w:r>
        <w:rPr>
          <w:rStyle w:val="NormalTok"/>
        </w:rPr>
        <w:t xml:space="preserve"> (p1 </w:t>
      </w:r>
      <w:r>
        <w:rPr>
          <w:rStyle w:val="SpecialCharTok"/>
        </w:rPr>
        <w:t>+</w:t>
      </w:r>
      <w:r>
        <w:rPr>
          <w:rStyle w:val="NormalTok"/>
        </w:rPr>
        <w:t xml:space="preserve"> p2) </w:t>
      </w:r>
      <w:r>
        <w:rPr>
          <w:rStyle w:val="SpecialCharTok"/>
        </w:rPr>
        <w:t>/</w:t>
      </w:r>
      <w:r>
        <w:rPr>
          <w:rStyle w:val="NormalTok"/>
        </w:rPr>
        <w:t xml:space="preserve"> (p3 </w:t>
      </w:r>
      <w:r>
        <w:rPr>
          <w:rStyle w:val="SpecialCharTok"/>
        </w:rPr>
        <w:t>+</w:t>
      </w:r>
      <w:r>
        <w:rPr>
          <w:rStyle w:val="NormalTok"/>
        </w:rPr>
        <w:t xml:space="preserve"> p4) </w:t>
      </w:r>
      <w:r>
        <w:rPr>
          <w:rStyle w:val="SpecialCharTok"/>
        </w:rPr>
        <w:t>/</w:t>
      </w:r>
      <w:r>
        <w:rPr>
          <w:rStyle w:val="NormalTok"/>
        </w:rPr>
        <w:t xml:space="preserve"> p5) </w:t>
      </w:r>
      <w:r>
        <w:rPr>
          <w:rStyle w:val="SpecialCharTok"/>
        </w:rPr>
        <w:t>+</w:t>
      </w:r>
      <w:r>
        <w:br/>
      </w:r>
      <w:r>
        <w:rPr>
          <w:rStyle w:val="NormalTok"/>
        </w:rPr>
        <w:t xml:space="preserve">  </w:t>
      </w:r>
      <w:r>
        <w:rPr>
          <w:rStyle w:val="FunctionTok"/>
        </w:rPr>
        <w:t>plot_annotation</w:t>
      </w:r>
      <w:r>
        <w:rPr>
          <w:rStyle w:val="NormalTok"/>
        </w:rPr>
        <w:t>(</w:t>
      </w:r>
      <w:r>
        <w:br/>
      </w:r>
      <w:r>
        <w:rPr>
          <w:rStyle w:val="NormalTok"/>
        </w:rPr>
        <w:t xml:space="preserve">    </w:t>
      </w:r>
      <w:r>
        <w:rPr>
          <w:rStyle w:val="AttributeTok"/>
        </w:rPr>
        <w:t>title =</w:t>
      </w:r>
      <w:r>
        <w:rPr>
          <w:rStyle w:val="NormalTok"/>
        </w:rPr>
        <w:t xml:space="preserve"> </w:t>
      </w:r>
      <w:r>
        <w:rPr>
          <w:rStyle w:val="StringTok"/>
        </w:rPr>
        <w:t>"City and highway mileage for cars with different drive trains"</w:t>
      </w:r>
      <w:r>
        <w:rPr>
          <w:rStyle w:val="NormalTok"/>
        </w:rPr>
        <w:t>,</w:t>
      </w:r>
      <w:r>
        <w:br/>
      </w:r>
      <w:r>
        <w:rPr>
          <w:rStyle w:val="NormalTok"/>
        </w:rPr>
        <w:t xml:space="preserve">    </w:t>
      </w:r>
      <w:r>
        <w:rPr>
          <w:rStyle w:val="AttributeTok"/>
        </w:rPr>
        <w:t>caption =</w:t>
      </w:r>
      <w:r>
        <w:rPr>
          <w:rStyle w:val="NormalTok"/>
        </w:rPr>
        <w:t xml:space="preserve"> </w:t>
      </w:r>
      <w:r>
        <w:rPr>
          <w:rStyle w:val="StringTok"/>
        </w:rPr>
        <w:t xml:space="preserve">"Source: Source: </w:t>
      </w:r>
      <w:r>
        <w:rPr>
          <w:rStyle w:val="StringTok"/>
        </w:rPr>
        <w:t>https://fueleconomy.gov."</w:t>
      </w:r>
      <w:r>
        <w:br/>
      </w:r>
      <w:r>
        <w:rPr>
          <w:rStyle w:val="NormalTok"/>
        </w:rPr>
        <w:t xml:space="preserve">  ) </w:t>
      </w:r>
      <w:r>
        <w:rPr>
          <w:rStyle w:val="SpecialCharTok"/>
        </w:rPr>
        <w:t>+</w:t>
      </w:r>
      <w:r>
        <w:br/>
      </w:r>
      <w:r>
        <w:rPr>
          <w:rStyle w:val="NormalTok"/>
        </w:rPr>
        <w:t xml:space="preserve">  </w:t>
      </w:r>
      <w:r>
        <w:rPr>
          <w:rStyle w:val="FunctionTok"/>
        </w:rPr>
        <w:t>plot_layout</w:t>
      </w:r>
      <w:r>
        <w:rPr>
          <w:rStyle w:val="NormalTok"/>
        </w:rPr>
        <w:t>(</w:t>
      </w:r>
      <w:r>
        <w:br/>
      </w:r>
      <w:r>
        <w:rPr>
          <w:rStyle w:val="NormalTok"/>
        </w:rPr>
        <w:t xml:space="preserve">    </w:t>
      </w:r>
      <w:r>
        <w:rPr>
          <w:rStyle w:val="AttributeTok"/>
        </w:rPr>
        <w:t>guides =</w:t>
      </w:r>
      <w:r>
        <w:rPr>
          <w:rStyle w:val="NormalTok"/>
        </w:rPr>
        <w:t xml:space="preserve"> </w:t>
      </w:r>
      <w:r>
        <w:rPr>
          <w:rStyle w:val="StringTok"/>
        </w:rPr>
        <w:t>"collect"</w:t>
      </w:r>
      <w:r>
        <w:rPr>
          <w:rStyle w:val="NormalTok"/>
        </w:rPr>
        <w:t>,</w:t>
      </w:r>
      <w:r>
        <w:br/>
      </w:r>
      <w:r>
        <w:rPr>
          <w:rStyle w:val="NormalTok"/>
        </w:rPr>
        <w:t xml:space="preserve">    </w:t>
      </w:r>
      <w:r>
        <w:rPr>
          <w:rStyle w:val="AttributeTok"/>
        </w:rPr>
        <w:t>heights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4</w:t>
      </w:r>
      <w:r>
        <w:rPr>
          <w:rStyle w:val="NormalTok"/>
        </w:rPr>
        <w:t>)</w:t>
      </w:r>
      <w:r>
        <w:br/>
      </w:r>
      <w:r>
        <w:rPr>
          <w:rStyle w:val="NormalTok"/>
        </w:rPr>
        <w:t xml:space="preserve">    ) </w:t>
      </w:r>
      <w:r>
        <w:rPr>
          <w:rStyle w:val="SpecialCharTok"/>
        </w:rPr>
        <w:t>&amp;</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"top"</w:t>
      </w:r>
      <w:r>
        <w:rPr>
          <w:rStyle w:val="NormalTok"/>
        </w:rPr>
        <w:t>)</w:t>
      </w:r>
    </w:p>
    <w:tbl>
      <w:tblPr>
        <w:tblStyle w:val="Table"/>
        <w:tblW w:w="5000" w:type="pct"/>
        <w:tblLook w:val="0000" w:firstRow="0" w:lastRow="0" w:firstColumn="0" w:lastColumn="0" w:noHBand="0" w:noVBand="0"/>
      </w:tblPr>
      <w:tblGrid>
        <w:gridCol w:w="10035"/>
      </w:tblGrid>
      <w:tr w:rsidR="003A19D6" w14:paraId="1365EF90" w14:textId="77777777">
        <w:tc>
          <w:tcPr>
            <w:tcW w:w="0" w:type="auto"/>
          </w:tcPr>
          <w:p w14:paraId="1ECBB2F0" w14:textId="77777777" w:rsidR="003A19D6" w:rsidRDefault="0045015C">
            <w:pPr>
              <w:jc w:val="center"/>
            </w:pPr>
            <w:r>
              <w:rPr>
                <w:noProof/>
              </w:rPr>
              <w:drawing>
                <wp:inline distT="0" distB="0" distL="0" distR="0" wp14:anchorId="606F02B3" wp14:editId="1DC7648C">
                  <wp:extent cx="5334000" cy="35560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communication_files/figure-docx/unnamed-chunk-43-1.png"/>
                          <pic:cNvPicPr>
                            <a:picLocks noChangeAspect="1" noChangeArrowheads="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p>
          <w:p w14:paraId="079C5498" w14:textId="77777777" w:rsidR="003A19D6" w:rsidRDefault="003A19D6">
            <w:pPr>
              <w:pStyle w:val="ImageCaption"/>
              <w:spacing w:before="200"/>
            </w:pPr>
          </w:p>
        </w:tc>
      </w:tr>
    </w:tbl>
    <w:p w14:paraId="48A41E76" w14:textId="77777777" w:rsidR="003A19D6" w:rsidRDefault="0045015C">
      <w:pPr>
        <w:pStyle w:val="BodyText"/>
      </w:pPr>
      <w:r>
        <w:t>If you’d like to learn more about combining and layout out multiple plots with patchwork, we recommend looking t</w:t>
      </w:r>
      <w:r>
        <w:t xml:space="preserve">hrough the guides on the package website: </w:t>
      </w:r>
      <w:hyperlink r:id="rId242">
        <w:r>
          <w:rPr>
            <w:rStyle w:val="Hyperlink"/>
          </w:rPr>
          <w:t>https://patchwork.data-imaginist.com</w:t>
        </w:r>
      </w:hyperlink>
      <w:r>
        <w:t>.</w:t>
      </w:r>
    </w:p>
    <w:p w14:paraId="5B3162B7" w14:textId="77777777" w:rsidR="003A19D6" w:rsidRDefault="0045015C">
      <w:pPr>
        <w:pStyle w:val="Heading3"/>
      </w:pPr>
      <w:bookmarkStart w:id="212" w:name="exercises-27"/>
      <w:r>
        <w:t>13.6.1 Exercises</w:t>
      </w:r>
    </w:p>
    <w:p w14:paraId="10A4FC1F" w14:textId="77777777" w:rsidR="003A19D6" w:rsidRDefault="0045015C">
      <w:pPr>
        <w:numPr>
          <w:ilvl w:val="0"/>
          <w:numId w:val="82"/>
        </w:numPr>
      </w:pPr>
      <w:r>
        <w:t>What happens if you omit the parentheses in the following plot layout.</w:t>
      </w:r>
      <w:r>
        <w:t xml:space="preserve"> Can you explain why this happens?</w:t>
      </w:r>
    </w:p>
    <w:p w14:paraId="2468EB7C" w14:textId="77777777" w:rsidR="003A19D6" w:rsidRDefault="0045015C">
      <w:pPr>
        <w:pStyle w:val="SourceCode"/>
        <w:numPr>
          <w:ilvl w:val="0"/>
          <w:numId w:val="1"/>
        </w:numPr>
      </w:pPr>
      <w:r>
        <w:rPr>
          <w:rStyle w:val="NormalTok"/>
        </w:rPr>
        <w:t xml:space="preserve">p1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displ,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1"</w:t>
      </w:r>
      <w:r>
        <w:rPr>
          <w:rStyle w:val="NormalTok"/>
        </w:rPr>
        <w:t>)</w:t>
      </w:r>
      <w:r>
        <w:br/>
      </w:r>
      <w:r>
        <w:rPr>
          <w:rStyle w:val="NormalTok"/>
        </w:rPr>
        <w:t xml:space="preserve">p2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drv,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geom_boxplot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2"</w:t>
      </w:r>
      <w:r>
        <w:rPr>
          <w:rStyle w:val="NormalTok"/>
        </w:rPr>
        <w:t>)</w:t>
      </w:r>
      <w:r>
        <w:br/>
      </w:r>
      <w:r>
        <w:rPr>
          <w:rStyle w:val="NormalTok"/>
        </w:rPr>
        <w:t xml:space="preserve">p3 </w:t>
      </w:r>
      <w:r>
        <w:rPr>
          <w:rStyle w:val="OtherTok"/>
        </w:rPr>
        <w:t>&lt;-</w:t>
      </w:r>
      <w:r>
        <w:rPr>
          <w:rStyle w:val="NormalTok"/>
        </w:rPr>
        <w:t xml:space="preserve"> </w:t>
      </w:r>
      <w:r>
        <w:rPr>
          <w:rStyle w:val="FunctionTok"/>
        </w:rPr>
        <w:t>ggplot</w:t>
      </w:r>
      <w:r>
        <w:rPr>
          <w:rStyle w:val="NormalTok"/>
        </w:rPr>
        <w:t xml:space="preserve">(mpg, </w:t>
      </w:r>
      <w:r>
        <w:rPr>
          <w:rStyle w:val="FunctionTok"/>
        </w:rPr>
        <w:t>aes</w:t>
      </w:r>
      <w:r>
        <w:rPr>
          <w:rStyle w:val="NormalTok"/>
        </w:rPr>
        <w:t>(</w:t>
      </w:r>
      <w:r>
        <w:rPr>
          <w:rStyle w:val="AttributeTok"/>
        </w:rPr>
        <w:t>x =</w:t>
      </w:r>
      <w:r>
        <w:rPr>
          <w:rStyle w:val="NormalTok"/>
        </w:rPr>
        <w:t xml:space="preserve"> cty, </w:t>
      </w:r>
      <w:r>
        <w:rPr>
          <w:rStyle w:val="AttributeTok"/>
        </w:rPr>
        <w:t>y =</w:t>
      </w:r>
      <w:r>
        <w:rPr>
          <w:rStyle w:val="NormalTok"/>
        </w:rPr>
        <w:t xml:space="preserve"> hwy)) </w:t>
      </w:r>
      <w:r>
        <w:rPr>
          <w:rStyle w:val="SpecialCharTok"/>
        </w:rPr>
        <w:t>+</w:t>
      </w:r>
      <w:r>
        <w:rPr>
          <w:rStyle w:val="NormalTok"/>
        </w:rPr>
        <w:t xml:space="preserve"> </w:t>
      </w:r>
      <w:r>
        <w:br/>
      </w:r>
      <w:r>
        <w:rPr>
          <w:rStyle w:val="NormalTok"/>
        </w:rPr>
        <w:t xml:space="preserve">  </w:t>
      </w:r>
      <w:r>
        <w:rPr>
          <w:rStyle w:val="FunctionTok"/>
        </w:rPr>
        <w:t>geom_point</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"Plot 3"</w:t>
      </w:r>
      <w:r>
        <w:rPr>
          <w:rStyle w:val="NormalTok"/>
        </w:rPr>
        <w:t>)</w:t>
      </w:r>
      <w:r>
        <w:br/>
      </w:r>
      <w:r>
        <w:br/>
      </w:r>
      <w:r>
        <w:rPr>
          <w:rStyle w:val="NormalTok"/>
        </w:rPr>
        <w:t xml:space="preserve">(p1 </w:t>
      </w:r>
      <w:r>
        <w:rPr>
          <w:rStyle w:val="SpecialCharTok"/>
        </w:rPr>
        <w:t>|</w:t>
      </w:r>
      <w:r>
        <w:rPr>
          <w:rStyle w:val="NormalTok"/>
        </w:rPr>
        <w:t xml:space="preserve"> p2) </w:t>
      </w:r>
      <w:r>
        <w:rPr>
          <w:rStyle w:val="SpecialCharTok"/>
        </w:rPr>
        <w:t>/</w:t>
      </w:r>
      <w:r>
        <w:rPr>
          <w:rStyle w:val="NormalTok"/>
        </w:rPr>
        <w:t xml:space="preserve"> p3</w:t>
      </w:r>
    </w:p>
    <w:p w14:paraId="681EACB1" w14:textId="77777777" w:rsidR="003A19D6" w:rsidRDefault="0045015C">
      <w:pPr>
        <w:numPr>
          <w:ilvl w:val="0"/>
          <w:numId w:val="1"/>
        </w:numPr>
      </w:pPr>
      <w:r>
        <w:rPr>
          <w:noProof/>
        </w:rPr>
        <w:lastRenderedPageBreak/>
        <w:drawing>
          <wp:inline distT="0" distB="0" distL="0" distR="0" wp14:anchorId="05690855" wp14:editId="29716492">
            <wp:extent cx="5334000" cy="3556000"/>
            <wp:effectExtent l="0" t="0" r="0" b="0"/>
            <wp:docPr id="847" name="Picture"/>
            <wp:cNvGraphicFramePr/>
            <a:graphic xmlns:a="http://schemas.openxmlformats.org/drawingml/2006/main">
              <a:graphicData uri="http://schemas.openxmlformats.org/drawingml/2006/picture">
                <pic:pic xmlns:pic="http://schemas.openxmlformats.org/drawingml/2006/picture">
                  <pic:nvPicPr>
                    <pic:cNvPr id="848" name="Picture" descr="./communication_files/figure-docx/unnamed-chunk-44-1.png"/>
                    <pic:cNvPicPr>
                      <a:picLocks noChangeAspect="1" noChangeArrowheads="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p>
    <w:p w14:paraId="7BD3E86D" w14:textId="77777777" w:rsidR="003A19D6" w:rsidRDefault="0045015C">
      <w:pPr>
        <w:numPr>
          <w:ilvl w:val="0"/>
          <w:numId w:val="82"/>
        </w:numPr>
      </w:pPr>
      <w:r>
        <w:t>Using the three plots from the previous exercise, recreate the following patchwork.</w:t>
      </w:r>
    </w:p>
    <w:tbl>
      <w:tblPr>
        <w:tblStyle w:val="Table"/>
        <w:tblW w:w="5000" w:type="pct"/>
        <w:tblLook w:val="0000" w:firstRow="0" w:lastRow="0" w:firstColumn="0" w:lastColumn="0" w:noHBand="0" w:noVBand="0"/>
      </w:tblPr>
      <w:tblGrid>
        <w:gridCol w:w="10035"/>
      </w:tblGrid>
      <w:tr w:rsidR="003A19D6" w14:paraId="03E1C94D" w14:textId="77777777">
        <w:tc>
          <w:tcPr>
            <w:tcW w:w="0" w:type="auto"/>
          </w:tcPr>
          <w:p w14:paraId="0B888D8B" w14:textId="77777777" w:rsidR="003A19D6" w:rsidRDefault="0045015C">
            <w:pPr>
              <w:numPr>
                <w:ilvl w:val="0"/>
                <w:numId w:val="1"/>
              </w:numPr>
              <w:jc w:val="center"/>
            </w:pPr>
            <w:r>
              <w:rPr>
                <w:noProof/>
              </w:rPr>
              <w:drawing>
                <wp:inline distT="0" distB="0" distL="0" distR="0" wp14:anchorId="7E2BF7A6" wp14:editId="77C88780">
                  <wp:extent cx="5334000" cy="3556000"/>
                  <wp:effectExtent l="0" t="0" r="0" b="0"/>
                  <wp:docPr id="850" name="Picture"/>
                  <wp:cNvGraphicFramePr/>
                  <a:graphic xmlns:a="http://schemas.openxmlformats.org/drawingml/2006/main">
                    <a:graphicData uri="http://schemas.openxmlformats.org/drawingml/2006/picture">
                      <pic:pic xmlns:pic="http://schemas.openxmlformats.org/drawingml/2006/picture">
                        <pic:nvPicPr>
                          <pic:cNvPr id="851" name="Picture" descr="./communication_files/figure-docx/unnamed-chunk-45-1.png"/>
                          <pic:cNvPicPr>
                            <a:picLocks noChangeAspect="1" noChangeArrowheads="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p>
          <w:p w14:paraId="10AACF5C" w14:textId="77777777" w:rsidR="003A19D6" w:rsidRDefault="003A19D6">
            <w:pPr>
              <w:pStyle w:val="ImageCaption"/>
              <w:numPr>
                <w:ilvl w:val="0"/>
                <w:numId w:val="1"/>
              </w:numPr>
              <w:spacing w:before="200"/>
            </w:pPr>
          </w:p>
        </w:tc>
      </w:tr>
    </w:tbl>
    <w:p w14:paraId="07F45064" w14:textId="77777777" w:rsidR="003A19D6" w:rsidRDefault="0045015C">
      <w:pPr>
        <w:pStyle w:val="Heading2"/>
      </w:pPr>
      <w:bookmarkStart w:id="213" w:name="summary-11"/>
      <w:bookmarkEnd w:id="211"/>
      <w:bookmarkEnd w:id="212"/>
      <w:r>
        <w:t>13.7 Summary</w:t>
      </w:r>
    </w:p>
    <w:p w14:paraId="42BCAF65" w14:textId="77777777" w:rsidR="003A19D6" w:rsidRDefault="0045015C">
      <w:pPr>
        <w:pStyle w:val="FirstParagraph"/>
      </w:pPr>
      <w:r>
        <w:t xml:space="preserve">In this chapter you’ve learned about adding plot labels such as title, </w:t>
      </w:r>
      <w:r>
        <w:t xml:space="preserve">subtitle, caption as well as modifying default axis labels, using annotation to add informational text to your plot or to highlight specific data points, customizing the axis scales, and changing the theme of your plot. You’ve also learned about combining </w:t>
      </w:r>
      <w:r>
        <w:t>multiple plots in a single graph using both simple and complex plot layouts.</w:t>
      </w:r>
    </w:p>
    <w:p w14:paraId="5BA18FD4" w14:textId="77777777" w:rsidR="003A19D6" w:rsidRDefault="0045015C">
      <w:pPr>
        <w:pStyle w:val="BodyText"/>
      </w:pPr>
      <w:r>
        <w:lastRenderedPageBreak/>
        <w:t>While you’ve so far learned about how to make many different types of plots and how to customize them using a variety of techniques, we’ve barely scratched the surface of what you</w:t>
      </w:r>
      <w:r>
        <w:t xml:space="preserve"> can create with ggplot2. If you want to get a comprehensive understanding of ggplot2, we recommend reading the book, </w:t>
      </w:r>
      <w:hyperlink r:id="rId245">
        <w:r>
          <w:rPr>
            <w:rStyle w:val="Hyperlink"/>
            <w:i/>
            <w:iCs/>
          </w:rPr>
          <w:t>ggplot2: Elegant Graphics for Data Analysis</w:t>
        </w:r>
      </w:hyperlink>
      <w:r>
        <w:t xml:space="preserve">. Other useful resources are the </w:t>
      </w:r>
      <w:hyperlink r:id="rId246">
        <w:r>
          <w:rPr>
            <w:rStyle w:val="Hyperlink"/>
            <w:i/>
            <w:iCs/>
          </w:rPr>
          <w:t>R Graphics Cookbook</w:t>
        </w:r>
      </w:hyperlink>
      <w:r>
        <w:t xml:space="preserve"> by Winston Chang and </w:t>
      </w:r>
      <w:hyperlink r:id="rId247">
        <w:r>
          <w:rPr>
            <w:rStyle w:val="Hyperlink"/>
            <w:i/>
            <w:iCs/>
          </w:rPr>
          <w:t>Fundamentals of Data V</w:t>
        </w:r>
        <w:r>
          <w:rPr>
            <w:rStyle w:val="Hyperlink"/>
            <w:i/>
            <w:iCs/>
          </w:rPr>
          <w:t>isualization</w:t>
        </w:r>
      </w:hyperlink>
      <w:r>
        <w:t xml:space="preserve"> by Claus Wilke.</w:t>
      </w:r>
    </w:p>
    <w:p w14:paraId="6017A58F" w14:textId="77777777" w:rsidR="003A19D6" w:rsidRDefault="0045015C">
      <w:pPr>
        <w:pStyle w:val="Heading1"/>
      </w:pPr>
      <w:bookmarkStart w:id="214" w:name="sec-logicals"/>
      <w:bookmarkEnd w:id="193"/>
      <w:bookmarkEnd w:id="213"/>
      <w:r>
        <w:t>14. Logical vectors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2C08A12" w14:textId="77777777" w:rsidTr="003A19D6">
        <w:trPr>
          <w:cantSplit/>
        </w:trPr>
        <w:tc>
          <w:tcPr>
            <w:tcW w:w="0" w:type="auto"/>
            <w:shd w:val="clear" w:color="auto" w:fill="DAE6FB"/>
            <w:tcMar>
              <w:top w:w="92" w:type="dxa"/>
              <w:bottom w:w="92" w:type="dxa"/>
            </w:tcMar>
          </w:tcPr>
          <w:p w14:paraId="06374E39" w14:textId="77777777" w:rsidR="003A19D6" w:rsidRDefault="0045015C">
            <w:pPr>
              <w:pStyle w:val="FirstParagraph"/>
              <w:spacing w:before="0" w:after="0"/>
              <w:textAlignment w:val="center"/>
            </w:pPr>
            <w:r>
              <w:rPr>
                <w:noProof/>
              </w:rPr>
              <w:drawing>
                <wp:inline distT="0" distB="0" distL="0" distR="0" wp14:anchorId="63031E6D" wp14:editId="09B32F37">
                  <wp:extent cx="152400" cy="152400"/>
                  <wp:effectExtent l="0" t="0" r="0" b="0"/>
                  <wp:docPr id="859" name="Picture"/>
                  <wp:cNvGraphicFramePr/>
                  <a:graphic xmlns:a="http://schemas.openxmlformats.org/drawingml/2006/main">
                    <a:graphicData uri="http://schemas.openxmlformats.org/drawingml/2006/picture">
                      <pic:pic xmlns:pic="http://schemas.openxmlformats.org/drawingml/2006/picture">
                        <pic:nvPicPr>
                          <pic:cNvPr id="86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F5EC18A" w14:textId="77777777" w:rsidTr="003A19D6">
        <w:trPr>
          <w:cantSplit/>
        </w:trPr>
        <w:tc>
          <w:tcPr>
            <w:tcW w:w="0" w:type="auto"/>
            <w:tcMar>
              <w:top w:w="108" w:type="dxa"/>
              <w:bottom w:w="108" w:type="dxa"/>
            </w:tcMar>
          </w:tcPr>
          <w:p w14:paraId="7F7D9234" w14:textId="77777777" w:rsidR="003A19D6" w:rsidRDefault="0045015C">
            <w:pPr>
              <w:pStyle w:val="BodyText"/>
              <w:spacing w:before="16" w:after="16"/>
            </w:pPr>
            <w:r>
              <w:t>You are reading the work-in-progress second edition of R for Data Science. This chapter is largely complete and just needs final proof reading. You can find the co</w:t>
            </w:r>
            <w:r>
              <w:t xml:space="preserve">mplete first edition at </w:t>
            </w:r>
            <w:hyperlink r:id="rId248">
              <w:r>
                <w:rPr>
                  <w:rStyle w:val="Hyperlink"/>
                </w:rPr>
                <w:t>https://r4ds.had.co.nz</w:t>
              </w:r>
            </w:hyperlink>
            <w:r>
              <w:t>.</w:t>
            </w:r>
          </w:p>
        </w:tc>
      </w:tr>
    </w:tbl>
    <w:p w14:paraId="41338D4B" w14:textId="77777777" w:rsidR="003A19D6" w:rsidRDefault="0045015C">
      <w:pPr>
        <w:pStyle w:val="Heading2"/>
      </w:pPr>
      <w:bookmarkStart w:id="215" w:name="introduction-7"/>
      <w:r>
        <w:t>14.1 Introduction</w:t>
      </w:r>
    </w:p>
    <w:p w14:paraId="71C05EFE" w14:textId="77777777" w:rsidR="003A19D6" w:rsidRDefault="0045015C">
      <w:pPr>
        <w:pStyle w:val="FirstParagraph"/>
      </w:pPr>
      <w:r>
        <w:t xml:space="preserve">In this chapter, you’ll learn tools for working with logical vectors. Logical vectors are the simplest type of vector because each element can only be one of three possible values: </w:t>
      </w:r>
      <w:r>
        <w:rPr>
          <w:rStyle w:val="VerbatimChar"/>
        </w:rPr>
        <w:t>TRUE</w:t>
      </w:r>
      <w:r>
        <w:t xml:space="preserve">, </w:t>
      </w:r>
      <w:r>
        <w:rPr>
          <w:rStyle w:val="VerbatimChar"/>
        </w:rPr>
        <w:t>FALSE</w:t>
      </w:r>
      <w:r>
        <w:t xml:space="preserve">, and </w:t>
      </w:r>
      <w:r>
        <w:rPr>
          <w:rStyle w:val="VerbatimChar"/>
        </w:rPr>
        <w:t>NA</w:t>
      </w:r>
      <w:r>
        <w:t>. It’s relatively rare to find logical vectors in your r</w:t>
      </w:r>
      <w:r>
        <w:t>aw data, but you’ll create and manipulate them in the course of almost every analysis.</w:t>
      </w:r>
    </w:p>
    <w:p w14:paraId="7C0933ED" w14:textId="77777777" w:rsidR="003A19D6" w:rsidRDefault="0045015C">
      <w:pPr>
        <w:pStyle w:val="BodyText"/>
      </w:pPr>
      <w:r>
        <w:t>We’ll begin by discussing the most common way of creating logical vectors: with numeric comparisons. Then you’ll learn about how you can use Boolean algebra to combine d</w:t>
      </w:r>
      <w:r>
        <w:t xml:space="preserve">ifferent logical vectors, as well as some useful summaries. We’ll finish off with </w:t>
      </w:r>
      <w:r>
        <w:rPr>
          <w:rStyle w:val="VerbatimChar"/>
        </w:rPr>
        <w:t>if_else()</w:t>
      </w:r>
      <w:r>
        <w:t xml:space="preserve"> and </w:t>
      </w:r>
      <w:r>
        <w:rPr>
          <w:rStyle w:val="VerbatimChar"/>
        </w:rPr>
        <w:t>case_when()</w:t>
      </w:r>
      <w:r>
        <w:t>, two useful functions for making conditional changes powered by logical vectors.</w:t>
      </w:r>
    </w:p>
    <w:p w14:paraId="0819FC78" w14:textId="77777777" w:rsidR="003A19D6" w:rsidRDefault="0045015C">
      <w:pPr>
        <w:pStyle w:val="Heading3"/>
      </w:pPr>
      <w:bookmarkStart w:id="216" w:name="prerequisites-8"/>
      <w:r>
        <w:t>14.1.1 Prerequisites</w:t>
      </w:r>
    </w:p>
    <w:p w14:paraId="67F73453" w14:textId="77777777" w:rsidR="003A19D6" w:rsidRDefault="0045015C">
      <w:pPr>
        <w:pStyle w:val="FirstParagraph"/>
      </w:pPr>
      <w:r>
        <w:t>Most of the functions you’ll learn about in th</w:t>
      </w:r>
      <w:r>
        <w:t xml:space="preserve">is chapter are provided by base R, so we don’t need the tidyverse, but we’ll still load it so we can use </w:t>
      </w:r>
      <w:r>
        <w:rPr>
          <w:rStyle w:val="VerbatimChar"/>
        </w:rPr>
        <w:t>mutate()</w:t>
      </w:r>
      <w:r>
        <w:t xml:space="preserve">, </w:t>
      </w:r>
      <w:r>
        <w:rPr>
          <w:rStyle w:val="VerbatimChar"/>
        </w:rPr>
        <w:t>filter()</w:t>
      </w:r>
      <w:r>
        <w:t xml:space="preserve">, and friends to work with data frames. We’ll also continue to draw examples from the </w:t>
      </w:r>
      <w:r>
        <w:rPr>
          <w:rStyle w:val="VerbatimChar"/>
        </w:rPr>
        <w:t>nycflights13::flights</w:t>
      </w:r>
      <w:r>
        <w:t xml:space="preserve"> dataset.</w:t>
      </w:r>
    </w:p>
    <w:p w14:paraId="119F3EDA" w14:textId="77777777" w:rsidR="003A19D6" w:rsidRDefault="0045015C">
      <w:pPr>
        <w:pStyle w:val="SourceCode"/>
      </w:pPr>
      <w:r>
        <w:rPr>
          <w:rStyle w:val="FunctionTok"/>
        </w:rPr>
        <w:t>library</w:t>
      </w:r>
      <w:r>
        <w:rPr>
          <w:rStyle w:val="NormalTok"/>
        </w:rPr>
        <w:t>(tidyvers</w:t>
      </w:r>
      <w:r>
        <w:rPr>
          <w:rStyle w:val="NormalTok"/>
        </w:rPr>
        <w:t>e)</w:t>
      </w:r>
      <w:r>
        <w:br/>
      </w:r>
      <w:r>
        <w:rPr>
          <w:rStyle w:val="FunctionTok"/>
        </w:rPr>
        <w:t>library</w:t>
      </w:r>
      <w:r>
        <w:rPr>
          <w:rStyle w:val="NormalTok"/>
        </w:rPr>
        <w:t>(nycflights13)</w:t>
      </w:r>
    </w:p>
    <w:p w14:paraId="253AFDD9" w14:textId="77777777" w:rsidR="003A19D6" w:rsidRDefault="0045015C">
      <w:pPr>
        <w:pStyle w:val="FirstParagraph"/>
      </w:pPr>
      <w:r>
        <w:t xml:space="preserve">However, as we start to cover more tools, there won’t always be a perfect real example. So we’ll start making up some dummy data with </w:t>
      </w:r>
      <w:r>
        <w:rPr>
          <w:rStyle w:val="VerbatimChar"/>
        </w:rPr>
        <w:t>c()</w:t>
      </w:r>
      <w:r>
        <w:t>:</w:t>
      </w:r>
    </w:p>
    <w:p w14:paraId="632940B3"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w:t>
      </w:r>
      <w:r>
        <w:br/>
      </w:r>
      <w:r>
        <w:rPr>
          <w:rStyle w:val="NormalTok"/>
        </w:rPr>
        <w:t xml:space="preserve">x </w:t>
      </w:r>
      <w:r>
        <w:rPr>
          <w:rStyle w:val="SpecialCharTok"/>
        </w:rPr>
        <w:t>*</w:t>
      </w:r>
      <w:r>
        <w:rPr>
          <w:rStyle w:val="NormalTok"/>
        </w:rPr>
        <w:t xml:space="preserve"> </w:t>
      </w:r>
      <w:r>
        <w:rPr>
          <w:rStyle w:val="DecValTok"/>
        </w:rPr>
        <w:t>2</w:t>
      </w:r>
      <w:r>
        <w:br/>
      </w:r>
      <w:r>
        <w:rPr>
          <w:rStyle w:val="CommentTok"/>
        </w:rPr>
        <w:t>#&gt; [1]  2  4  6 10 14 22 26</w:t>
      </w:r>
    </w:p>
    <w:p w14:paraId="40A40F2F" w14:textId="77777777" w:rsidR="003A19D6" w:rsidRDefault="0045015C">
      <w:pPr>
        <w:pStyle w:val="FirstParagraph"/>
      </w:pPr>
      <w:r>
        <w:t xml:space="preserve">This makes it easier to explain individual functions at the cost of making it harder to see how it might apply to your data problems. Just remember that any manipulation we do to a free-floating vector, you can do to a variable inside a data frame with </w:t>
      </w:r>
      <w:r>
        <w:rPr>
          <w:rStyle w:val="VerbatimChar"/>
        </w:rPr>
        <w:t>mut</w:t>
      </w:r>
      <w:r>
        <w:rPr>
          <w:rStyle w:val="VerbatimChar"/>
        </w:rPr>
        <w:t>ate()</w:t>
      </w:r>
      <w:r>
        <w:t xml:space="preserve"> and friends.</w:t>
      </w:r>
    </w:p>
    <w:p w14:paraId="70E75716"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(x)</w:t>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y =</w:t>
      </w:r>
      <w:r>
        <w:rPr>
          <w:rStyle w:val="NormalTok"/>
        </w:rPr>
        <w:t xml:space="preserve"> x </w:t>
      </w:r>
      <w:r>
        <w:rPr>
          <w:rStyle w:val="SpecialCharTok"/>
        </w:rPr>
        <w:t>*</w:t>
      </w:r>
      <w:r>
        <w:rPr>
          <w:rStyle w:val="NormalTok"/>
        </w:rPr>
        <w:t xml:space="preserve">  </w:t>
      </w:r>
      <w:r>
        <w:rPr>
          <w:rStyle w:val="DecValTok"/>
        </w:rPr>
        <w:t>2</w:t>
      </w:r>
      <w:r>
        <w:rPr>
          <w:rStyle w:val="NormalTok"/>
        </w:rPr>
        <w:t>)</w:t>
      </w:r>
      <w:r>
        <w:br/>
      </w:r>
      <w:r>
        <w:rPr>
          <w:rStyle w:val="CommentTok"/>
        </w:rPr>
        <w:t>#&gt; # A tibble: 7 × 2</w:t>
      </w:r>
      <w:r>
        <w:br/>
      </w:r>
      <w:r>
        <w:rPr>
          <w:rStyle w:val="CommentTok"/>
        </w:rPr>
        <w:t>#&gt;       x     y</w:t>
      </w:r>
      <w:r>
        <w:br/>
      </w:r>
      <w:r>
        <w:rPr>
          <w:rStyle w:val="CommentTok"/>
        </w:rPr>
        <w:t>#&gt;   &lt;dbl&gt; &lt;dbl&gt;</w:t>
      </w:r>
      <w:r>
        <w:br/>
      </w:r>
      <w:r>
        <w:rPr>
          <w:rStyle w:val="CommentTok"/>
        </w:rPr>
        <w:t>#&gt; 1     1     2</w:t>
      </w:r>
      <w:r>
        <w:br/>
      </w:r>
      <w:r>
        <w:rPr>
          <w:rStyle w:val="CommentTok"/>
        </w:rPr>
        <w:t>#&gt; 2     2     4</w:t>
      </w:r>
      <w:r>
        <w:br/>
      </w:r>
      <w:r>
        <w:rPr>
          <w:rStyle w:val="CommentTok"/>
        </w:rPr>
        <w:t>#&gt; 3     3     6</w:t>
      </w:r>
      <w:r>
        <w:br/>
      </w:r>
      <w:r>
        <w:rPr>
          <w:rStyle w:val="CommentTok"/>
        </w:rPr>
        <w:t>#&gt; 4     5    10</w:t>
      </w:r>
      <w:r>
        <w:br/>
      </w:r>
      <w:r>
        <w:rPr>
          <w:rStyle w:val="CommentTok"/>
        </w:rPr>
        <w:t>#&gt; 5     7    14</w:t>
      </w:r>
      <w:r>
        <w:br/>
      </w:r>
      <w:r>
        <w:rPr>
          <w:rStyle w:val="CommentTok"/>
        </w:rPr>
        <w:lastRenderedPageBreak/>
        <w:t>#&gt; 6    11    22</w:t>
      </w:r>
      <w:r>
        <w:br/>
      </w:r>
      <w:r>
        <w:rPr>
          <w:rStyle w:val="CommentTok"/>
        </w:rPr>
        <w:t>#&gt; # … with 1 more row</w:t>
      </w:r>
    </w:p>
    <w:p w14:paraId="7604DF19" w14:textId="77777777" w:rsidR="003A19D6" w:rsidRDefault="0045015C">
      <w:pPr>
        <w:pStyle w:val="Heading2"/>
      </w:pPr>
      <w:bookmarkStart w:id="217" w:name="comparisons"/>
      <w:bookmarkEnd w:id="215"/>
      <w:bookmarkEnd w:id="216"/>
      <w:r>
        <w:t>14.2 Comparis</w:t>
      </w:r>
      <w:r>
        <w:t>ons</w:t>
      </w:r>
    </w:p>
    <w:p w14:paraId="33EFC8E1" w14:textId="77777777" w:rsidR="003A19D6" w:rsidRDefault="0045015C">
      <w:pPr>
        <w:pStyle w:val="FirstParagraph"/>
      </w:pPr>
      <w:r>
        <w:t xml:space="preserve">A very common way to create a logical vector is via a numeric comparison with </w:t>
      </w:r>
      <w:r>
        <w:rPr>
          <w:rStyle w:val="VerbatimChar"/>
        </w:rPr>
        <w:t>&lt;</w:t>
      </w:r>
      <w:r>
        <w:t xml:space="preserve">, </w:t>
      </w:r>
      <w:r>
        <w:rPr>
          <w:rStyle w:val="VerbatimChar"/>
        </w:rPr>
        <w:t>&lt;=</w:t>
      </w:r>
      <w:r>
        <w:t xml:space="preserve">, </w:t>
      </w:r>
      <w:r>
        <w:rPr>
          <w:rStyle w:val="VerbatimChar"/>
        </w:rPr>
        <w:t>&gt;</w:t>
      </w:r>
      <w:r>
        <w:t xml:space="preserve">, </w:t>
      </w:r>
      <w:r>
        <w:rPr>
          <w:rStyle w:val="VerbatimChar"/>
        </w:rPr>
        <w:t>&gt;=</w:t>
      </w:r>
      <w:r>
        <w:t xml:space="preserve">, </w:t>
      </w:r>
      <w:r>
        <w:rPr>
          <w:rStyle w:val="VerbatimChar"/>
        </w:rPr>
        <w:t>!=</w:t>
      </w:r>
      <w:r>
        <w:t xml:space="preserve">, and </w:t>
      </w:r>
      <w:r>
        <w:rPr>
          <w:rStyle w:val="VerbatimChar"/>
        </w:rPr>
        <w:t>==</w:t>
      </w:r>
      <w:r>
        <w:t xml:space="preserve">. So far, we’ve mostly created logical variables transiently within </w:t>
      </w:r>
      <w:r>
        <w:rPr>
          <w:rStyle w:val="VerbatimChar"/>
        </w:rPr>
        <w:t>filter()</w:t>
      </w:r>
      <w:r>
        <w:t xml:space="preserve"> — they are computed, used, and then thrown away. For example, the followi</w:t>
      </w:r>
      <w:r>
        <w:t>ng filter finds all daytime departures that leave roughly on time:</w:t>
      </w:r>
    </w:p>
    <w:p w14:paraId="10FA30E4"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(dep_time </w:t>
      </w:r>
      <w:r>
        <w:rPr>
          <w:rStyle w:val="SpecialCharTok"/>
        </w:rPr>
        <w:t>&gt;</w:t>
      </w:r>
      <w:r>
        <w:rPr>
          <w:rStyle w:val="NormalTok"/>
        </w:rPr>
        <w:t xml:space="preserve"> </w:t>
      </w:r>
      <w:r>
        <w:rPr>
          <w:rStyle w:val="DecValTok"/>
        </w:rPr>
        <w:t>600</w:t>
      </w:r>
      <w:r>
        <w:rPr>
          <w:rStyle w:val="NormalTok"/>
        </w:rPr>
        <w:t xml:space="preserve"> </w:t>
      </w:r>
      <w:r>
        <w:rPr>
          <w:rStyle w:val="SpecialCharTok"/>
        </w:rPr>
        <w:t>&amp;</w:t>
      </w:r>
      <w:r>
        <w:rPr>
          <w:rStyle w:val="NormalTok"/>
        </w:rPr>
        <w:t xml:space="preserve"> dep_time </w:t>
      </w:r>
      <w:r>
        <w:rPr>
          <w:rStyle w:val="SpecialCharTok"/>
        </w:rPr>
        <w:t>&lt;</w:t>
      </w:r>
      <w:r>
        <w:rPr>
          <w:rStyle w:val="NormalTok"/>
        </w:rPr>
        <w:t xml:space="preserve"> </w:t>
      </w:r>
      <w:r>
        <w:rPr>
          <w:rStyle w:val="DecValTok"/>
        </w:rPr>
        <w:t>2000</w:t>
      </w:r>
      <w:r>
        <w:rPr>
          <w:rStyle w:val="NormalTok"/>
        </w:rPr>
        <w:t xml:space="preserve"> </w:t>
      </w:r>
      <w:r>
        <w:rPr>
          <w:rStyle w:val="SpecialCharTok"/>
        </w:rPr>
        <w:t>&amp;</w:t>
      </w:r>
      <w:r>
        <w:rPr>
          <w:rStyle w:val="NormalTok"/>
        </w:rPr>
        <w:t xml:space="preserve"> </w:t>
      </w:r>
      <w:r>
        <w:rPr>
          <w:rStyle w:val="FunctionTok"/>
        </w:rPr>
        <w:t>abs</w:t>
      </w:r>
      <w:r>
        <w:rPr>
          <w:rStyle w:val="NormalTok"/>
        </w:rPr>
        <w:t xml:space="preserve">(arr_delay) </w:t>
      </w:r>
      <w:r>
        <w:rPr>
          <w:rStyle w:val="SpecialCharTok"/>
        </w:rPr>
        <w:t>&lt;</w:t>
      </w:r>
      <w:r>
        <w:rPr>
          <w:rStyle w:val="NormalTok"/>
        </w:rPr>
        <w:t xml:space="preserve"> </w:t>
      </w:r>
      <w:r>
        <w:rPr>
          <w:rStyle w:val="DecValTok"/>
        </w:rPr>
        <w:t>20</w:t>
      </w:r>
      <w:r>
        <w:rPr>
          <w:rStyle w:val="NormalTok"/>
        </w:rPr>
        <w:t>)</w:t>
      </w:r>
      <w:r>
        <w:br/>
      </w:r>
      <w:r>
        <w:rPr>
          <w:rStyle w:val="CommentTok"/>
        </w:rPr>
        <w:t>#&gt; # A tibble: 172,286 × 19</w:t>
      </w:r>
      <w:r>
        <w:br/>
      </w:r>
      <w:r>
        <w:rPr>
          <w:rStyle w:val="CommentTok"/>
        </w:rPr>
        <w:t xml:space="preserve">#&gt;    year month   day dep_time sched_…¹ dep_d…² arr_t…³ sched…⁴ arr_d…⁵ </w:t>
      </w:r>
      <w:r>
        <w:rPr>
          <w:rStyle w:val="CommentTok"/>
        </w:rPr>
        <w:t>carrier</w:t>
      </w:r>
      <w:r>
        <w:br/>
      </w:r>
      <w:r>
        <w:rPr>
          <w:rStyle w:val="CommentTok"/>
        </w:rPr>
        <w:t xml:space="preserve">#&gt;   &lt;int&gt; &lt;int&gt; &lt;int&gt;    &lt;int&gt;    &lt;int&gt;   &lt;dbl&gt;   &lt;int&gt;   &lt;int&gt;   &lt;dbl&gt; &lt;chr&gt;  </w:t>
      </w:r>
      <w:r>
        <w:br/>
      </w:r>
      <w:r>
        <w:rPr>
          <w:rStyle w:val="CommentTok"/>
        </w:rPr>
        <w:t xml:space="preserve">#&gt; 1  2013     1     1      601      600       1     844     850      -6 B6     </w:t>
      </w:r>
      <w:r>
        <w:br/>
      </w:r>
      <w:r>
        <w:rPr>
          <w:rStyle w:val="CommentTok"/>
        </w:rPr>
        <w:t xml:space="preserve">#&gt; 2  2013     1     1      602      610      -8     812     820      -8 DL     </w:t>
      </w:r>
      <w:r>
        <w:br/>
      </w:r>
      <w:r>
        <w:rPr>
          <w:rStyle w:val="CommentTok"/>
        </w:rPr>
        <w:t xml:space="preserve">#&gt; 3 </w:t>
      </w:r>
      <w:r>
        <w:rPr>
          <w:rStyle w:val="CommentTok"/>
        </w:rPr>
        <w:t xml:space="preserve"> 2013     1     1      602      605      -3     821     805      16 MQ     </w:t>
      </w:r>
      <w:r>
        <w:br/>
      </w:r>
      <w:r>
        <w:rPr>
          <w:rStyle w:val="CommentTok"/>
        </w:rPr>
        <w:t xml:space="preserve">#&gt; 4  2013     1     1      606      610      -4     858     910     -12 AA     </w:t>
      </w:r>
      <w:r>
        <w:br/>
      </w:r>
      <w:r>
        <w:rPr>
          <w:rStyle w:val="CommentTok"/>
        </w:rPr>
        <w:t xml:space="preserve">#&gt; 5  2013     1     1      606      610      -4     837     845      -8 DL     </w:t>
      </w:r>
      <w:r>
        <w:br/>
      </w:r>
      <w:r>
        <w:rPr>
          <w:rStyle w:val="CommentTok"/>
        </w:rPr>
        <w:t xml:space="preserve">#&gt; 6  2013     1  </w:t>
      </w:r>
      <w:r>
        <w:rPr>
          <w:rStyle w:val="CommentTok"/>
        </w:rPr>
        <w:t xml:space="preserve">   1      607      607       0     858     915     -17 UA     </w:t>
      </w:r>
      <w:r>
        <w:br/>
      </w:r>
      <w:r>
        <w:rPr>
          <w:rStyle w:val="CommentTok"/>
        </w:rPr>
        <w:t>#&gt; # … with 172,280 more rows, 9 more variables: flight &lt;int&gt;, tailnum &lt;chr&gt;,</w:t>
      </w:r>
      <w:r>
        <w:br/>
      </w:r>
      <w:r>
        <w:rPr>
          <w:rStyle w:val="CommentTok"/>
        </w:rPr>
        <w:t>#&gt; #   origin &lt;chr&gt;, dest &lt;chr&gt;, air_time &lt;dbl&gt;, distance &lt;dbl&gt;, hour &lt;dbl&gt;, …</w:t>
      </w:r>
    </w:p>
    <w:p w14:paraId="69324370" w14:textId="77777777" w:rsidR="003A19D6" w:rsidRDefault="0045015C">
      <w:pPr>
        <w:pStyle w:val="FirstParagraph"/>
      </w:pPr>
      <w:r>
        <w:t>It’s useful to know that this is a s</w:t>
      </w:r>
      <w:r>
        <w:t xml:space="preserve">hortcut and you can explicitly create the underlying logical variables with </w:t>
      </w:r>
      <w:r>
        <w:rPr>
          <w:rStyle w:val="VerbatimChar"/>
        </w:rPr>
        <w:t>mutate()</w:t>
      </w:r>
      <w:r>
        <w:t>:</w:t>
      </w:r>
    </w:p>
    <w:p w14:paraId="48520AC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daytime =</w:t>
      </w:r>
      <w:r>
        <w:rPr>
          <w:rStyle w:val="NormalTok"/>
        </w:rPr>
        <w:t xml:space="preserve"> dep_time </w:t>
      </w:r>
      <w:r>
        <w:rPr>
          <w:rStyle w:val="SpecialCharTok"/>
        </w:rPr>
        <w:t>&gt;</w:t>
      </w:r>
      <w:r>
        <w:rPr>
          <w:rStyle w:val="NormalTok"/>
        </w:rPr>
        <w:t xml:space="preserve"> </w:t>
      </w:r>
      <w:r>
        <w:rPr>
          <w:rStyle w:val="DecValTok"/>
        </w:rPr>
        <w:t>600</w:t>
      </w:r>
      <w:r>
        <w:rPr>
          <w:rStyle w:val="NormalTok"/>
        </w:rPr>
        <w:t xml:space="preserve"> </w:t>
      </w:r>
      <w:r>
        <w:rPr>
          <w:rStyle w:val="SpecialCharTok"/>
        </w:rPr>
        <w:t>&amp;</w:t>
      </w:r>
      <w:r>
        <w:rPr>
          <w:rStyle w:val="NormalTok"/>
        </w:rPr>
        <w:t xml:space="preserve"> dep_time </w:t>
      </w:r>
      <w:r>
        <w:rPr>
          <w:rStyle w:val="SpecialCharTok"/>
        </w:rPr>
        <w:t>&lt;</w:t>
      </w:r>
      <w:r>
        <w:rPr>
          <w:rStyle w:val="NormalTok"/>
        </w:rPr>
        <w:t xml:space="preserve"> </w:t>
      </w:r>
      <w:r>
        <w:rPr>
          <w:rStyle w:val="DecValTok"/>
        </w:rPr>
        <w:t>2000</w:t>
      </w:r>
      <w:r>
        <w:rPr>
          <w:rStyle w:val="NormalTok"/>
        </w:rPr>
        <w:t>,</w:t>
      </w:r>
      <w:r>
        <w:br/>
      </w:r>
      <w:r>
        <w:rPr>
          <w:rStyle w:val="NormalTok"/>
        </w:rPr>
        <w:t xml:space="preserve">    </w:t>
      </w:r>
      <w:r>
        <w:rPr>
          <w:rStyle w:val="AttributeTok"/>
        </w:rPr>
        <w:t>approx_ontime =</w:t>
      </w:r>
      <w:r>
        <w:rPr>
          <w:rStyle w:val="NormalTok"/>
        </w:rPr>
        <w:t xml:space="preserve"> </w:t>
      </w:r>
      <w:r>
        <w:rPr>
          <w:rStyle w:val="FunctionTok"/>
        </w:rPr>
        <w:t>abs</w:t>
      </w:r>
      <w:r>
        <w:rPr>
          <w:rStyle w:val="NormalTok"/>
        </w:rPr>
        <w:t xml:space="preserve">(arr_delay) </w:t>
      </w:r>
      <w:r>
        <w:rPr>
          <w:rStyle w:val="SpecialCharTok"/>
        </w:rPr>
        <w:t>&lt;</w:t>
      </w:r>
      <w:r>
        <w:rPr>
          <w:rStyle w:val="NormalTok"/>
        </w:rPr>
        <w:t xml:space="preserve"> </w:t>
      </w:r>
      <w:r>
        <w:rPr>
          <w:rStyle w:val="DecValTok"/>
        </w:rPr>
        <w:t>20</w:t>
      </w:r>
      <w:r>
        <w:rPr>
          <w:rStyle w:val="NormalTok"/>
        </w:rPr>
        <w:t>,</w:t>
      </w:r>
      <w:r>
        <w:br/>
      </w:r>
      <w:r>
        <w:rPr>
          <w:rStyle w:val="NormalTok"/>
        </w:rPr>
        <w:t xml:space="preserve">    </w:t>
      </w:r>
      <w:r>
        <w:rPr>
          <w:rStyle w:val="AttributeTok"/>
        </w:rPr>
        <w:t>.keep =</w:t>
      </w:r>
      <w:r>
        <w:rPr>
          <w:rStyle w:val="NormalTok"/>
        </w:rPr>
        <w:t xml:space="preserve"> </w:t>
      </w:r>
      <w:r>
        <w:rPr>
          <w:rStyle w:val="StringTok"/>
        </w:rPr>
        <w:t>"used"</w:t>
      </w:r>
      <w:r>
        <w:br/>
      </w:r>
      <w:r>
        <w:rPr>
          <w:rStyle w:val="NormalTok"/>
        </w:rPr>
        <w:t xml:space="preserve">  )</w:t>
      </w:r>
      <w:r>
        <w:br/>
      </w:r>
      <w:r>
        <w:rPr>
          <w:rStyle w:val="CommentTok"/>
        </w:rPr>
        <w:t>#&gt; # A tibble: 336,776 × 4</w:t>
      </w:r>
      <w:r>
        <w:br/>
      </w:r>
      <w:r>
        <w:rPr>
          <w:rStyle w:val="CommentTok"/>
        </w:rPr>
        <w:t>#&gt;   dep_</w:t>
      </w:r>
      <w:r>
        <w:rPr>
          <w:rStyle w:val="CommentTok"/>
        </w:rPr>
        <w:t>time arr_delay daytime approx_ontime</w:t>
      </w:r>
      <w:r>
        <w:br/>
      </w:r>
      <w:r>
        <w:rPr>
          <w:rStyle w:val="CommentTok"/>
        </w:rPr>
        <w:t xml:space="preserve">#&gt;      &lt;int&gt;     &lt;dbl&gt; &lt;lgl&gt;   &lt;lgl&gt;        </w:t>
      </w:r>
      <w:r>
        <w:br/>
      </w:r>
      <w:r>
        <w:rPr>
          <w:rStyle w:val="CommentTok"/>
        </w:rPr>
        <w:t xml:space="preserve">#&gt; 1      517        11 FALSE   TRUE         </w:t>
      </w:r>
      <w:r>
        <w:br/>
      </w:r>
      <w:r>
        <w:rPr>
          <w:rStyle w:val="CommentTok"/>
        </w:rPr>
        <w:t xml:space="preserve">#&gt; 2      533        20 FALSE   FALSE        </w:t>
      </w:r>
      <w:r>
        <w:br/>
      </w:r>
      <w:r>
        <w:rPr>
          <w:rStyle w:val="CommentTok"/>
        </w:rPr>
        <w:t xml:space="preserve">#&gt; 3      542        33 FALSE   FALSE        </w:t>
      </w:r>
      <w:r>
        <w:br/>
      </w:r>
      <w:r>
        <w:rPr>
          <w:rStyle w:val="CommentTok"/>
        </w:rPr>
        <w:t xml:space="preserve">#&gt; 4      544       -18 FALSE   TRUE         </w:t>
      </w:r>
      <w:r>
        <w:br/>
      </w:r>
      <w:r>
        <w:rPr>
          <w:rStyle w:val="CommentTok"/>
        </w:rPr>
        <w:t xml:space="preserve">#&gt; 5      554       -25 FALSE   FALSE        </w:t>
      </w:r>
      <w:r>
        <w:br/>
      </w:r>
      <w:r>
        <w:rPr>
          <w:rStyle w:val="CommentTok"/>
        </w:rPr>
        <w:t xml:space="preserve">#&gt; 6      554        12 FALSE   TRUE         </w:t>
      </w:r>
      <w:r>
        <w:br/>
      </w:r>
      <w:r>
        <w:rPr>
          <w:rStyle w:val="CommentTok"/>
        </w:rPr>
        <w:t>#&gt; # … with 336,770 more rows</w:t>
      </w:r>
    </w:p>
    <w:p w14:paraId="0E73A3F9" w14:textId="77777777" w:rsidR="003A19D6" w:rsidRDefault="0045015C">
      <w:pPr>
        <w:pStyle w:val="FirstParagraph"/>
      </w:pPr>
      <w:r>
        <w:t>This is particularly useful for more compl</w:t>
      </w:r>
      <w:r>
        <w:t>icated logic because naming the intermediate steps makes it easier to both read your code and check that each step has been computed correctly.</w:t>
      </w:r>
    </w:p>
    <w:p w14:paraId="056645BA" w14:textId="77777777" w:rsidR="003A19D6" w:rsidRDefault="0045015C">
      <w:pPr>
        <w:pStyle w:val="BodyText"/>
      </w:pPr>
      <w:r>
        <w:t>All up, the initial filter is equivalent to:</w:t>
      </w:r>
    </w:p>
    <w:p w14:paraId="3F8DA1E0"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daytime =</w:t>
      </w:r>
      <w:r>
        <w:rPr>
          <w:rStyle w:val="NormalTok"/>
        </w:rPr>
        <w:t xml:space="preserve"> dep_time </w:t>
      </w:r>
      <w:r>
        <w:rPr>
          <w:rStyle w:val="SpecialCharTok"/>
        </w:rPr>
        <w:t>&gt;</w:t>
      </w:r>
      <w:r>
        <w:rPr>
          <w:rStyle w:val="NormalTok"/>
        </w:rPr>
        <w:t xml:space="preserve"> </w:t>
      </w:r>
      <w:r>
        <w:rPr>
          <w:rStyle w:val="DecValTok"/>
        </w:rPr>
        <w:t>600</w:t>
      </w:r>
      <w:r>
        <w:rPr>
          <w:rStyle w:val="NormalTok"/>
        </w:rPr>
        <w:t xml:space="preserve"> </w:t>
      </w:r>
      <w:r>
        <w:rPr>
          <w:rStyle w:val="SpecialCharTok"/>
        </w:rPr>
        <w:t>&amp;</w:t>
      </w:r>
      <w:r>
        <w:rPr>
          <w:rStyle w:val="NormalTok"/>
        </w:rPr>
        <w:t xml:space="preserve"> dep_time </w:t>
      </w:r>
      <w:r>
        <w:rPr>
          <w:rStyle w:val="SpecialCharTok"/>
        </w:rPr>
        <w:t>&lt;</w:t>
      </w:r>
      <w:r>
        <w:rPr>
          <w:rStyle w:val="NormalTok"/>
        </w:rPr>
        <w:t xml:space="preserve"> </w:t>
      </w:r>
      <w:r>
        <w:rPr>
          <w:rStyle w:val="DecValTok"/>
        </w:rPr>
        <w:t>200</w:t>
      </w:r>
      <w:r>
        <w:rPr>
          <w:rStyle w:val="DecValTok"/>
        </w:rPr>
        <w:t>0</w:t>
      </w:r>
      <w:r>
        <w:rPr>
          <w:rStyle w:val="NormalTok"/>
        </w:rPr>
        <w:t>,</w:t>
      </w:r>
      <w:r>
        <w:br/>
      </w:r>
      <w:r>
        <w:rPr>
          <w:rStyle w:val="NormalTok"/>
        </w:rPr>
        <w:t xml:space="preserve">    </w:t>
      </w:r>
      <w:r>
        <w:rPr>
          <w:rStyle w:val="AttributeTok"/>
        </w:rPr>
        <w:t>approx_ontime =</w:t>
      </w:r>
      <w:r>
        <w:rPr>
          <w:rStyle w:val="NormalTok"/>
        </w:rPr>
        <w:t xml:space="preserve"> </w:t>
      </w:r>
      <w:r>
        <w:rPr>
          <w:rStyle w:val="FunctionTok"/>
        </w:rPr>
        <w:t>abs</w:t>
      </w:r>
      <w:r>
        <w:rPr>
          <w:rStyle w:val="NormalTok"/>
        </w:rPr>
        <w:t xml:space="preserve">(arr_delay) </w:t>
      </w:r>
      <w:r>
        <w:rPr>
          <w:rStyle w:val="SpecialCharTok"/>
        </w:rPr>
        <w:t>&lt;</w:t>
      </w:r>
      <w:r>
        <w:rPr>
          <w:rStyle w:val="NormalTok"/>
        </w:rPr>
        <w:t xml:space="preserve"> </w:t>
      </w:r>
      <w:r>
        <w:rPr>
          <w:rStyle w:val="DecValTok"/>
        </w:rPr>
        <w:t>20</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(daytime </w:t>
      </w:r>
      <w:r>
        <w:rPr>
          <w:rStyle w:val="SpecialCharTok"/>
        </w:rPr>
        <w:t>&amp;</w:t>
      </w:r>
      <w:r>
        <w:rPr>
          <w:rStyle w:val="NormalTok"/>
        </w:rPr>
        <w:t xml:space="preserve"> approx_ontime)</w:t>
      </w:r>
    </w:p>
    <w:p w14:paraId="3787D5C8" w14:textId="77777777" w:rsidR="003A19D6" w:rsidRDefault="0045015C">
      <w:pPr>
        <w:pStyle w:val="Heading3"/>
      </w:pPr>
      <w:bookmarkStart w:id="218" w:name="sec-fp-comparison"/>
      <w:r>
        <w:lastRenderedPageBreak/>
        <w:t>14.2.1 Floating point comparison</w:t>
      </w:r>
    </w:p>
    <w:p w14:paraId="71213777" w14:textId="77777777" w:rsidR="003A19D6" w:rsidRDefault="0045015C">
      <w:pPr>
        <w:pStyle w:val="FirstParagraph"/>
      </w:pPr>
      <w:r>
        <w:t xml:space="preserve">Beware of using </w:t>
      </w:r>
      <w:r>
        <w:rPr>
          <w:rStyle w:val="VerbatimChar"/>
        </w:rPr>
        <w:t>==</w:t>
      </w:r>
      <w:r>
        <w:t xml:space="preserve"> with numbers. For example, it looks like this vector contains the numbers 1 and 2:</w:t>
      </w:r>
    </w:p>
    <w:p w14:paraId="2259B9F5"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SpecialCharTok"/>
        </w:rPr>
        <w:t>/</w:t>
      </w:r>
      <w:r>
        <w:rPr>
          <w:rStyle w:val="NormalTok"/>
        </w:rPr>
        <w:t xml:space="preserve"> </w:t>
      </w:r>
      <w:r>
        <w:rPr>
          <w:rStyle w:val="DecValTok"/>
        </w:rPr>
        <w:t>49</w:t>
      </w:r>
      <w:r>
        <w:rPr>
          <w:rStyle w:val="NormalTok"/>
        </w:rPr>
        <w:t xml:space="preserve"> </w:t>
      </w:r>
      <w:r>
        <w:rPr>
          <w:rStyle w:val="SpecialCharTok"/>
        </w:rPr>
        <w:t>*</w:t>
      </w:r>
      <w:r>
        <w:rPr>
          <w:rStyle w:val="NormalTok"/>
        </w:rPr>
        <w:t xml:space="preserve"> </w:t>
      </w:r>
      <w:r>
        <w:rPr>
          <w:rStyle w:val="DecValTok"/>
        </w:rPr>
        <w:t>49</w:t>
      </w:r>
      <w:r>
        <w:rPr>
          <w:rStyle w:val="NormalTok"/>
        </w:rPr>
        <w:t xml:space="preserve">, </w:t>
      </w:r>
      <w:r>
        <w:rPr>
          <w:rStyle w:val="FunctionTok"/>
        </w:rPr>
        <w:t>sqrt</w:t>
      </w:r>
      <w:r>
        <w:rPr>
          <w:rStyle w:val="NormalTok"/>
        </w:rPr>
        <w:t>(</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w:t>
      </w:r>
      <w:r>
        <w:br/>
      </w:r>
      <w:r>
        <w:rPr>
          <w:rStyle w:val="NormalTok"/>
        </w:rPr>
        <w:t>x</w:t>
      </w:r>
      <w:r>
        <w:br/>
      </w:r>
      <w:r>
        <w:rPr>
          <w:rStyle w:val="CommentTok"/>
        </w:rPr>
        <w:t>#&gt; [1] 1 2</w:t>
      </w:r>
    </w:p>
    <w:p w14:paraId="673FAADE" w14:textId="77777777" w:rsidR="003A19D6" w:rsidRDefault="0045015C">
      <w:pPr>
        <w:pStyle w:val="FirstParagraph"/>
      </w:pPr>
      <w:r>
        <w:t xml:space="preserve">But if you test them for equality, you get </w:t>
      </w:r>
      <w:r>
        <w:rPr>
          <w:rStyle w:val="VerbatimChar"/>
        </w:rPr>
        <w:t>FALSE</w:t>
      </w:r>
      <w:r>
        <w:t>:</w:t>
      </w:r>
    </w:p>
    <w:p w14:paraId="108AEFB3" w14:textId="77777777" w:rsidR="003A19D6" w:rsidRDefault="0045015C">
      <w:pPr>
        <w:pStyle w:val="SourceCode"/>
      </w:pPr>
      <w:r>
        <w:rPr>
          <w:rStyle w:val="NormalTok"/>
        </w:rPr>
        <w:t xml:space="preserve">x </w:t>
      </w:r>
      <w:r>
        <w:rPr>
          <w:rStyle w:val="SpecialCharTok"/>
        </w:rPr>
        <w: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CommentTok"/>
        </w:rPr>
        <w:t>#&gt; [1] FALSE FALSE</w:t>
      </w:r>
    </w:p>
    <w:p w14:paraId="3D1A72D4" w14:textId="77777777" w:rsidR="003A19D6" w:rsidRDefault="0045015C">
      <w:pPr>
        <w:pStyle w:val="FirstParagraph"/>
      </w:pPr>
      <w:r>
        <w:t xml:space="preserve">What’s going on? Computers store numbers with a fixed number of decimal places so there’s no way to exactly represent 1/49 or </w:t>
      </w:r>
      <w:r>
        <w:rPr>
          <w:rStyle w:val="VerbatimChar"/>
        </w:rPr>
        <w:t>sqrt(2)</w:t>
      </w:r>
      <w:r>
        <w:t xml:space="preserve"> and subsequent computations will be very slightly off. We can see the exact values by calling </w:t>
      </w:r>
      <w:r>
        <w:rPr>
          <w:rStyle w:val="VerbatimChar"/>
        </w:rPr>
        <w:t>print()</w:t>
      </w:r>
      <w:r>
        <w:t xml:space="preserve"> with the </w:t>
      </w:r>
      <w:r>
        <w:rPr>
          <w:rStyle w:val="VerbatimChar"/>
        </w:rPr>
        <w:t>digits</w:t>
      </w:r>
      <w:r>
        <w:rPr>
          <w:rStyle w:val="FootnoteReference"/>
        </w:rPr>
        <w:footnoteReference w:id="14"/>
      </w:r>
      <w:r>
        <w:t xml:space="preserve"> ar</w:t>
      </w:r>
      <w:r>
        <w:t>gument:</w:t>
      </w:r>
    </w:p>
    <w:p w14:paraId="3AB40FD3" w14:textId="77777777" w:rsidR="003A19D6" w:rsidRDefault="0045015C">
      <w:pPr>
        <w:pStyle w:val="SourceCode"/>
      </w:pPr>
      <w:r>
        <w:rPr>
          <w:rStyle w:val="FunctionTok"/>
        </w:rPr>
        <w:t>print</w:t>
      </w:r>
      <w:r>
        <w:rPr>
          <w:rStyle w:val="NormalTok"/>
        </w:rPr>
        <w:t xml:space="preserve">(x, </w:t>
      </w:r>
      <w:r>
        <w:rPr>
          <w:rStyle w:val="AttributeTok"/>
        </w:rPr>
        <w:t>digits =</w:t>
      </w:r>
      <w:r>
        <w:rPr>
          <w:rStyle w:val="NormalTok"/>
        </w:rPr>
        <w:t xml:space="preserve"> </w:t>
      </w:r>
      <w:r>
        <w:rPr>
          <w:rStyle w:val="DecValTok"/>
        </w:rPr>
        <w:t>16</w:t>
      </w:r>
      <w:r>
        <w:rPr>
          <w:rStyle w:val="NormalTok"/>
        </w:rPr>
        <w:t>)</w:t>
      </w:r>
      <w:r>
        <w:br/>
      </w:r>
      <w:r>
        <w:rPr>
          <w:rStyle w:val="CommentTok"/>
        </w:rPr>
        <w:t>#&gt; [1] 0.9999999999999999 2.0000000000000004</w:t>
      </w:r>
    </w:p>
    <w:p w14:paraId="28CFDF34" w14:textId="77777777" w:rsidR="003A19D6" w:rsidRDefault="0045015C">
      <w:pPr>
        <w:pStyle w:val="FirstParagraph"/>
      </w:pPr>
      <w:r>
        <w:t>You can see why R defaults to rounding these numbers; they really are very close to what you expect.</w:t>
      </w:r>
    </w:p>
    <w:p w14:paraId="49B2A7A8" w14:textId="77777777" w:rsidR="003A19D6" w:rsidRDefault="0045015C">
      <w:pPr>
        <w:pStyle w:val="BodyText"/>
      </w:pPr>
      <w:r>
        <w:t xml:space="preserve">Now that you’ve seen why </w:t>
      </w:r>
      <w:r>
        <w:rPr>
          <w:rStyle w:val="VerbatimChar"/>
        </w:rPr>
        <w:t>==</w:t>
      </w:r>
      <w:r>
        <w:t xml:space="preserve"> is failing, what can you do about it? One option is </w:t>
      </w:r>
      <w:r>
        <w:t xml:space="preserve">to use </w:t>
      </w:r>
      <w:r>
        <w:rPr>
          <w:rStyle w:val="VerbatimChar"/>
        </w:rPr>
        <w:t>dplyr::near()</w:t>
      </w:r>
      <w:r>
        <w:t xml:space="preserve"> which ignores small differences:</w:t>
      </w:r>
    </w:p>
    <w:p w14:paraId="65D6A2BC" w14:textId="77777777" w:rsidR="003A19D6" w:rsidRDefault="0045015C">
      <w:pPr>
        <w:pStyle w:val="SourceCode"/>
      </w:pPr>
      <w:r>
        <w:rPr>
          <w:rStyle w:val="FunctionTok"/>
        </w:rPr>
        <w:t>near</w:t>
      </w:r>
      <w:r>
        <w:rPr>
          <w:rStyle w:val="NormalTok"/>
        </w:rPr>
        <w:t xml:space="preserve">(x,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CommentTok"/>
        </w:rPr>
        <w:t>#&gt; [1] TRUE TRUE</w:t>
      </w:r>
    </w:p>
    <w:p w14:paraId="762DE3CE" w14:textId="77777777" w:rsidR="003A19D6" w:rsidRDefault="0045015C">
      <w:pPr>
        <w:pStyle w:val="Heading3"/>
      </w:pPr>
      <w:bookmarkStart w:id="219" w:name="sec-na-comparison"/>
      <w:bookmarkEnd w:id="218"/>
      <w:r>
        <w:t>14.2.2 Missing values</w:t>
      </w:r>
    </w:p>
    <w:p w14:paraId="59894A0C" w14:textId="77777777" w:rsidR="003A19D6" w:rsidRDefault="0045015C">
      <w:pPr>
        <w:pStyle w:val="FirstParagraph"/>
      </w:pPr>
      <w:r>
        <w:t>Missing values represent the unknown so they are “contagious”: almost any operation involving an unknown value will also be unknown:</w:t>
      </w:r>
    </w:p>
    <w:p w14:paraId="02EAA413" w14:textId="77777777" w:rsidR="003A19D6" w:rsidRDefault="0045015C">
      <w:pPr>
        <w:pStyle w:val="SourceCode"/>
      </w:pPr>
      <w:r>
        <w:rPr>
          <w:rStyle w:val="ConstantTok"/>
        </w:rPr>
        <w:t>NA</w:t>
      </w:r>
      <w:r>
        <w:rPr>
          <w:rStyle w:val="NormalTok"/>
        </w:rPr>
        <w:t xml:space="preserve"> </w:t>
      </w:r>
      <w:r>
        <w:rPr>
          <w:rStyle w:val="SpecialCharTok"/>
        </w:rPr>
        <w:t>&gt;</w:t>
      </w:r>
      <w:r>
        <w:rPr>
          <w:rStyle w:val="NormalTok"/>
        </w:rPr>
        <w:t xml:space="preserve"> </w:t>
      </w:r>
      <w:r>
        <w:rPr>
          <w:rStyle w:val="DecValTok"/>
        </w:rPr>
        <w:t>5</w:t>
      </w:r>
      <w:r>
        <w:br/>
      </w:r>
      <w:r>
        <w:rPr>
          <w:rStyle w:val="CommentTok"/>
        </w:rPr>
        <w:t>#&gt; [1]</w:t>
      </w:r>
      <w:r>
        <w:rPr>
          <w:rStyle w:val="CommentTok"/>
        </w:rPr>
        <w:t xml:space="preserve"> NA</w:t>
      </w:r>
      <w:r>
        <w:br/>
      </w:r>
      <w:r>
        <w:rPr>
          <w:rStyle w:val="DecValTok"/>
        </w:rPr>
        <w:t>10</w:t>
      </w:r>
      <w:r>
        <w:rPr>
          <w:rStyle w:val="NormalTok"/>
        </w:rPr>
        <w:t xml:space="preserve"> </w:t>
      </w:r>
      <w:r>
        <w:rPr>
          <w:rStyle w:val="SpecialCharTok"/>
        </w:rPr>
        <w:t>==</w:t>
      </w:r>
      <w:r>
        <w:rPr>
          <w:rStyle w:val="NormalTok"/>
        </w:rPr>
        <w:t xml:space="preserve"> </w:t>
      </w:r>
      <w:r>
        <w:rPr>
          <w:rStyle w:val="ConstantTok"/>
        </w:rPr>
        <w:t>NA</w:t>
      </w:r>
      <w:r>
        <w:br/>
      </w:r>
      <w:r>
        <w:rPr>
          <w:rStyle w:val="CommentTok"/>
        </w:rPr>
        <w:t>#&gt; [1] NA</w:t>
      </w:r>
    </w:p>
    <w:p w14:paraId="7EA52E16" w14:textId="77777777" w:rsidR="003A19D6" w:rsidRDefault="0045015C">
      <w:pPr>
        <w:pStyle w:val="FirstParagraph"/>
      </w:pPr>
      <w:r>
        <w:t>The most confusing result is this one:</w:t>
      </w:r>
    </w:p>
    <w:p w14:paraId="21E6033F" w14:textId="77777777" w:rsidR="003A19D6" w:rsidRDefault="0045015C">
      <w:pPr>
        <w:pStyle w:val="SourceCode"/>
      </w:pPr>
      <w:r>
        <w:rPr>
          <w:rStyle w:val="ConstantTok"/>
        </w:rPr>
        <w:t>NA</w:t>
      </w:r>
      <w:r>
        <w:rPr>
          <w:rStyle w:val="NormalTok"/>
        </w:rPr>
        <w:t xml:space="preserve"> </w:t>
      </w:r>
      <w:r>
        <w:rPr>
          <w:rStyle w:val="SpecialCharTok"/>
        </w:rPr>
        <w:t>==</w:t>
      </w:r>
      <w:r>
        <w:rPr>
          <w:rStyle w:val="NormalTok"/>
        </w:rPr>
        <w:t xml:space="preserve"> </w:t>
      </w:r>
      <w:r>
        <w:rPr>
          <w:rStyle w:val="ConstantTok"/>
        </w:rPr>
        <w:t>NA</w:t>
      </w:r>
      <w:r>
        <w:br/>
      </w:r>
      <w:r>
        <w:rPr>
          <w:rStyle w:val="CommentTok"/>
        </w:rPr>
        <w:t>#&gt; [1] NA</w:t>
      </w:r>
    </w:p>
    <w:p w14:paraId="10175F08" w14:textId="77777777" w:rsidR="003A19D6" w:rsidRDefault="0045015C">
      <w:pPr>
        <w:pStyle w:val="FirstParagraph"/>
      </w:pPr>
      <w:r>
        <w:t>It’s easiest to understand why this is true if we artificially supply a little more context:</w:t>
      </w:r>
    </w:p>
    <w:p w14:paraId="6BA572E5" w14:textId="77777777" w:rsidR="003A19D6" w:rsidRDefault="0045015C">
      <w:pPr>
        <w:pStyle w:val="SourceCode"/>
      </w:pPr>
      <w:r>
        <w:rPr>
          <w:rStyle w:val="CommentTok"/>
        </w:rPr>
        <w:t># Let x be Mary's age. We don't know how old she is.</w:t>
      </w:r>
      <w:r>
        <w:br/>
      </w:r>
      <w:r>
        <w:rPr>
          <w:rStyle w:val="NormalTok"/>
        </w:rPr>
        <w:t xml:space="preserve">x </w:t>
      </w:r>
      <w:r>
        <w:rPr>
          <w:rStyle w:val="OtherTok"/>
        </w:rPr>
        <w:t>&lt;-</w:t>
      </w:r>
      <w:r>
        <w:rPr>
          <w:rStyle w:val="NormalTok"/>
        </w:rPr>
        <w:t xml:space="preserve"> </w:t>
      </w:r>
      <w:r>
        <w:rPr>
          <w:rStyle w:val="ConstantTok"/>
        </w:rPr>
        <w:t>NA</w:t>
      </w:r>
      <w:r>
        <w:br/>
      </w:r>
      <w:r>
        <w:br/>
      </w:r>
      <w:r>
        <w:rPr>
          <w:rStyle w:val="CommentTok"/>
        </w:rPr>
        <w:t xml:space="preserve"># Let y be </w:t>
      </w:r>
      <w:r>
        <w:rPr>
          <w:rStyle w:val="CommentTok"/>
        </w:rPr>
        <w:t>John's age. We don't know how old he is.</w:t>
      </w:r>
      <w:r>
        <w:br/>
      </w:r>
      <w:r>
        <w:rPr>
          <w:rStyle w:val="NormalTok"/>
        </w:rPr>
        <w:t xml:space="preserve">y </w:t>
      </w:r>
      <w:r>
        <w:rPr>
          <w:rStyle w:val="OtherTok"/>
        </w:rPr>
        <w:t>&lt;-</w:t>
      </w:r>
      <w:r>
        <w:rPr>
          <w:rStyle w:val="NormalTok"/>
        </w:rPr>
        <w:t xml:space="preserve"> </w:t>
      </w:r>
      <w:r>
        <w:rPr>
          <w:rStyle w:val="ConstantTok"/>
        </w:rPr>
        <w:t>NA</w:t>
      </w:r>
      <w:r>
        <w:br/>
      </w:r>
      <w:r>
        <w:br/>
      </w:r>
      <w:r>
        <w:rPr>
          <w:rStyle w:val="CommentTok"/>
        </w:rPr>
        <w:t># Are John and Mary the same age?</w:t>
      </w:r>
      <w:r>
        <w:br/>
      </w:r>
      <w:r>
        <w:rPr>
          <w:rStyle w:val="NormalTok"/>
        </w:rPr>
        <w:t xml:space="preserve">x </w:t>
      </w:r>
      <w:r>
        <w:rPr>
          <w:rStyle w:val="SpecialCharTok"/>
        </w:rPr>
        <w:t>==</w:t>
      </w:r>
      <w:r>
        <w:rPr>
          <w:rStyle w:val="NormalTok"/>
        </w:rPr>
        <w:t xml:space="preserve"> y</w:t>
      </w:r>
      <w:r>
        <w:br/>
      </w:r>
      <w:r>
        <w:rPr>
          <w:rStyle w:val="CommentTok"/>
        </w:rPr>
        <w:lastRenderedPageBreak/>
        <w:t>#&gt; [1] NA</w:t>
      </w:r>
      <w:r>
        <w:br/>
      </w:r>
      <w:r>
        <w:rPr>
          <w:rStyle w:val="CommentTok"/>
        </w:rPr>
        <w:t># We don't know!</w:t>
      </w:r>
    </w:p>
    <w:p w14:paraId="4535B5D9" w14:textId="77777777" w:rsidR="003A19D6" w:rsidRDefault="0045015C">
      <w:pPr>
        <w:pStyle w:val="FirstParagraph"/>
      </w:pPr>
      <w:r>
        <w:t xml:space="preserve">So if you want to find all flights where </w:t>
      </w:r>
      <w:r>
        <w:rPr>
          <w:rStyle w:val="VerbatimChar"/>
        </w:rPr>
        <w:t>dep_time</w:t>
      </w:r>
      <w:r>
        <w:t xml:space="preserve"> is missing, the following code doesn’t work because </w:t>
      </w:r>
      <w:r>
        <w:rPr>
          <w:rStyle w:val="VerbatimChar"/>
        </w:rPr>
        <w:t>dep_time == NA</w:t>
      </w:r>
      <w:r>
        <w:t xml:space="preserve"> will yield </w:t>
      </w:r>
      <w:r>
        <w:rPr>
          <w:rStyle w:val="VerbatimChar"/>
        </w:rPr>
        <w:t>NA</w:t>
      </w:r>
      <w:r>
        <w:t xml:space="preserve"> for eve</w:t>
      </w:r>
      <w:r>
        <w:t xml:space="preserve">ry single row, and </w:t>
      </w:r>
      <w:r>
        <w:rPr>
          <w:rStyle w:val="VerbatimChar"/>
        </w:rPr>
        <w:t>filter()</w:t>
      </w:r>
      <w:r>
        <w:t xml:space="preserve"> automatically drops missing values:</w:t>
      </w:r>
    </w:p>
    <w:p w14:paraId="388E2D02"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(dep_time </w:t>
      </w:r>
      <w:r>
        <w:rPr>
          <w:rStyle w:val="SpecialCharTok"/>
        </w:rPr>
        <w:t>==</w:t>
      </w:r>
      <w:r>
        <w:rPr>
          <w:rStyle w:val="NormalTok"/>
        </w:rPr>
        <w:t xml:space="preserve"> </w:t>
      </w:r>
      <w:r>
        <w:rPr>
          <w:rStyle w:val="ConstantTok"/>
        </w:rPr>
        <w:t>NA</w:t>
      </w:r>
      <w:r>
        <w:rPr>
          <w:rStyle w:val="NormalTok"/>
        </w:rPr>
        <w:t>)</w:t>
      </w:r>
      <w:r>
        <w:br/>
      </w:r>
      <w:r>
        <w:rPr>
          <w:rStyle w:val="CommentTok"/>
        </w:rPr>
        <w:t>#&gt; # A tibble: 0 × 19</w:t>
      </w:r>
      <w:r>
        <w:br/>
      </w:r>
      <w:r>
        <w:rPr>
          <w:rStyle w:val="CommentTok"/>
        </w:rPr>
        <w:t>#&gt; # … with 19 variables: year &lt;int&gt;, month &lt;int&gt;, day &lt;int&gt;, dep_time &lt;int&gt;,</w:t>
      </w:r>
      <w:r>
        <w:br/>
      </w:r>
      <w:r>
        <w:rPr>
          <w:rStyle w:val="CommentTok"/>
        </w:rPr>
        <w:t xml:space="preserve">#&gt; #   sched_dep_time &lt;int&gt;, dep_delay &lt;dbl&gt;, arr_time </w:t>
      </w:r>
      <w:r>
        <w:rPr>
          <w:rStyle w:val="CommentTok"/>
        </w:rPr>
        <w:t>&lt;int&gt;, …</w:t>
      </w:r>
    </w:p>
    <w:p w14:paraId="41618423" w14:textId="77777777" w:rsidR="003A19D6" w:rsidRDefault="0045015C">
      <w:pPr>
        <w:pStyle w:val="FirstParagraph"/>
      </w:pPr>
      <w:r>
        <w:t xml:space="preserve">Instead we’ll need a new tool: </w:t>
      </w:r>
      <w:r>
        <w:rPr>
          <w:rStyle w:val="VerbatimChar"/>
        </w:rPr>
        <w:t>is.na()</w:t>
      </w:r>
      <w:r>
        <w:t>.</w:t>
      </w:r>
    </w:p>
    <w:p w14:paraId="55170775" w14:textId="77777777" w:rsidR="003A19D6" w:rsidRDefault="0045015C">
      <w:pPr>
        <w:pStyle w:val="Heading3"/>
      </w:pPr>
      <w:bookmarkStart w:id="220" w:name="is.na"/>
      <w:bookmarkEnd w:id="219"/>
      <w:r>
        <w:t xml:space="preserve">14.2.3 </w:t>
      </w:r>
      <w:r>
        <w:rPr>
          <w:rStyle w:val="VerbatimChar"/>
        </w:rPr>
        <w:t>is.na()</w:t>
      </w:r>
    </w:p>
    <w:p w14:paraId="6F85FE0D" w14:textId="77777777" w:rsidR="003A19D6" w:rsidRDefault="0045015C">
      <w:pPr>
        <w:pStyle w:val="FirstParagraph"/>
      </w:pPr>
      <w:r>
        <w:rPr>
          <w:rStyle w:val="VerbatimChar"/>
        </w:rPr>
        <w:t>is.na(x)</w:t>
      </w:r>
      <w:r>
        <w:t xml:space="preserve"> works with any type of vector and returns </w:t>
      </w:r>
      <w:r>
        <w:rPr>
          <w:rStyle w:val="VerbatimChar"/>
        </w:rPr>
        <w:t>TRUE</w:t>
      </w:r>
      <w:r>
        <w:t xml:space="preserve"> for missing values and </w:t>
      </w:r>
      <w:r>
        <w:rPr>
          <w:rStyle w:val="VerbatimChar"/>
        </w:rPr>
        <w:t>FALSE</w:t>
      </w:r>
      <w:r>
        <w:t xml:space="preserve"> for everything else:</w:t>
      </w:r>
    </w:p>
    <w:p w14:paraId="02701DCE" w14:textId="77777777" w:rsidR="003A19D6" w:rsidRDefault="0045015C">
      <w:pPr>
        <w:pStyle w:val="SourceCode"/>
      </w:pPr>
      <w:r>
        <w:rPr>
          <w:rStyle w:val="FunctionTok"/>
        </w:rPr>
        <w:t>is.na</w:t>
      </w:r>
      <w:r>
        <w:rPr>
          <w:rStyle w:val="NormalTok"/>
        </w:rPr>
        <w:t>(</w:t>
      </w:r>
      <w:r>
        <w:rPr>
          <w:rStyle w:val="FunctionTok"/>
        </w:rPr>
        <w:t>c</w:t>
      </w:r>
      <w:r>
        <w:rPr>
          <w:rStyle w:val="NormalTok"/>
        </w:rPr>
        <w:t>(</w:t>
      </w:r>
      <w:r>
        <w:rPr>
          <w:rStyle w:val="ConstantTok"/>
        </w:rPr>
        <w:t>TRUE</w:t>
      </w:r>
      <w:r>
        <w:rPr>
          <w:rStyle w:val="NormalTok"/>
        </w:rPr>
        <w:t xml:space="preserve">, </w:t>
      </w:r>
      <w:r>
        <w:rPr>
          <w:rStyle w:val="ConstantTok"/>
        </w:rPr>
        <w:t>NA</w:t>
      </w:r>
      <w:r>
        <w:rPr>
          <w:rStyle w:val="NormalTok"/>
        </w:rPr>
        <w:t xml:space="preserve">, </w:t>
      </w:r>
      <w:r>
        <w:rPr>
          <w:rStyle w:val="ConstantTok"/>
        </w:rPr>
        <w:t>FALSE</w:t>
      </w:r>
      <w:r>
        <w:rPr>
          <w:rStyle w:val="NormalTok"/>
        </w:rPr>
        <w:t>))</w:t>
      </w:r>
      <w:r>
        <w:br/>
      </w:r>
      <w:r>
        <w:rPr>
          <w:rStyle w:val="CommentTok"/>
        </w:rPr>
        <w:t>#&gt; [1] FALSE  TRUE FALSE</w:t>
      </w:r>
      <w:r>
        <w:br/>
      </w:r>
      <w:r>
        <w:rPr>
          <w:rStyle w:val="FunctionTok"/>
        </w:rPr>
        <w:t>is.na</w:t>
      </w:r>
      <w:r>
        <w:rPr>
          <w:rStyle w:val="NormalTok"/>
        </w:rPr>
        <w:t>(</w:t>
      </w:r>
      <w:r>
        <w:rPr>
          <w:rStyle w:val="FunctionTok"/>
        </w:rPr>
        <w:t>c</w:t>
      </w:r>
      <w:r>
        <w:rPr>
          <w:rStyle w:val="NormalTok"/>
        </w:rPr>
        <w:t>(</w:t>
      </w:r>
      <w:r>
        <w:rPr>
          <w:rStyle w:val="DecValTok"/>
        </w:rPr>
        <w:t>1</w:t>
      </w:r>
      <w:r>
        <w:rPr>
          <w:rStyle w:val="NormalTok"/>
        </w:rPr>
        <w:t xml:space="preserve">, </w:t>
      </w:r>
      <w:r>
        <w:rPr>
          <w:rStyle w:val="ConstantTok"/>
        </w:rPr>
        <w:t>NA</w:t>
      </w:r>
      <w:r>
        <w:rPr>
          <w:rStyle w:val="NormalTok"/>
        </w:rPr>
        <w:t xml:space="preserve">, </w:t>
      </w:r>
      <w:r>
        <w:rPr>
          <w:rStyle w:val="DecValTok"/>
        </w:rPr>
        <w:t>3</w:t>
      </w:r>
      <w:r>
        <w:rPr>
          <w:rStyle w:val="NormalTok"/>
        </w:rPr>
        <w:t>))</w:t>
      </w:r>
      <w:r>
        <w:br/>
      </w:r>
      <w:r>
        <w:rPr>
          <w:rStyle w:val="CommentTok"/>
        </w:rPr>
        <w:t xml:space="preserve">#&gt; [1] </w:t>
      </w:r>
      <w:r>
        <w:rPr>
          <w:rStyle w:val="CommentTok"/>
        </w:rPr>
        <w:t>FALSE  TRUE FALSE</w:t>
      </w:r>
      <w:r>
        <w:br/>
      </w:r>
      <w:r>
        <w:rPr>
          <w:rStyle w:val="FunctionTok"/>
        </w:rPr>
        <w:t>is.na</w:t>
      </w:r>
      <w:r>
        <w:rPr>
          <w:rStyle w:val="NormalTok"/>
        </w:rPr>
        <w:t>(</w:t>
      </w:r>
      <w:r>
        <w:rPr>
          <w:rStyle w:val="FunctionTok"/>
        </w:rPr>
        <w:t>c</w:t>
      </w:r>
      <w:r>
        <w:rPr>
          <w:rStyle w:val="NormalTok"/>
        </w:rPr>
        <w:t>(</w:t>
      </w:r>
      <w:r>
        <w:rPr>
          <w:rStyle w:val="StringTok"/>
        </w:rPr>
        <w:t>"a"</w:t>
      </w:r>
      <w:r>
        <w:rPr>
          <w:rStyle w:val="NormalTok"/>
        </w:rPr>
        <w:t xml:space="preserve">, </w:t>
      </w:r>
      <w:r>
        <w:rPr>
          <w:rStyle w:val="ConstantTok"/>
        </w:rPr>
        <w:t>NA</w:t>
      </w:r>
      <w:r>
        <w:rPr>
          <w:rStyle w:val="NormalTok"/>
        </w:rPr>
        <w:t xml:space="preserve">, </w:t>
      </w:r>
      <w:r>
        <w:rPr>
          <w:rStyle w:val="StringTok"/>
        </w:rPr>
        <w:t>"b"</w:t>
      </w:r>
      <w:r>
        <w:rPr>
          <w:rStyle w:val="NormalTok"/>
        </w:rPr>
        <w:t>))</w:t>
      </w:r>
      <w:r>
        <w:br/>
      </w:r>
      <w:r>
        <w:rPr>
          <w:rStyle w:val="CommentTok"/>
        </w:rPr>
        <w:t>#&gt; [1] FALSE  TRUE FALSE</w:t>
      </w:r>
    </w:p>
    <w:p w14:paraId="22341CAA" w14:textId="77777777" w:rsidR="003A19D6" w:rsidRDefault="0045015C">
      <w:pPr>
        <w:pStyle w:val="FirstParagraph"/>
      </w:pPr>
      <w:r>
        <w:t xml:space="preserve">We can use </w:t>
      </w:r>
      <w:r>
        <w:rPr>
          <w:rStyle w:val="VerbatimChar"/>
        </w:rPr>
        <w:t>is.na()</w:t>
      </w:r>
      <w:r>
        <w:t xml:space="preserve"> to find all the rows with a missing </w:t>
      </w:r>
      <w:r>
        <w:rPr>
          <w:rStyle w:val="VerbatimChar"/>
        </w:rPr>
        <w:t>dep_time</w:t>
      </w:r>
      <w:r>
        <w:t>:</w:t>
      </w:r>
    </w:p>
    <w:p w14:paraId="443C5B69"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is.na</w:t>
      </w:r>
      <w:r>
        <w:rPr>
          <w:rStyle w:val="NormalTok"/>
        </w:rPr>
        <w:t>(dep_time))</w:t>
      </w:r>
      <w:r>
        <w:br/>
      </w:r>
      <w:r>
        <w:rPr>
          <w:rStyle w:val="CommentTok"/>
        </w:rPr>
        <w:t>#&gt; # A tibble: 8,255 × 19</w:t>
      </w:r>
      <w:r>
        <w:br/>
      </w:r>
      <w:r>
        <w:rPr>
          <w:rStyle w:val="CommentTok"/>
        </w:rPr>
        <w:t>#&gt;    year month   day dep_time sched_…¹ dep_d…² arr_t…³ sche</w:t>
      </w:r>
      <w:r>
        <w:rPr>
          <w:rStyle w:val="CommentTok"/>
        </w:rPr>
        <w:t>d…⁴ arr_d…⁵ carrier</w:t>
      </w:r>
      <w:r>
        <w:br/>
      </w:r>
      <w:r>
        <w:rPr>
          <w:rStyle w:val="CommentTok"/>
        </w:rPr>
        <w:t xml:space="preserve">#&gt;   &lt;int&gt; &lt;int&gt; &lt;int&gt;    &lt;int&gt;    &lt;int&gt;   &lt;dbl&gt;   &lt;int&gt;   &lt;int&gt;   &lt;dbl&gt; &lt;chr&gt;  </w:t>
      </w:r>
      <w:r>
        <w:br/>
      </w:r>
      <w:r>
        <w:rPr>
          <w:rStyle w:val="CommentTok"/>
        </w:rPr>
        <w:t xml:space="preserve">#&gt; 1  2013     1     1       NA     1630      NA      NA    1815      NA EV     </w:t>
      </w:r>
      <w:r>
        <w:br/>
      </w:r>
      <w:r>
        <w:rPr>
          <w:rStyle w:val="CommentTok"/>
        </w:rPr>
        <w:t>#&gt; 2  2013     1     1       NA     1935      NA      NA    2240      NA A</w:t>
      </w:r>
      <w:r>
        <w:rPr>
          <w:rStyle w:val="CommentTok"/>
        </w:rPr>
        <w:t xml:space="preserve">A     </w:t>
      </w:r>
      <w:r>
        <w:br/>
      </w:r>
      <w:r>
        <w:rPr>
          <w:rStyle w:val="CommentTok"/>
        </w:rPr>
        <w:t xml:space="preserve">#&gt; 3  2013     1     1       NA     1500      NA      NA    1825      NA AA     </w:t>
      </w:r>
      <w:r>
        <w:br/>
      </w:r>
      <w:r>
        <w:rPr>
          <w:rStyle w:val="CommentTok"/>
        </w:rPr>
        <w:t xml:space="preserve">#&gt; 4  2013     1     1       NA      600      NA      NA     901      NA B6     </w:t>
      </w:r>
      <w:r>
        <w:br/>
      </w:r>
      <w:r>
        <w:rPr>
          <w:rStyle w:val="CommentTok"/>
        </w:rPr>
        <w:t xml:space="preserve">#&gt; 5  2013     1     2       NA     1540      NA      NA    1747      NA EV     </w:t>
      </w:r>
      <w:r>
        <w:br/>
      </w:r>
      <w:r>
        <w:rPr>
          <w:rStyle w:val="CommentTok"/>
        </w:rPr>
        <w:t xml:space="preserve">#&gt; 6  </w:t>
      </w:r>
      <w:r>
        <w:rPr>
          <w:rStyle w:val="CommentTok"/>
        </w:rPr>
        <w:t xml:space="preserve">2013     1     2       NA     1620      NA      NA    1746      NA EV     </w:t>
      </w:r>
      <w:r>
        <w:br/>
      </w:r>
      <w:r>
        <w:rPr>
          <w:rStyle w:val="CommentTok"/>
        </w:rPr>
        <w:t>#&gt; # … with 8,249 more rows, 9 more variables: flight &lt;int&gt;, tailnum &lt;chr&gt;,</w:t>
      </w:r>
      <w:r>
        <w:br/>
      </w:r>
      <w:r>
        <w:rPr>
          <w:rStyle w:val="CommentTok"/>
        </w:rPr>
        <w:t>#&gt; #   origin &lt;chr&gt;, dest &lt;chr&gt;, air_time &lt;dbl&gt;, distance &lt;dbl&gt;, hour &lt;dbl&gt;, …</w:t>
      </w:r>
    </w:p>
    <w:p w14:paraId="5A8B97B8" w14:textId="77777777" w:rsidR="003A19D6" w:rsidRDefault="0045015C">
      <w:pPr>
        <w:pStyle w:val="FirstParagraph"/>
      </w:pPr>
      <w:r>
        <w:rPr>
          <w:rStyle w:val="VerbatimChar"/>
        </w:rPr>
        <w:t>is.na()</w:t>
      </w:r>
      <w:r>
        <w:t xml:space="preserve"> can also be useful</w:t>
      </w:r>
      <w:r>
        <w:t xml:space="preserve"> in </w:t>
      </w:r>
      <w:r>
        <w:rPr>
          <w:rStyle w:val="VerbatimChar"/>
        </w:rPr>
        <w:t>arrange()</w:t>
      </w:r>
      <w:r>
        <w:t xml:space="preserve">. </w:t>
      </w:r>
      <w:r>
        <w:rPr>
          <w:rStyle w:val="VerbatimChar"/>
        </w:rPr>
        <w:t>arrange()</w:t>
      </w:r>
      <w:r>
        <w:t xml:space="preserve"> usually puts all the missing values at the end but you can override this default by first sorting by </w:t>
      </w:r>
      <w:r>
        <w:rPr>
          <w:rStyle w:val="VerbatimChar"/>
        </w:rPr>
        <w:t>is.na()</w:t>
      </w:r>
      <w:r>
        <w:t>:</w:t>
      </w:r>
    </w:p>
    <w:p w14:paraId="3848601C"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day </w:t>
      </w:r>
      <w:r>
        <w:rPr>
          <w:rStyle w:val="SpecialCharTok"/>
        </w:rPr>
        <w: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(dep_time)</w:t>
      </w:r>
      <w:r>
        <w:br/>
      </w:r>
      <w:r>
        <w:rPr>
          <w:rStyle w:val="CommentTok"/>
        </w:rPr>
        <w:t>#&gt; # A tibble: 842 × 19</w:t>
      </w:r>
      <w:r>
        <w:br/>
      </w:r>
      <w:r>
        <w:rPr>
          <w:rStyle w:val="CommentTok"/>
        </w:rPr>
        <w:t>#&gt;    year month   day dep_tim</w:t>
      </w:r>
      <w:r>
        <w:rPr>
          <w:rStyle w:val="CommentTok"/>
        </w:rPr>
        <w:t>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533      529       4     850     830      20 UA     </w:t>
      </w:r>
      <w:r>
        <w:br/>
      </w:r>
      <w:r>
        <w:rPr>
          <w:rStyle w:val="CommentTok"/>
        </w:rPr>
        <w:t xml:space="preserve">#&gt; 3  2013     1     1      542      540       2     923     850      33 AA     </w:t>
      </w:r>
      <w:r>
        <w:br/>
      </w:r>
      <w:r>
        <w:rPr>
          <w:rStyle w:val="CommentTok"/>
        </w:rPr>
        <w:t xml:space="preserve">#&gt; 4  2013   </w:t>
      </w:r>
      <w:r>
        <w:rPr>
          <w:rStyle w:val="CommentTok"/>
        </w:rPr>
        <w:t xml:space="preserve">  1     1      544      545      -1    1004    1022     -18 B6     </w:t>
      </w:r>
      <w:r>
        <w:br/>
      </w:r>
      <w:r>
        <w:rPr>
          <w:rStyle w:val="CommentTok"/>
        </w:rPr>
        <w:t xml:space="preserve">#&gt; 5  2013     1     1      554      600      -6     812     837     -25 DL     </w:t>
      </w:r>
      <w:r>
        <w:br/>
      </w:r>
      <w:r>
        <w:rPr>
          <w:rStyle w:val="CommentTok"/>
        </w:rPr>
        <w:t xml:space="preserve">#&gt; 6  2013     1     1      554      558      -4     740     728      12 UA     </w:t>
      </w:r>
      <w:r>
        <w:br/>
      </w:r>
      <w:r>
        <w:rPr>
          <w:rStyle w:val="CommentTok"/>
        </w:rPr>
        <w:t>#&gt; # … with 836 more rows,</w:t>
      </w:r>
      <w:r>
        <w:rPr>
          <w:rStyle w:val="CommentTok"/>
        </w:rPr>
        <w:t xml:space="preserve"> 9 more variables: flight &lt;int&gt;, tailnum &lt;chr&gt;,</w:t>
      </w:r>
      <w:r>
        <w:br/>
      </w:r>
      <w:r>
        <w:rPr>
          <w:rStyle w:val="CommentTok"/>
        </w:rPr>
        <w:t>#&gt; #   origin &lt;chr&gt;, dest &lt;chr&gt;, air_time &lt;dbl&gt;, distance &lt;dbl&gt;, hour &lt;dbl&gt;, …</w:t>
      </w:r>
      <w:r>
        <w:br/>
      </w:r>
      <w:r>
        <w:lastRenderedPageBreak/>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day </w:t>
      </w:r>
      <w:r>
        <w:rPr>
          <w:rStyle w:val="SpecialCharTok"/>
        </w:rPr>
        <w: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w:t>
      </w:r>
      <w:r>
        <w:rPr>
          <w:rStyle w:val="FunctionTok"/>
        </w:rPr>
        <w:t>is.na</w:t>
      </w:r>
      <w:r>
        <w:rPr>
          <w:rStyle w:val="NormalTok"/>
        </w:rPr>
        <w:t>(dep_time)), dep_time)</w:t>
      </w:r>
      <w:r>
        <w:br/>
      </w:r>
      <w:r>
        <w:rPr>
          <w:rStyle w:val="CommentTok"/>
        </w:rPr>
        <w:t>#&gt; # A tibble: 842 × 19</w:t>
      </w:r>
      <w:r>
        <w:br/>
      </w:r>
      <w:r>
        <w:rPr>
          <w:rStyle w:val="CommentTok"/>
        </w:rPr>
        <w:t>#&gt;    year mon</w:t>
      </w:r>
      <w:r>
        <w:rPr>
          <w:rStyle w:val="CommentTok"/>
        </w:rPr>
        <w:t>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NA     1630      NA      NA    1815      NA EV     </w:t>
      </w:r>
      <w:r>
        <w:br/>
      </w:r>
      <w:r>
        <w:rPr>
          <w:rStyle w:val="CommentTok"/>
        </w:rPr>
        <w:t xml:space="preserve">#&gt; 2  2013     1     1     </w:t>
      </w:r>
      <w:r>
        <w:rPr>
          <w:rStyle w:val="CommentTok"/>
        </w:rPr>
        <w:t xml:space="preserve">  NA     1935      NA      NA    2240      NA AA     </w:t>
      </w:r>
      <w:r>
        <w:br/>
      </w:r>
      <w:r>
        <w:rPr>
          <w:rStyle w:val="CommentTok"/>
        </w:rPr>
        <w:t xml:space="preserve">#&gt; 3  2013     1     1       NA     1500      NA      NA    1825      NA AA     </w:t>
      </w:r>
      <w:r>
        <w:br/>
      </w:r>
      <w:r>
        <w:rPr>
          <w:rStyle w:val="CommentTok"/>
        </w:rPr>
        <w:t xml:space="preserve">#&gt; 4  2013     1     1       NA      600      NA      NA     901      NA B6     </w:t>
      </w:r>
      <w:r>
        <w:br/>
      </w:r>
      <w:r>
        <w:rPr>
          <w:rStyle w:val="CommentTok"/>
        </w:rPr>
        <w:t>#&gt; 5  2013     1     1      517      515</w:t>
      </w:r>
      <w:r>
        <w:rPr>
          <w:rStyle w:val="CommentTok"/>
        </w:rPr>
        <w:t xml:space="preserve">       2     830     819      11 UA     </w:t>
      </w:r>
      <w:r>
        <w:br/>
      </w:r>
      <w:r>
        <w:rPr>
          <w:rStyle w:val="CommentTok"/>
        </w:rPr>
        <w:t xml:space="preserve">#&gt; 6  2013     1     1      533      529       4     850     830      20 UA     </w:t>
      </w:r>
      <w:r>
        <w:br/>
      </w:r>
      <w:r>
        <w:rPr>
          <w:rStyle w:val="CommentTok"/>
        </w:rPr>
        <w:t>#&gt; # … with 836 more rows, 9 more variables: flight &lt;int&gt;, tailnum &lt;chr&gt;,</w:t>
      </w:r>
      <w:r>
        <w:br/>
      </w:r>
      <w:r>
        <w:rPr>
          <w:rStyle w:val="CommentTok"/>
        </w:rPr>
        <w:t>#&gt; #   origin &lt;chr&gt;, dest &lt;chr&gt;, air_time &lt;dbl&gt;, distance &lt;d</w:t>
      </w:r>
      <w:r>
        <w:rPr>
          <w:rStyle w:val="CommentTok"/>
        </w:rPr>
        <w:t>bl&gt;, hour &lt;dbl&gt;, …</w:t>
      </w:r>
    </w:p>
    <w:p w14:paraId="4B9BEC16" w14:textId="77777777" w:rsidR="003A19D6" w:rsidRDefault="0045015C">
      <w:pPr>
        <w:pStyle w:val="FirstParagraph"/>
      </w:pPr>
      <w:r>
        <w:t xml:space="preserve">We’ll come back to cover missing values in more depth in </w:t>
      </w:r>
      <w:hyperlink w:anchor="sec-missing-values">
        <w:r>
          <w:rPr>
            <w:rStyle w:val="Hyperlink"/>
          </w:rPr>
          <w:t>Chapter 20</w:t>
        </w:r>
      </w:hyperlink>
      <w:r>
        <w:t>.</w:t>
      </w:r>
    </w:p>
    <w:p w14:paraId="37BCE0A2" w14:textId="77777777" w:rsidR="003A19D6" w:rsidRDefault="0045015C">
      <w:pPr>
        <w:pStyle w:val="Heading3"/>
      </w:pPr>
      <w:bookmarkStart w:id="221" w:name="exercises-28"/>
      <w:bookmarkEnd w:id="220"/>
      <w:r>
        <w:t>14.2.4 Exercises</w:t>
      </w:r>
    </w:p>
    <w:p w14:paraId="64027C1E" w14:textId="77777777" w:rsidR="003A19D6" w:rsidRDefault="0045015C">
      <w:pPr>
        <w:pStyle w:val="Compact"/>
        <w:numPr>
          <w:ilvl w:val="0"/>
          <w:numId w:val="83"/>
        </w:numPr>
      </w:pPr>
      <w:r>
        <w:t xml:space="preserve">How does </w:t>
      </w:r>
      <w:r>
        <w:rPr>
          <w:rStyle w:val="VerbatimChar"/>
        </w:rPr>
        <w:t>dplyr::near()</w:t>
      </w:r>
      <w:r>
        <w:t xml:space="preserve"> work? Type </w:t>
      </w:r>
      <w:r>
        <w:rPr>
          <w:rStyle w:val="VerbatimChar"/>
        </w:rPr>
        <w:t>near</w:t>
      </w:r>
      <w:r>
        <w:t xml:space="preserve"> to see the source code.</w:t>
      </w:r>
    </w:p>
    <w:p w14:paraId="4E607FDC" w14:textId="77777777" w:rsidR="003A19D6" w:rsidRDefault="0045015C">
      <w:pPr>
        <w:pStyle w:val="Compact"/>
        <w:numPr>
          <w:ilvl w:val="0"/>
          <w:numId w:val="83"/>
        </w:numPr>
      </w:pPr>
      <w:r>
        <w:t xml:space="preserve">Use </w:t>
      </w:r>
      <w:r>
        <w:rPr>
          <w:rStyle w:val="VerbatimChar"/>
        </w:rPr>
        <w:t>mutate()</w:t>
      </w:r>
      <w:r>
        <w:t xml:space="preserve">, </w:t>
      </w:r>
      <w:r>
        <w:rPr>
          <w:rStyle w:val="VerbatimChar"/>
        </w:rPr>
        <w:t>is.na()</w:t>
      </w:r>
      <w:r>
        <w:t xml:space="preserve">, and </w:t>
      </w:r>
      <w:r>
        <w:rPr>
          <w:rStyle w:val="VerbatimChar"/>
        </w:rPr>
        <w:t>count()</w:t>
      </w:r>
      <w:r>
        <w:t xml:space="preserve"> together to describe how the missing values in </w:t>
      </w:r>
      <w:r>
        <w:rPr>
          <w:rStyle w:val="VerbatimChar"/>
        </w:rPr>
        <w:t>dep_time</w:t>
      </w:r>
      <w:r>
        <w:t xml:space="preserve">, </w:t>
      </w:r>
      <w:r>
        <w:rPr>
          <w:rStyle w:val="VerbatimChar"/>
        </w:rPr>
        <w:t>sched_dep_time</w:t>
      </w:r>
      <w:r>
        <w:t xml:space="preserve"> and </w:t>
      </w:r>
      <w:r>
        <w:rPr>
          <w:rStyle w:val="VerbatimChar"/>
        </w:rPr>
        <w:t>dep_delay</w:t>
      </w:r>
      <w:r>
        <w:t xml:space="preserve"> are connected.</w:t>
      </w:r>
    </w:p>
    <w:p w14:paraId="67160984" w14:textId="77777777" w:rsidR="003A19D6" w:rsidRDefault="0045015C">
      <w:pPr>
        <w:pStyle w:val="Heading2"/>
      </w:pPr>
      <w:bookmarkStart w:id="222" w:name="boolean-algebra"/>
      <w:bookmarkEnd w:id="217"/>
      <w:bookmarkEnd w:id="221"/>
      <w:r>
        <w:t>14.3 Boolean algebra</w:t>
      </w:r>
    </w:p>
    <w:p w14:paraId="5377EAB0" w14:textId="77777777" w:rsidR="003A19D6" w:rsidRDefault="0045015C">
      <w:pPr>
        <w:pStyle w:val="FirstParagraph"/>
      </w:pPr>
      <w:r>
        <w:t xml:space="preserve">Once you have multiple logical vectors, you can combine them together using Boolean algebra. In R, </w:t>
      </w:r>
      <w:r>
        <w:rPr>
          <w:rStyle w:val="VerbatimChar"/>
        </w:rPr>
        <w:t>&amp;</w:t>
      </w:r>
      <w:r>
        <w:t xml:space="preserve"> is “and”, </w:t>
      </w:r>
      <w:r>
        <w:rPr>
          <w:rStyle w:val="VerbatimChar"/>
        </w:rPr>
        <w:t>|</w:t>
      </w:r>
      <w:r>
        <w:t xml:space="preserve"> is “or”, </w:t>
      </w:r>
      <w:r>
        <w:rPr>
          <w:rStyle w:val="VerbatimChar"/>
        </w:rPr>
        <w:t>!</w:t>
      </w:r>
      <w:r>
        <w:t xml:space="preserve"> is “not”, and </w:t>
      </w:r>
      <w:r>
        <w:rPr>
          <w:rStyle w:val="VerbatimChar"/>
        </w:rPr>
        <w:t>xor()</w:t>
      </w:r>
      <w:r>
        <w:t xml:space="preserve"> is exclusive or</w:t>
      </w:r>
      <w:r>
        <w:rPr>
          <w:rStyle w:val="FootnoteReference"/>
        </w:rPr>
        <w:footnoteReference w:id="15"/>
      </w:r>
      <w:r>
        <w:t xml:space="preserve">. </w:t>
      </w:r>
      <w:hyperlink w:anchor="fig-bool-ops">
        <w:r>
          <w:rPr>
            <w:rStyle w:val="Hyperlink"/>
          </w:rPr>
          <w:t>Figure 14.1</w:t>
        </w:r>
      </w:hyperlink>
      <w:r>
        <w:t xml:space="preserve"> shows the co</w:t>
      </w:r>
      <w:r>
        <w:t>mplete set of Boolean operations and how they work.</w:t>
      </w:r>
    </w:p>
    <w:tbl>
      <w:tblPr>
        <w:tblStyle w:val="Table"/>
        <w:tblW w:w="5000" w:type="pct"/>
        <w:tblLook w:val="0000" w:firstRow="0" w:lastRow="0" w:firstColumn="0" w:lastColumn="0" w:noHBand="0" w:noVBand="0"/>
      </w:tblPr>
      <w:tblGrid>
        <w:gridCol w:w="10035"/>
      </w:tblGrid>
      <w:tr w:rsidR="003A19D6" w14:paraId="0CA4A01D" w14:textId="77777777">
        <w:tc>
          <w:tcPr>
            <w:tcW w:w="0" w:type="auto"/>
          </w:tcPr>
          <w:p w14:paraId="3A7344B2" w14:textId="77777777" w:rsidR="003A19D6" w:rsidRDefault="0045015C">
            <w:pPr>
              <w:pStyle w:val="Figure"/>
              <w:jc w:val="center"/>
            </w:pPr>
            <w:bookmarkStart w:id="223" w:name="fig-bool-ops"/>
            <w:r>
              <w:rPr>
                <w:noProof/>
              </w:rPr>
              <w:drawing>
                <wp:inline distT="0" distB="0" distL="0" distR="0" wp14:anchorId="3A270EDF" wp14:editId="07725C34">
                  <wp:extent cx="3400711" cy="1541329"/>
                  <wp:effectExtent l="0" t="0" r="0" b="0"/>
                  <wp:docPr id="871" name="Picture"/>
                  <wp:cNvGraphicFramePr/>
                  <a:graphic xmlns:a="http://schemas.openxmlformats.org/drawingml/2006/main">
                    <a:graphicData uri="http://schemas.openxmlformats.org/drawingml/2006/picture">
                      <pic:pic xmlns:pic="http://schemas.openxmlformats.org/drawingml/2006/picture">
                        <pic:nvPicPr>
                          <pic:cNvPr id="872" name="Picture" descr="./diagrams/transform.png"/>
                          <pic:cNvPicPr>
                            <a:picLocks noChangeAspect="1" noChangeArrowheads="1"/>
                          </pic:cNvPicPr>
                        </pic:nvPicPr>
                        <pic:blipFill>
                          <a:blip r:embed="rId249"/>
                          <a:stretch>
                            <a:fillRect/>
                          </a:stretch>
                        </pic:blipFill>
                        <pic:spPr bwMode="auto">
                          <a:xfrm>
                            <a:off x="0" y="0"/>
                            <a:ext cx="3400711" cy="1541329"/>
                          </a:xfrm>
                          <a:prstGeom prst="rect">
                            <a:avLst/>
                          </a:prstGeom>
                          <a:noFill/>
                          <a:ln w="9525">
                            <a:noFill/>
                            <a:headEnd/>
                            <a:tailEnd/>
                          </a:ln>
                        </pic:spPr>
                      </pic:pic>
                    </a:graphicData>
                  </a:graphic>
                </wp:inline>
              </w:drawing>
            </w:r>
          </w:p>
          <w:p w14:paraId="731F2392" w14:textId="77777777" w:rsidR="003A19D6" w:rsidRDefault="0045015C">
            <w:pPr>
              <w:pStyle w:val="ImageCaption"/>
              <w:spacing w:before="200"/>
            </w:pPr>
            <w:r>
              <w:t xml:space="preserve">Figure 14.1: The complete set of boolean operations. </w:t>
            </w:r>
            <w:r>
              <w:rPr>
                <w:rStyle w:val="VerbatimChar"/>
              </w:rPr>
              <w:t>x</w:t>
            </w:r>
            <w:r>
              <w:t xml:space="preserve"> is the left-hand circle, </w:t>
            </w:r>
            <w:r>
              <w:rPr>
                <w:rStyle w:val="VerbatimChar"/>
              </w:rPr>
              <w:t>y</w:t>
            </w:r>
            <w:r>
              <w:t xml:space="preserve"> is the right-hand circle, and the shaded region show which parts each operator selects.</w:t>
            </w:r>
          </w:p>
        </w:tc>
        <w:bookmarkEnd w:id="223"/>
      </w:tr>
    </w:tbl>
    <w:p w14:paraId="229F269E" w14:textId="77777777" w:rsidR="003A19D6" w:rsidRDefault="0045015C">
      <w:pPr>
        <w:pStyle w:val="BodyText"/>
      </w:pPr>
      <w:r>
        <w:t xml:space="preserve">As well as </w:t>
      </w:r>
      <w:r>
        <w:rPr>
          <w:rStyle w:val="VerbatimChar"/>
        </w:rPr>
        <w:t>&amp;</w:t>
      </w:r>
      <w:r>
        <w:t xml:space="preserve"> and </w:t>
      </w:r>
      <w:r>
        <w:rPr>
          <w:rStyle w:val="VerbatimChar"/>
        </w:rPr>
        <w:t>|</w:t>
      </w:r>
      <w:r>
        <w:t xml:space="preserve">, R also has </w:t>
      </w:r>
      <w:r>
        <w:rPr>
          <w:rStyle w:val="VerbatimChar"/>
        </w:rPr>
        <w:t>&amp;&amp;</w:t>
      </w:r>
      <w:r>
        <w:t xml:space="preserve"> and </w:t>
      </w:r>
      <w:r>
        <w:rPr>
          <w:rStyle w:val="VerbatimChar"/>
        </w:rPr>
        <w:t>||</w:t>
      </w:r>
      <w:r>
        <w:t xml:space="preserve">. Don’t use them in dplyr functions! These are called short-circuiting operators and only ever return a single </w:t>
      </w:r>
      <w:r>
        <w:rPr>
          <w:rStyle w:val="VerbatimChar"/>
        </w:rPr>
        <w:t>TRUE</w:t>
      </w:r>
      <w:r>
        <w:t xml:space="preserve"> or </w:t>
      </w:r>
      <w:r>
        <w:rPr>
          <w:rStyle w:val="VerbatimChar"/>
        </w:rPr>
        <w:t>FALSE</w:t>
      </w:r>
      <w:r>
        <w:t>. They’re important for programming, not data science.</w:t>
      </w:r>
    </w:p>
    <w:p w14:paraId="4E994A13" w14:textId="77777777" w:rsidR="003A19D6" w:rsidRDefault="0045015C">
      <w:pPr>
        <w:pStyle w:val="Heading3"/>
      </w:pPr>
      <w:bookmarkStart w:id="224" w:name="sec-na-boolean"/>
      <w:r>
        <w:t>14.3.1 Missing values</w:t>
      </w:r>
    </w:p>
    <w:p w14:paraId="69BB8A19" w14:textId="77777777" w:rsidR="003A19D6" w:rsidRDefault="0045015C">
      <w:pPr>
        <w:pStyle w:val="FirstParagraph"/>
      </w:pPr>
      <w:r>
        <w:t>The rules for missing values in Boolean algebr</w:t>
      </w:r>
      <w:r>
        <w:t>a are a little tricky to explain because they seem inconsistent at first glance:</w:t>
      </w:r>
    </w:p>
    <w:p w14:paraId="5AADE10F" w14:textId="77777777" w:rsidR="003A19D6" w:rsidRDefault="0045015C">
      <w:pPr>
        <w:pStyle w:val="SourceCode"/>
      </w:pPr>
      <w:r>
        <w:rPr>
          <w:rStyle w:val="NormalTok"/>
        </w:rPr>
        <w:lastRenderedPageBreak/>
        <w:t xml:space="preserve">df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ConstantTok"/>
        </w:rPr>
        <w:t>TRUE</w:t>
      </w:r>
      <w:r>
        <w:rPr>
          <w:rStyle w:val="NormalTok"/>
        </w:rPr>
        <w:t xml:space="preserve">, </w:t>
      </w:r>
      <w:r>
        <w:rPr>
          <w:rStyle w:val="ConstantTok"/>
        </w:rPr>
        <w:t>FALSE</w:t>
      </w:r>
      <w:r>
        <w:rPr>
          <w:rStyle w:val="NormalTok"/>
        </w:rPr>
        <w:t xml:space="preserve">, </w:t>
      </w:r>
      <w:r>
        <w:rPr>
          <w:rStyle w:val="ConstantTok"/>
        </w:rPr>
        <w:t>NA</w:t>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and =</w:t>
      </w:r>
      <w:r>
        <w:rPr>
          <w:rStyle w:val="NormalTok"/>
        </w:rPr>
        <w:t xml:space="preserve"> x </w:t>
      </w:r>
      <w:r>
        <w:rPr>
          <w:rStyle w:val="SpecialCharTok"/>
        </w:rPr>
        <w:t>&amp;</w:t>
      </w:r>
      <w:r>
        <w:rPr>
          <w:rStyle w:val="NormalTok"/>
        </w:rPr>
        <w:t xml:space="preserve"> </w:t>
      </w:r>
      <w:r>
        <w:rPr>
          <w:rStyle w:val="ConstantTok"/>
        </w:rPr>
        <w:t>NA</w:t>
      </w:r>
      <w:r>
        <w:rPr>
          <w:rStyle w:val="NormalTok"/>
        </w:rPr>
        <w:t>,</w:t>
      </w:r>
      <w:r>
        <w:br/>
      </w:r>
      <w:r>
        <w:rPr>
          <w:rStyle w:val="NormalTok"/>
        </w:rPr>
        <w:t xml:space="preserve">    </w:t>
      </w:r>
      <w:r>
        <w:rPr>
          <w:rStyle w:val="AttributeTok"/>
        </w:rPr>
        <w:t>or =</w:t>
      </w:r>
      <w:r>
        <w:rPr>
          <w:rStyle w:val="NormalTok"/>
        </w:rPr>
        <w:t xml:space="preserve"> x </w:t>
      </w:r>
      <w:r>
        <w:rPr>
          <w:rStyle w:val="SpecialCharTok"/>
        </w:rPr>
        <w:t>|</w:t>
      </w:r>
      <w:r>
        <w:rPr>
          <w:rStyle w:val="NormalTok"/>
        </w:rPr>
        <w:t xml:space="preserve"> </w:t>
      </w:r>
      <w:r>
        <w:rPr>
          <w:rStyle w:val="ConstantTok"/>
        </w:rPr>
        <w:t>NA</w:t>
      </w:r>
      <w:r>
        <w:br/>
      </w:r>
      <w:r>
        <w:rPr>
          <w:rStyle w:val="NormalTok"/>
        </w:rPr>
        <w:t xml:space="preserve">  )</w:t>
      </w:r>
      <w:r>
        <w:br/>
      </w:r>
      <w:r>
        <w:rPr>
          <w:rStyle w:val="CommentTok"/>
        </w:rPr>
        <w:t>#&gt; # A tibble: 3 × 3</w:t>
      </w:r>
      <w:r>
        <w:br/>
      </w:r>
      <w:r>
        <w:rPr>
          <w:rStyle w:val="CommentTok"/>
        </w:rPr>
        <w:t xml:space="preserve">#&gt;   x     and   or   </w:t>
      </w:r>
      <w:r>
        <w:br/>
      </w:r>
      <w:r>
        <w:rPr>
          <w:rStyle w:val="CommentTok"/>
        </w:rPr>
        <w:t>#&gt;   &lt;lgl&gt; &lt;lgl&gt; &lt;lgl&gt;</w:t>
      </w:r>
      <w:r>
        <w:br/>
      </w:r>
      <w:r>
        <w:rPr>
          <w:rStyle w:val="CommentTok"/>
        </w:rPr>
        <w:t xml:space="preserve">#&gt; 1 TRUE  NA    TRUE </w:t>
      </w:r>
      <w:r>
        <w:br/>
      </w:r>
      <w:r>
        <w:rPr>
          <w:rStyle w:val="CommentTok"/>
        </w:rPr>
        <w:t xml:space="preserve">#&gt; 2 FALSE FALSE NA   </w:t>
      </w:r>
      <w:r>
        <w:br/>
      </w:r>
      <w:r>
        <w:rPr>
          <w:rStyle w:val="CommentTok"/>
        </w:rPr>
        <w:t>#&gt; 3 NA    NA    NA</w:t>
      </w:r>
    </w:p>
    <w:p w14:paraId="5B9FDF94" w14:textId="77777777" w:rsidR="003A19D6" w:rsidRDefault="0045015C">
      <w:pPr>
        <w:pStyle w:val="FirstParagraph"/>
      </w:pPr>
      <w:r>
        <w:t xml:space="preserve">To understand what’s going on, think about </w:t>
      </w:r>
      <w:r>
        <w:rPr>
          <w:rStyle w:val="VerbatimChar"/>
        </w:rPr>
        <w:t>NA | TRUE</w:t>
      </w:r>
      <w:r>
        <w:t xml:space="preserve">. A missing value in a logical vector means that the value could either be </w:t>
      </w:r>
      <w:r>
        <w:rPr>
          <w:rStyle w:val="VerbatimChar"/>
        </w:rPr>
        <w:t>TRUE</w:t>
      </w:r>
      <w:r>
        <w:t xml:space="preserve"> or </w:t>
      </w:r>
      <w:r>
        <w:rPr>
          <w:rStyle w:val="VerbatimChar"/>
        </w:rPr>
        <w:t>FALSE</w:t>
      </w:r>
      <w:r>
        <w:t xml:space="preserve">. </w:t>
      </w:r>
      <w:r>
        <w:rPr>
          <w:rStyle w:val="VerbatimChar"/>
        </w:rPr>
        <w:t>TRUE | TRUE</w:t>
      </w:r>
      <w:r>
        <w:t xml:space="preserve"> and </w:t>
      </w:r>
      <w:r>
        <w:rPr>
          <w:rStyle w:val="VerbatimChar"/>
        </w:rPr>
        <w:t>FALSE | TRUE</w:t>
      </w:r>
      <w:r>
        <w:t xml:space="preserve"> are both </w:t>
      </w:r>
      <w:r>
        <w:rPr>
          <w:rStyle w:val="VerbatimChar"/>
        </w:rPr>
        <w:t>TRUE</w:t>
      </w:r>
      <w:r>
        <w:t xml:space="preserve">, so </w:t>
      </w:r>
      <w:r>
        <w:rPr>
          <w:rStyle w:val="VerbatimChar"/>
        </w:rPr>
        <w:t>N</w:t>
      </w:r>
      <w:r>
        <w:rPr>
          <w:rStyle w:val="VerbatimChar"/>
        </w:rPr>
        <w:t>A | TRUE</w:t>
      </w:r>
      <w:r>
        <w:t xml:space="preserve"> must also be </w:t>
      </w:r>
      <w:r>
        <w:rPr>
          <w:rStyle w:val="VerbatimChar"/>
        </w:rPr>
        <w:t>TRUE</w:t>
      </w:r>
      <w:r>
        <w:t xml:space="preserve">. Similar reasoning applies with </w:t>
      </w:r>
      <w:r>
        <w:rPr>
          <w:rStyle w:val="VerbatimChar"/>
        </w:rPr>
        <w:t>NA &amp; FALSE</w:t>
      </w:r>
      <w:r>
        <w:t>.</w:t>
      </w:r>
    </w:p>
    <w:p w14:paraId="1F511685" w14:textId="77777777" w:rsidR="003A19D6" w:rsidRDefault="0045015C">
      <w:pPr>
        <w:pStyle w:val="Heading3"/>
      </w:pPr>
      <w:bookmarkStart w:id="225" w:name="order-of-operations"/>
      <w:bookmarkEnd w:id="224"/>
      <w:r>
        <w:t>14.3.2 Order of operations</w:t>
      </w:r>
    </w:p>
    <w:p w14:paraId="04D9B96C" w14:textId="77777777" w:rsidR="003A19D6" w:rsidRDefault="0045015C">
      <w:pPr>
        <w:pStyle w:val="FirstParagraph"/>
      </w:pPr>
      <w:r>
        <w:t>Note that the order of operations doesn’t work like English. Take the following code that finds all flights that departed in November or December:</w:t>
      </w:r>
    </w:p>
    <w:p w14:paraId="2FAB1431"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month </w:t>
      </w:r>
      <w:r>
        <w:rPr>
          <w:rStyle w:val="SpecialCharTok"/>
        </w:rPr>
        <w:t>==</w:t>
      </w:r>
      <w:r>
        <w:rPr>
          <w:rStyle w:val="NormalTok"/>
        </w:rPr>
        <w:t xml:space="preserve"> </w:t>
      </w:r>
      <w:r>
        <w:rPr>
          <w:rStyle w:val="DecValTok"/>
        </w:rPr>
        <w:t>12</w:t>
      </w:r>
      <w:r>
        <w:rPr>
          <w:rStyle w:val="NormalTok"/>
        </w:rPr>
        <w:t>)</w:t>
      </w:r>
    </w:p>
    <w:p w14:paraId="513258DE" w14:textId="77777777" w:rsidR="003A19D6" w:rsidRDefault="0045015C">
      <w:pPr>
        <w:pStyle w:val="FirstParagraph"/>
      </w:pPr>
      <w:r>
        <w:t>You might be tempted to write it like you’d say in English: “Find all flights that departed in November or December.”:</w:t>
      </w:r>
    </w:p>
    <w:p w14:paraId="138817EA"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w:t>
      </w:r>
      <w:r>
        <w:rPr>
          <w:rStyle w:val="DecValTok"/>
        </w:rPr>
        <w:t>12</w:t>
      </w:r>
      <w:r>
        <w:rPr>
          <w:rStyle w:val="NormalTok"/>
        </w:rPr>
        <w:t>)</w:t>
      </w:r>
      <w:r>
        <w:br/>
      </w:r>
      <w:r>
        <w:rPr>
          <w:rStyle w:val="CommentTok"/>
        </w:rPr>
        <w:t>#&gt; # A tibble: 336,776 × 19</w:t>
      </w:r>
      <w:r>
        <w:br/>
      </w:r>
      <w:r>
        <w:rPr>
          <w:rStyle w:val="CommentTok"/>
        </w:rPr>
        <w:t xml:space="preserve">#&gt;    year month   day </w:t>
      </w:r>
      <w:r>
        <w:rPr>
          <w:rStyle w:val="CommentTok"/>
        </w:rPr>
        <w:t>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t xml:space="preserve">#&gt; 2  2013     1     1      533     </w:t>
      </w:r>
      <w:r>
        <w:rPr>
          <w:rStyle w:val="CommentTok"/>
        </w:rPr>
        <w:t xml:space="preserve"> 529       4     850     830      20 UA     </w:t>
      </w:r>
      <w:r>
        <w:br/>
      </w:r>
      <w:r>
        <w:rPr>
          <w:rStyle w:val="CommentTok"/>
        </w:rPr>
        <w:t xml:space="preserve">#&gt; 3  2013     1     1      542      540       2     923     850      33 AA     </w:t>
      </w:r>
      <w:r>
        <w:br/>
      </w:r>
      <w:r>
        <w:rPr>
          <w:rStyle w:val="CommentTok"/>
        </w:rPr>
        <w:t xml:space="preserve">#&gt; 4  2013     1     1      544      545      -1    1004    1022     -18 B6     </w:t>
      </w:r>
      <w:r>
        <w:br/>
      </w:r>
      <w:r>
        <w:rPr>
          <w:rStyle w:val="CommentTok"/>
        </w:rPr>
        <w:t xml:space="preserve">#&gt; 5  2013     1     1      554      600      -6 </w:t>
      </w:r>
      <w:r>
        <w:rPr>
          <w:rStyle w:val="CommentTok"/>
        </w:rPr>
        <w:t xml:space="preserve">    812     837     -25 DL     </w:t>
      </w:r>
      <w:r>
        <w:br/>
      </w:r>
      <w:r>
        <w:rPr>
          <w:rStyle w:val="CommentTok"/>
        </w:rPr>
        <w:t xml:space="preserve">#&gt; 6  2013     1     1      554      558      -4     740     728      12 UA     </w:t>
      </w:r>
      <w:r>
        <w:br/>
      </w:r>
      <w:r>
        <w:rPr>
          <w:rStyle w:val="CommentTok"/>
        </w:rPr>
        <w:t>#&gt; # … with 336,770 more rows, 9 more variables: flight &lt;int&gt;, tailnum &lt;chr&gt;,</w:t>
      </w:r>
      <w:r>
        <w:br/>
      </w:r>
      <w:r>
        <w:rPr>
          <w:rStyle w:val="CommentTok"/>
        </w:rPr>
        <w:t xml:space="preserve">#&gt; #   origin &lt;chr&gt;, dest &lt;chr&gt;, air_time &lt;dbl&gt;, distance &lt;dbl&gt;, </w:t>
      </w:r>
      <w:r>
        <w:rPr>
          <w:rStyle w:val="CommentTok"/>
        </w:rPr>
        <w:t>hour &lt;dbl&gt;, …</w:t>
      </w:r>
    </w:p>
    <w:p w14:paraId="670A289F" w14:textId="77777777" w:rsidR="003A19D6" w:rsidRDefault="0045015C">
      <w:pPr>
        <w:pStyle w:val="FirstParagraph"/>
      </w:pPr>
      <w:r>
        <w:t xml:space="preserve">This code doesn’t error but it also doesn’t seem to have worked. What’s going on? Here, R first evaluates </w:t>
      </w:r>
      <w:r>
        <w:rPr>
          <w:rStyle w:val="VerbatimChar"/>
        </w:rPr>
        <w:t>month == 11</w:t>
      </w:r>
      <w:r>
        <w:t xml:space="preserve"> creating a logical vector, which we call </w:t>
      </w:r>
      <w:r>
        <w:rPr>
          <w:rStyle w:val="VerbatimChar"/>
        </w:rPr>
        <w:t>nov</w:t>
      </w:r>
      <w:r>
        <w:t xml:space="preserve">. It computes </w:t>
      </w:r>
      <w:r>
        <w:rPr>
          <w:rStyle w:val="VerbatimChar"/>
        </w:rPr>
        <w:t>nov | 12</w:t>
      </w:r>
      <w:r>
        <w:t>. When you use a number with a logical operator it convert</w:t>
      </w:r>
      <w:r>
        <w:t xml:space="preserve">s everything apart from 0 to </w:t>
      </w:r>
      <w:r>
        <w:rPr>
          <w:rStyle w:val="VerbatimChar"/>
        </w:rPr>
        <w:t>TRUE</w:t>
      </w:r>
      <w:r>
        <w:t xml:space="preserve">, so this is equivalent to </w:t>
      </w:r>
      <w:r>
        <w:rPr>
          <w:rStyle w:val="VerbatimChar"/>
        </w:rPr>
        <w:t>nov | TRUE</w:t>
      </w:r>
      <w:r>
        <w:t xml:space="preserve"> which will always be </w:t>
      </w:r>
      <w:r>
        <w:rPr>
          <w:rStyle w:val="VerbatimChar"/>
        </w:rPr>
        <w:t>TRUE</w:t>
      </w:r>
      <w:r>
        <w:t>, so every row will be selected:</w:t>
      </w:r>
    </w:p>
    <w:p w14:paraId="0BC559F2"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nov =</w:t>
      </w:r>
      <w:r>
        <w:rPr>
          <w:rStyle w:val="NormalTok"/>
        </w:rPr>
        <w:t xml:space="preserve"> month </w:t>
      </w:r>
      <w:r>
        <w:rPr>
          <w:rStyle w:val="SpecialCharTok"/>
        </w:rPr>
        <w:t>==</w:t>
      </w:r>
      <w:r>
        <w:rPr>
          <w:rStyle w:val="NormalTok"/>
        </w:rPr>
        <w:t xml:space="preserve"> </w:t>
      </w:r>
      <w:r>
        <w:rPr>
          <w:rStyle w:val="DecValTok"/>
        </w:rPr>
        <w:t>11</w:t>
      </w:r>
      <w:r>
        <w:rPr>
          <w:rStyle w:val="NormalTok"/>
        </w:rPr>
        <w:t>,</w:t>
      </w:r>
      <w:r>
        <w:br/>
      </w:r>
      <w:r>
        <w:rPr>
          <w:rStyle w:val="NormalTok"/>
        </w:rPr>
        <w:t xml:space="preserve">    </w:t>
      </w:r>
      <w:r>
        <w:rPr>
          <w:rStyle w:val="AttributeTok"/>
        </w:rPr>
        <w:t>final =</w:t>
      </w:r>
      <w:r>
        <w:rPr>
          <w:rStyle w:val="NormalTok"/>
        </w:rPr>
        <w:t xml:space="preserve"> nov </w:t>
      </w:r>
      <w:r>
        <w:rPr>
          <w:rStyle w:val="SpecialCharTok"/>
        </w:rPr>
        <w:t>|</w:t>
      </w:r>
      <w:r>
        <w:rPr>
          <w:rStyle w:val="NormalTok"/>
        </w:rPr>
        <w:t xml:space="preserve"> </w:t>
      </w:r>
      <w:r>
        <w:rPr>
          <w:rStyle w:val="DecValTok"/>
        </w:rPr>
        <w:t>12</w:t>
      </w:r>
      <w:r>
        <w:rPr>
          <w:rStyle w:val="NormalTok"/>
        </w:rPr>
        <w:t>,</w:t>
      </w:r>
      <w:r>
        <w:br/>
      </w:r>
      <w:r>
        <w:rPr>
          <w:rStyle w:val="NormalTok"/>
        </w:rPr>
        <w:t xml:space="preserve">    </w:t>
      </w:r>
      <w:r>
        <w:rPr>
          <w:rStyle w:val="AttributeTok"/>
        </w:rPr>
        <w:t>.keep =</w:t>
      </w:r>
      <w:r>
        <w:rPr>
          <w:rStyle w:val="NormalTok"/>
        </w:rPr>
        <w:t xml:space="preserve"> </w:t>
      </w:r>
      <w:r>
        <w:rPr>
          <w:rStyle w:val="StringTok"/>
        </w:rPr>
        <w:t>"used"</w:t>
      </w:r>
      <w:r>
        <w:br/>
      </w:r>
      <w:r>
        <w:rPr>
          <w:rStyle w:val="NormalTok"/>
        </w:rPr>
        <w:t xml:space="preserve">  )</w:t>
      </w:r>
      <w:r>
        <w:br/>
      </w:r>
      <w:r>
        <w:rPr>
          <w:rStyle w:val="CommentTok"/>
        </w:rPr>
        <w:t>#&gt; # A tibble: 336,776 × 3</w:t>
      </w:r>
      <w:r>
        <w:br/>
      </w:r>
      <w:r>
        <w:rPr>
          <w:rStyle w:val="CommentTok"/>
        </w:rPr>
        <w:t>#&gt;   month</w:t>
      </w:r>
      <w:r>
        <w:rPr>
          <w:rStyle w:val="CommentTok"/>
        </w:rPr>
        <w:t xml:space="preserve"> nov   final</w:t>
      </w:r>
      <w:r>
        <w:br/>
      </w:r>
      <w:r>
        <w:rPr>
          <w:rStyle w:val="CommentTok"/>
        </w:rPr>
        <w:t>#&gt;   &lt;int&gt; &lt;lgl&gt; &lt;lgl&gt;</w:t>
      </w:r>
      <w:r>
        <w:br/>
      </w:r>
      <w:r>
        <w:rPr>
          <w:rStyle w:val="CommentTok"/>
        </w:rPr>
        <w:t xml:space="preserve">#&gt; 1     1 FALSE TRUE </w:t>
      </w:r>
      <w:r>
        <w:br/>
      </w:r>
      <w:r>
        <w:rPr>
          <w:rStyle w:val="CommentTok"/>
        </w:rPr>
        <w:t xml:space="preserve">#&gt; 2     1 FALSE TRUE </w:t>
      </w:r>
      <w:r>
        <w:br/>
      </w:r>
      <w:r>
        <w:rPr>
          <w:rStyle w:val="CommentTok"/>
        </w:rPr>
        <w:lastRenderedPageBreak/>
        <w:t xml:space="preserve">#&gt; 3     1 FALSE TRUE </w:t>
      </w:r>
      <w:r>
        <w:br/>
      </w:r>
      <w:r>
        <w:rPr>
          <w:rStyle w:val="CommentTok"/>
        </w:rPr>
        <w:t xml:space="preserve">#&gt; 4     1 FALSE TRUE </w:t>
      </w:r>
      <w:r>
        <w:br/>
      </w:r>
      <w:r>
        <w:rPr>
          <w:rStyle w:val="CommentTok"/>
        </w:rPr>
        <w:t xml:space="preserve">#&gt; 5     1 FALSE TRUE </w:t>
      </w:r>
      <w:r>
        <w:br/>
      </w:r>
      <w:r>
        <w:rPr>
          <w:rStyle w:val="CommentTok"/>
        </w:rPr>
        <w:t xml:space="preserve">#&gt; 6     1 FALSE TRUE </w:t>
      </w:r>
      <w:r>
        <w:br/>
      </w:r>
      <w:r>
        <w:rPr>
          <w:rStyle w:val="CommentTok"/>
        </w:rPr>
        <w:t>#&gt; # … with 336,770 more rows</w:t>
      </w:r>
    </w:p>
    <w:p w14:paraId="2D1847E5" w14:textId="77777777" w:rsidR="003A19D6" w:rsidRDefault="0045015C">
      <w:pPr>
        <w:pStyle w:val="Heading3"/>
      </w:pPr>
      <w:bookmarkStart w:id="226" w:name="in"/>
      <w:bookmarkEnd w:id="225"/>
      <w:r>
        <w:t xml:space="preserve">14.3.3 </w:t>
      </w:r>
      <w:r>
        <w:rPr>
          <w:rStyle w:val="VerbatimChar"/>
        </w:rPr>
        <w:t>%in%</w:t>
      </w:r>
    </w:p>
    <w:p w14:paraId="178AF1C3" w14:textId="77777777" w:rsidR="003A19D6" w:rsidRDefault="0045015C">
      <w:pPr>
        <w:pStyle w:val="FirstParagraph"/>
      </w:pPr>
      <w:r>
        <w:t xml:space="preserve">An easy way to avoid the problem of getting your </w:t>
      </w:r>
      <w:r>
        <w:rPr>
          <w:rStyle w:val="VerbatimChar"/>
        </w:rPr>
        <w:t>==</w:t>
      </w:r>
      <w:r>
        <w:t xml:space="preserve">s and </w:t>
      </w:r>
      <w:r>
        <w:rPr>
          <w:rStyle w:val="VerbatimChar"/>
        </w:rPr>
        <w:t>|</w:t>
      </w:r>
      <w:r>
        <w:t xml:space="preserve">s in the right order is to use </w:t>
      </w:r>
      <w:r>
        <w:rPr>
          <w:rStyle w:val="VerbatimChar"/>
        </w:rPr>
        <w:t>%in%</w:t>
      </w:r>
      <w:r>
        <w:t xml:space="preserve">. </w:t>
      </w:r>
      <w:r>
        <w:rPr>
          <w:rStyle w:val="VerbatimChar"/>
        </w:rPr>
        <w:t>x %in% y</w:t>
      </w:r>
      <w:r>
        <w:t xml:space="preserve"> returns a logical vector the same length as </w:t>
      </w:r>
      <w:r>
        <w:rPr>
          <w:rStyle w:val="VerbatimChar"/>
        </w:rPr>
        <w:t>x</w:t>
      </w:r>
      <w:r>
        <w:t xml:space="preserve"> that is </w:t>
      </w:r>
      <w:r>
        <w:rPr>
          <w:rStyle w:val="VerbatimChar"/>
        </w:rPr>
        <w:t>TRUE</w:t>
      </w:r>
      <w:r>
        <w:t xml:space="preserve"> whenever a value in </w:t>
      </w:r>
      <w:r>
        <w:rPr>
          <w:rStyle w:val="VerbatimChar"/>
        </w:rPr>
        <w:t>x</w:t>
      </w:r>
      <w:r>
        <w:t xml:space="preserve"> is anywhere in </w:t>
      </w:r>
      <w:r>
        <w:rPr>
          <w:rStyle w:val="VerbatimChar"/>
        </w:rPr>
        <w:t>y</w:t>
      </w:r>
      <w:r>
        <w:t xml:space="preserve"> .</w:t>
      </w:r>
    </w:p>
    <w:p w14:paraId="486989F3" w14:textId="77777777" w:rsidR="003A19D6" w:rsidRDefault="0045015C">
      <w:pPr>
        <w:pStyle w:val="SourceCode"/>
      </w:pPr>
      <w:r>
        <w:rPr>
          <w:rStyle w:val="DecValTok"/>
        </w:rPr>
        <w:t>1</w:t>
      </w:r>
      <w:r>
        <w:rPr>
          <w:rStyle w:val="SpecialCharTok"/>
        </w:rPr>
        <w:t>:</w:t>
      </w:r>
      <w:r>
        <w:rPr>
          <w:rStyle w:val="DecValTok"/>
        </w:rPr>
        <w:t>12</w:t>
      </w:r>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5</w:t>
      </w:r>
      <w:r>
        <w:rPr>
          <w:rStyle w:val="NormalTok"/>
        </w:rPr>
        <w:t xml:space="preserve">, </w:t>
      </w:r>
      <w:r>
        <w:rPr>
          <w:rStyle w:val="DecValTok"/>
        </w:rPr>
        <w:t>11</w:t>
      </w:r>
      <w:r>
        <w:rPr>
          <w:rStyle w:val="NormalTok"/>
        </w:rPr>
        <w:t>)</w:t>
      </w:r>
      <w:r>
        <w:br/>
      </w:r>
      <w:r>
        <w:rPr>
          <w:rStyle w:val="CommentTok"/>
        </w:rPr>
        <w:t>#&gt;  [1]  TRUE FALSE FALSE FALS</w:t>
      </w:r>
      <w:r>
        <w:rPr>
          <w:rStyle w:val="CommentTok"/>
        </w:rPr>
        <w:t>E  TRUE FALSE FALSE FALSE FALSE FALSE  TRUE FALSE</w:t>
      </w:r>
      <w:r>
        <w:br/>
      </w:r>
      <w:r>
        <w:rPr>
          <w:rStyle w:val="NormalTok"/>
        </w:rPr>
        <w:t>letters[</w:t>
      </w:r>
      <w:r>
        <w:rPr>
          <w:rStyle w:val="DecValTok"/>
        </w:rPr>
        <w:t>1</w:t>
      </w:r>
      <w:r>
        <w:rPr>
          <w:rStyle w:val="SpecialCharTok"/>
        </w:rPr>
        <w:t>:</w:t>
      </w:r>
      <w:r>
        <w:rPr>
          <w:rStyle w:val="DecValTok"/>
        </w:rPr>
        <w:t>10</w:t>
      </w:r>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"e"</w:t>
      </w:r>
      <w:r>
        <w:rPr>
          <w:rStyle w:val="NormalTok"/>
        </w:rPr>
        <w:t xml:space="preserve">, </w:t>
      </w:r>
      <w:r>
        <w:rPr>
          <w:rStyle w:val="StringTok"/>
        </w:rPr>
        <w:t>"i"</w:t>
      </w:r>
      <w:r>
        <w:rPr>
          <w:rStyle w:val="NormalTok"/>
        </w:rPr>
        <w:t xml:space="preserve">, </w:t>
      </w:r>
      <w:r>
        <w:rPr>
          <w:rStyle w:val="StringTok"/>
        </w:rPr>
        <w:t>"o"</w:t>
      </w:r>
      <w:r>
        <w:rPr>
          <w:rStyle w:val="NormalTok"/>
        </w:rPr>
        <w:t xml:space="preserve">, </w:t>
      </w:r>
      <w:r>
        <w:rPr>
          <w:rStyle w:val="StringTok"/>
        </w:rPr>
        <w:t>"u"</w:t>
      </w:r>
      <w:r>
        <w:rPr>
          <w:rStyle w:val="NormalTok"/>
        </w:rPr>
        <w:t>)</w:t>
      </w:r>
      <w:r>
        <w:br/>
      </w:r>
      <w:r>
        <w:rPr>
          <w:rStyle w:val="CommentTok"/>
        </w:rPr>
        <w:t>#&gt;  [1]  TRUE FALSE FALSE FALSE  TRUE FALSE FALSE FALSE  TRUE FALSE</w:t>
      </w:r>
    </w:p>
    <w:p w14:paraId="13DE0D64" w14:textId="77777777" w:rsidR="003A19D6" w:rsidRDefault="0045015C">
      <w:pPr>
        <w:pStyle w:val="FirstParagraph"/>
      </w:pPr>
      <w:r>
        <w:t>So to find all flights in November and December we could write:</w:t>
      </w:r>
    </w:p>
    <w:p w14:paraId="48B46E3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SpecialCharTok"/>
        </w:rPr>
        <w:t>in%</w:t>
      </w:r>
      <w:r>
        <w:rPr>
          <w:rStyle w:val="NormalTok"/>
        </w:rPr>
        <w:t xml:space="preserve"> </w:t>
      </w:r>
      <w:r>
        <w:rPr>
          <w:rStyle w:val="FunctionTok"/>
        </w:rPr>
        <w:t>c</w:t>
      </w:r>
      <w:r>
        <w:rPr>
          <w:rStyle w:val="NormalTok"/>
        </w:rPr>
        <w:t>(</w:t>
      </w:r>
      <w:r>
        <w:rPr>
          <w:rStyle w:val="DecValTok"/>
        </w:rPr>
        <w:t>11</w:t>
      </w:r>
      <w:r>
        <w:rPr>
          <w:rStyle w:val="NormalTok"/>
        </w:rPr>
        <w:t xml:space="preserve">, </w:t>
      </w:r>
      <w:r>
        <w:rPr>
          <w:rStyle w:val="DecValTok"/>
        </w:rPr>
        <w:t>12</w:t>
      </w:r>
      <w:r>
        <w:rPr>
          <w:rStyle w:val="NormalTok"/>
        </w:rPr>
        <w:t>))</w:t>
      </w:r>
    </w:p>
    <w:p w14:paraId="4CF46F32" w14:textId="77777777" w:rsidR="003A19D6" w:rsidRDefault="0045015C">
      <w:pPr>
        <w:pStyle w:val="FirstParagraph"/>
      </w:pPr>
      <w:r>
        <w:t xml:space="preserve">Note that </w:t>
      </w:r>
      <w:r>
        <w:rPr>
          <w:rStyle w:val="VerbatimChar"/>
        </w:rPr>
        <w:t>%in%</w:t>
      </w:r>
      <w:r>
        <w:t xml:space="preserve"> obeys different rules for </w:t>
      </w:r>
      <w:r>
        <w:rPr>
          <w:rStyle w:val="VerbatimChar"/>
        </w:rPr>
        <w:t>NA</w:t>
      </w:r>
      <w:r>
        <w:t xml:space="preserve"> to </w:t>
      </w:r>
      <w:r>
        <w:rPr>
          <w:rStyle w:val="VerbatimChar"/>
        </w:rPr>
        <w:t>==</w:t>
      </w:r>
      <w:r>
        <w:t xml:space="preserve">, as </w:t>
      </w:r>
      <w:r>
        <w:rPr>
          <w:rStyle w:val="VerbatimChar"/>
        </w:rPr>
        <w:t>NA %in% NA</w:t>
      </w:r>
      <w:r>
        <w:t xml:space="preserve"> is </w:t>
      </w:r>
      <w:r>
        <w:rPr>
          <w:rStyle w:val="VerbatimChar"/>
        </w:rPr>
        <w:t>TRUE</w:t>
      </w:r>
      <w:r>
        <w:t>.</w:t>
      </w:r>
    </w:p>
    <w:p w14:paraId="585AB4BE" w14:textId="77777777" w:rsidR="003A19D6" w:rsidRDefault="0045015C">
      <w:pPr>
        <w:pStyle w:val="SourceCode"/>
      </w:pP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ConstantTok"/>
        </w:rPr>
        <w:t>NA</w:t>
      </w:r>
      <w:r>
        <w:br/>
      </w:r>
      <w:r>
        <w:rPr>
          <w:rStyle w:val="CommentTok"/>
        </w:rPr>
        <w:t>#&gt; [1] NA NA NA</w:t>
      </w:r>
      <w:r>
        <w:br/>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ConstantTok"/>
        </w:rPr>
        <w:t>NA</w:t>
      </w:r>
      <w:r>
        <w:rPr>
          <w:rStyle w:val="NormalTok"/>
        </w:rPr>
        <w:t xml:space="preserve">) </w:t>
      </w:r>
      <w:r>
        <w:rPr>
          <w:rStyle w:val="SpecialCharTok"/>
        </w:rPr>
        <w:t>%in%</w:t>
      </w:r>
      <w:r>
        <w:rPr>
          <w:rStyle w:val="NormalTok"/>
        </w:rPr>
        <w:t xml:space="preserve"> </w:t>
      </w:r>
      <w:r>
        <w:rPr>
          <w:rStyle w:val="ConstantTok"/>
        </w:rPr>
        <w:t>NA</w:t>
      </w:r>
      <w:r>
        <w:br/>
      </w:r>
      <w:r>
        <w:rPr>
          <w:rStyle w:val="CommentTok"/>
        </w:rPr>
        <w:t>#&gt; [1] FALSE FALSE  TRUE</w:t>
      </w:r>
    </w:p>
    <w:p w14:paraId="2AD4C639" w14:textId="77777777" w:rsidR="003A19D6" w:rsidRDefault="0045015C">
      <w:pPr>
        <w:pStyle w:val="FirstParagraph"/>
      </w:pPr>
      <w:r>
        <w:t>This can make for a useful shortcut:</w:t>
      </w:r>
    </w:p>
    <w:p w14:paraId="3FC55372"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(dep_time </w:t>
      </w:r>
      <w:r>
        <w:rPr>
          <w:rStyle w:val="SpecialCharTok"/>
        </w:rPr>
        <w:t>%in%</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DecValTok"/>
        </w:rPr>
        <w:t>0800</w:t>
      </w:r>
      <w:r>
        <w:rPr>
          <w:rStyle w:val="NormalTok"/>
        </w:rPr>
        <w:t>))</w:t>
      </w:r>
      <w:r>
        <w:br/>
      </w:r>
      <w:r>
        <w:rPr>
          <w:rStyle w:val="CommentTok"/>
        </w:rPr>
        <w:t>#&gt; # A tibble: 8,803 × 19</w:t>
      </w:r>
      <w:r>
        <w:br/>
      </w:r>
      <w:r>
        <w:rPr>
          <w:rStyle w:val="CommentTok"/>
        </w:rPr>
        <w:t>#&gt;    year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800      800       0    1022    1014    </w:t>
      </w:r>
      <w:r>
        <w:rPr>
          <w:rStyle w:val="CommentTok"/>
        </w:rPr>
        <w:t xml:space="preserve">   8 DL     </w:t>
      </w:r>
      <w:r>
        <w:br/>
      </w:r>
      <w:r>
        <w:rPr>
          <w:rStyle w:val="CommentTok"/>
        </w:rPr>
        <w:t xml:space="preserve">#&gt; 2  2013     1     1      800      810     -10     949     955      -6 MQ     </w:t>
      </w:r>
      <w:r>
        <w:br/>
      </w:r>
      <w:r>
        <w:rPr>
          <w:rStyle w:val="CommentTok"/>
        </w:rPr>
        <w:t xml:space="preserve">#&gt; 3  2013     1     1       NA     1630      NA      NA    1815      NA EV     </w:t>
      </w:r>
      <w:r>
        <w:br/>
      </w:r>
      <w:r>
        <w:rPr>
          <w:rStyle w:val="CommentTok"/>
        </w:rPr>
        <w:t xml:space="preserve">#&gt; 4  2013     1     1       NA     1935      NA      NA    2240      NA AA     </w:t>
      </w:r>
      <w:r>
        <w:br/>
      </w:r>
      <w:r>
        <w:rPr>
          <w:rStyle w:val="CommentTok"/>
        </w:rPr>
        <w:t xml:space="preserve">#&gt; 5  2013     1     1       NA     1500      NA      NA    1825      NA AA     </w:t>
      </w:r>
      <w:r>
        <w:br/>
      </w:r>
      <w:r>
        <w:rPr>
          <w:rStyle w:val="CommentTok"/>
        </w:rPr>
        <w:t xml:space="preserve">#&gt; 6  2013     1     1       NA      600      NA      NA     901      NA B6     </w:t>
      </w:r>
      <w:r>
        <w:br/>
      </w:r>
      <w:r>
        <w:rPr>
          <w:rStyle w:val="CommentTok"/>
        </w:rPr>
        <w:t>#&gt; # … with 8,797 more rows, 9 more variables: flight &lt;int&gt;, tailnum &lt;chr&gt;,</w:t>
      </w:r>
      <w:r>
        <w:br/>
      </w:r>
      <w:r>
        <w:rPr>
          <w:rStyle w:val="CommentTok"/>
        </w:rPr>
        <w:t>#&gt; #   origin &lt;chr</w:t>
      </w:r>
      <w:r>
        <w:rPr>
          <w:rStyle w:val="CommentTok"/>
        </w:rPr>
        <w:t>&gt;, dest &lt;chr&gt;, air_time &lt;dbl&gt;, distance &lt;dbl&gt;, hour &lt;dbl&gt;, …</w:t>
      </w:r>
    </w:p>
    <w:p w14:paraId="101F14FC" w14:textId="77777777" w:rsidR="003A19D6" w:rsidRDefault="0045015C">
      <w:pPr>
        <w:pStyle w:val="Heading3"/>
      </w:pPr>
      <w:bookmarkStart w:id="227" w:name="exercises-29"/>
      <w:bookmarkEnd w:id="226"/>
      <w:r>
        <w:t>14.3.4 Exercises</w:t>
      </w:r>
    </w:p>
    <w:p w14:paraId="1374AF7D" w14:textId="77777777" w:rsidR="003A19D6" w:rsidRDefault="0045015C">
      <w:pPr>
        <w:pStyle w:val="Compact"/>
        <w:numPr>
          <w:ilvl w:val="0"/>
          <w:numId w:val="84"/>
        </w:numPr>
      </w:pPr>
      <w:r>
        <w:t xml:space="preserve">Find all flights where </w:t>
      </w:r>
      <w:r>
        <w:rPr>
          <w:rStyle w:val="VerbatimChar"/>
        </w:rPr>
        <w:t>arr_delay</w:t>
      </w:r>
      <w:r>
        <w:t xml:space="preserve"> is missing but </w:t>
      </w:r>
      <w:r>
        <w:rPr>
          <w:rStyle w:val="VerbatimChar"/>
        </w:rPr>
        <w:t>dep_delay</w:t>
      </w:r>
      <w:r>
        <w:t xml:space="preserve"> is not. Find all flights where neither </w:t>
      </w:r>
      <w:r>
        <w:rPr>
          <w:rStyle w:val="VerbatimChar"/>
        </w:rPr>
        <w:t>arr_time</w:t>
      </w:r>
      <w:r>
        <w:t xml:space="preserve"> nor </w:t>
      </w:r>
      <w:r>
        <w:rPr>
          <w:rStyle w:val="VerbatimChar"/>
        </w:rPr>
        <w:t>sched_arr_time</w:t>
      </w:r>
      <w:r>
        <w:t xml:space="preserve"> are missing, but </w:t>
      </w:r>
      <w:r>
        <w:rPr>
          <w:rStyle w:val="VerbatimChar"/>
        </w:rPr>
        <w:t>arr_delay</w:t>
      </w:r>
      <w:r>
        <w:t xml:space="preserve"> is.</w:t>
      </w:r>
    </w:p>
    <w:p w14:paraId="7E7CFAC4" w14:textId="77777777" w:rsidR="003A19D6" w:rsidRDefault="0045015C">
      <w:pPr>
        <w:pStyle w:val="Compact"/>
        <w:numPr>
          <w:ilvl w:val="0"/>
          <w:numId w:val="84"/>
        </w:numPr>
      </w:pPr>
      <w:r>
        <w:t xml:space="preserve">How many flights have </w:t>
      </w:r>
      <w:r>
        <w:t xml:space="preserve">a missing </w:t>
      </w:r>
      <w:r>
        <w:rPr>
          <w:rStyle w:val="VerbatimChar"/>
        </w:rPr>
        <w:t>dep_time</w:t>
      </w:r>
      <w:r>
        <w:t>? What other variables are missing in these rows? What might these rows represent?</w:t>
      </w:r>
    </w:p>
    <w:p w14:paraId="1BAD1F6D" w14:textId="77777777" w:rsidR="003A19D6" w:rsidRDefault="0045015C">
      <w:pPr>
        <w:pStyle w:val="Compact"/>
        <w:numPr>
          <w:ilvl w:val="0"/>
          <w:numId w:val="84"/>
        </w:numPr>
      </w:pPr>
      <w:r>
        <w:t xml:space="preserve">Assuming that a missing </w:t>
      </w:r>
      <w:r>
        <w:rPr>
          <w:rStyle w:val="VerbatimChar"/>
        </w:rPr>
        <w:t>dep_time</w:t>
      </w:r>
      <w:r>
        <w:t xml:space="preserve"> implies that a flight is cancelled, look at the number of cancelled flights per day. Is there a pattern? Is there a connec</w:t>
      </w:r>
      <w:r>
        <w:t>tion between the proportion of cancelled flights and the average delay of non-cancelled flights?</w:t>
      </w:r>
    </w:p>
    <w:p w14:paraId="5B9B5391" w14:textId="77777777" w:rsidR="003A19D6" w:rsidRDefault="0045015C">
      <w:pPr>
        <w:pStyle w:val="Heading2"/>
      </w:pPr>
      <w:bookmarkStart w:id="228" w:name="sec-logical-summaries"/>
      <w:bookmarkEnd w:id="222"/>
      <w:bookmarkEnd w:id="227"/>
      <w:r>
        <w:t>14.4 Summaries</w:t>
      </w:r>
    </w:p>
    <w:p w14:paraId="70E1B9A4" w14:textId="77777777" w:rsidR="003A19D6" w:rsidRDefault="0045015C">
      <w:pPr>
        <w:pStyle w:val="FirstParagraph"/>
      </w:pPr>
      <w:r>
        <w:t>The following sections describe some useful techniques for summarizing logical vectors. As well as functions that only work specifically with lo</w:t>
      </w:r>
      <w:r>
        <w:t>gical vectors, you can also use functions that work with numeric vectors.</w:t>
      </w:r>
    </w:p>
    <w:p w14:paraId="1E9BABDC" w14:textId="77777777" w:rsidR="003A19D6" w:rsidRDefault="0045015C">
      <w:pPr>
        <w:pStyle w:val="Heading3"/>
      </w:pPr>
      <w:bookmarkStart w:id="229" w:name="logical-summaries"/>
      <w:r>
        <w:lastRenderedPageBreak/>
        <w:t>14.4.1 Logical summaries</w:t>
      </w:r>
    </w:p>
    <w:p w14:paraId="551CE452" w14:textId="77777777" w:rsidR="003A19D6" w:rsidRDefault="0045015C">
      <w:pPr>
        <w:pStyle w:val="FirstParagraph"/>
      </w:pPr>
      <w:r>
        <w:t xml:space="preserve">There are two main logical summaries: </w:t>
      </w:r>
      <w:r>
        <w:rPr>
          <w:rStyle w:val="VerbatimChar"/>
        </w:rPr>
        <w:t>any()</w:t>
      </w:r>
      <w:r>
        <w:t xml:space="preserve"> and </w:t>
      </w:r>
      <w:r>
        <w:rPr>
          <w:rStyle w:val="VerbatimChar"/>
        </w:rPr>
        <w:t>all()</w:t>
      </w:r>
      <w:r>
        <w:t xml:space="preserve">. </w:t>
      </w:r>
      <w:r>
        <w:rPr>
          <w:rStyle w:val="VerbatimChar"/>
        </w:rPr>
        <w:t>any(x)</w:t>
      </w:r>
      <w:r>
        <w:t xml:space="preserve"> is the equivalent of </w:t>
      </w:r>
      <w:r>
        <w:rPr>
          <w:rStyle w:val="VerbatimChar"/>
        </w:rPr>
        <w:t>|</w:t>
      </w:r>
      <w:r>
        <w:t xml:space="preserve">; it’ll return </w:t>
      </w:r>
      <w:r>
        <w:rPr>
          <w:rStyle w:val="VerbatimChar"/>
        </w:rPr>
        <w:t>TRUE</w:t>
      </w:r>
      <w:r>
        <w:t xml:space="preserve"> if there are any </w:t>
      </w:r>
      <w:r>
        <w:rPr>
          <w:rStyle w:val="VerbatimChar"/>
        </w:rPr>
        <w:t>TRUE</w:t>
      </w:r>
      <w:r>
        <w:t xml:space="preserve">’s in </w:t>
      </w:r>
      <w:r>
        <w:rPr>
          <w:rStyle w:val="VerbatimChar"/>
        </w:rPr>
        <w:t>x</w:t>
      </w:r>
      <w:r>
        <w:t xml:space="preserve">. </w:t>
      </w:r>
      <w:r>
        <w:rPr>
          <w:rStyle w:val="VerbatimChar"/>
        </w:rPr>
        <w:t>all(x)</w:t>
      </w:r>
      <w:r>
        <w:t xml:space="preserve"> is equivalent of </w:t>
      </w:r>
      <w:r>
        <w:rPr>
          <w:rStyle w:val="VerbatimChar"/>
        </w:rPr>
        <w:t>&amp;</w:t>
      </w:r>
      <w:r>
        <w:t xml:space="preserve">; it’ll return </w:t>
      </w:r>
      <w:r>
        <w:rPr>
          <w:rStyle w:val="VerbatimChar"/>
        </w:rPr>
        <w:t>TRUE</w:t>
      </w:r>
      <w:r>
        <w:t xml:space="preserve"> only if all values of </w:t>
      </w:r>
      <w:r>
        <w:rPr>
          <w:rStyle w:val="VerbatimChar"/>
        </w:rPr>
        <w:t>x</w:t>
      </w:r>
      <w:r>
        <w:t xml:space="preserve"> are </w:t>
      </w:r>
      <w:r>
        <w:rPr>
          <w:rStyle w:val="VerbatimChar"/>
        </w:rPr>
        <w:t>TRUE</w:t>
      </w:r>
      <w:r>
        <w:t xml:space="preserve">’s. Like all summary functions, they’ll return </w:t>
      </w:r>
      <w:r>
        <w:rPr>
          <w:rStyle w:val="VerbatimChar"/>
        </w:rPr>
        <w:t>NA</w:t>
      </w:r>
      <w:r>
        <w:t xml:space="preserve"> if there are any missing values present, and as usual you can make the missing values go away with </w:t>
      </w:r>
      <w:r>
        <w:rPr>
          <w:rStyle w:val="VerbatimChar"/>
        </w:rPr>
        <w:t>na.rm = TRUE</w:t>
      </w:r>
      <w:r>
        <w:t>.</w:t>
      </w:r>
    </w:p>
    <w:p w14:paraId="50700FFB" w14:textId="77777777" w:rsidR="003A19D6" w:rsidRDefault="0045015C">
      <w:pPr>
        <w:pStyle w:val="BodyText"/>
      </w:pPr>
      <w:r>
        <w:t xml:space="preserve">For example, we could </w:t>
      </w:r>
      <w:r>
        <w:t xml:space="preserve">use </w:t>
      </w:r>
      <w:r>
        <w:rPr>
          <w:rStyle w:val="VerbatimChar"/>
        </w:rPr>
        <w:t>all()</w:t>
      </w:r>
      <w:r>
        <w:t xml:space="preserve"> to find out if there were days where every flight was delayed:</w:t>
      </w:r>
    </w:p>
    <w:p w14:paraId="7621E320"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all_delayed =</w:t>
      </w:r>
      <w:r>
        <w:rPr>
          <w:rStyle w:val="NormalTok"/>
        </w:rPr>
        <w:t xml:space="preserve"> </w:t>
      </w:r>
      <w:r>
        <w:rPr>
          <w:rStyle w:val="FunctionTok"/>
        </w:rPr>
        <w:t>all</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any_delayed =</w:t>
      </w:r>
      <w:r>
        <w:rPr>
          <w:rStyle w:val="NormalTok"/>
        </w:rPr>
        <w:t xml:space="preserve"> </w:t>
      </w:r>
      <w:r>
        <w:rPr>
          <w:rStyle w:val="FunctionTok"/>
        </w:rPr>
        <w:t>any</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rPr>
          <w:rStyle w:val="StringTok"/>
        </w:rPr>
        <w:t>"</w:t>
      </w:r>
      <w:r>
        <w:br/>
      </w:r>
      <w:r>
        <w:rPr>
          <w:rStyle w:val="NormalTok"/>
        </w:rPr>
        <w:t xml:space="preserve">  )</w:t>
      </w:r>
      <w:r>
        <w:br/>
      </w:r>
      <w:r>
        <w:rPr>
          <w:rStyle w:val="CommentTok"/>
        </w:rPr>
        <w:t>#&gt; # A tibble: 365 × 5</w:t>
      </w:r>
      <w:r>
        <w:br/>
      </w:r>
      <w:r>
        <w:rPr>
          <w:rStyle w:val="CommentTok"/>
        </w:rPr>
        <w:t>#&gt;    year month   day all_delayed any_delayed</w:t>
      </w:r>
      <w:r>
        <w:br/>
      </w:r>
      <w:r>
        <w:rPr>
          <w:rStyle w:val="CommentTok"/>
        </w:rPr>
        <w:t xml:space="preserve">#&gt;   &lt;int&gt; &lt;int&gt; &lt;int&gt; &lt;lgl&gt;       &lt;lgl&gt;      </w:t>
      </w:r>
      <w:r>
        <w:br/>
      </w:r>
      <w:r>
        <w:rPr>
          <w:rStyle w:val="CommentTok"/>
        </w:rPr>
        <w:t xml:space="preserve">#&gt; 1  2013     1     1 FALSE       TRUE       </w:t>
      </w:r>
      <w:r>
        <w:br/>
      </w:r>
      <w:r>
        <w:rPr>
          <w:rStyle w:val="CommentTok"/>
        </w:rPr>
        <w:t xml:space="preserve">#&gt; 2  2013     1     2 FALSE       TRUE       </w:t>
      </w:r>
      <w:r>
        <w:br/>
      </w:r>
      <w:r>
        <w:rPr>
          <w:rStyle w:val="CommentTok"/>
        </w:rPr>
        <w:t xml:space="preserve">#&gt; 3  2013     1     3 FALSE       TRUE       </w:t>
      </w:r>
      <w:r>
        <w:br/>
      </w:r>
      <w:r>
        <w:rPr>
          <w:rStyle w:val="CommentTok"/>
        </w:rPr>
        <w:t xml:space="preserve">#&gt; 4  2013     1     4 FALSE       TRUE       </w:t>
      </w:r>
      <w:r>
        <w:br/>
      </w:r>
      <w:r>
        <w:rPr>
          <w:rStyle w:val="CommentTok"/>
        </w:rPr>
        <w:t xml:space="preserve">#&gt; 5  2013     1     5 FALSE       TRUE       </w:t>
      </w:r>
      <w:r>
        <w:br/>
      </w:r>
      <w:r>
        <w:rPr>
          <w:rStyle w:val="CommentTok"/>
        </w:rPr>
        <w:t xml:space="preserve">#&gt; 6  2013     1     6 FALSE       TRUE       </w:t>
      </w:r>
      <w:r>
        <w:br/>
      </w:r>
      <w:r>
        <w:rPr>
          <w:rStyle w:val="CommentTok"/>
        </w:rPr>
        <w:t xml:space="preserve">#&gt; # … with 359 more </w:t>
      </w:r>
      <w:r>
        <w:rPr>
          <w:rStyle w:val="CommentTok"/>
        </w:rPr>
        <w:t>rows</w:t>
      </w:r>
    </w:p>
    <w:p w14:paraId="0D1345C1" w14:textId="77777777" w:rsidR="003A19D6" w:rsidRDefault="0045015C">
      <w:pPr>
        <w:pStyle w:val="FirstParagraph"/>
      </w:pPr>
      <w:r>
        <w:t xml:space="preserve">In most cases, however, </w:t>
      </w:r>
      <w:r>
        <w:rPr>
          <w:rStyle w:val="VerbatimChar"/>
        </w:rPr>
        <w:t>any()</w:t>
      </w:r>
      <w:r>
        <w:t xml:space="preserve"> and </w:t>
      </w:r>
      <w:r>
        <w:rPr>
          <w:rStyle w:val="VerbatimChar"/>
        </w:rPr>
        <w:t>all()</w:t>
      </w:r>
      <w:r>
        <w:t xml:space="preserve"> are a little too crude, and it would be nice to be able to get a little more detail about how many values are </w:t>
      </w:r>
      <w:r>
        <w:rPr>
          <w:rStyle w:val="VerbatimChar"/>
        </w:rPr>
        <w:t>TRUE</w:t>
      </w:r>
      <w:r>
        <w:t xml:space="preserve"> or </w:t>
      </w:r>
      <w:r>
        <w:rPr>
          <w:rStyle w:val="VerbatimChar"/>
        </w:rPr>
        <w:t>FALSE</w:t>
      </w:r>
      <w:r>
        <w:t>. That leads us to the numeric summaries.</w:t>
      </w:r>
    </w:p>
    <w:p w14:paraId="3767ABCB" w14:textId="77777777" w:rsidR="003A19D6" w:rsidRDefault="0045015C">
      <w:pPr>
        <w:pStyle w:val="Heading3"/>
      </w:pPr>
      <w:bookmarkStart w:id="230" w:name="sec-numeric-summaries-of-logicals"/>
      <w:bookmarkEnd w:id="229"/>
      <w:r>
        <w:t>14.4.2 Numeric summaries of logical vectors</w:t>
      </w:r>
    </w:p>
    <w:p w14:paraId="1F366ACE" w14:textId="77777777" w:rsidR="003A19D6" w:rsidRDefault="0045015C">
      <w:pPr>
        <w:pStyle w:val="FirstParagraph"/>
      </w:pPr>
      <w:r>
        <w:t>Wh</w:t>
      </w:r>
      <w:r>
        <w:t xml:space="preserve">en you use a logical vector in a numeric context, </w:t>
      </w:r>
      <w:r>
        <w:rPr>
          <w:rStyle w:val="VerbatimChar"/>
        </w:rPr>
        <w:t>TRUE</w:t>
      </w:r>
      <w:r>
        <w:t xml:space="preserve"> becomes 1 and </w:t>
      </w:r>
      <w:r>
        <w:rPr>
          <w:rStyle w:val="VerbatimChar"/>
        </w:rPr>
        <w:t>FALSE</w:t>
      </w:r>
      <w:r>
        <w:t xml:space="preserve"> becomes 0. This makes </w:t>
      </w:r>
      <w:r>
        <w:rPr>
          <w:rStyle w:val="VerbatimChar"/>
        </w:rPr>
        <w:t>sum()</w:t>
      </w:r>
      <w:r>
        <w:t xml:space="preserve"> and </w:t>
      </w:r>
      <w:r>
        <w:rPr>
          <w:rStyle w:val="VerbatimChar"/>
        </w:rPr>
        <w:t>mean()</w:t>
      </w:r>
      <w:r>
        <w:t xml:space="preserve"> very useful with logical vectors because </w:t>
      </w:r>
      <w:r>
        <w:rPr>
          <w:rStyle w:val="VerbatimChar"/>
        </w:rPr>
        <w:t>sum(x)</w:t>
      </w:r>
      <w:r>
        <w:t xml:space="preserve"> will give the number of </w:t>
      </w:r>
      <w:r>
        <w:rPr>
          <w:rStyle w:val="VerbatimChar"/>
        </w:rPr>
        <w:t>TRUE</w:t>
      </w:r>
      <w:r>
        <w:t xml:space="preserve">s and </w:t>
      </w:r>
      <w:r>
        <w:rPr>
          <w:rStyle w:val="VerbatimChar"/>
        </w:rPr>
        <w:t>mean(x)</w:t>
      </w:r>
      <w:r>
        <w:t xml:space="preserve"> the proportion of </w:t>
      </w:r>
      <w:r>
        <w:rPr>
          <w:rStyle w:val="VerbatimChar"/>
        </w:rPr>
        <w:t>TRUE</w:t>
      </w:r>
      <w:r>
        <w:t>s. That lets us see the distri</w:t>
      </w:r>
      <w:r>
        <w:t xml:space="preserve">bution of delays across the days of the year as shown in </w:t>
      </w:r>
      <w:hyperlink w:anchor="fig-prop-delayed-dist">
        <w:r>
          <w:rPr>
            <w:rStyle w:val="Hyperlink"/>
          </w:rPr>
          <w:t>Figure 14.2</w:t>
        </w:r>
      </w:hyperlink>
    </w:p>
    <w:p w14:paraId="05AC356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prop_delayed =</w:t>
      </w:r>
      <w:r>
        <w:rPr>
          <w:rStyle w:val="NormalTok"/>
        </w:rPr>
        <w:t xml:space="preserve"> </w:t>
      </w:r>
      <w:r>
        <w:rPr>
          <w:rStyle w:val="FunctionTok"/>
        </w:rPr>
        <w:t>mean</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AttributeTok"/>
        </w:rPr>
        <w:t>na.rm =</w:t>
      </w:r>
      <w:r>
        <w:rPr>
          <w:rStyle w:val="NormalTok"/>
        </w:rPr>
        <w:t xml:space="preserve"> </w:t>
      </w:r>
      <w:r>
        <w:rPr>
          <w:rStyle w:val="ConstantTok"/>
        </w:rPr>
        <w:t>TRUE</w:t>
      </w:r>
      <w:r>
        <w:rPr>
          <w:rStyle w:val="NormalTok"/>
        </w:rPr>
        <w:t>)</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prop_delayed))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0.05</w:t>
      </w:r>
      <w:r>
        <w:rPr>
          <w:rStyle w:val="NormalTok"/>
        </w:rPr>
        <w:t>)</w:t>
      </w:r>
    </w:p>
    <w:tbl>
      <w:tblPr>
        <w:tblStyle w:val="Table"/>
        <w:tblW w:w="5000" w:type="pct"/>
        <w:tblLook w:val="0000" w:firstRow="0" w:lastRow="0" w:firstColumn="0" w:lastColumn="0" w:noHBand="0" w:noVBand="0"/>
      </w:tblPr>
      <w:tblGrid>
        <w:gridCol w:w="10035"/>
      </w:tblGrid>
      <w:tr w:rsidR="003A19D6" w14:paraId="121A9ACA" w14:textId="77777777">
        <w:tc>
          <w:tcPr>
            <w:tcW w:w="0" w:type="auto"/>
          </w:tcPr>
          <w:p w14:paraId="3A8A9993" w14:textId="77777777" w:rsidR="003A19D6" w:rsidRDefault="0045015C">
            <w:pPr>
              <w:pStyle w:val="Figure"/>
              <w:jc w:val="center"/>
            </w:pPr>
            <w:bookmarkStart w:id="231" w:name="fig-prop-delayed-dist"/>
            <w:r>
              <w:rPr>
                <w:noProof/>
              </w:rPr>
              <w:lastRenderedPageBreak/>
              <w:drawing>
                <wp:inline distT="0" distB="0" distL="0" distR="0" wp14:anchorId="4947EC8A" wp14:editId="674A4611">
                  <wp:extent cx="5334000" cy="355600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logicals_files/figure-docx/fig-prop-delayed-dist-1.png"/>
                          <pic:cNvPicPr>
                            <a:picLocks noChangeAspect="1" noChangeArrowheads="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p>
          <w:p w14:paraId="7232635B" w14:textId="77777777" w:rsidR="003A19D6" w:rsidRDefault="0045015C">
            <w:pPr>
              <w:pStyle w:val="ImageCaption"/>
              <w:spacing w:before="200"/>
            </w:pPr>
            <w:r>
              <w:t>Figure 14.2: A histogram showing the proportion of delayed flights each day.</w:t>
            </w:r>
          </w:p>
        </w:tc>
        <w:bookmarkEnd w:id="231"/>
      </w:tr>
    </w:tbl>
    <w:p w14:paraId="21B0ED42" w14:textId="77777777" w:rsidR="003A19D6" w:rsidRDefault="0045015C">
      <w:pPr>
        <w:pStyle w:val="BodyText"/>
      </w:pPr>
      <w:r>
        <w:t xml:space="preserve">Or we could ask: “How many flights left before 5am?”, which are often </w:t>
      </w:r>
      <w:r>
        <w:t>flights that were delayed from the previous day:</w:t>
      </w:r>
    </w:p>
    <w:p w14:paraId="1B8AC77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n_early =</w:t>
      </w:r>
      <w:r>
        <w:rPr>
          <w:rStyle w:val="NormalTok"/>
        </w:rPr>
        <w:t xml:space="preserve"> </w:t>
      </w:r>
      <w:r>
        <w:rPr>
          <w:rStyle w:val="FunctionTok"/>
        </w:rPr>
        <w:t>sum</w:t>
      </w:r>
      <w:r>
        <w:rPr>
          <w:rStyle w:val="NormalTok"/>
        </w:rPr>
        <w:t xml:space="preserve">(dep_time </w:t>
      </w:r>
      <w:r>
        <w:rPr>
          <w:rStyle w:val="SpecialCharTok"/>
        </w:rPr>
        <w:t>&lt;</w:t>
      </w:r>
      <w:r>
        <w:rPr>
          <w:rStyle w:val="NormalTok"/>
        </w:rPr>
        <w:t xml:space="preserve"> </w:t>
      </w:r>
      <w:r>
        <w:rPr>
          <w:rStyle w:val="DecValTok"/>
        </w:rPr>
        <w:t>500</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(n_early))</w:t>
      </w:r>
      <w:r>
        <w:br/>
      </w:r>
      <w:r>
        <w:rPr>
          <w:rStyle w:val="CommentTok"/>
        </w:rPr>
        <w:t>#&gt; # A tibble: 365 × 4</w:t>
      </w:r>
      <w:r>
        <w:br/>
      </w:r>
      <w:r>
        <w:rPr>
          <w:rStyle w:val="CommentTok"/>
        </w:rPr>
        <w:t xml:space="preserve">#&gt;    year month   day </w:t>
      </w:r>
      <w:r>
        <w:rPr>
          <w:rStyle w:val="CommentTok"/>
        </w:rPr>
        <w:t>n_early</w:t>
      </w:r>
      <w:r>
        <w:br/>
      </w:r>
      <w:r>
        <w:rPr>
          <w:rStyle w:val="CommentTok"/>
        </w:rPr>
        <w:t>#&gt;   &lt;int&gt; &lt;int&gt; &lt;int&gt;   &lt;int&gt;</w:t>
      </w:r>
      <w:r>
        <w:br/>
      </w:r>
      <w:r>
        <w:rPr>
          <w:rStyle w:val="CommentTok"/>
        </w:rPr>
        <w:t>#&gt; 1  2013     6    28      32</w:t>
      </w:r>
      <w:r>
        <w:br/>
      </w:r>
      <w:r>
        <w:rPr>
          <w:rStyle w:val="CommentTok"/>
        </w:rPr>
        <w:t>#&gt; 2  2013     4    10      30</w:t>
      </w:r>
      <w:r>
        <w:br/>
      </w:r>
      <w:r>
        <w:rPr>
          <w:rStyle w:val="CommentTok"/>
        </w:rPr>
        <w:t>#&gt; 3  2013     7    28      30</w:t>
      </w:r>
      <w:r>
        <w:br/>
      </w:r>
      <w:r>
        <w:rPr>
          <w:rStyle w:val="CommentTok"/>
        </w:rPr>
        <w:t>#&gt; 4  2013     3    18      29</w:t>
      </w:r>
      <w:r>
        <w:br/>
      </w:r>
      <w:r>
        <w:rPr>
          <w:rStyle w:val="CommentTok"/>
        </w:rPr>
        <w:t>#&gt; 5  2013     7     7      29</w:t>
      </w:r>
      <w:r>
        <w:br/>
      </w:r>
      <w:r>
        <w:rPr>
          <w:rStyle w:val="CommentTok"/>
        </w:rPr>
        <w:t>#&gt; 6  2013     7    10      29</w:t>
      </w:r>
      <w:r>
        <w:br/>
      </w:r>
      <w:r>
        <w:rPr>
          <w:rStyle w:val="CommentTok"/>
        </w:rPr>
        <w:t>#&gt; # … with 359 more rows</w:t>
      </w:r>
    </w:p>
    <w:p w14:paraId="36129C1C" w14:textId="77777777" w:rsidR="003A19D6" w:rsidRDefault="0045015C">
      <w:pPr>
        <w:pStyle w:val="Heading3"/>
      </w:pPr>
      <w:bookmarkStart w:id="232" w:name="logical-subsetting"/>
      <w:bookmarkEnd w:id="230"/>
      <w:r>
        <w:t>14.4.3 Logical subsetting</w:t>
      </w:r>
    </w:p>
    <w:p w14:paraId="02FBB864" w14:textId="77777777" w:rsidR="003A19D6" w:rsidRDefault="0045015C">
      <w:pPr>
        <w:pStyle w:val="FirstParagraph"/>
      </w:pPr>
      <w:r>
        <w:t xml:space="preserve">There’s one final use for logical vectors in summaries: you can use a logical vector to filter a single variable to a subset of interest. This makes use of the base </w:t>
      </w:r>
      <w:r>
        <w:rPr>
          <w:rStyle w:val="VerbatimChar"/>
        </w:rPr>
        <w:t>[</w:t>
      </w:r>
      <w:r>
        <w:t xml:space="preserve"> (pronounced subset) operator, which you’ll learn more about in </w:t>
      </w:r>
      <w:hyperlink w:anchor="sec-subset-many">
        <w:r>
          <w:rPr>
            <w:rStyle w:val="Hyperlink"/>
          </w:rPr>
          <w:t>Section 29.1</w:t>
        </w:r>
      </w:hyperlink>
      <w:r>
        <w:t>.</w:t>
      </w:r>
    </w:p>
    <w:p w14:paraId="0DDD7C1E" w14:textId="77777777" w:rsidR="003A19D6" w:rsidRDefault="0045015C">
      <w:pPr>
        <w:pStyle w:val="BodyText"/>
      </w:pPr>
      <w:r>
        <w:t>Imagine we wanted to look at the average delay just for flights that were actually delayed. One way to do so would be to first filter the flights and then calculate the av</w:t>
      </w:r>
      <w:r>
        <w:t>erage delay:</w:t>
      </w:r>
    </w:p>
    <w:p w14:paraId="04EF4FB0"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lastRenderedPageBreak/>
        <w:t xml:space="preserve">    </w:t>
      </w:r>
      <w:r>
        <w:rPr>
          <w:rStyle w:val="AttributeTok"/>
        </w:rPr>
        <w:t>behind =</w:t>
      </w:r>
      <w:r>
        <w:rPr>
          <w:rStyle w:val="NormalTok"/>
        </w:rPr>
        <w:t xml:space="preserve"> </w:t>
      </w:r>
      <w:r>
        <w:rPr>
          <w:rStyle w:val="FunctionTok"/>
        </w:rPr>
        <w:t>mean</w:t>
      </w:r>
      <w:r>
        <w:rPr>
          <w:rStyle w:val="NormalTok"/>
        </w:rPr>
        <w:t>(arr_delay),</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w:t>
      </w:r>
      <w:r>
        <w:br/>
      </w:r>
      <w:r>
        <w:rPr>
          <w:rStyle w:val="CommentTok"/>
        </w:rPr>
        <w:t>#&gt; # A tibble: 365 × 5</w:t>
      </w:r>
      <w:r>
        <w:br/>
      </w:r>
      <w:r>
        <w:rPr>
          <w:rStyle w:val="CommentTok"/>
        </w:rPr>
        <w:t>#&gt;    year month   day behind     n</w:t>
      </w:r>
      <w:r>
        <w:br/>
      </w:r>
      <w:r>
        <w:rPr>
          <w:rStyle w:val="CommentTok"/>
        </w:rPr>
        <w:t xml:space="preserve">#&gt;   &lt;int&gt; &lt;int&gt; &lt;int&gt;  &lt;dbl&gt; </w:t>
      </w:r>
      <w:r>
        <w:rPr>
          <w:rStyle w:val="CommentTok"/>
        </w:rPr>
        <w:t>&lt;int&gt;</w:t>
      </w:r>
      <w:r>
        <w:br/>
      </w:r>
      <w:r>
        <w:rPr>
          <w:rStyle w:val="CommentTok"/>
        </w:rPr>
        <w:t>#&gt; 1  2013     1     1   32.5   461</w:t>
      </w:r>
      <w:r>
        <w:br/>
      </w:r>
      <w:r>
        <w:rPr>
          <w:rStyle w:val="CommentTok"/>
        </w:rPr>
        <w:t>#&gt; 2  2013     1     2   32.0   535</w:t>
      </w:r>
      <w:r>
        <w:br/>
      </w:r>
      <w:r>
        <w:rPr>
          <w:rStyle w:val="CommentTok"/>
        </w:rPr>
        <w:t>#&gt; 3  2013     1     3   27.7   460</w:t>
      </w:r>
      <w:r>
        <w:br/>
      </w:r>
      <w:r>
        <w:rPr>
          <w:rStyle w:val="CommentTok"/>
        </w:rPr>
        <w:t>#&gt; 4  2013     1     4   28.3   297</w:t>
      </w:r>
      <w:r>
        <w:br/>
      </w:r>
      <w:r>
        <w:rPr>
          <w:rStyle w:val="CommentTok"/>
        </w:rPr>
        <w:t>#&gt; 5  2013     1     5   22.6   238</w:t>
      </w:r>
      <w:r>
        <w:br/>
      </w:r>
      <w:r>
        <w:rPr>
          <w:rStyle w:val="CommentTok"/>
        </w:rPr>
        <w:t>#&gt; 6  2013     1     6   24.4   381</w:t>
      </w:r>
      <w:r>
        <w:br/>
      </w:r>
      <w:r>
        <w:rPr>
          <w:rStyle w:val="CommentTok"/>
        </w:rPr>
        <w:t>#&gt; # … with 359 more rows</w:t>
      </w:r>
    </w:p>
    <w:p w14:paraId="6BD0D3AC" w14:textId="77777777" w:rsidR="003A19D6" w:rsidRDefault="0045015C">
      <w:pPr>
        <w:pStyle w:val="FirstParagraph"/>
      </w:pPr>
      <w:r>
        <w:t xml:space="preserve">This </w:t>
      </w:r>
      <w:r>
        <w:t>works, but what if we wanted to also compute the average delay for flights that arrived early? We’d need to perform a separate filter step, and then figure out how to combine the two data frames together</w:t>
      </w:r>
      <w:r>
        <w:rPr>
          <w:rStyle w:val="FootnoteReference"/>
        </w:rPr>
        <w:footnoteReference w:id="16"/>
      </w:r>
      <w:r>
        <w:t xml:space="preserve">. Instead you could use </w:t>
      </w:r>
      <w:r>
        <w:rPr>
          <w:rStyle w:val="VerbatimChar"/>
        </w:rPr>
        <w:t>[</w:t>
      </w:r>
      <w:r>
        <w:t xml:space="preserve"> to perform an inline filt</w:t>
      </w:r>
      <w:r>
        <w:t xml:space="preserve">ering: </w:t>
      </w:r>
      <w:r>
        <w:rPr>
          <w:rStyle w:val="VerbatimChar"/>
        </w:rPr>
        <w:t>arr_delay[arr_delay &gt; 0]</w:t>
      </w:r>
      <w:r>
        <w:t xml:space="preserve"> will yield only the positive arrival delays.</w:t>
      </w:r>
    </w:p>
    <w:p w14:paraId="45556B4A" w14:textId="77777777" w:rsidR="003A19D6" w:rsidRDefault="0045015C">
      <w:pPr>
        <w:pStyle w:val="BodyText"/>
      </w:pPr>
      <w:r>
        <w:t>This leads to:</w:t>
      </w:r>
    </w:p>
    <w:p w14:paraId="7901CED2"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behind =</w:t>
      </w:r>
      <w:r>
        <w:rPr>
          <w:rStyle w:val="NormalTok"/>
        </w:rPr>
        <w:t xml:space="preserve"> </w:t>
      </w:r>
      <w:r>
        <w:rPr>
          <w:rStyle w:val="FunctionTok"/>
        </w:rPr>
        <w:t>mean</w:t>
      </w:r>
      <w:r>
        <w:rPr>
          <w:rStyle w:val="NormalTok"/>
        </w:rPr>
        <w:t xml:space="preserve">(arr_delay[arr_delay </w:t>
      </w:r>
      <w:r>
        <w:rPr>
          <w:rStyle w:val="SpecialCharTok"/>
        </w:rPr>
        <w:t>&gt;</w:t>
      </w:r>
      <w:r>
        <w:rPr>
          <w:rStyle w:val="NormalTok"/>
        </w:rPr>
        <w:t xml:space="preserve"> </w:t>
      </w:r>
      <w:r>
        <w:rPr>
          <w:rStyle w:val="DecValTok"/>
        </w:rPr>
        <w:t>0</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ahead =</w:t>
      </w:r>
      <w:r>
        <w:rPr>
          <w:rStyle w:val="NormalTok"/>
        </w:rPr>
        <w:t xml:space="preserve"> </w:t>
      </w:r>
      <w:r>
        <w:rPr>
          <w:rStyle w:val="FunctionTok"/>
        </w:rPr>
        <w:t>mean</w:t>
      </w:r>
      <w:r>
        <w:rPr>
          <w:rStyle w:val="NormalTok"/>
        </w:rPr>
        <w:t xml:space="preserve">(arr_delay[arr_delay </w:t>
      </w:r>
      <w:r>
        <w:rPr>
          <w:rStyle w:val="SpecialCharTok"/>
        </w:rPr>
        <w:t>&lt;</w:t>
      </w:r>
      <w:r>
        <w:rPr>
          <w:rStyle w:val="NormalTok"/>
        </w:rPr>
        <w:t xml:space="preserve"> </w:t>
      </w:r>
      <w:r>
        <w:rPr>
          <w:rStyle w:val="DecValTok"/>
        </w:rPr>
        <w:t>0</w:t>
      </w:r>
      <w:r>
        <w:rPr>
          <w:rStyle w:val="NormalTok"/>
        </w:rPr>
        <w:t xml:space="preserve">], </w:t>
      </w:r>
      <w:r>
        <w:rPr>
          <w:rStyle w:val="AttributeTok"/>
        </w:rPr>
        <w:t>na.r</w:t>
      </w:r>
      <w:r>
        <w:rPr>
          <w:rStyle w:val="AttributeTok"/>
        </w:rPr>
        <w:t>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w:t>
      </w:r>
      <w:r>
        <w:br/>
      </w:r>
      <w:r>
        <w:rPr>
          <w:rStyle w:val="CommentTok"/>
        </w:rPr>
        <w:t>#&gt; # A tibble: 365 × 6</w:t>
      </w:r>
      <w:r>
        <w:br/>
      </w:r>
      <w:r>
        <w:rPr>
          <w:rStyle w:val="CommentTok"/>
        </w:rPr>
        <w:t>#&gt;    year month   day behind ahead     n</w:t>
      </w:r>
      <w:r>
        <w:br/>
      </w:r>
      <w:r>
        <w:rPr>
          <w:rStyle w:val="CommentTok"/>
        </w:rPr>
        <w:t>#&gt;   &lt;int&gt; &lt;int&gt; &lt;int&gt;  &lt;dbl&gt; &lt;dbl&gt; &lt;int&gt;</w:t>
      </w:r>
      <w:r>
        <w:br/>
      </w:r>
      <w:r>
        <w:rPr>
          <w:rStyle w:val="CommentTok"/>
        </w:rPr>
        <w:t>#&gt; 1  2013     1     1   32.5 -12.5   842</w:t>
      </w:r>
      <w:r>
        <w:br/>
      </w:r>
      <w:r>
        <w:rPr>
          <w:rStyle w:val="CommentTok"/>
        </w:rPr>
        <w:t>#&gt; 2  2013     1     2   32.0 -14.3   943</w:t>
      </w:r>
      <w:r>
        <w:br/>
      </w:r>
      <w:r>
        <w:rPr>
          <w:rStyle w:val="CommentTok"/>
        </w:rPr>
        <w:t>#&gt; 3  2013     1</w:t>
      </w:r>
      <w:r>
        <w:rPr>
          <w:rStyle w:val="CommentTok"/>
        </w:rPr>
        <w:t xml:space="preserve">     3   27.7 -18.2   914</w:t>
      </w:r>
      <w:r>
        <w:br/>
      </w:r>
      <w:r>
        <w:rPr>
          <w:rStyle w:val="CommentTok"/>
        </w:rPr>
        <w:t>#&gt; 4  2013     1     4   28.3 -17.0   915</w:t>
      </w:r>
      <w:r>
        <w:br/>
      </w:r>
      <w:r>
        <w:rPr>
          <w:rStyle w:val="CommentTok"/>
        </w:rPr>
        <w:t>#&gt; 5  2013     1     5   22.6 -14.0   720</w:t>
      </w:r>
      <w:r>
        <w:br/>
      </w:r>
      <w:r>
        <w:rPr>
          <w:rStyle w:val="CommentTok"/>
        </w:rPr>
        <w:t>#&gt; 6  2013     1     6   24.4 -13.6   832</w:t>
      </w:r>
      <w:r>
        <w:br/>
      </w:r>
      <w:r>
        <w:rPr>
          <w:rStyle w:val="CommentTok"/>
        </w:rPr>
        <w:t>#&gt; # … with 359 more rows</w:t>
      </w:r>
    </w:p>
    <w:p w14:paraId="55683F6E" w14:textId="77777777" w:rsidR="003A19D6" w:rsidRDefault="0045015C">
      <w:pPr>
        <w:pStyle w:val="FirstParagraph"/>
      </w:pPr>
      <w:r>
        <w:t xml:space="preserve">Also note the difference in the group size: in the first chunk </w:t>
      </w:r>
      <w:r>
        <w:rPr>
          <w:rStyle w:val="VerbatimChar"/>
        </w:rPr>
        <w:t>n()</w:t>
      </w:r>
      <w:r>
        <w:t xml:space="preserve"> gives the number of delayed flights per day; in the second, </w:t>
      </w:r>
      <w:r>
        <w:rPr>
          <w:rStyle w:val="VerbatimChar"/>
        </w:rPr>
        <w:t>n()</w:t>
      </w:r>
      <w:r>
        <w:t xml:space="preserve"> gives the total number of flights.</w:t>
      </w:r>
    </w:p>
    <w:p w14:paraId="1B564398" w14:textId="77777777" w:rsidR="003A19D6" w:rsidRDefault="0045015C">
      <w:pPr>
        <w:pStyle w:val="Heading3"/>
      </w:pPr>
      <w:bookmarkStart w:id="233" w:name="exercises-30"/>
      <w:bookmarkEnd w:id="232"/>
      <w:r>
        <w:t>14.4.4 Exercises</w:t>
      </w:r>
    </w:p>
    <w:p w14:paraId="576BCF85" w14:textId="77777777" w:rsidR="003A19D6" w:rsidRDefault="0045015C">
      <w:pPr>
        <w:pStyle w:val="Compact"/>
        <w:numPr>
          <w:ilvl w:val="0"/>
          <w:numId w:val="85"/>
        </w:numPr>
      </w:pPr>
      <w:r>
        <w:t xml:space="preserve">What will </w:t>
      </w:r>
      <w:r>
        <w:rPr>
          <w:rStyle w:val="VerbatimChar"/>
        </w:rPr>
        <w:t>sum(is.na(x))</w:t>
      </w:r>
      <w:r>
        <w:t xml:space="preserve"> tell you? How about </w:t>
      </w:r>
      <w:r>
        <w:rPr>
          <w:rStyle w:val="VerbatimChar"/>
        </w:rPr>
        <w:t>mean(is.na(x))</w:t>
      </w:r>
      <w:r>
        <w:t>?</w:t>
      </w:r>
    </w:p>
    <w:p w14:paraId="5E050F16" w14:textId="77777777" w:rsidR="003A19D6" w:rsidRDefault="0045015C">
      <w:pPr>
        <w:pStyle w:val="Compact"/>
        <w:numPr>
          <w:ilvl w:val="0"/>
          <w:numId w:val="85"/>
        </w:numPr>
      </w:pPr>
      <w:r>
        <w:t xml:space="preserve">What does </w:t>
      </w:r>
      <w:r>
        <w:rPr>
          <w:rStyle w:val="VerbatimChar"/>
        </w:rPr>
        <w:t>prod()</w:t>
      </w:r>
      <w:r>
        <w:t xml:space="preserve"> return when applied to a logical vector? What logical summary </w:t>
      </w:r>
      <w:r>
        <w:t xml:space="preserve">function is it equivalent to? What does </w:t>
      </w:r>
      <w:r>
        <w:rPr>
          <w:rStyle w:val="VerbatimChar"/>
        </w:rPr>
        <w:t>min()</w:t>
      </w:r>
      <w:r>
        <w:t xml:space="preserve"> return when applied to a logical vector? What logical summary function is it equivalent to? Read the documentation and perform a few experiments.</w:t>
      </w:r>
    </w:p>
    <w:p w14:paraId="03209CCE" w14:textId="77777777" w:rsidR="003A19D6" w:rsidRDefault="0045015C">
      <w:pPr>
        <w:pStyle w:val="Heading2"/>
      </w:pPr>
      <w:bookmarkStart w:id="234" w:name="conditional-transformations"/>
      <w:bookmarkEnd w:id="228"/>
      <w:bookmarkEnd w:id="233"/>
      <w:r>
        <w:lastRenderedPageBreak/>
        <w:t>14.5 Conditional transformations</w:t>
      </w:r>
    </w:p>
    <w:p w14:paraId="152C4E33" w14:textId="77777777" w:rsidR="003A19D6" w:rsidRDefault="0045015C">
      <w:pPr>
        <w:pStyle w:val="FirstParagraph"/>
      </w:pPr>
      <w:r>
        <w:t>One of the most powerful featur</w:t>
      </w:r>
      <w:r>
        <w:t xml:space="preserve">es of logical vectors are their use for conditional transformations, i.e. doing one thing for condition x, and something different for condition y. There are two important tools for this: </w:t>
      </w:r>
      <w:r>
        <w:rPr>
          <w:rStyle w:val="VerbatimChar"/>
        </w:rPr>
        <w:t>if_else()</w:t>
      </w:r>
      <w:r>
        <w:t xml:space="preserve"> and </w:t>
      </w:r>
      <w:r>
        <w:rPr>
          <w:rStyle w:val="VerbatimChar"/>
        </w:rPr>
        <w:t>case_when()</w:t>
      </w:r>
      <w:r>
        <w:t>.</w:t>
      </w:r>
    </w:p>
    <w:p w14:paraId="5FC0B951" w14:textId="77777777" w:rsidR="003A19D6" w:rsidRDefault="0045015C">
      <w:pPr>
        <w:pStyle w:val="Heading3"/>
      </w:pPr>
      <w:bookmarkStart w:id="235" w:name="if_else"/>
      <w:r>
        <w:t xml:space="preserve">14.5.1 </w:t>
      </w:r>
      <w:r>
        <w:rPr>
          <w:rStyle w:val="VerbatimChar"/>
        </w:rPr>
        <w:t>if_else()</w:t>
      </w:r>
    </w:p>
    <w:p w14:paraId="7F925182" w14:textId="77777777" w:rsidR="003A19D6" w:rsidRDefault="0045015C">
      <w:pPr>
        <w:pStyle w:val="FirstParagraph"/>
      </w:pPr>
      <w:r>
        <w:t>If you want to use one v</w:t>
      </w:r>
      <w:r>
        <w:t xml:space="preserve">alue when a condition is </w:t>
      </w:r>
      <w:r>
        <w:rPr>
          <w:rStyle w:val="VerbatimChar"/>
        </w:rPr>
        <w:t>TRUE</w:t>
      </w:r>
      <w:r>
        <w:t xml:space="preserve"> and another value when it’s </w:t>
      </w:r>
      <w:r>
        <w:rPr>
          <w:rStyle w:val="VerbatimChar"/>
        </w:rPr>
        <w:t>FALSE</w:t>
      </w:r>
      <w:r>
        <w:t xml:space="preserve">, you can use </w:t>
      </w:r>
      <w:r>
        <w:rPr>
          <w:rStyle w:val="VerbatimChar"/>
        </w:rPr>
        <w:t>dplyr::if_else()</w:t>
      </w:r>
      <w:r>
        <w:rPr>
          <w:rStyle w:val="FootnoteReference"/>
        </w:rPr>
        <w:footnoteReference w:id="17"/>
      </w:r>
      <w:r>
        <w:t xml:space="preserve">. You’ll always use the first three argument of </w:t>
      </w:r>
      <w:r>
        <w:rPr>
          <w:rStyle w:val="VerbatimChar"/>
        </w:rPr>
        <w:t>if_else()</w:t>
      </w:r>
      <w:r>
        <w:t xml:space="preserve">. The first argument, </w:t>
      </w:r>
      <w:r>
        <w:rPr>
          <w:rStyle w:val="VerbatimChar"/>
        </w:rPr>
        <w:t>condition</w:t>
      </w:r>
      <w:r>
        <w:t xml:space="preserve">, is a logical vector, the second, </w:t>
      </w:r>
      <w:r>
        <w:rPr>
          <w:rStyle w:val="VerbatimChar"/>
        </w:rPr>
        <w:t>true</w:t>
      </w:r>
      <w:r>
        <w:t>, gives the output when the condit</w:t>
      </w:r>
      <w:r>
        <w:t xml:space="preserve">ion is true, and the third, </w:t>
      </w:r>
      <w:r>
        <w:rPr>
          <w:rStyle w:val="VerbatimChar"/>
        </w:rPr>
        <w:t>false</w:t>
      </w:r>
      <w:r>
        <w:t>, gives the output if the condition is false.</w:t>
      </w:r>
    </w:p>
    <w:p w14:paraId="2B4DD673" w14:textId="77777777" w:rsidR="003A19D6" w:rsidRDefault="0045015C">
      <w:pPr>
        <w:pStyle w:val="BodyText"/>
      </w:pPr>
      <w:r>
        <w:t>Let’s begin with a simple example of labeling a numeric vector as either “+ve” or “-ve”:</w:t>
      </w:r>
    </w:p>
    <w:p w14:paraId="6428B4BE"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pecialCharTok"/>
        </w:rPr>
        <w:t>-</w:t>
      </w:r>
      <w:r>
        <w:rPr>
          <w:rStyle w:val="DecValTok"/>
        </w:rPr>
        <w:t>3</w:t>
      </w:r>
      <w:r>
        <w:rPr>
          <w:rStyle w:val="SpecialCharTok"/>
        </w:rPr>
        <w:t>:</w:t>
      </w:r>
      <w:r>
        <w:rPr>
          <w:rStyle w:val="DecValTok"/>
        </w:rPr>
        <w:t>3</w:t>
      </w:r>
      <w:r>
        <w:rPr>
          <w:rStyle w:val="NormalTok"/>
        </w:rPr>
        <w:t xml:space="preserve">, </w:t>
      </w:r>
      <w:r>
        <w:rPr>
          <w:rStyle w:val="ConstantTok"/>
        </w:rPr>
        <w:t>NA</w:t>
      </w:r>
      <w:r>
        <w:rPr>
          <w:rStyle w:val="NormalTok"/>
        </w:rPr>
        <w:t>)</w:t>
      </w:r>
      <w:r>
        <w:br/>
      </w:r>
      <w:r>
        <w:rPr>
          <w:rStyle w:val="FunctionTok"/>
        </w:rPr>
        <w:t>if_else</w:t>
      </w:r>
      <w:r>
        <w:rPr>
          <w:rStyle w:val="NormalTok"/>
        </w:rPr>
        <w:t xml:space="preserve">(x </w:t>
      </w:r>
      <w:r>
        <w:rPr>
          <w:rStyle w:val="SpecialCharTok"/>
        </w:rPr>
        <w:t>&gt;</w:t>
      </w:r>
      <w:r>
        <w:rPr>
          <w:rStyle w:val="NormalTok"/>
        </w:rPr>
        <w:t xml:space="preserve"> </w:t>
      </w:r>
      <w:r>
        <w:rPr>
          <w:rStyle w:val="DecValTok"/>
        </w:rPr>
        <w:t>0</w:t>
      </w:r>
      <w:r>
        <w:rPr>
          <w:rStyle w:val="NormalTok"/>
        </w:rPr>
        <w:t xml:space="preserve">, </w:t>
      </w:r>
      <w:r>
        <w:rPr>
          <w:rStyle w:val="StringTok"/>
        </w:rPr>
        <w:t>"+ve"</w:t>
      </w:r>
      <w:r>
        <w:rPr>
          <w:rStyle w:val="NormalTok"/>
        </w:rPr>
        <w:t xml:space="preserve">, </w:t>
      </w:r>
      <w:r>
        <w:rPr>
          <w:rStyle w:val="StringTok"/>
        </w:rPr>
        <w:t>"-ve"</w:t>
      </w:r>
      <w:r>
        <w:rPr>
          <w:rStyle w:val="NormalTok"/>
        </w:rPr>
        <w:t>)</w:t>
      </w:r>
      <w:r>
        <w:br/>
      </w:r>
      <w:r>
        <w:rPr>
          <w:rStyle w:val="CommentTok"/>
        </w:rPr>
        <w:t>#&gt; [1] "-ve" "-ve" "-ve" "-ve" "+ve" "+ve"</w:t>
      </w:r>
      <w:r>
        <w:rPr>
          <w:rStyle w:val="CommentTok"/>
        </w:rPr>
        <w:t xml:space="preserve"> "+ve" NA</w:t>
      </w:r>
    </w:p>
    <w:p w14:paraId="08AADB5B" w14:textId="77777777" w:rsidR="003A19D6" w:rsidRDefault="0045015C">
      <w:pPr>
        <w:pStyle w:val="FirstParagraph"/>
      </w:pPr>
      <w:r>
        <w:t xml:space="preserve">There’s an optional fourth argument, </w:t>
      </w:r>
      <w:r>
        <w:rPr>
          <w:rStyle w:val="VerbatimChar"/>
        </w:rPr>
        <w:t>missing</w:t>
      </w:r>
      <w:r>
        <w:t xml:space="preserve"> which will be used if the input is </w:t>
      </w:r>
      <w:r>
        <w:rPr>
          <w:rStyle w:val="VerbatimChar"/>
        </w:rPr>
        <w:t>NA</w:t>
      </w:r>
      <w:r>
        <w:t>:</w:t>
      </w:r>
    </w:p>
    <w:p w14:paraId="1DADEEFA" w14:textId="77777777" w:rsidR="003A19D6" w:rsidRDefault="0045015C">
      <w:pPr>
        <w:pStyle w:val="SourceCode"/>
      </w:pPr>
      <w:r>
        <w:rPr>
          <w:rStyle w:val="FunctionTok"/>
        </w:rPr>
        <w:t>if_else</w:t>
      </w:r>
      <w:r>
        <w:rPr>
          <w:rStyle w:val="NormalTok"/>
        </w:rPr>
        <w:t xml:space="preserve">(x </w:t>
      </w:r>
      <w:r>
        <w:rPr>
          <w:rStyle w:val="SpecialCharTok"/>
        </w:rPr>
        <w:t>&gt;</w:t>
      </w:r>
      <w:r>
        <w:rPr>
          <w:rStyle w:val="NormalTok"/>
        </w:rPr>
        <w:t xml:space="preserve"> </w:t>
      </w:r>
      <w:r>
        <w:rPr>
          <w:rStyle w:val="DecValTok"/>
        </w:rPr>
        <w:t>0</w:t>
      </w:r>
      <w:r>
        <w:rPr>
          <w:rStyle w:val="NormalTok"/>
        </w:rPr>
        <w:t xml:space="preserve">, </w:t>
      </w:r>
      <w:r>
        <w:rPr>
          <w:rStyle w:val="StringTok"/>
        </w:rPr>
        <w:t>"+ve"</w:t>
      </w:r>
      <w:r>
        <w:rPr>
          <w:rStyle w:val="NormalTok"/>
        </w:rPr>
        <w:t xml:space="preserve">, </w:t>
      </w:r>
      <w:r>
        <w:rPr>
          <w:rStyle w:val="StringTok"/>
        </w:rPr>
        <w:t>"-ve"</w:t>
      </w:r>
      <w:r>
        <w:rPr>
          <w:rStyle w:val="NormalTok"/>
        </w:rPr>
        <w:t xml:space="preserve">, </w:t>
      </w:r>
      <w:r>
        <w:rPr>
          <w:rStyle w:val="StringTok"/>
        </w:rPr>
        <w:t>"???"</w:t>
      </w:r>
      <w:r>
        <w:rPr>
          <w:rStyle w:val="NormalTok"/>
        </w:rPr>
        <w:t>)</w:t>
      </w:r>
      <w:r>
        <w:br/>
      </w:r>
      <w:r>
        <w:rPr>
          <w:rStyle w:val="CommentTok"/>
        </w:rPr>
        <w:t>#&gt; [1] "-ve" "-ve" "-ve" "-ve" "+ve" "+ve" "+ve" "???"</w:t>
      </w:r>
    </w:p>
    <w:p w14:paraId="34B5BA26" w14:textId="77777777" w:rsidR="003A19D6" w:rsidRDefault="0045015C">
      <w:pPr>
        <w:pStyle w:val="FirstParagraph"/>
      </w:pPr>
      <w:r>
        <w:t xml:space="preserve">You can also use vectors for the the </w:t>
      </w:r>
      <w:r>
        <w:rPr>
          <w:rStyle w:val="VerbatimChar"/>
        </w:rPr>
        <w:t>true</w:t>
      </w:r>
      <w:r>
        <w:t xml:space="preserve"> and </w:t>
      </w:r>
      <w:r>
        <w:rPr>
          <w:rStyle w:val="VerbatimChar"/>
        </w:rPr>
        <w:t>false</w:t>
      </w:r>
      <w:r>
        <w:t xml:space="preserve"> arguments. For example, this allows us to create a minimal implementation of </w:t>
      </w:r>
      <w:r>
        <w:rPr>
          <w:rStyle w:val="VerbatimChar"/>
        </w:rPr>
        <w:t>abs()</w:t>
      </w:r>
      <w:r>
        <w:t>:</w:t>
      </w:r>
    </w:p>
    <w:p w14:paraId="3AB308AA" w14:textId="77777777" w:rsidR="003A19D6" w:rsidRDefault="0045015C">
      <w:pPr>
        <w:pStyle w:val="SourceCode"/>
      </w:pPr>
      <w:r>
        <w:rPr>
          <w:rStyle w:val="FunctionTok"/>
        </w:rPr>
        <w:t>if_else</w:t>
      </w:r>
      <w:r>
        <w:rPr>
          <w:rStyle w:val="NormalTok"/>
        </w:rPr>
        <w:t xml:space="preserve">(x </w:t>
      </w:r>
      <w:r>
        <w:rPr>
          <w:rStyle w:val="SpecialCharTok"/>
        </w:rPr>
        <w:t>&lt;</w:t>
      </w:r>
      <w:r>
        <w:rPr>
          <w:rStyle w:val="NormalTok"/>
        </w:rPr>
        <w:t xml:space="preserve"> </w:t>
      </w:r>
      <w:r>
        <w:rPr>
          <w:rStyle w:val="DecValTok"/>
        </w:rPr>
        <w:t>0</w:t>
      </w:r>
      <w:r>
        <w:rPr>
          <w:rStyle w:val="NormalTok"/>
        </w:rPr>
        <w:t xml:space="preserve">, </w:t>
      </w:r>
      <w:r>
        <w:rPr>
          <w:rStyle w:val="SpecialCharTok"/>
        </w:rPr>
        <w:t>-</w:t>
      </w:r>
      <w:r>
        <w:rPr>
          <w:rStyle w:val="NormalTok"/>
        </w:rPr>
        <w:t>x, x)</w:t>
      </w:r>
      <w:r>
        <w:br/>
      </w:r>
      <w:r>
        <w:rPr>
          <w:rStyle w:val="CommentTok"/>
        </w:rPr>
        <w:t>#&gt; [1]  3  2  1  0  1  2  3 NA</w:t>
      </w:r>
    </w:p>
    <w:p w14:paraId="016038D4" w14:textId="77777777" w:rsidR="003A19D6" w:rsidRDefault="0045015C">
      <w:pPr>
        <w:pStyle w:val="FirstParagraph"/>
      </w:pPr>
      <w:r>
        <w:t>So far all the arguments have used the same vectors, but you can of</w:t>
      </w:r>
      <w:r>
        <w:t xml:space="preserve"> course mix and match. For example, you could implement a simple version of </w:t>
      </w:r>
      <w:r>
        <w:rPr>
          <w:rStyle w:val="VerbatimChar"/>
        </w:rPr>
        <w:t>coalesce()</w:t>
      </w:r>
      <w:r>
        <w:t xml:space="preserve"> like this:</w:t>
      </w:r>
    </w:p>
    <w:p w14:paraId="6370D309" w14:textId="77777777" w:rsidR="003A19D6" w:rsidRDefault="0045015C">
      <w:pPr>
        <w:pStyle w:val="SourceCode"/>
      </w:pPr>
      <w:r>
        <w:rPr>
          <w:rStyle w:val="NormalTok"/>
        </w:rPr>
        <w:t xml:space="preserve">x1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ConstantTok"/>
        </w:rPr>
        <w:t>NA</w:t>
      </w:r>
      <w:r>
        <w:rPr>
          <w:rStyle w:val="NormalTok"/>
        </w:rPr>
        <w:t>)</w:t>
      </w:r>
      <w:r>
        <w:br/>
      </w:r>
      <w:r>
        <w:rPr>
          <w:rStyle w:val="NormalTok"/>
        </w:rPr>
        <w:t xml:space="preserve">y1 </w:t>
      </w:r>
      <w:r>
        <w:rPr>
          <w:rStyle w:val="OtherTok"/>
        </w:rPr>
        <w:t>&lt;-</w:t>
      </w:r>
      <w:r>
        <w:rPr>
          <w:rStyle w:val="NormalTok"/>
        </w:rPr>
        <w:t xml:space="preserve"> </w:t>
      </w:r>
      <w:r>
        <w:rPr>
          <w:rStyle w:val="FunctionTok"/>
        </w:rPr>
        <w:t>c</w:t>
      </w:r>
      <w:r>
        <w:rPr>
          <w:rStyle w:val="NormalTok"/>
        </w:rPr>
        <w:t>(</w:t>
      </w:r>
      <w:r>
        <w:rPr>
          <w:rStyle w:val="DecValTok"/>
        </w:rPr>
        <w:t>3</w:t>
      </w:r>
      <w:r>
        <w:rPr>
          <w:rStyle w:val="NormalTok"/>
        </w:rPr>
        <w:t xml:space="preserve">, </w:t>
      </w:r>
      <w:r>
        <w:rPr>
          <w:rStyle w:val="ConstantTok"/>
        </w:rPr>
        <w:t>NA</w:t>
      </w:r>
      <w:r>
        <w:rPr>
          <w:rStyle w:val="NormalTok"/>
        </w:rPr>
        <w:t xml:space="preserve">, </w:t>
      </w:r>
      <w:r>
        <w:rPr>
          <w:rStyle w:val="DecValTok"/>
        </w:rPr>
        <w:t>4</w:t>
      </w:r>
      <w:r>
        <w:rPr>
          <w:rStyle w:val="NormalTok"/>
        </w:rPr>
        <w:t xml:space="preserve">, </w:t>
      </w:r>
      <w:r>
        <w:rPr>
          <w:rStyle w:val="DecValTok"/>
        </w:rPr>
        <w:t>6</w:t>
      </w:r>
      <w:r>
        <w:rPr>
          <w:rStyle w:val="NormalTok"/>
        </w:rPr>
        <w:t>)</w:t>
      </w:r>
      <w:r>
        <w:br/>
      </w:r>
      <w:r>
        <w:rPr>
          <w:rStyle w:val="FunctionTok"/>
        </w:rPr>
        <w:t>if_else</w:t>
      </w:r>
      <w:r>
        <w:rPr>
          <w:rStyle w:val="NormalTok"/>
        </w:rPr>
        <w:t>(</w:t>
      </w:r>
      <w:r>
        <w:rPr>
          <w:rStyle w:val="FunctionTok"/>
        </w:rPr>
        <w:t>is.na</w:t>
      </w:r>
      <w:r>
        <w:rPr>
          <w:rStyle w:val="NormalTok"/>
        </w:rPr>
        <w:t>(x1), y1, x1)</w:t>
      </w:r>
      <w:r>
        <w:br/>
      </w:r>
      <w:r>
        <w:rPr>
          <w:rStyle w:val="CommentTok"/>
        </w:rPr>
        <w:t>#&gt; [1] 3 1 2 6</w:t>
      </w:r>
    </w:p>
    <w:p w14:paraId="7A5CFF0C" w14:textId="77777777" w:rsidR="003A19D6" w:rsidRDefault="0045015C">
      <w:pPr>
        <w:pStyle w:val="FirstParagraph"/>
      </w:pPr>
      <w:r>
        <w:t xml:space="preserve">You might have noticed a small infelicity in our labeling example above: </w:t>
      </w:r>
      <w:r>
        <w:t xml:space="preserve">zero is neither positive nor negative. We could resolve this by adding an additional </w:t>
      </w:r>
      <w:r>
        <w:rPr>
          <w:rStyle w:val="VerbatimChar"/>
        </w:rPr>
        <w:t>if_else()</w:t>
      </w:r>
      <w:r>
        <w:t>:</w:t>
      </w:r>
    </w:p>
    <w:p w14:paraId="5CB1618C" w14:textId="77777777" w:rsidR="003A19D6" w:rsidRDefault="0045015C">
      <w:pPr>
        <w:pStyle w:val="SourceCode"/>
      </w:pPr>
      <w:r>
        <w:rPr>
          <w:rStyle w:val="FunctionTok"/>
        </w:rPr>
        <w:t>if_else</w:t>
      </w:r>
      <w:r>
        <w:rPr>
          <w:rStyle w:val="NormalTok"/>
        </w:rPr>
        <w:t xml:space="preserve">(x </w:t>
      </w:r>
      <w:r>
        <w:rPr>
          <w:rStyle w:val="SpecialCharTok"/>
        </w:rPr>
        <w:t>==</w:t>
      </w:r>
      <w:r>
        <w:rPr>
          <w:rStyle w:val="NormalTok"/>
        </w:rPr>
        <w:t xml:space="preserve"> </w:t>
      </w:r>
      <w:r>
        <w:rPr>
          <w:rStyle w:val="DecValTok"/>
        </w:rPr>
        <w:t>0</w:t>
      </w:r>
      <w:r>
        <w:rPr>
          <w:rStyle w:val="NormalTok"/>
        </w:rPr>
        <w:t xml:space="preserve">, </w:t>
      </w:r>
      <w:r>
        <w:rPr>
          <w:rStyle w:val="StringTok"/>
        </w:rPr>
        <w:t>"0"</w:t>
      </w:r>
      <w:r>
        <w:rPr>
          <w:rStyle w:val="NormalTok"/>
        </w:rPr>
        <w:t xml:space="preserve">, </w:t>
      </w:r>
      <w:r>
        <w:rPr>
          <w:rStyle w:val="FunctionTok"/>
        </w:rPr>
        <w:t>if_else</w:t>
      </w:r>
      <w:r>
        <w:rPr>
          <w:rStyle w:val="NormalTok"/>
        </w:rPr>
        <w:t xml:space="preserve">(x </w:t>
      </w:r>
      <w:r>
        <w:rPr>
          <w:rStyle w:val="SpecialCharTok"/>
        </w:rPr>
        <w:t>&lt;</w:t>
      </w:r>
      <w:r>
        <w:rPr>
          <w:rStyle w:val="NormalTok"/>
        </w:rPr>
        <w:t xml:space="preserve"> </w:t>
      </w:r>
      <w:r>
        <w:rPr>
          <w:rStyle w:val="DecValTok"/>
        </w:rPr>
        <w:t>0</w:t>
      </w:r>
      <w:r>
        <w:rPr>
          <w:rStyle w:val="NormalTok"/>
        </w:rPr>
        <w:t xml:space="preserve">, </w:t>
      </w:r>
      <w:r>
        <w:rPr>
          <w:rStyle w:val="StringTok"/>
        </w:rPr>
        <w:t>"-ve"</w:t>
      </w:r>
      <w:r>
        <w:rPr>
          <w:rStyle w:val="NormalTok"/>
        </w:rPr>
        <w:t xml:space="preserve">, </w:t>
      </w:r>
      <w:r>
        <w:rPr>
          <w:rStyle w:val="StringTok"/>
        </w:rPr>
        <w:t>"+ve"</w:t>
      </w:r>
      <w:r>
        <w:rPr>
          <w:rStyle w:val="NormalTok"/>
        </w:rPr>
        <w:t xml:space="preserve">), </w:t>
      </w:r>
      <w:r>
        <w:rPr>
          <w:rStyle w:val="StringTok"/>
        </w:rPr>
        <w:t>"???"</w:t>
      </w:r>
      <w:r>
        <w:rPr>
          <w:rStyle w:val="NormalTok"/>
        </w:rPr>
        <w:t>)</w:t>
      </w:r>
      <w:r>
        <w:br/>
      </w:r>
      <w:r>
        <w:rPr>
          <w:rStyle w:val="CommentTok"/>
        </w:rPr>
        <w:t>#&gt; [1] "-ve" "-ve" "-ve" "0"   "+ve" "+ve" "+ve" "???"</w:t>
      </w:r>
    </w:p>
    <w:p w14:paraId="1BF8312C" w14:textId="77777777" w:rsidR="003A19D6" w:rsidRDefault="0045015C">
      <w:pPr>
        <w:pStyle w:val="FirstParagraph"/>
      </w:pPr>
      <w:r>
        <w:t xml:space="preserve">This is already a little hard to read, and you can imagine it would only get harder if you have more conditions. Instead, you can switch to </w:t>
      </w:r>
      <w:r>
        <w:rPr>
          <w:rStyle w:val="VerbatimChar"/>
        </w:rPr>
        <w:t>dplyr::case_when()</w:t>
      </w:r>
      <w:r>
        <w:t>.</w:t>
      </w:r>
    </w:p>
    <w:p w14:paraId="1B831B63" w14:textId="77777777" w:rsidR="003A19D6" w:rsidRDefault="0045015C">
      <w:pPr>
        <w:pStyle w:val="Heading3"/>
      </w:pPr>
      <w:bookmarkStart w:id="236" w:name="case_when"/>
      <w:bookmarkEnd w:id="235"/>
      <w:r>
        <w:t xml:space="preserve">14.5.2 </w:t>
      </w:r>
      <w:r>
        <w:rPr>
          <w:rStyle w:val="VerbatimChar"/>
        </w:rPr>
        <w:t>case_when()</w:t>
      </w:r>
    </w:p>
    <w:p w14:paraId="0FBE5380" w14:textId="77777777" w:rsidR="003A19D6" w:rsidRDefault="0045015C">
      <w:pPr>
        <w:pStyle w:val="FirstParagraph"/>
      </w:pPr>
      <w:r>
        <w:t xml:space="preserve">dplyr’s </w:t>
      </w:r>
      <w:r>
        <w:rPr>
          <w:rStyle w:val="VerbatimChar"/>
        </w:rPr>
        <w:t>case_when()</w:t>
      </w:r>
      <w:r>
        <w:t xml:space="preserve"> is inspired by SQL’s </w:t>
      </w:r>
      <w:r>
        <w:rPr>
          <w:rStyle w:val="VerbatimChar"/>
        </w:rPr>
        <w:t>CASE</w:t>
      </w:r>
      <w:r>
        <w:t xml:space="preserve"> statement and provides a flexib</w:t>
      </w:r>
      <w:r>
        <w:t xml:space="preserve">le way of performing different computations for different conditions. It has a special syntax that unfortunately looks like nothing else you’ll use in the tidyverse. It takes pairs that look like </w:t>
      </w:r>
      <w:r>
        <w:rPr>
          <w:rStyle w:val="VerbatimChar"/>
        </w:rPr>
        <w:t>condition ~ output</w:t>
      </w:r>
      <w:r>
        <w:t xml:space="preserve">. </w:t>
      </w:r>
      <w:r>
        <w:rPr>
          <w:rStyle w:val="VerbatimChar"/>
        </w:rPr>
        <w:t>condition</w:t>
      </w:r>
      <w:r>
        <w:t xml:space="preserve"> must be a logical vector; when</w:t>
      </w:r>
      <w:r>
        <w:t xml:space="preserve"> it’s </w:t>
      </w:r>
      <w:r>
        <w:rPr>
          <w:rStyle w:val="VerbatimChar"/>
        </w:rPr>
        <w:t>TRUE</w:t>
      </w:r>
      <w:r>
        <w:t xml:space="preserve">, </w:t>
      </w:r>
      <w:r>
        <w:rPr>
          <w:rStyle w:val="VerbatimChar"/>
        </w:rPr>
        <w:t>output</w:t>
      </w:r>
      <w:r>
        <w:t xml:space="preserve"> will be used.</w:t>
      </w:r>
    </w:p>
    <w:p w14:paraId="13960143" w14:textId="77777777" w:rsidR="003A19D6" w:rsidRDefault="0045015C">
      <w:pPr>
        <w:pStyle w:val="BodyText"/>
      </w:pPr>
      <w:r>
        <w:lastRenderedPageBreak/>
        <w:t xml:space="preserve">This means we could recreate our previous nested </w:t>
      </w:r>
      <w:r>
        <w:rPr>
          <w:rStyle w:val="VerbatimChar"/>
        </w:rPr>
        <w:t>if_else()</w:t>
      </w:r>
      <w:r>
        <w:t xml:space="preserve"> as follows:</w:t>
      </w:r>
    </w:p>
    <w:p w14:paraId="7CBB1DCF"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pecialCharTok"/>
        </w:rPr>
        <w:t>-</w:t>
      </w:r>
      <w:r>
        <w:rPr>
          <w:rStyle w:val="DecValTok"/>
        </w:rPr>
        <w:t>3</w:t>
      </w:r>
      <w:r>
        <w:rPr>
          <w:rStyle w:val="SpecialCharTok"/>
        </w:rPr>
        <w:t>:</w:t>
      </w:r>
      <w:r>
        <w:rPr>
          <w:rStyle w:val="DecValTok"/>
        </w:rPr>
        <w:t>3</w:t>
      </w:r>
      <w:r>
        <w:rPr>
          <w:rStyle w:val="NormalTok"/>
        </w:rPr>
        <w:t xml:space="preserve">, </w:t>
      </w:r>
      <w:r>
        <w:rPr>
          <w:rStyle w:val="ConstantTok"/>
        </w:rPr>
        <w:t>NA</w:t>
      </w:r>
      <w:r>
        <w:rPr>
          <w:rStyle w:val="NormalTok"/>
        </w:rPr>
        <w:t>)</w:t>
      </w:r>
      <w:r>
        <w:br/>
      </w:r>
      <w:r>
        <w:rPr>
          <w:rStyle w:val="FunctionTok"/>
        </w:rPr>
        <w:t>case_when</w:t>
      </w:r>
      <w:r>
        <w:rPr>
          <w:rStyle w:val="NormalTok"/>
        </w:rPr>
        <w:t>(</w:t>
      </w:r>
      <w:r>
        <w:br/>
      </w:r>
      <w:r>
        <w:rPr>
          <w:rStyle w:val="NormalTok"/>
        </w:rPr>
        <w:t xml:space="preserve">  x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"0"</w:t>
      </w:r>
      <w:r>
        <w:rPr>
          <w:rStyle w:val="NormalTok"/>
        </w:rPr>
        <w:t>,</w:t>
      </w:r>
      <w:r>
        <w:br/>
      </w:r>
      <w:r>
        <w:rPr>
          <w:rStyle w:val="NormalTok"/>
        </w:rPr>
        <w:t xml:space="preserve">  x </w:t>
      </w:r>
      <w:r>
        <w:rPr>
          <w:rStyle w:val="SpecialCharTok"/>
        </w:rPr>
        <w:t>&lt;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 xml:space="preserve">, </w:t>
      </w:r>
      <w:r>
        <w:br/>
      </w:r>
      <w:r>
        <w:rPr>
          <w:rStyle w:val="NormalTok"/>
        </w:rPr>
        <w:t xml:space="preserve">  x </w:t>
      </w:r>
      <w:r>
        <w:rPr>
          <w:rStyle w:val="SpecialCharTok"/>
        </w:rPr>
        <w:t>&gt;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w:t>
      </w:r>
      <w:r>
        <w:br/>
      </w:r>
      <w:r>
        <w:rPr>
          <w:rStyle w:val="NormalTok"/>
        </w:rPr>
        <w:t xml:space="preserve">  </w:t>
      </w:r>
      <w:r>
        <w:rPr>
          <w:rStyle w:val="FunctionTok"/>
        </w:rPr>
        <w:t>is.na</w:t>
      </w:r>
      <w:r>
        <w:rPr>
          <w:rStyle w:val="NormalTok"/>
        </w:rPr>
        <w:t xml:space="preserve">(x) </w:t>
      </w:r>
      <w:r>
        <w:rPr>
          <w:rStyle w:val="SpecialCharTok"/>
        </w:rPr>
        <w:t>~</w:t>
      </w:r>
      <w:r>
        <w:rPr>
          <w:rStyle w:val="NormalTok"/>
        </w:rPr>
        <w:t xml:space="preserve"> </w:t>
      </w:r>
      <w:r>
        <w:rPr>
          <w:rStyle w:val="StringTok"/>
        </w:rPr>
        <w:t>"???"</w:t>
      </w:r>
      <w:r>
        <w:br/>
      </w:r>
      <w:r>
        <w:rPr>
          <w:rStyle w:val="NormalTok"/>
        </w:rPr>
        <w:t>)</w:t>
      </w:r>
      <w:r>
        <w:br/>
      </w:r>
      <w:r>
        <w:rPr>
          <w:rStyle w:val="CommentTok"/>
        </w:rPr>
        <w:t>#&gt; [1] "-ve" "-ve" "-ve" "0"   "+ve" "+ve" "</w:t>
      </w:r>
      <w:r>
        <w:rPr>
          <w:rStyle w:val="CommentTok"/>
        </w:rPr>
        <w:t>+ve" "???"</w:t>
      </w:r>
    </w:p>
    <w:p w14:paraId="3173906D" w14:textId="77777777" w:rsidR="003A19D6" w:rsidRDefault="0045015C">
      <w:pPr>
        <w:pStyle w:val="FirstParagraph"/>
      </w:pPr>
      <w:r>
        <w:t>This is more code, but it’s also more explicit.</w:t>
      </w:r>
    </w:p>
    <w:p w14:paraId="397873C0" w14:textId="77777777" w:rsidR="003A19D6" w:rsidRDefault="0045015C">
      <w:pPr>
        <w:pStyle w:val="BodyText"/>
      </w:pPr>
      <w:r>
        <w:t xml:space="preserve">To explain how </w:t>
      </w:r>
      <w:r>
        <w:rPr>
          <w:rStyle w:val="VerbatimChar"/>
        </w:rPr>
        <w:t>case_when()</w:t>
      </w:r>
      <w:r>
        <w:t xml:space="preserve"> works, lets explore some simpler cases. If none of the cases match, the output gets an </w:t>
      </w:r>
      <w:r>
        <w:rPr>
          <w:rStyle w:val="VerbatimChar"/>
        </w:rPr>
        <w:t>NA</w:t>
      </w:r>
      <w:r>
        <w:t>:</w:t>
      </w:r>
    </w:p>
    <w:p w14:paraId="5CFD5188" w14:textId="77777777" w:rsidR="003A19D6" w:rsidRDefault="0045015C">
      <w:pPr>
        <w:pStyle w:val="SourceCode"/>
      </w:pPr>
      <w:r>
        <w:rPr>
          <w:rStyle w:val="FunctionTok"/>
        </w:rPr>
        <w:t>case_when</w:t>
      </w:r>
      <w:r>
        <w:rPr>
          <w:rStyle w:val="NormalTok"/>
        </w:rPr>
        <w:t>(</w:t>
      </w:r>
      <w:r>
        <w:br/>
      </w:r>
      <w:r>
        <w:rPr>
          <w:rStyle w:val="NormalTok"/>
        </w:rPr>
        <w:t xml:space="preserve">  x </w:t>
      </w:r>
      <w:r>
        <w:rPr>
          <w:rStyle w:val="SpecialCharTok"/>
        </w:rPr>
        <w:t>&lt;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w:t>
      </w:r>
      <w:r>
        <w:br/>
      </w:r>
      <w:r>
        <w:rPr>
          <w:rStyle w:val="NormalTok"/>
        </w:rPr>
        <w:t xml:space="preserve">  x </w:t>
      </w:r>
      <w:r>
        <w:rPr>
          <w:rStyle w:val="SpecialCharTok"/>
        </w:rPr>
        <w:t>&gt;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br/>
      </w:r>
      <w:r>
        <w:rPr>
          <w:rStyle w:val="NormalTok"/>
        </w:rPr>
        <w:t>)</w:t>
      </w:r>
      <w:r>
        <w:br/>
      </w:r>
      <w:r>
        <w:rPr>
          <w:rStyle w:val="CommentTok"/>
        </w:rPr>
        <w:t>#&gt; [1] "-ve" "-ve" "-ve" NA    "+ve" "+ve" "+ve" NA</w:t>
      </w:r>
    </w:p>
    <w:p w14:paraId="7D2DC4DD" w14:textId="77777777" w:rsidR="003A19D6" w:rsidRDefault="0045015C">
      <w:pPr>
        <w:pStyle w:val="FirstParagraph"/>
      </w:pPr>
      <w:r>
        <w:t xml:space="preserve">If you want to create a “default”/catch all value, use </w:t>
      </w:r>
      <w:r>
        <w:rPr>
          <w:rStyle w:val="VerbatimChar"/>
        </w:rPr>
        <w:t>TRUE</w:t>
      </w:r>
      <w:r>
        <w:t xml:space="preserve"> on the</w:t>
      </w:r>
      <w:r>
        <w:t xml:space="preserve"> left hand side:</w:t>
      </w:r>
    </w:p>
    <w:p w14:paraId="5FE65928" w14:textId="77777777" w:rsidR="003A19D6" w:rsidRDefault="0045015C">
      <w:pPr>
        <w:pStyle w:val="SourceCode"/>
      </w:pPr>
      <w:r>
        <w:rPr>
          <w:rStyle w:val="FunctionTok"/>
        </w:rPr>
        <w:t>case_when</w:t>
      </w:r>
      <w:r>
        <w:rPr>
          <w:rStyle w:val="NormalTok"/>
        </w:rPr>
        <w:t>(</w:t>
      </w:r>
      <w:r>
        <w:br/>
      </w:r>
      <w:r>
        <w:rPr>
          <w:rStyle w:val="NormalTok"/>
        </w:rPr>
        <w:t xml:space="preserve">  x </w:t>
      </w:r>
      <w:r>
        <w:rPr>
          <w:rStyle w:val="SpecialCharTok"/>
        </w:rPr>
        <w:t>&lt;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w:t>
      </w:r>
      <w:r>
        <w:br/>
      </w:r>
      <w:r>
        <w:rPr>
          <w:rStyle w:val="NormalTok"/>
        </w:rPr>
        <w:t xml:space="preserve">  x </w:t>
      </w:r>
      <w:r>
        <w:rPr>
          <w:rStyle w:val="SpecialCharTok"/>
        </w:rPr>
        <w:t>&gt;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StringTok"/>
        </w:rPr>
        <w:t>"???"</w:t>
      </w:r>
      <w:r>
        <w:br/>
      </w:r>
      <w:r>
        <w:rPr>
          <w:rStyle w:val="NormalTok"/>
        </w:rPr>
        <w:t>)</w:t>
      </w:r>
      <w:r>
        <w:br/>
      </w:r>
      <w:r>
        <w:rPr>
          <w:rStyle w:val="CommentTok"/>
        </w:rPr>
        <w:t>#&gt; [1] "-ve" "-ve" "-ve" "???" "+ve" "+ve" "+ve" "???"</w:t>
      </w:r>
    </w:p>
    <w:p w14:paraId="22F72B93" w14:textId="77777777" w:rsidR="003A19D6" w:rsidRDefault="0045015C">
      <w:pPr>
        <w:pStyle w:val="FirstParagraph"/>
      </w:pPr>
      <w:r>
        <w:t>And note that if multiple conditions match, only the first will be used:</w:t>
      </w:r>
    </w:p>
    <w:p w14:paraId="7F4F6A49" w14:textId="77777777" w:rsidR="003A19D6" w:rsidRDefault="0045015C">
      <w:pPr>
        <w:pStyle w:val="SourceCode"/>
      </w:pPr>
      <w:r>
        <w:rPr>
          <w:rStyle w:val="FunctionTok"/>
        </w:rPr>
        <w:t>case_when</w:t>
      </w:r>
      <w:r>
        <w:rPr>
          <w:rStyle w:val="NormalTok"/>
        </w:rPr>
        <w:t>(</w:t>
      </w:r>
      <w:r>
        <w:br/>
      </w:r>
      <w:r>
        <w:rPr>
          <w:rStyle w:val="NormalTok"/>
        </w:rPr>
        <w:t xml:space="preserve">  x </w:t>
      </w:r>
      <w:r>
        <w:rPr>
          <w:rStyle w:val="SpecialCharTok"/>
        </w:rPr>
        <w:t>&gt;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StringTok"/>
        </w:rPr>
        <w:t>"+ve"</w:t>
      </w:r>
      <w:r>
        <w:rPr>
          <w:rStyle w:val="NormalTok"/>
        </w:rPr>
        <w:t>,</w:t>
      </w:r>
      <w:r>
        <w:br/>
      </w:r>
      <w:r>
        <w:rPr>
          <w:rStyle w:val="NormalTok"/>
        </w:rPr>
        <w:t xml:space="preserve">  x </w:t>
      </w:r>
      <w:r>
        <w:rPr>
          <w:rStyle w:val="SpecialCharTok"/>
        </w:rPr>
        <w:t>&gt;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StringTok"/>
        </w:rPr>
        <w:t>"big"</w:t>
      </w:r>
      <w:r>
        <w:br/>
      </w:r>
      <w:r>
        <w:rPr>
          <w:rStyle w:val="NormalTok"/>
        </w:rPr>
        <w:t>)</w:t>
      </w:r>
      <w:r>
        <w:br/>
      </w:r>
      <w:r>
        <w:rPr>
          <w:rStyle w:val="CommentTok"/>
        </w:rPr>
        <w:t>#&gt; [1] NA    NA    NA    NA    "+ve" "+ve" "+ve" NA</w:t>
      </w:r>
    </w:p>
    <w:p w14:paraId="24AD6217" w14:textId="77777777" w:rsidR="003A19D6" w:rsidRDefault="0045015C">
      <w:pPr>
        <w:pStyle w:val="FirstParagraph"/>
      </w:pPr>
      <w:r>
        <w:t xml:space="preserve">Just like with </w:t>
      </w:r>
      <w:r>
        <w:rPr>
          <w:rStyle w:val="VerbatimChar"/>
        </w:rPr>
        <w:t>if_else()</w:t>
      </w:r>
      <w:r>
        <w:t xml:space="preserve"> you can use variables on both sides of the </w:t>
      </w:r>
      <w:r>
        <w:rPr>
          <w:rStyle w:val="VerbatimChar"/>
        </w:rPr>
        <w:t>~</w:t>
      </w:r>
      <w:r>
        <w:t xml:space="preserve"> and you can mix and match variables as needed for your problem. For example, we could use </w:t>
      </w:r>
      <w:r>
        <w:rPr>
          <w:rStyle w:val="VerbatimChar"/>
        </w:rPr>
        <w:t>case_when()</w:t>
      </w:r>
      <w:r>
        <w:t xml:space="preserve"> to provide some human readable l</w:t>
      </w:r>
      <w:r>
        <w:t>abels for the arrival delay:</w:t>
      </w:r>
    </w:p>
    <w:p w14:paraId="2A98D1AA"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status =</w:t>
      </w:r>
      <w:r>
        <w:rPr>
          <w:rStyle w:val="NormalTok"/>
        </w:rPr>
        <w:t xml:space="preserve"> </w:t>
      </w:r>
      <w:r>
        <w:rPr>
          <w:rStyle w:val="FunctionTok"/>
        </w:rPr>
        <w:t>case_when</w:t>
      </w:r>
      <w:r>
        <w:rPr>
          <w:rStyle w:val="NormalTok"/>
        </w:rPr>
        <w:t>(</w:t>
      </w:r>
      <w:r>
        <w:br/>
      </w:r>
      <w:r>
        <w:rPr>
          <w:rStyle w:val="NormalTok"/>
        </w:rPr>
        <w:t xml:space="preserve">      </w:t>
      </w:r>
      <w:r>
        <w:rPr>
          <w:rStyle w:val="FunctionTok"/>
        </w:rPr>
        <w:t>is.na</w:t>
      </w:r>
      <w:r>
        <w:rPr>
          <w:rStyle w:val="NormalTok"/>
        </w:rPr>
        <w:t xml:space="preserve">(arr_delay)      </w:t>
      </w:r>
      <w:r>
        <w:rPr>
          <w:rStyle w:val="SpecialCharTok"/>
        </w:rPr>
        <w:t>~</w:t>
      </w:r>
      <w:r>
        <w:rPr>
          <w:rStyle w:val="NormalTok"/>
        </w:rPr>
        <w:t xml:space="preserve"> </w:t>
      </w:r>
      <w:r>
        <w:rPr>
          <w:rStyle w:val="StringTok"/>
        </w:rPr>
        <w:t>"cancelled"</w:t>
      </w:r>
      <w:r>
        <w:rPr>
          <w:rStyle w:val="NormalTok"/>
        </w:rPr>
        <w:t>,</w:t>
      </w:r>
      <w:r>
        <w:br/>
      </w:r>
      <w:r>
        <w:rPr>
          <w:rStyle w:val="NormalTok"/>
        </w:rPr>
        <w:t xml:space="preserve">      arr_delay </w:t>
      </w:r>
      <w:r>
        <w:rPr>
          <w:rStyle w:val="SpecialCharTok"/>
        </w:rPr>
        <w:t>&lt;</w:t>
      </w:r>
      <w:r>
        <w:rPr>
          <w:rStyle w:val="NormalTok"/>
        </w:rPr>
        <w:t xml:space="preserve"> </w:t>
      </w:r>
      <w:r>
        <w:rPr>
          <w:rStyle w:val="SpecialCharTok"/>
        </w:rPr>
        <w:t>-</w:t>
      </w:r>
      <w:r>
        <w:rPr>
          <w:rStyle w:val="DecValTok"/>
        </w:rPr>
        <w:t>30</w:t>
      </w:r>
      <w:r>
        <w:rPr>
          <w:rStyle w:val="NormalTok"/>
        </w:rPr>
        <w:t xml:space="preserve">       </w:t>
      </w:r>
      <w:r>
        <w:rPr>
          <w:rStyle w:val="SpecialCharTok"/>
        </w:rPr>
        <w:t>~</w:t>
      </w:r>
      <w:r>
        <w:rPr>
          <w:rStyle w:val="NormalTok"/>
        </w:rPr>
        <w:t xml:space="preserve"> </w:t>
      </w:r>
      <w:r>
        <w:rPr>
          <w:rStyle w:val="StringTok"/>
        </w:rPr>
        <w:t>"very early"</w:t>
      </w:r>
      <w:r>
        <w:rPr>
          <w:rStyle w:val="NormalTok"/>
        </w:rPr>
        <w:t>,</w:t>
      </w:r>
      <w:r>
        <w:br/>
      </w:r>
      <w:r>
        <w:rPr>
          <w:rStyle w:val="NormalTok"/>
        </w:rPr>
        <w:t xml:space="preserve">      arr_delay </w:t>
      </w:r>
      <w:r>
        <w:rPr>
          <w:rStyle w:val="SpecialCharTok"/>
        </w:rPr>
        <w:t>&lt;</w:t>
      </w:r>
      <w:r>
        <w:rPr>
          <w:rStyle w:val="NormalTok"/>
        </w:rPr>
        <w:t xml:space="preserve"> </w:t>
      </w:r>
      <w:r>
        <w:rPr>
          <w:rStyle w:val="SpecialCharTok"/>
        </w:rPr>
        <w:t>-</w:t>
      </w:r>
      <w:r>
        <w:rPr>
          <w:rStyle w:val="DecValTok"/>
        </w:rPr>
        <w:t>15</w:t>
      </w:r>
      <w:r>
        <w:rPr>
          <w:rStyle w:val="NormalTok"/>
        </w:rPr>
        <w:t xml:space="preserve">       </w:t>
      </w:r>
      <w:r>
        <w:rPr>
          <w:rStyle w:val="SpecialCharTok"/>
        </w:rPr>
        <w:t>~</w:t>
      </w:r>
      <w:r>
        <w:rPr>
          <w:rStyle w:val="NormalTok"/>
        </w:rPr>
        <w:t xml:space="preserve"> </w:t>
      </w:r>
      <w:r>
        <w:rPr>
          <w:rStyle w:val="StringTok"/>
        </w:rPr>
        <w:t>"early"</w:t>
      </w:r>
      <w:r>
        <w:rPr>
          <w:rStyle w:val="NormalTok"/>
        </w:rPr>
        <w:t>,</w:t>
      </w:r>
      <w:r>
        <w:br/>
      </w:r>
      <w:r>
        <w:rPr>
          <w:rStyle w:val="NormalTok"/>
        </w:rPr>
        <w:t xml:space="preserve">      </w:t>
      </w:r>
      <w:r>
        <w:rPr>
          <w:rStyle w:val="FunctionTok"/>
        </w:rPr>
        <w:t>abs</w:t>
      </w:r>
      <w:r>
        <w:rPr>
          <w:rStyle w:val="NormalTok"/>
        </w:rPr>
        <w:t xml:space="preserve">(arr_delay) </w:t>
      </w:r>
      <w:r>
        <w:rPr>
          <w:rStyle w:val="SpecialCharTok"/>
        </w:rPr>
        <w:t>&lt;=</w:t>
      </w:r>
      <w:r>
        <w:rPr>
          <w:rStyle w:val="NormalTok"/>
        </w:rPr>
        <w:t xml:space="preserve"> </w:t>
      </w:r>
      <w:r>
        <w:rPr>
          <w:rStyle w:val="DecValTok"/>
        </w:rPr>
        <w:t>15</w:t>
      </w:r>
      <w:r>
        <w:rPr>
          <w:rStyle w:val="NormalTok"/>
        </w:rPr>
        <w:t xml:space="preserve">  </w:t>
      </w:r>
      <w:r>
        <w:rPr>
          <w:rStyle w:val="SpecialCharTok"/>
        </w:rPr>
        <w:t>~</w:t>
      </w:r>
      <w:r>
        <w:rPr>
          <w:rStyle w:val="NormalTok"/>
        </w:rPr>
        <w:t xml:space="preserve"> </w:t>
      </w:r>
      <w:r>
        <w:rPr>
          <w:rStyle w:val="StringTok"/>
        </w:rPr>
        <w:t>"on time"</w:t>
      </w:r>
      <w:r>
        <w:rPr>
          <w:rStyle w:val="NormalTok"/>
        </w:rPr>
        <w:t>,</w:t>
      </w:r>
      <w:r>
        <w:br/>
      </w:r>
      <w:r>
        <w:rPr>
          <w:rStyle w:val="NormalTok"/>
        </w:rPr>
        <w:t xml:space="preserve">      arr_dela</w:t>
      </w:r>
      <w:r>
        <w:rPr>
          <w:rStyle w:val="NormalTok"/>
        </w:rPr>
        <w:t xml:space="preserve">y </w:t>
      </w:r>
      <w:r>
        <w:rPr>
          <w:rStyle w:val="SpecialCharTok"/>
        </w:rPr>
        <w:t>&lt;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StringTok"/>
        </w:rPr>
        <w:t>"late"</w:t>
      </w:r>
      <w:r>
        <w:rPr>
          <w:rStyle w:val="NormalTok"/>
        </w:rPr>
        <w:t>,</w:t>
      </w:r>
      <w:r>
        <w:br/>
      </w:r>
      <w:r>
        <w:rPr>
          <w:rStyle w:val="NormalTok"/>
        </w:rPr>
        <w:t xml:space="preserve">      arr_delay </w:t>
      </w:r>
      <w:r>
        <w:rPr>
          <w:rStyle w:val="SpecialCharTok"/>
        </w:rPr>
        <w:t>&lt;</w:t>
      </w:r>
      <w:r>
        <w:rPr>
          <w:rStyle w:val="NormalTok"/>
        </w:rPr>
        <w:t xml:space="preserve"> </w:t>
      </w:r>
      <w:r>
        <w:rPr>
          <w:rStyle w:val="ConstantTok"/>
        </w:rPr>
        <w:t>Inf</w:t>
      </w:r>
      <w:r>
        <w:rPr>
          <w:rStyle w:val="NormalTok"/>
        </w:rPr>
        <w:t xml:space="preserve">       </w:t>
      </w:r>
      <w:r>
        <w:rPr>
          <w:rStyle w:val="SpecialCharTok"/>
        </w:rPr>
        <w:t>~</w:t>
      </w:r>
      <w:r>
        <w:rPr>
          <w:rStyle w:val="NormalTok"/>
        </w:rPr>
        <w:t xml:space="preserve"> </w:t>
      </w:r>
      <w:r>
        <w:rPr>
          <w:rStyle w:val="StringTok"/>
        </w:rPr>
        <w:t>"very late"</w:t>
      </w:r>
      <w:r>
        <w:rPr>
          <w:rStyle w:val="NormalTok"/>
        </w:rPr>
        <w:t>,</w:t>
      </w:r>
      <w:r>
        <w:br/>
      </w:r>
      <w:r>
        <w:rPr>
          <w:rStyle w:val="NormalTok"/>
        </w:rPr>
        <w:t xml:space="preserve">    ),</w:t>
      </w:r>
      <w:r>
        <w:br/>
      </w:r>
      <w:r>
        <w:rPr>
          <w:rStyle w:val="NormalTok"/>
        </w:rPr>
        <w:t xml:space="preserve">    </w:t>
      </w:r>
      <w:r>
        <w:rPr>
          <w:rStyle w:val="AttributeTok"/>
        </w:rPr>
        <w:t>.keep =</w:t>
      </w:r>
      <w:r>
        <w:rPr>
          <w:rStyle w:val="NormalTok"/>
        </w:rPr>
        <w:t xml:space="preserve"> </w:t>
      </w:r>
      <w:r>
        <w:rPr>
          <w:rStyle w:val="StringTok"/>
        </w:rPr>
        <w:t>"used"</w:t>
      </w:r>
      <w:r>
        <w:br/>
      </w:r>
      <w:r>
        <w:rPr>
          <w:rStyle w:val="NormalTok"/>
        </w:rPr>
        <w:t xml:space="preserve">  )</w:t>
      </w:r>
      <w:r>
        <w:br/>
      </w:r>
      <w:r>
        <w:rPr>
          <w:rStyle w:val="CommentTok"/>
        </w:rPr>
        <w:t>#&gt; # A tibble: 336,776 × 2</w:t>
      </w:r>
      <w:r>
        <w:br/>
      </w:r>
      <w:r>
        <w:rPr>
          <w:rStyle w:val="CommentTok"/>
        </w:rPr>
        <w:t xml:space="preserve">#&gt;   arr_delay status </w:t>
      </w:r>
      <w:r>
        <w:br/>
      </w:r>
      <w:r>
        <w:rPr>
          <w:rStyle w:val="CommentTok"/>
        </w:rPr>
        <w:t xml:space="preserve">#&gt;       &lt;dbl&gt; &lt;chr&gt;  </w:t>
      </w:r>
      <w:r>
        <w:br/>
      </w:r>
      <w:r>
        <w:rPr>
          <w:rStyle w:val="CommentTok"/>
        </w:rPr>
        <w:t>#&gt; 1        11 on time</w:t>
      </w:r>
      <w:r>
        <w:br/>
      </w:r>
      <w:r>
        <w:rPr>
          <w:rStyle w:val="CommentTok"/>
        </w:rPr>
        <w:t xml:space="preserve">#&gt; 2        20 late   </w:t>
      </w:r>
      <w:r>
        <w:br/>
      </w:r>
      <w:r>
        <w:rPr>
          <w:rStyle w:val="CommentTok"/>
        </w:rPr>
        <w:lastRenderedPageBreak/>
        <w:t xml:space="preserve">#&gt; 3        33 late   </w:t>
      </w:r>
      <w:r>
        <w:br/>
      </w:r>
      <w:r>
        <w:rPr>
          <w:rStyle w:val="CommentTok"/>
        </w:rPr>
        <w:t xml:space="preserve">#&gt; 4       -18 early  </w:t>
      </w:r>
      <w:r>
        <w:br/>
      </w:r>
      <w:r>
        <w:rPr>
          <w:rStyle w:val="CommentTok"/>
        </w:rPr>
        <w:t xml:space="preserve">#&gt; 5       -25 early  </w:t>
      </w:r>
      <w:r>
        <w:br/>
      </w:r>
      <w:r>
        <w:rPr>
          <w:rStyle w:val="CommentTok"/>
        </w:rPr>
        <w:t>#&gt; 6        12 on time</w:t>
      </w:r>
      <w:r>
        <w:br/>
      </w:r>
      <w:r>
        <w:rPr>
          <w:rStyle w:val="CommentTok"/>
        </w:rPr>
        <w:t>#&gt; # … with 336,770 more rows</w:t>
      </w:r>
    </w:p>
    <w:p w14:paraId="43B04145" w14:textId="77777777" w:rsidR="003A19D6" w:rsidRDefault="0045015C">
      <w:pPr>
        <w:pStyle w:val="FirstParagraph"/>
      </w:pPr>
      <w:r>
        <w:t xml:space="preserve">Be wary when writing this sort of complex </w:t>
      </w:r>
      <w:r>
        <w:rPr>
          <w:rStyle w:val="VerbatimChar"/>
        </w:rPr>
        <w:t>case_when()</w:t>
      </w:r>
      <w:r>
        <w:t xml:space="preserve"> statement; my first two attempts used a mix of </w:t>
      </w:r>
      <w:r>
        <w:rPr>
          <w:rStyle w:val="VerbatimChar"/>
        </w:rPr>
        <w:t>&lt;</w:t>
      </w:r>
      <w:r>
        <w:t xml:space="preserve"> and </w:t>
      </w:r>
      <w:r>
        <w:rPr>
          <w:rStyle w:val="VerbatimChar"/>
        </w:rPr>
        <w:t>&gt;</w:t>
      </w:r>
      <w:r>
        <w:t xml:space="preserve"> and I kept accidentally c</w:t>
      </w:r>
      <w:r>
        <w:t>reating overlapping conditions.</w:t>
      </w:r>
    </w:p>
    <w:p w14:paraId="5BC4DE17" w14:textId="77777777" w:rsidR="003A19D6" w:rsidRDefault="0045015C">
      <w:pPr>
        <w:pStyle w:val="Heading3"/>
      </w:pPr>
      <w:bookmarkStart w:id="237" w:name="compatible-types"/>
      <w:bookmarkEnd w:id="236"/>
      <w:r>
        <w:t>14.5.3 Compatible types</w:t>
      </w:r>
    </w:p>
    <w:p w14:paraId="2A88F305" w14:textId="77777777" w:rsidR="003A19D6" w:rsidRDefault="0045015C">
      <w:pPr>
        <w:pStyle w:val="FirstParagraph"/>
      </w:pPr>
      <w:r>
        <w:t xml:space="preserve">Note that both </w:t>
      </w:r>
      <w:r>
        <w:rPr>
          <w:rStyle w:val="VerbatimChar"/>
        </w:rPr>
        <w:t>if_else()</w:t>
      </w:r>
      <w:r>
        <w:t xml:space="preserve"> and </w:t>
      </w:r>
      <w:r>
        <w:rPr>
          <w:rStyle w:val="VerbatimChar"/>
        </w:rPr>
        <w:t>case_when()</w:t>
      </w:r>
      <w:r>
        <w:t xml:space="preserve"> require </w:t>
      </w:r>
      <w:r>
        <w:rPr>
          <w:b/>
          <w:bCs/>
        </w:rPr>
        <w:t>compatible</w:t>
      </w:r>
      <w:r>
        <w:t xml:space="preserve"> types in the output. If they’re not compatible, you’ll see errors like this:</w:t>
      </w:r>
    </w:p>
    <w:p w14:paraId="62DFD869" w14:textId="77777777" w:rsidR="003A19D6" w:rsidRDefault="0045015C">
      <w:pPr>
        <w:pStyle w:val="SourceCode"/>
      </w:pPr>
      <w:r>
        <w:rPr>
          <w:rStyle w:val="FunctionTok"/>
        </w:rPr>
        <w:t>if_else</w:t>
      </w:r>
      <w:r>
        <w:rPr>
          <w:rStyle w:val="NormalTok"/>
        </w:rPr>
        <w:t>(</w:t>
      </w:r>
      <w:r>
        <w:rPr>
          <w:rStyle w:val="ConstantTok"/>
        </w:rPr>
        <w:t>TRUE</w:t>
      </w:r>
      <w:r>
        <w:rPr>
          <w:rStyle w:val="NormalTok"/>
        </w:rPr>
        <w:t xml:space="preserve">, </w:t>
      </w:r>
      <w:r>
        <w:rPr>
          <w:rStyle w:val="StringTok"/>
        </w:rPr>
        <w:t>"a"</w:t>
      </w:r>
      <w:r>
        <w:rPr>
          <w:rStyle w:val="NormalTok"/>
        </w:rPr>
        <w:t xml:space="preserve">, </w:t>
      </w:r>
      <w:r>
        <w:rPr>
          <w:rStyle w:val="DecValTok"/>
        </w:rPr>
        <w:t>1</w:t>
      </w:r>
      <w:r>
        <w:rPr>
          <w:rStyle w:val="NormalTok"/>
        </w:rPr>
        <w:t>)</w:t>
      </w:r>
      <w:r>
        <w:br/>
      </w:r>
      <w:r>
        <w:rPr>
          <w:rStyle w:val="CommentTok"/>
        </w:rPr>
        <w:t>#&gt; Error in `if_else()`:</w:t>
      </w:r>
      <w:r>
        <w:br/>
      </w:r>
      <w:r>
        <w:rPr>
          <w:rStyle w:val="CommentTok"/>
        </w:rPr>
        <w:t>#&gt; ! Can't combi</w:t>
      </w:r>
      <w:r>
        <w:rPr>
          <w:rStyle w:val="CommentTok"/>
        </w:rPr>
        <w:t>ne `true` &lt;character&gt; and `false` &lt;double&gt;.</w:t>
      </w:r>
      <w:r>
        <w:br/>
      </w:r>
      <w:r>
        <w:br/>
      </w:r>
      <w:r>
        <w:rPr>
          <w:rStyle w:val="FunctionTok"/>
        </w:rPr>
        <w:t>case_when</w:t>
      </w:r>
      <w:r>
        <w:rPr>
          <w:rStyle w:val="NormalTok"/>
        </w:rPr>
        <w:t>(</w:t>
      </w:r>
      <w:r>
        <w:br/>
      </w:r>
      <w:r>
        <w:rPr>
          <w:rStyle w:val="NormalTok"/>
        </w:rPr>
        <w:t xml:space="preserve">  x </w:t>
      </w:r>
      <w:r>
        <w:rPr>
          <w:rStyle w:val="SpecialCharTok"/>
        </w:rPr>
        <w:t>&lt;</w:t>
      </w:r>
      <w:r>
        <w:rPr>
          <w:rStyle w:val="NormalTok"/>
        </w:rPr>
        <w:t xml:space="preserve"> </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ConstantTok"/>
        </w:rPr>
        <w:t>TRUE</w:t>
      </w:r>
      <w:r>
        <w:rPr>
          <w:rStyle w:val="NormalTok"/>
        </w:rPr>
        <w:t xml:space="preserve">,  </w:t>
      </w:r>
      <w:r>
        <w:br/>
      </w:r>
      <w:r>
        <w:rPr>
          <w:rStyle w:val="NormalTok"/>
        </w:rPr>
        <w:t xml:space="preserve">  x </w:t>
      </w:r>
      <w:r>
        <w:rPr>
          <w:rStyle w:val="SpecialCharTok"/>
        </w:rPr>
        <w:t>&gt;</w:t>
      </w:r>
      <w:r>
        <w:rPr>
          <w:rStyle w:val="NormalTok"/>
        </w:rPr>
        <w:t xml:space="preserve"> </w:t>
      </w:r>
      <w:r>
        <w:rPr>
          <w:rStyle w:val="DecValTok"/>
        </w:rPr>
        <w:t>0</w:t>
      </w:r>
      <w:r>
        <w:rPr>
          <w:rStyle w:val="NormalTok"/>
        </w:rPr>
        <w:t xml:space="preserve">  </w:t>
      </w:r>
      <w:r>
        <w:rPr>
          <w:rStyle w:val="SpecialCharTok"/>
        </w:rPr>
        <w:t>~</w:t>
      </w:r>
      <w:r>
        <w:rPr>
          <w:rStyle w:val="NormalTok"/>
        </w:rPr>
        <w:t xml:space="preserve"> lubridate</w:t>
      </w:r>
      <w:r>
        <w:rPr>
          <w:rStyle w:val="SpecialCharTok"/>
        </w:rPr>
        <w:t>::</w:t>
      </w:r>
      <w:r>
        <w:rPr>
          <w:rStyle w:val="FunctionTok"/>
        </w:rPr>
        <w:t>now</w:t>
      </w:r>
      <w:r>
        <w:rPr>
          <w:rStyle w:val="NormalTok"/>
        </w:rPr>
        <w:t>()</w:t>
      </w:r>
      <w:r>
        <w:br/>
      </w:r>
      <w:r>
        <w:rPr>
          <w:rStyle w:val="NormalTok"/>
        </w:rPr>
        <w:t>)</w:t>
      </w:r>
      <w:r>
        <w:br/>
      </w:r>
      <w:r>
        <w:rPr>
          <w:rStyle w:val="CommentTok"/>
        </w:rPr>
        <w:t>#&gt; Error in `case_when()`:</w:t>
      </w:r>
      <w:r>
        <w:br/>
      </w:r>
      <w:r>
        <w:rPr>
          <w:rStyle w:val="CommentTok"/>
        </w:rPr>
        <w:t>#&gt; ! Can't combine `TRUE` &lt;logical&gt; and `lubridate::now()` &lt;datetime&lt;local&gt;&gt;.</w:t>
      </w:r>
    </w:p>
    <w:p w14:paraId="407E2CEE" w14:textId="77777777" w:rsidR="003A19D6" w:rsidRDefault="0045015C">
      <w:pPr>
        <w:pStyle w:val="FirstParagraph"/>
      </w:pPr>
      <w:r>
        <w:t xml:space="preserve">Overall, relatively few types are </w:t>
      </w:r>
      <w:r>
        <w:t>compatible, because automatically converting one type of vector to another is a common source of errors. Here are the most important cases that are compatible:</w:t>
      </w:r>
    </w:p>
    <w:p w14:paraId="438E78CF" w14:textId="77777777" w:rsidR="003A19D6" w:rsidRDefault="0045015C">
      <w:pPr>
        <w:pStyle w:val="Compact"/>
        <w:numPr>
          <w:ilvl w:val="0"/>
          <w:numId w:val="86"/>
        </w:numPr>
      </w:pPr>
      <w:r>
        <w:t xml:space="preserve">Numeric and logical vectors are compatible, as we discussed in </w:t>
      </w:r>
      <w:hyperlink w:anchor="sec-numeric-summaries-of-logicals">
        <w:r>
          <w:rPr>
            <w:rStyle w:val="Hyperlink"/>
          </w:rPr>
          <w:t>Section 14.4.2</w:t>
        </w:r>
      </w:hyperlink>
      <w:r>
        <w:t>.</w:t>
      </w:r>
    </w:p>
    <w:p w14:paraId="4BBD6894" w14:textId="77777777" w:rsidR="003A19D6" w:rsidRDefault="0045015C">
      <w:pPr>
        <w:pStyle w:val="Compact"/>
        <w:numPr>
          <w:ilvl w:val="0"/>
          <w:numId w:val="86"/>
        </w:numPr>
      </w:pPr>
      <w:r>
        <w:t>Strings and factors (</w:t>
      </w:r>
      <w:hyperlink w:anchor="sec-factors">
        <w:r>
          <w:rPr>
            <w:rStyle w:val="Hyperlink"/>
          </w:rPr>
          <w:t>Chapter 18</w:t>
        </w:r>
      </w:hyperlink>
      <w:r>
        <w:t>) are compatible, because you can think of a factor as a string with a restricted set of values.</w:t>
      </w:r>
    </w:p>
    <w:p w14:paraId="3C61C544" w14:textId="77777777" w:rsidR="003A19D6" w:rsidRDefault="0045015C">
      <w:pPr>
        <w:pStyle w:val="Compact"/>
        <w:numPr>
          <w:ilvl w:val="0"/>
          <w:numId w:val="86"/>
        </w:numPr>
      </w:pPr>
      <w:r>
        <w:t xml:space="preserve">Dates and date-times, which we’ll discuss in </w:t>
      </w:r>
      <w:hyperlink w:anchor="sec-dates-and-times">
        <w:r>
          <w:rPr>
            <w:rStyle w:val="Hyperlink"/>
          </w:rPr>
          <w:t>Chapter 19</w:t>
        </w:r>
      </w:hyperlink>
      <w:r>
        <w:t>, are compatible because you can think of a date as a special case of date-time.</w:t>
      </w:r>
    </w:p>
    <w:p w14:paraId="0DD990D5" w14:textId="77777777" w:rsidR="003A19D6" w:rsidRDefault="0045015C">
      <w:pPr>
        <w:pStyle w:val="Compact"/>
        <w:numPr>
          <w:ilvl w:val="0"/>
          <w:numId w:val="86"/>
        </w:numPr>
      </w:pPr>
      <w:r>
        <w:rPr>
          <w:rStyle w:val="VerbatimChar"/>
        </w:rPr>
        <w:t>NA</w:t>
      </w:r>
      <w:r>
        <w:t>, which is technically a logical vector, is compatible with everything because every vector has some way of representing a missing value.</w:t>
      </w:r>
    </w:p>
    <w:p w14:paraId="6E95E7A9" w14:textId="77777777" w:rsidR="003A19D6" w:rsidRDefault="0045015C">
      <w:pPr>
        <w:pStyle w:val="FirstParagraph"/>
      </w:pPr>
      <w:r>
        <w:t>We don’t expect you to memor</w:t>
      </w:r>
      <w:r>
        <w:t>ize these rules, but they should become second nature over time because they are applied consistently throughout the tidyverse.</w:t>
      </w:r>
    </w:p>
    <w:p w14:paraId="07E525A6" w14:textId="77777777" w:rsidR="003A19D6" w:rsidRDefault="0045015C">
      <w:pPr>
        <w:pStyle w:val="Heading2"/>
      </w:pPr>
      <w:bookmarkStart w:id="238" w:name="summary-12"/>
      <w:bookmarkEnd w:id="234"/>
      <w:bookmarkEnd w:id="237"/>
      <w:r>
        <w:t>14.6 Summary</w:t>
      </w:r>
    </w:p>
    <w:p w14:paraId="7CE21077" w14:textId="77777777" w:rsidR="003A19D6" w:rsidRDefault="0045015C">
      <w:pPr>
        <w:pStyle w:val="FirstParagraph"/>
      </w:pPr>
      <w:r>
        <w:t xml:space="preserve">The definition of a logical vector is simple because each value must be either </w:t>
      </w:r>
      <w:r>
        <w:rPr>
          <w:rStyle w:val="VerbatimChar"/>
        </w:rPr>
        <w:t>TRUE</w:t>
      </w:r>
      <w:r>
        <w:t xml:space="preserve">, </w:t>
      </w:r>
      <w:r>
        <w:rPr>
          <w:rStyle w:val="VerbatimChar"/>
        </w:rPr>
        <w:t>FALSE</w:t>
      </w:r>
      <w:r>
        <w:t xml:space="preserve">, or </w:t>
      </w:r>
      <w:r>
        <w:rPr>
          <w:rStyle w:val="VerbatimChar"/>
        </w:rPr>
        <w:t>NA</w:t>
      </w:r>
      <w:r>
        <w:t>. But logical vect</w:t>
      </w:r>
      <w:r>
        <w:t xml:space="preserve">ors provide a huge amount of power. In this chapter, you learned how to create logical vectors with </w:t>
      </w:r>
      <w:r>
        <w:rPr>
          <w:rStyle w:val="VerbatimChar"/>
        </w:rPr>
        <w:t>&gt;</w:t>
      </w:r>
      <w:r>
        <w:t xml:space="preserve">, </w:t>
      </w:r>
      <w:r>
        <w:rPr>
          <w:rStyle w:val="VerbatimChar"/>
        </w:rPr>
        <w:t>&lt;</w:t>
      </w:r>
      <w:r>
        <w:t xml:space="preserve">, </w:t>
      </w:r>
      <w:r>
        <w:rPr>
          <w:rStyle w:val="VerbatimChar"/>
        </w:rPr>
        <w:t>&lt;=</w:t>
      </w:r>
      <w:r>
        <w:t xml:space="preserve">, </w:t>
      </w:r>
      <w:r>
        <w:rPr>
          <w:rStyle w:val="VerbatimChar"/>
        </w:rPr>
        <w:t>=&gt;</w:t>
      </w:r>
      <w:r>
        <w:t xml:space="preserve">, </w:t>
      </w:r>
      <w:r>
        <w:rPr>
          <w:rStyle w:val="VerbatimChar"/>
        </w:rPr>
        <w:t>==</w:t>
      </w:r>
      <w:r>
        <w:t xml:space="preserve">, </w:t>
      </w:r>
      <w:r>
        <w:rPr>
          <w:rStyle w:val="VerbatimChar"/>
        </w:rPr>
        <w:t>!=</w:t>
      </w:r>
      <w:r>
        <w:t xml:space="preserve">, and </w:t>
      </w:r>
      <w:r>
        <w:rPr>
          <w:rStyle w:val="VerbatimChar"/>
        </w:rPr>
        <w:t>is.na()</w:t>
      </w:r>
      <w:r>
        <w:t xml:space="preserve">, how to combine them with </w:t>
      </w:r>
      <w:r>
        <w:rPr>
          <w:rStyle w:val="VerbatimChar"/>
        </w:rPr>
        <w:t>!</w:t>
      </w:r>
      <w:r>
        <w:t xml:space="preserve">, </w:t>
      </w:r>
      <w:r>
        <w:rPr>
          <w:rStyle w:val="VerbatimChar"/>
        </w:rPr>
        <w:t>&amp;</w:t>
      </w:r>
      <w:r>
        <w:t xml:space="preserve">, and </w:t>
      </w:r>
      <w:r>
        <w:rPr>
          <w:rStyle w:val="VerbatimChar"/>
        </w:rPr>
        <w:t>|</w:t>
      </w:r>
      <w:r>
        <w:t xml:space="preserve">, and how to summarize them with </w:t>
      </w:r>
      <w:r>
        <w:rPr>
          <w:rStyle w:val="VerbatimChar"/>
        </w:rPr>
        <w:t>any()</w:t>
      </w:r>
      <w:r>
        <w:t xml:space="preserve">, </w:t>
      </w:r>
      <w:r>
        <w:rPr>
          <w:rStyle w:val="VerbatimChar"/>
        </w:rPr>
        <w:t>all()</w:t>
      </w:r>
      <w:r>
        <w:t xml:space="preserve">, </w:t>
      </w:r>
      <w:r>
        <w:rPr>
          <w:rStyle w:val="VerbatimChar"/>
        </w:rPr>
        <w:t>sum()</w:t>
      </w:r>
      <w:r>
        <w:t xml:space="preserve">, and </w:t>
      </w:r>
      <w:r>
        <w:rPr>
          <w:rStyle w:val="VerbatimChar"/>
        </w:rPr>
        <w:t>mean()</w:t>
      </w:r>
      <w:r>
        <w:t>. You also learned th</w:t>
      </w:r>
      <w:r>
        <w:t xml:space="preserve">e powerful </w:t>
      </w:r>
      <w:r>
        <w:rPr>
          <w:rStyle w:val="VerbatimChar"/>
        </w:rPr>
        <w:t>if_else()</w:t>
      </w:r>
      <w:r>
        <w:t xml:space="preserve"> and </w:t>
      </w:r>
      <w:r>
        <w:rPr>
          <w:rStyle w:val="VerbatimChar"/>
        </w:rPr>
        <w:t>case_when()</w:t>
      </w:r>
      <w:r>
        <w:t xml:space="preserve"> functions that allow you to return values depending on the value of a logical vector.</w:t>
      </w:r>
    </w:p>
    <w:p w14:paraId="079EAA28" w14:textId="77777777" w:rsidR="003A19D6" w:rsidRDefault="0045015C">
      <w:pPr>
        <w:pStyle w:val="BodyText"/>
      </w:pPr>
      <w:r>
        <w:t xml:space="preserve">We’ll see logical vectors again and again in the following chapters. For example in </w:t>
      </w:r>
      <w:hyperlink w:anchor="sec-strings">
        <w:r>
          <w:rPr>
            <w:rStyle w:val="Hyperlink"/>
          </w:rPr>
          <w:t>Chapter 16</w:t>
        </w:r>
      </w:hyperlink>
      <w:r>
        <w:t xml:space="preserve"> you’ll learn about </w:t>
      </w:r>
      <w:r>
        <w:rPr>
          <w:rStyle w:val="VerbatimChar"/>
        </w:rPr>
        <w:t>str_detect(x, pattern)</w:t>
      </w:r>
      <w:r>
        <w:t xml:space="preserve"> which returns a logical vector that’s </w:t>
      </w:r>
      <w:r>
        <w:rPr>
          <w:rStyle w:val="VerbatimChar"/>
        </w:rPr>
        <w:t>TRUE</w:t>
      </w:r>
      <w:r>
        <w:t xml:space="preserve"> for the elements of </w:t>
      </w:r>
      <w:r>
        <w:rPr>
          <w:rStyle w:val="VerbatimChar"/>
        </w:rPr>
        <w:t>x</w:t>
      </w:r>
      <w:r>
        <w:t xml:space="preserve"> that match the </w:t>
      </w:r>
      <w:r>
        <w:rPr>
          <w:rStyle w:val="VerbatimChar"/>
        </w:rPr>
        <w:t>pattern</w:t>
      </w:r>
      <w:r>
        <w:t xml:space="preserve">, and in </w:t>
      </w:r>
      <w:hyperlink w:anchor="sec-dates-and-times">
        <w:r>
          <w:rPr>
            <w:rStyle w:val="Hyperlink"/>
          </w:rPr>
          <w:t>Chapter 19</w:t>
        </w:r>
      </w:hyperlink>
      <w:r>
        <w:t xml:space="preserve"> you’ll create logical vectors from the comparison of dates and times. But for now, we’re going to move onto the next most important type of vector: numeric vectors.</w:t>
      </w:r>
    </w:p>
    <w:p w14:paraId="6CF27CFF" w14:textId="77777777" w:rsidR="003A19D6" w:rsidRDefault="0045015C">
      <w:pPr>
        <w:pStyle w:val="Heading1"/>
      </w:pPr>
      <w:bookmarkStart w:id="239" w:name="sec-numbers"/>
      <w:bookmarkEnd w:id="214"/>
      <w:bookmarkEnd w:id="238"/>
      <w:r>
        <w:lastRenderedPageBreak/>
        <w:t>15. Numbers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856BF7A" w14:textId="77777777" w:rsidTr="003A19D6">
        <w:trPr>
          <w:cantSplit/>
        </w:trPr>
        <w:tc>
          <w:tcPr>
            <w:tcW w:w="0" w:type="auto"/>
            <w:shd w:val="clear" w:color="auto" w:fill="DAE6FB"/>
            <w:tcMar>
              <w:top w:w="92" w:type="dxa"/>
              <w:bottom w:w="92" w:type="dxa"/>
            </w:tcMar>
          </w:tcPr>
          <w:p w14:paraId="2DB232E1" w14:textId="77777777" w:rsidR="003A19D6" w:rsidRDefault="0045015C">
            <w:pPr>
              <w:pStyle w:val="FirstParagraph"/>
              <w:spacing w:before="0" w:after="0"/>
              <w:textAlignment w:val="center"/>
            </w:pPr>
            <w:r>
              <w:rPr>
                <w:noProof/>
              </w:rPr>
              <w:drawing>
                <wp:inline distT="0" distB="0" distL="0" distR="0" wp14:anchorId="276EF582" wp14:editId="66CD5550">
                  <wp:extent cx="152400" cy="1524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48239A64" w14:textId="77777777" w:rsidTr="003A19D6">
        <w:trPr>
          <w:cantSplit/>
        </w:trPr>
        <w:tc>
          <w:tcPr>
            <w:tcW w:w="0" w:type="auto"/>
            <w:tcMar>
              <w:top w:w="108" w:type="dxa"/>
              <w:bottom w:w="108" w:type="dxa"/>
            </w:tcMar>
          </w:tcPr>
          <w:p w14:paraId="22FC67B7" w14:textId="77777777" w:rsidR="003A19D6" w:rsidRDefault="0045015C">
            <w:pPr>
              <w:pStyle w:val="BodyText"/>
              <w:spacing w:before="16" w:after="16"/>
            </w:pPr>
            <w:r>
              <w:t>You are reading the work-in-progress second edition of R</w:t>
            </w:r>
            <w:r>
              <w:t xml:space="preserve"> for Data Science. This chapter is largely complete and just needs final proof reading. You can find the complete first edition at </w:t>
            </w:r>
            <w:hyperlink r:id="rId251">
              <w:r>
                <w:rPr>
                  <w:rStyle w:val="Hyperlink"/>
                </w:rPr>
                <w:t>https://r4ds.had.co.nz</w:t>
              </w:r>
            </w:hyperlink>
            <w:r>
              <w:t>.</w:t>
            </w:r>
          </w:p>
        </w:tc>
      </w:tr>
    </w:tbl>
    <w:p w14:paraId="18E6D00A" w14:textId="77777777" w:rsidR="003A19D6" w:rsidRDefault="0045015C">
      <w:pPr>
        <w:pStyle w:val="Heading2"/>
      </w:pPr>
      <w:bookmarkStart w:id="240" w:name="introduction-8"/>
      <w:r>
        <w:t xml:space="preserve">15.1 </w:t>
      </w:r>
      <w:r>
        <w:t>Introduction</w:t>
      </w:r>
    </w:p>
    <w:p w14:paraId="69C7BDB6" w14:textId="77777777" w:rsidR="003A19D6" w:rsidRDefault="0045015C">
      <w:pPr>
        <w:pStyle w:val="FirstParagraph"/>
      </w:pPr>
      <w:r>
        <w:t>Numeric vectors are the backbone of data science, and you’ve already used them a bunch of times earlier in the book. Now it’s time to systematically survey what you can do with them in R, ensuring that you’re well situated to tackle any future</w:t>
      </w:r>
      <w:r>
        <w:t xml:space="preserve"> problem involving numeric vectors.</w:t>
      </w:r>
    </w:p>
    <w:p w14:paraId="2EC5E428" w14:textId="77777777" w:rsidR="003A19D6" w:rsidRDefault="0045015C">
      <w:pPr>
        <w:pStyle w:val="BodyText"/>
      </w:pPr>
      <w:r>
        <w:t xml:space="preserve">We’ll start by giving you a couple of tools to make numbers if you have strings, and then going into a little more detail of </w:t>
      </w:r>
      <w:r>
        <w:rPr>
          <w:rStyle w:val="VerbatimChar"/>
        </w:rPr>
        <w:t>count()</w:t>
      </w:r>
      <w:r>
        <w:t xml:space="preserve">. Then we’ll dive into various numeric transformations that pair well with </w:t>
      </w:r>
      <w:r>
        <w:rPr>
          <w:rStyle w:val="VerbatimChar"/>
        </w:rPr>
        <w:t>mutate()</w:t>
      </w:r>
      <w:r>
        <w:t>, inc</w:t>
      </w:r>
      <w:r>
        <w:t xml:space="preserve">luding more general transformations that can be applied to other types of vector, but are often used with numeric vectors. We’ll finish off by covering the summary functions that pair well with </w:t>
      </w:r>
      <w:r>
        <w:rPr>
          <w:rStyle w:val="VerbatimChar"/>
        </w:rPr>
        <w:t>summarize()</w:t>
      </w:r>
      <w:r>
        <w:t xml:space="preserve"> and show you how they can also be used with </w:t>
      </w:r>
      <w:r>
        <w:rPr>
          <w:rStyle w:val="VerbatimChar"/>
        </w:rPr>
        <w:t>mutate</w:t>
      </w:r>
      <w:r>
        <w:rPr>
          <w:rStyle w:val="VerbatimChar"/>
        </w:rPr>
        <w:t>()</w:t>
      </w:r>
      <w:r>
        <w:t>.</w:t>
      </w:r>
    </w:p>
    <w:p w14:paraId="78CEA1BA" w14:textId="77777777" w:rsidR="003A19D6" w:rsidRDefault="0045015C">
      <w:pPr>
        <w:pStyle w:val="Heading3"/>
      </w:pPr>
      <w:bookmarkStart w:id="241" w:name="prerequisites-9"/>
      <w:r>
        <w:t>15.1.1 Prerequisites</w:t>
      </w:r>
    </w:p>
    <w:p w14:paraId="2A1F5C8D" w14:textId="77777777" w:rsidR="003A19D6" w:rsidRDefault="0045015C">
      <w:pPr>
        <w:pStyle w:val="FirstParagraph"/>
      </w:pPr>
      <w:r>
        <w:t xml:space="preserve">This chapter mostly uses functions from base R, which are available without loading any packages. But we still need the tidyverse because we’ll use these base R functions inside of tidyverse functions like </w:t>
      </w:r>
      <w:r>
        <w:rPr>
          <w:rStyle w:val="VerbatimChar"/>
        </w:rPr>
        <w:t>mutate()</w:t>
      </w:r>
      <w:r>
        <w:t xml:space="preserve"> and </w:t>
      </w:r>
      <w:r>
        <w:rPr>
          <w:rStyle w:val="VerbatimChar"/>
        </w:rPr>
        <w:t>filter()</w:t>
      </w:r>
      <w:r>
        <w:t>. Li</w:t>
      </w:r>
      <w:r>
        <w:t xml:space="preserve">ke in the last chapter, we’ll use real examples from nycflights13, as well as toy examples made with </w:t>
      </w:r>
      <w:r>
        <w:rPr>
          <w:rStyle w:val="VerbatimChar"/>
        </w:rPr>
        <w:t>c()</w:t>
      </w:r>
      <w:r>
        <w:t xml:space="preserve"> and </w:t>
      </w:r>
      <w:r>
        <w:rPr>
          <w:rStyle w:val="VerbatimChar"/>
        </w:rPr>
        <w:t>tribble()</w:t>
      </w:r>
      <w:r>
        <w:t>.</w:t>
      </w:r>
    </w:p>
    <w:p w14:paraId="102E49FE"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(nycflights13)</w:t>
      </w:r>
    </w:p>
    <w:p w14:paraId="5AD954A9" w14:textId="77777777" w:rsidR="003A19D6" w:rsidRDefault="0045015C">
      <w:pPr>
        <w:pStyle w:val="Heading2"/>
      </w:pPr>
      <w:bookmarkStart w:id="242" w:name="making-numbers"/>
      <w:bookmarkEnd w:id="240"/>
      <w:bookmarkEnd w:id="241"/>
      <w:r>
        <w:t>15.2 Making numbers</w:t>
      </w:r>
    </w:p>
    <w:p w14:paraId="5E91CADC" w14:textId="77777777" w:rsidR="003A19D6" w:rsidRDefault="0045015C">
      <w:pPr>
        <w:pStyle w:val="FirstParagraph"/>
      </w:pPr>
      <w:r>
        <w:t>In most cases, you’ll get numbers already recorded in one of R’s numeric ty</w:t>
      </w:r>
      <w:r>
        <w:t>pes: integer or double. In some cases, however, you’ll encounter them as strings, possibly because you’ve created them by pivoting from column headers or because something has gone wrong in your data import process.</w:t>
      </w:r>
    </w:p>
    <w:p w14:paraId="1A20303E" w14:textId="77777777" w:rsidR="003A19D6" w:rsidRDefault="0045015C">
      <w:pPr>
        <w:pStyle w:val="BodyText"/>
      </w:pPr>
      <w:r>
        <w:t xml:space="preserve">readr provides two useful functions for </w:t>
      </w:r>
      <w:r>
        <w:t xml:space="preserve">parsing strings into numbers: </w:t>
      </w:r>
      <w:r>
        <w:rPr>
          <w:rStyle w:val="VerbatimChar"/>
        </w:rPr>
        <w:t>parse_double()</w:t>
      </w:r>
      <w:r>
        <w:t xml:space="preserve"> and </w:t>
      </w:r>
      <w:r>
        <w:rPr>
          <w:rStyle w:val="VerbatimChar"/>
        </w:rPr>
        <w:t>parse_number()</w:t>
      </w:r>
      <w:r>
        <w:t xml:space="preserve">. Use </w:t>
      </w:r>
      <w:r>
        <w:rPr>
          <w:rStyle w:val="VerbatimChar"/>
        </w:rPr>
        <w:t>parse_double()</w:t>
      </w:r>
      <w:r>
        <w:t xml:space="preserve"> when you have numbers that have been written as strings:</w:t>
      </w:r>
    </w:p>
    <w:p w14:paraId="5FE77797"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"1.2"</w:t>
      </w:r>
      <w:r>
        <w:rPr>
          <w:rStyle w:val="NormalTok"/>
        </w:rPr>
        <w:t xml:space="preserve">, </w:t>
      </w:r>
      <w:r>
        <w:rPr>
          <w:rStyle w:val="StringTok"/>
        </w:rPr>
        <w:t>"5.6"</w:t>
      </w:r>
      <w:r>
        <w:rPr>
          <w:rStyle w:val="NormalTok"/>
        </w:rPr>
        <w:t xml:space="preserve">, </w:t>
      </w:r>
      <w:r>
        <w:rPr>
          <w:rStyle w:val="StringTok"/>
        </w:rPr>
        <w:t>"1e3"</w:t>
      </w:r>
      <w:r>
        <w:rPr>
          <w:rStyle w:val="NormalTok"/>
        </w:rPr>
        <w:t>)</w:t>
      </w:r>
      <w:r>
        <w:br/>
      </w:r>
      <w:r>
        <w:rPr>
          <w:rStyle w:val="FunctionTok"/>
        </w:rPr>
        <w:t>parse_double</w:t>
      </w:r>
      <w:r>
        <w:rPr>
          <w:rStyle w:val="NormalTok"/>
        </w:rPr>
        <w:t>(x)</w:t>
      </w:r>
      <w:r>
        <w:br/>
      </w:r>
      <w:r>
        <w:rPr>
          <w:rStyle w:val="CommentTok"/>
        </w:rPr>
        <w:t>#&gt; [1]    1.2    5.6 1000.0</w:t>
      </w:r>
    </w:p>
    <w:p w14:paraId="4DE3B71E" w14:textId="77777777" w:rsidR="003A19D6" w:rsidRDefault="0045015C">
      <w:pPr>
        <w:pStyle w:val="FirstParagraph"/>
      </w:pPr>
      <w:r>
        <w:t xml:space="preserve">Use </w:t>
      </w:r>
      <w:r>
        <w:rPr>
          <w:rStyle w:val="VerbatimChar"/>
        </w:rPr>
        <w:t>parse_number()</w:t>
      </w:r>
      <w:r>
        <w:t xml:space="preserve"> when the string contains non-numeric text that you want to ignore. This is particularly useful for currency data and percentages:</w:t>
      </w:r>
    </w:p>
    <w:p w14:paraId="33F4DCE1"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"$1,234"</w:t>
      </w:r>
      <w:r>
        <w:rPr>
          <w:rStyle w:val="NormalTok"/>
        </w:rPr>
        <w:t xml:space="preserve">, </w:t>
      </w:r>
      <w:r>
        <w:rPr>
          <w:rStyle w:val="StringTok"/>
        </w:rPr>
        <w:t>"USD 3,513"</w:t>
      </w:r>
      <w:r>
        <w:rPr>
          <w:rStyle w:val="NormalTok"/>
        </w:rPr>
        <w:t xml:space="preserve">, </w:t>
      </w:r>
      <w:r>
        <w:rPr>
          <w:rStyle w:val="StringTok"/>
        </w:rPr>
        <w:t>"59%"</w:t>
      </w:r>
      <w:r>
        <w:rPr>
          <w:rStyle w:val="NormalTok"/>
        </w:rPr>
        <w:t>)</w:t>
      </w:r>
      <w:r>
        <w:br/>
      </w:r>
      <w:r>
        <w:rPr>
          <w:rStyle w:val="FunctionTok"/>
        </w:rPr>
        <w:t>parse_number</w:t>
      </w:r>
      <w:r>
        <w:rPr>
          <w:rStyle w:val="NormalTok"/>
        </w:rPr>
        <w:t>(x)</w:t>
      </w:r>
      <w:r>
        <w:br/>
      </w:r>
      <w:r>
        <w:rPr>
          <w:rStyle w:val="CommentTok"/>
        </w:rPr>
        <w:t>#&gt; [1] 1234 3513   59</w:t>
      </w:r>
    </w:p>
    <w:p w14:paraId="53CA7B8E" w14:textId="77777777" w:rsidR="003A19D6" w:rsidRDefault="0045015C">
      <w:pPr>
        <w:pStyle w:val="Heading2"/>
      </w:pPr>
      <w:bookmarkStart w:id="243" w:name="counts"/>
      <w:bookmarkEnd w:id="242"/>
      <w:r>
        <w:t>15.3 Counts</w:t>
      </w:r>
    </w:p>
    <w:p w14:paraId="19F2CBEF" w14:textId="77777777" w:rsidR="003A19D6" w:rsidRDefault="0045015C">
      <w:pPr>
        <w:pStyle w:val="FirstParagraph"/>
      </w:pPr>
      <w:r>
        <w:t xml:space="preserve">It’s surprising how much data science </w:t>
      </w:r>
      <w:r>
        <w:t xml:space="preserve">you can do with just counts and a little basic arithmetic, so dplyr strives to make counting as easy as possible with </w:t>
      </w:r>
      <w:r>
        <w:rPr>
          <w:rStyle w:val="VerbatimChar"/>
        </w:rPr>
        <w:t>count()</w:t>
      </w:r>
      <w:r>
        <w:t>. This function is great for quick exploration and checks during analysis:</w:t>
      </w:r>
    </w:p>
    <w:p w14:paraId="12863F08" w14:textId="77777777" w:rsidR="003A19D6" w:rsidRDefault="0045015C">
      <w:pPr>
        <w:pStyle w:val="SourceCode"/>
      </w:pPr>
      <w:r>
        <w:rPr>
          <w:rStyle w:val="NormalTok"/>
        </w:rPr>
        <w:lastRenderedPageBreak/>
        <w:t xml:space="preserve">flights </w:t>
      </w:r>
      <w:r>
        <w:rPr>
          <w:rStyle w:val="SpecialCharTok"/>
        </w:rPr>
        <w:t>|&gt;</w:t>
      </w:r>
      <w:r>
        <w:rPr>
          <w:rStyle w:val="NormalTok"/>
        </w:rPr>
        <w:t xml:space="preserve"> </w:t>
      </w:r>
      <w:r>
        <w:rPr>
          <w:rStyle w:val="FunctionTok"/>
        </w:rPr>
        <w:t>count</w:t>
      </w:r>
      <w:r>
        <w:rPr>
          <w:rStyle w:val="NormalTok"/>
        </w:rPr>
        <w:t>(dest)</w:t>
      </w:r>
      <w:r>
        <w:br/>
      </w:r>
      <w:r>
        <w:rPr>
          <w:rStyle w:val="CommentTok"/>
        </w:rPr>
        <w:t>#&gt; # A tibble: 105 × 2</w:t>
      </w:r>
      <w:r>
        <w:br/>
      </w:r>
      <w:r>
        <w:rPr>
          <w:rStyle w:val="CommentTok"/>
        </w:rPr>
        <w:t xml:space="preserve">#&gt;   dest </w:t>
      </w:r>
      <w:r>
        <w:rPr>
          <w:rStyle w:val="CommentTok"/>
        </w:rPr>
        <w:t xml:space="preserve">     n</w:t>
      </w:r>
      <w:r>
        <w:br/>
      </w:r>
      <w:r>
        <w:rPr>
          <w:rStyle w:val="CommentTok"/>
        </w:rPr>
        <w:t>#&gt;   &lt;chr&gt; &lt;int&gt;</w:t>
      </w:r>
      <w:r>
        <w:br/>
      </w:r>
      <w:r>
        <w:rPr>
          <w:rStyle w:val="CommentTok"/>
        </w:rPr>
        <w:t>#&gt; 1 ABQ     254</w:t>
      </w:r>
      <w:r>
        <w:br/>
      </w:r>
      <w:r>
        <w:rPr>
          <w:rStyle w:val="CommentTok"/>
        </w:rPr>
        <w:t>#&gt; 2 ACK     265</w:t>
      </w:r>
      <w:r>
        <w:br/>
      </w:r>
      <w:r>
        <w:rPr>
          <w:rStyle w:val="CommentTok"/>
        </w:rPr>
        <w:t>#&gt; 3 ALB     439</w:t>
      </w:r>
      <w:r>
        <w:br/>
      </w:r>
      <w:r>
        <w:rPr>
          <w:rStyle w:val="CommentTok"/>
        </w:rPr>
        <w:t>#&gt; 4 ANC       8</w:t>
      </w:r>
      <w:r>
        <w:br/>
      </w:r>
      <w:r>
        <w:rPr>
          <w:rStyle w:val="CommentTok"/>
        </w:rPr>
        <w:t>#&gt; 5 ATL   17215</w:t>
      </w:r>
      <w:r>
        <w:br/>
      </w:r>
      <w:r>
        <w:rPr>
          <w:rStyle w:val="CommentTok"/>
        </w:rPr>
        <w:t>#&gt; 6 AUS    2439</w:t>
      </w:r>
      <w:r>
        <w:br/>
      </w:r>
      <w:r>
        <w:rPr>
          <w:rStyle w:val="CommentTok"/>
        </w:rPr>
        <w:t>#&gt; # … with 99 more rows</w:t>
      </w:r>
    </w:p>
    <w:p w14:paraId="432CDA04" w14:textId="77777777" w:rsidR="003A19D6" w:rsidRDefault="0045015C">
      <w:pPr>
        <w:pStyle w:val="FirstParagraph"/>
      </w:pPr>
      <w:r>
        <w:t xml:space="preserve">(Despite the advice in </w:t>
      </w:r>
      <w:hyperlink w:anchor="sec-workflow-style">
        <w:r>
          <w:rPr>
            <w:rStyle w:val="Hyperlink"/>
          </w:rPr>
          <w:t>Chapter 7</w:t>
        </w:r>
      </w:hyperlink>
      <w:r>
        <w:t xml:space="preserve">, we usually put </w:t>
      </w:r>
      <w:r>
        <w:rPr>
          <w:rStyle w:val="VerbatimChar"/>
        </w:rPr>
        <w:t>count()</w:t>
      </w:r>
      <w:r>
        <w:t xml:space="preserve"> on a single line because it’s usually used at the console for a quick check that a calculation is working as expected.)</w:t>
      </w:r>
    </w:p>
    <w:p w14:paraId="2AB4A991" w14:textId="77777777" w:rsidR="003A19D6" w:rsidRDefault="0045015C">
      <w:pPr>
        <w:pStyle w:val="BodyText"/>
      </w:pPr>
      <w:r>
        <w:t xml:space="preserve">If you want to see the most common values, add </w:t>
      </w:r>
      <w:r>
        <w:rPr>
          <w:rStyle w:val="VerbatimChar"/>
        </w:rPr>
        <w:t>sort = TRUE</w:t>
      </w:r>
      <w:r>
        <w:t>:</w:t>
      </w:r>
    </w:p>
    <w:p w14:paraId="6FD9D88B" w14:textId="77777777" w:rsidR="003A19D6" w:rsidRDefault="0045015C">
      <w:pPr>
        <w:pStyle w:val="SourceCode"/>
      </w:pPr>
      <w:r>
        <w:rPr>
          <w:rStyle w:val="NormalTok"/>
        </w:rPr>
        <w:t xml:space="preserve">flights </w:t>
      </w:r>
      <w:r>
        <w:rPr>
          <w:rStyle w:val="SpecialCharTok"/>
        </w:rPr>
        <w:t>|&gt;</w:t>
      </w:r>
      <w:r>
        <w:rPr>
          <w:rStyle w:val="NormalTok"/>
        </w:rPr>
        <w:t xml:space="preserve"> </w:t>
      </w:r>
      <w:r>
        <w:rPr>
          <w:rStyle w:val="FunctionTok"/>
        </w:rPr>
        <w:t>count</w:t>
      </w:r>
      <w:r>
        <w:rPr>
          <w:rStyle w:val="NormalTok"/>
        </w:rPr>
        <w:t xml:space="preserve">(dest, </w:t>
      </w:r>
      <w:r>
        <w:rPr>
          <w:rStyle w:val="AttributeTok"/>
        </w:rPr>
        <w:t>sort =</w:t>
      </w:r>
      <w:r>
        <w:rPr>
          <w:rStyle w:val="NormalTok"/>
        </w:rPr>
        <w:t xml:space="preserve"> </w:t>
      </w:r>
      <w:r>
        <w:rPr>
          <w:rStyle w:val="ConstantTok"/>
        </w:rPr>
        <w:t>TRUE</w:t>
      </w:r>
      <w:r>
        <w:rPr>
          <w:rStyle w:val="NormalTok"/>
        </w:rPr>
        <w:t>)</w:t>
      </w:r>
      <w:r>
        <w:br/>
      </w:r>
      <w:r>
        <w:rPr>
          <w:rStyle w:val="CommentTok"/>
        </w:rPr>
        <w:t xml:space="preserve">#&gt; # A </w:t>
      </w:r>
      <w:r>
        <w:rPr>
          <w:rStyle w:val="CommentTok"/>
        </w:rPr>
        <w:t>tibble: 105 × 2</w:t>
      </w:r>
      <w:r>
        <w:br/>
      </w:r>
      <w:r>
        <w:rPr>
          <w:rStyle w:val="CommentTok"/>
        </w:rPr>
        <w:t>#&gt;   dest      n</w:t>
      </w:r>
      <w:r>
        <w:br/>
      </w:r>
      <w:r>
        <w:rPr>
          <w:rStyle w:val="CommentTok"/>
        </w:rPr>
        <w:t>#&gt;   &lt;chr&gt; &lt;int&gt;</w:t>
      </w:r>
      <w:r>
        <w:br/>
      </w:r>
      <w:r>
        <w:rPr>
          <w:rStyle w:val="CommentTok"/>
        </w:rPr>
        <w:t>#&gt; 1 ORD   17283</w:t>
      </w:r>
      <w:r>
        <w:br/>
      </w:r>
      <w:r>
        <w:rPr>
          <w:rStyle w:val="CommentTok"/>
        </w:rPr>
        <w:t>#&gt; 2 ATL   17215</w:t>
      </w:r>
      <w:r>
        <w:br/>
      </w:r>
      <w:r>
        <w:rPr>
          <w:rStyle w:val="CommentTok"/>
        </w:rPr>
        <w:t>#&gt; 3 LAX   16174</w:t>
      </w:r>
      <w:r>
        <w:br/>
      </w:r>
      <w:r>
        <w:rPr>
          <w:rStyle w:val="CommentTok"/>
        </w:rPr>
        <w:t>#&gt; 4 BOS   15508</w:t>
      </w:r>
      <w:r>
        <w:br/>
      </w:r>
      <w:r>
        <w:rPr>
          <w:rStyle w:val="CommentTok"/>
        </w:rPr>
        <w:t>#&gt; 5 MCO   14082</w:t>
      </w:r>
      <w:r>
        <w:br/>
      </w:r>
      <w:r>
        <w:rPr>
          <w:rStyle w:val="CommentTok"/>
        </w:rPr>
        <w:t>#&gt; 6 CLT   14064</w:t>
      </w:r>
      <w:r>
        <w:br/>
      </w:r>
      <w:r>
        <w:rPr>
          <w:rStyle w:val="CommentTok"/>
        </w:rPr>
        <w:t>#&gt; # … with 99 more rows</w:t>
      </w:r>
    </w:p>
    <w:p w14:paraId="13554788" w14:textId="77777777" w:rsidR="003A19D6" w:rsidRDefault="0045015C">
      <w:pPr>
        <w:pStyle w:val="FirstParagraph"/>
      </w:pPr>
      <w:r>
        <w:t xml:space="preserve">And remember that if you want to see all the values, you can use </w:t>
      </w:r>
      <w:r>
        <w:rPr>
          <w:rStyle w:val="VerbatimChar"/>
        </w:rPr>
        <w:t>|&gt; View()</w:t>
      </w:r>
      <w:r>
        <w:t xml:space="preserve"> or </w:t>
      </w:r>
      <w:r>
        <w:rPr>
          <w:rStyle w:val="VerbatimChar"/>
        </w:rPr>
        <w:t>|</w:t>
      </w:r>
      <w:r>
        <w:rPr>
          <w:rStyle w:val="VerbatimChar"/>
        </w:rPr>
        <w:t>&gt; print(n = Inf)</w:t>
      </w:r>
      <w:r>
        <w:t>.</w:t>
      </w:r>
    </w:p>
    <w:p w14:paraId="49A5E9C6" w14:textId="77777777" w:rsidR="003A19D6" w:rsidRDefault="0045015C">
      <w:pPr>
        <w:pStyle w:val="BodyText"/>
      </w:pPr>
      <w:r>
        <w:t xml:space="preserve">You can perform the same computation “by hand” with </w:t>
      </w:r>
      <w:r>
        <w:rPr>
          <w:rStyle w:val="VerbatimChar"/>
        </w:rPr>
        <w:t>group_by()</w:t>
      </w:r>
      <w:r>
        <w:t xml:space="preserve">, </w:t>
      </w:r>
      <w:r>
        <w:rPr>
          <w:rStyle w:val="VerbatimChar"/>
        </w:rPr>
        <w:t>summarize()</w:t>
      </w:r>
      <w:r>
        <w:t xml:space="preserve"> and </w:t>
      </w:r>
      <w:r>
        <w:rPr>
          <w:rStyle w:val="VerbatimChar"/>
        </w:rPr>
        <w:t>n()</w:t>
      </w:r>
      <w:r>
        <w:t>. This is useful because it allows you to compute other summaries at the same time:</w:t>
      </w:r>
    </w:p>
    <w:p w14:paraId="7D0621B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#&gt; # A tibble: 105 × 3</w:t>
      </w:r>
      <w:r>
        <w:br/>
      </w:r>
      <w:r>
        <w:rPr>
          <w:rStyle w:val="CommentTok"/>
        </w:rPr>
        <w:t>#&gt;   dest      n delay</w:t>
      </w:r>
      <w:r>
        <w:br/>
      </w:r>
      <w:r>
        <w:rPr>
          <w:rStyle w:val="CommentTok"/>
        </w:rPr>
        <w:t>#&gt;   &lt;chr&gt; &lt;int&gt; &lt;dbl&gt;</w:t>
      </w:r>
      <w:r>
        <w:br/>
      </w:r>
      <w:r>
        <w:rPr>
          <w:rStyle w:val="CommentTok"/>
        </w:rPr>
        <w:t>#&gt; 1 ABQ     254  4.38</w:t>
      </w:r>
      <w:r>
        <w:br/>
      </w:r>
      <w:r>
        <w:rPr>
          <w:rStyle w:val="CommentTok"/>
        </w:rPr>
        <w:t>#&gt; 2 ACK     265  4.85</w:t>
      </w:r>
      <w:r>
        <w:br/>
      </w:r>
      <w:r>
        <w:rPr>
          <w:rStyle w:val="CommentTok"/>
        </w:rPr>
        <w:t xml:space="preserve">#&gt; 3 ALB     439 14.4 </w:t>
      </w:r>
      <w:r>
        <w:br/>
      </w:r>
      <w:r>
        <w:rPr>
          <w:rStyle w:val="CommentTok"/>
        </w:rPr>
        <w:t xml:space="preserve">#&gt; 4 ANC       8 -2.5 </w:t>
      </w:r>
      <w:r>
        <w:br/>
      </w:r>
      <w:r>
        <w:rPr>
          <w:rStyle w:val="CommentTok"/>
        </w:rPr>
        <w:t xml:space="preserve">#&gt; 5 ATL   17215 11.3 </w:t>
      </w:r>
      <w:r>
        <w:br/>
      </w:r>
      <w:r>
        <w:rPr>
          <w:rStyle w:val="CommentTok"/>
        </w:rPr>
        <w:t>#&gt; 6 AUS    2439  6.02</w:t>
      </w:r>
      <w:r>
        <w:br/>
      </w:r>
      <w:r>
        <w:rPr>
          <w:rStyle w:val="CommentTok"/>
        </w:rPr>
        <w:t>#&gt; # …</w:t>
      </w:r>
      <w:r>
        <w:rPr>
          <w:rStyle w:val="CommentTok"/>
        </w:rPr>
        <w:t xml:space="preserve"> with 99 more rows</w:t>
      </w:r>
    </w:p>
    <w:p w14:paraId="6F47C8E2" w14:textId="77777777" w:rsidR="003A19D6" w:rsidRDefault="0045015C">
      <w:pPr>
        <w:pStyle w:val="FirstParagraph"/>
      </w:pPr>
      <w:r>
        <w:rPr>
          <w:rStyle w:val="VerbatimChar"/>
        </w:rPr>
        <w:t>n()</w:t>
      </w:r>
      <w:r>
        <w:t xml:space="preserve"> is a special summary function that doesn’t take any arguments and instead accesses information about the “current” group. This means that it only works inside dplyr verbs:</w:t>
      </w:r>
    </w:p>
    <w:p w14:paraId="2FF285DB" w14:textId="77777777" w:rsidR="003A19D6" w:rsidRDefault="0045015C">
      <w:pPr>
        <w:pStyle w:val="SourceCode"/>
      </w:pPr>
      <w:r>
        <w:rPr>
          <w:rStyle w:val="FunctionTok"/>
        </w:rPr>
        <w:t>n</w:t>
      </w:r>
      <w:r>
        <w:rPr>
          <w:rStyle w:val="NormalTok"/>
        </w:rPr>
        <w:t>()</w:t>
      </w:r>
      <w:r>
        <w:br/>
      </w:r>
      <w:r>
        <w:rPr>
          <w:rStyle w:val="CommentTok"/>
        </w:rPr>
        <w:t>#&gt; Error in `n()`:</w:t>
      </w:r>
      <w:r>
        <w:br/>
      </w:r>
      <w:r>
        <w:rPr>
          <w:rStyle w:val="CommentTok"/>
        </w:rPr>
        <w:t>#&gt; ! Must only be used inside data-mas</w:t>
      </w:r>
      <w:r>
        <w:rPr>
          <w:rStyle w:val="CommentTok"/>
        </w:rPr>
        <w:t>king verbs like `mutate()`,</w:t>
      </w:r>
      <w:r>
        <w:br/>
      </w:r>
      <w:r>
        <w:rPr>
          <w:rStyle w:val="CommentTok"/>
        </w:rPr>
        <w:t>#&gt;   `filter()`, and `group_by()`.</w:t>
      </w:r>
    </w:p>
    <w:p w14:paraId="0605F0DD" w14:textId="77777777" w:rsidR="003A19D6" w:rsidRDefault="0045015C">
      <w:pPr>
        <w:pStyle w:val="FirstParagraph"/>
      </w:pPr>
      <w:r>
        <w:lastRenderedPageBreak/>
        <w:t xml:space="preserve">There are a couple of variants of </w:t>
      </w:r>
      <w:r>
        <w:rPr>
          <w:rStyle w:val="VerbatimChar"/>
        </w:rPr>
        <w:t>n()</w:t>
      </w:r>
      <w:r>
        <w:t xml:space="preserve"> that you might find useful:</w:t>
      </w:r>
    </w:p>
    <w:p w14:paraId="2CF5FAA5" w14:textId="77777777" w:rsidR="003A19D6" w:rsidRDefault="0045015C">
      <w:pPr>
        <w:numPr>
          <w:ilvl w:val="0"/>
          <w:numId w:val="87"/>
        </w:numPr>
      </w:pPr>
      <w:r>
        <w:rPr>
          <w:rStyle w:val="VerbatimChar"/>
        </w:rPr>
        <w:t>n_distinct(x)</w:t>
      </w:r>
      <w:r>
        <w:t xml:space="preserve"> counts the number of distinct (unique) values of one or more variables. For example, we could figure out which de</w:t>
      </w:r>
      <w:r>
        <w:t>stinations are served by the most carriers:</w:t>
      </w:r>
    </w:p>
    <w:p w14:paraId="739D53CB"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carriers =</w:t>
      </w:r>
      <w:r>
        <w:rPr>
          <w:rStyle w:val="NormalTok"/>
        </w:rPr>
        <w:t xml:space="preserve"> </w:t>
      </w:r>
      <w:r>
        <w:rPr>
          <w:rStyle w:val="FunctionTok"/>
        </w:rPr>
        <w:t>n_distinct</w:t>
      </w:r>
      <w:r>
        <w:rPr>
          <w:rStyle w:val="NormalTok"/>
        </w:rPr>
        <w:t xml:space="preserve">(carrier)) </w:t>
      </w:r>
      <w:r>
        <w:rPr>
          <w:rStyle w:val="SpecialCharTok"/>
        </w:rPr>
        <w:t>|&gt;</w:t>
      </w:r>
      <w:r>
        <w:rPr>
          <w:rStyle w:val="NormalTok"/>
        </w:rPr>
        <w:t xml:space="preserve"> </w:t>
      </w:r>
      <w:r>
        <w:br/>
      </w:r>
      <w:r>
        <w:rPr>
          <w:rStyle w:val="NormalTok"/>
        </w:rPr>
        <w:t xml:space="preserve">  </w:t>
      </w:r>
      <w:r>
        <w:rPr>
          <w:rStyle w:val="FunctionTok"/>
        </w:rPr>
        <w:t>arrange</w:t>
      </w:r>
      <w:r>
        <w:rPr>
          <w:rStyle w:val="NormalTok"/>
        </w:rPr>
        <w:t>(</w:t>
      </w:r>
      <w:r>
        <w:rPr>
          <w:rStyle w:val="FunctionTok"/>
        </w:rPr>
        <w:t>desc</w:t>
      </w:r>
      <w:r>
        <w:rPr>
          <w:rStyle w:val="NormalTok"/>
        </w:rPr>
        <w:t>(carriers))</w:t>
      </w:r>
      <w:r>
        <w:br/>
      </w:r>
      <w:r>
        <w:rPr>
          <w:rStyle w:val="CommentTok"/>
        </w:rPr>
        <w:t>#&gt; # A tibble: 105 × 2</w:t>
      </w:r>
      <w:r>
        <w:br/>
      </w:r>
      <w:r>
        <w:rPr>
          <w:rStyle w:val="CommentTok"/>
        </w:rPr>
        <w:t>#&gt;   dest  carriers</w:t>
      </w:r>
      <w:r>
        <w:br/>
      </w:r>
      <w:r>
        <w:rPr>
          <w:rStyle w:val="CommentTok"/>
        </w:rPr>
        <w:t>#&gt;   &lt;chr&gt;    &lt;int&gt;</w:t>
      </w:r>
      <w:r>
        <w:br/>
      </w:r>
      <w:r>
        <w:rPr>
          <w:rStyle w:val="CommentTok"/>
        </w:rPr>
        <w:t>#&gt; 1 ATL          7</w:t>
      </w:r>
      <w:r>
        <w:br/>
      </w:r>
      <w:r>
        <w:rPr>
          <w:rStyle w:val="CommentTok"/>
        </w:rPr>
        <w:t>#&gt; 2 BOS          7</w:t>
      </w:r>
      <w:r>
        <w:br/>
      </w:r>
      <w:r>
        <w:rPr>
          <w:rStyle w:val="CommentTok"/>
        </w:rPr>
        <w:t>#&gt;</w:t>
      </w:r>
      <w:r>
        <w:rPr>
          <w:rStyle w:val="CommentTok"/>
        </w:rPr>
        <w:t xml:space="preserve"> 3 CLT          7</w:t>
      </w:r>
      <w:r>
        <w:br/>
      </w:r>
      <w:r>
        <w:rPr>
          <w:rStyle w:val="CommentTok"/>
        </w:rPr>
        <w:t>#&gt; 4 ORD          7</w:t>
      </w:r>
      <w:r>
        <w:br/>
      </w:r>
      <w:r>
        <w:rPr>
          <w:rStyle w:val="CommentTok"/>
        </w:rPr>
        <w:t>#&gt; 5 TPA          7</w:t>
      </w:r>
      <w:r>
        <w:br/>
      </w:r>
      <w:r>
        <w:rPr>
          <w:rStyle w:val="CommentTok"/>
        </w:rPr>
        <w:t>#&gt; 6 AUS          6</w:t>
      </w:r>
      <w:r>
        <w:br/>
      </w:r>
      <w:r>
        <w:rPr>
          <w:rStyle w:val="CommentTok"/>
        </w:rPr>
        <w:t>#&gt; # … with 99 more rows</w:t>
      </w:r>
    </w:p>
    <w:p w14:paraId="75A49A5D" w14:textId="77777777" w:rsidR="003A19D6" w:rsidRDefault="0045015C">
      <w:pPr>
        <w:numPr>
          <w:ilvl w:val="0"/>
          <w:numId w:val="87"/>
        </w:numPr>
      </w:pPr>
      <w:r>
        <w:t>A weighted count is a sum. For example you could “count” the number of miles each plane flew:</w:t>
      </w:r>
    </w:p>
    <w:p w14:paraId="46C2D94C"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miles =</w:t>
      </w:r>
      <w:r>
        <w:rPr>
          <w:rStyle w:val="NormalTok"/>
        </w:rPr>
        <w:t xml:space="preserve"> </w:t>
      </w:r>
      <w:r>
        <w:rPr>
          <w:rStyle w:val="FunctionTok"/>
        </w:rPr>
        <w:t>sum</w:t>
      </w:r>
      <w:r>
        <w:rPr>
          <w:rStyle w:val="NormalTok"/>
        </w:rPr>
        <w:t>(distance))</w:t>
      </w:r>
      <w:r>
        <w:br/>
      </w:r>
      <w:r>
        <w:rPr>
          <w:rStyle w:val="CommentTok"/>
        </w:rPr>
        <w:t>#&gt; # A tibble: 4,044 × 2</w:t>
      </w:r>
      <w:r>
        <w:br/>
      </w:r>
      <w:r>
        <w:rPr>
          <w:rStyle w:val="CommentTok"/>
        </w:rPr>
        <w:t>#&gt;   tailnum  miles</w:t>
      </w:r>
      <w:r>
        <w:br/>
      </w:r>
      <w:r>
        <w:rPr>
          <w:rStyle w:val="CommentTok"/>
        </w:rPr>
        <w:t>#&gt;   &lt;chr&gt;    &lt;dbl&gt;</w:t>
      </w:r>
      <w:r>
        <w:br/>
      </w:r>
      <w:r>
        <w:rPr>
          <w:rStyle w:val="CommentTok"/>
        </w:rPr>
        <w:t>#&gt; 1 D942DN    3418</w:t>
      </w:r>
      <w:r>
        <w:br/>
      </w:r>
      <w:r>
        <w:rPr>
          <w:rStyle w:val="CommentTok"/>
        </w:rPr>
        <w:t>#&gt; 2 N0EGMQ  250866</w:t>
      </w:r>
      <w:r>
        <w:br/>
      </w:r>
      <w:r>
        <w:rPr>
          <w:rStyle w:val="CommentTok"/>
        </w:rPr>
        <w:t>#&gt; 3 N10156  115966</w:t>
      </w:r>
      <w:r>
        <w:br/>
      </w:r>
      <w:r>
        <w:rPr>
          <w:rStyle w:val="CommentTok"/>
        </w:rPr>
        <w:t>#&gt; 4 N102UW   25722</w:t>
      </w:r>
      <w:r>
        <w:br/>
      </w:r>
      <w:r>
        <w:rPr>
          <w:rStyle w:val="CommentTok"/>
        </w:rPr>
        <w:t>#&gt; 5 N103US   24619</w:t>
      </w:r>
      <w:r>
        <w:br/>
      </w:r>
      <w:r>
        <w:rPr>
          <w:rStyle w:val="CommentTok"/>
        </w:rPr>
        <w:t>#&gt; 6 N104UW   25157</w:t>
      </w:r>
      <w:r>
        <w:br/>
      </w:r>
      <w:r>
        <w:rPr>
          <w:rStyle w:val="CommentTok"/>
        </w:rPr>
        <w:t>#&gt; # … with 4,038 more rows</w:t>
      </w:r>
    </w:p>
    <w:p w14:paraId="3C1707A9" w14:textId="77777777" w:rsidR="003A19D6" w:rsidRDefault="0045015C">
      <w:pPr>
        <w:numPr>
          <w:ilvl w:val="0"/>
          <w:numId w:val="1"/>
        </w:numPr>
      </w:pPr>
      <w:r>
        <w:t xml:space="preserve">Weighted counts are a common problem so </w:t>
      </w:r>
      <w:r>
        <w:rPr>
          <w:rStyle w:val="VerbatimChar"/>
        </w:rPr>
        <w:t>count()</w:t>
      </w:r>
      <w:r>
        <w:t xml:space="preserve"> has a </w:t>
      </w:r>
      <w:r>
        <w:rPr>
          <w:rStyle w:val="VerbatimChar"/>
        </w:rPr>
        <w:t>wt</w:t>
      </w:r>
      <w:r>
        <w:t xml:space="preserve"> argument that does the same thing:</w:t>
      </w:r>
    </w:p>
    <w:p w14:paraId="5A8DAA12"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rPr>
          <w:rStyle w:val="FunctionTok"/>
        </w:rPr>
        <w:t>count</w:t>
      </w:r>
      <w:r>
        <w:rPr>
          <w:rStyle w:val="NormalTok"/>
        </w:rPr>
        <w:t xml:space="preserve">(tailnum, </w:t>
      </w:r>
      <w:r>
        <w:rPr>
          <w:rStyle w:val="AttributeTok"/>
        </w:rPr>
        <w:t>wt =</w:t>
      </w:r>
      <w:r>
        <w:rPr>
          <w:rStyle w:val="NormalTok"/>
        </w:rPr>
        <w:t xml:space="preserve"> distance)</w:t>
      </w:r>
    </w:p>
    <w:p w14:paraId="07C25FEA" w14:textId="77777777" w:rsidR="003A19D6" w:rsidRDefault="0045015C">
      <w:pPr>
        <w:numPr>
          <w:ilvl w:val="0"/>
          <w:numId w:val="87"/>
        </w:numPr>
      </w:pPr>
      <w:r>
        <w:t xml:space="preserve">You can count missing values by combining </w:t>
      </w:r>
      <w:r>
        <w:rPr>
          <w:rStyle w:val="VerbatimChar"/>
        </w:rPr>
        <w:t>sum()</w:t>
      </w:r>
      <w:r>
        <w:t xml:space="preserve"> and </w:t>
      </w:r>
      <w:r>
        <w:rPr>
          <w:rStyle w:val="VerbatimChar"/>
        </w:rPr>
        <w:t>is.na()</w:t>
      </w:r>
      <w:r>
        <w:t xml:space="preserve">. In the </w:t>
      </w:r>
      <w:r>
        <w:rPr>
          <w:rStyle w:val="VerbatimChar"/>
        </w:rPr>
        <w:t>flights</w:t>
      </w:r>
      <w:r>
        <w:t xml:space="preserve"> dataset this represents flights that are cancel</w:t>
      </w:r>
      <w:r>
        <w:t>led:</w:t>
      </w:r>
    </w:p>
    <w:p w14:paraId="46E652A6"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n_cancelled =</w:t>
      </w:r>
      <w:r>
        <w:rPr>
          <w:rStyle w:val="NormalTok"/>
        </w:rPr>
        <w:t xml:space="preserve"> </w:t>
      </w:r>
      <w:r>
        <w:rPr>
          <w:rStyle w:val="FunctionTok"/>
        </w:rPr>
        <w:t>sum</w:t>
      </w:r>
      <w:r>
        <w:rPr>
          <w:rStyle w:val="NormalTok"/>
        </w:rPr>
        <w:t>(</w:t>
      </w:r>
      <w:r>
        <w:rPr>
          <w:rStyle w:val="FunctionTok"/>
        </w:rPr>
        <w:t>is.na</w:t>
      </w:r>
      <w:r>
        <w:rPr>
          <w:rStyle w:val="NormalTok"/>
        </w:rPr>
        <w:t xml:space="preserve">(dep_time))) </w:t>
      </w:r>
      <w:r>
        <w:br/>
      </w:r>
      <w:r>
        <w:rPr>
          <w:rStyle w:val="CommentTok"/>
        </w:rPr>
        <w:t>#&gt; # A tibble: 105 × 2</w:t>
      </w:r>
      <w:r>
        <w:br/>
      </w:r>
      <w:r>
        <w:rPr>
          <w:rStyle w:val="CommentTok"/>
        </w:rPr>
        <w:t>#&gt;   dest  n_cancelled</w:t>
      </w:r>
      <w:r>
        <w:br/>
      </w:r>
      <w:r>
        <w:rPr>
          <w:rStyle w:val="CommentTok"/>
        </w:rPr>
        <w:t>#&gt;   &lt;chr&gt;       &lt;int&gt;</w:t>
      </w:r>
      <w:r>
        <w:br/>
      </w:r>
      <w:r>
        <w:rPr>
          <w:rStyle w:val="CommentTok"/>
        </w:rPr>
        <w:t>#&gt; 1 ABQ             0</w:t>
      </w:r>
      <w:r>
        <w:br/>
      </w:r>
      <w:r>
        <w:rPr>
          <w:rStyle w:val="CommentTok"/>
        </w:rPr>
        <w:t>#&gt; 2 ACK             0</w:t>
      </w:r>
      <w:r>
        <w:br/>
      </w:r>
      <w:r>
        <w:rPr>
          <w:rStyle w:val="CommentTok"/>
        </w:rPr>
        <w:t>#&gt; 3 ALB            20</w:t>
      </w:r>
      <w:r>
        <w:br/>
      </w:r>
      <w:r>
        <w:rPr>
          <w:rStyle w:val="CommentTok"/>
        </w:rPr>
        <w:t>#&gt; 4 ANC             0</w:t>
      </w:r>
      <w:r>
        <w:br/>
      </w:r>
      <w:r>
        <w:rPr>
          <w:rStyle w:val="CommentTok"/>
        </w:rPr>
        <w:t>#&gt; 5 ATL</w:t>
      </w:r>
      <w:r>
        <w:rPr>
          <w:rStyle w:val="CommentTok"/>
        </w:rPr>
        <w:t xml:space="preserve">           317</w:t>
      </w:r>
      <w:r>
        <w:br/>
      </w:r>
      <w:r>
        <w:rPr>
          <w:rStyle w:val="CommentTok"/>
        </w:rPr>
        <w:t>#&gt; 6 AUS            21</w:t>
      </w:r>
      <w:r>
        <w:br/>
      </w:r>
      <w:r>
        <w:rPr>
          <w:rStyle w:val="CommentTok"/>
        </w:rPr>
        <w:t>#&gt; # … with 99 more rows</w:t>
      </w:r>
    </w:p>
    <w:p w14:paraId="0CFD7E74" w14:textId="77777777" w:rsidR="003A19D6" w:rsidRDefault="0045015C">
      <w:pPr>
        <w:pStyle w:val="Heading3"/>
      </w:pPr>
      <w:bookmarkStart w:id="244" w:name="exercises-31"/>
      <w:r>
        <w:lastRenderedPageBreak/>
        <w:t>15.3.1 Exercises</w:t>
      </w:r>
    </w:p>
    <w:p w14:paraId="73E8DAF0" w14:textId="77777777" w:rsidR="003A19D6" w:rsidRDefault="0045015C">
      <w:pPr>
        <w:pStyle w:val="Compact"/>
        <w:numPr>
          <w:ilvl w:val="0"/>
          <w:numId w:val="88"/>
        </w:numPr>
      </w:pPr>
      <w:r>
        <w:t xml:space="preserve">How can you use </w:t>
      </w:r>
      <w:r>
        <w:rPr>
          <w:rStyle w:val="VerbatimChar"/>
        </w:rPr>
        <w:t>count()</w:t>
      </w:r>
      <w:r>
        <w:t xml:space="preserve"> to count the number rows with a missing value for a given variable?</w:t>
      </w:r>
    </w:p>
    <w:p w14:paraId="47242F3C" w14:textId="77777777" w:rsidR="003A19D6" w:rsidRDefault="0045015C">
      <w:pPr>
        <w:pStyle w:val="Compact"/>
        <w:numPr>
          <w:ilvl w:val="0"/>
          <w:numId w:val="88"/>
        </w:numPr>
      </w:pPr>
      <w:r>
        <w:t xml:space="preserve">Expand the following calls to </w:t>
      </w:r>
      <w:r>
        <w:rPr>
          <w:rStyle w:val="VerbatimChar"/>
        </w:rPr>
        <w:t>count()</w:t>
      </w:r>
      <w:r>
        <w:t xml:space="preserve"> to instead use </w:t>
      </w:r>
      <w:r>
        <w:rPr>
          <w:rStyle w:val="VerbatimChar"/>
        </w:rPr>
        <w:t>group_by()</w:t>
      </w:r>
      <w:r>
        <w:t xml:space="preserve">, </w:t>
      </w:r>
      <w:r>
        <w:rPr>
          <w:rStyle w:val="VerbatimChar"/>
        </w:rPr>
        <w:t>summarize()</w:t>
      </w:r>
      <w:r>
        <w:t xml:space="preserve">, and </w:t>
      </w:r>
      <w:r>
        <w:rPr>
          <w:rStyle w:val="VerbatimChar"/>
        </w:rPr>
        <w:t>ar</w:t>
      </w:r>
      <w:r>
        <w:rPr>
          <w:rStyle w:val="VerbatimChar"/>
        </w:rPr>
        <w:t>range()</w:t>
      </w:r>
      <w:r>
        <w:t>:</w:t>
      </w:r>
    </w:p>
    <w:p w14:paraId="5234E8FD" w14:textId="77777777" w:rsidR="003A19D6" w:rsidRDefault="0045015C">
      <w:pPr>
        <w:numPr>
          <w:ilvl w:val="1"/>
          <w:numId w:val="89"/>
        </w:numPr>
      </w:pPr>
      <w:r>
        <w:rPr>
          <w:rStyle w:val="VerbatimChar"/>
        </w:rPr>
        <w:t>flights |&gt; count(dest, sort = TRUE)</w:t>
      </w:r>
    </w:p>
    <w:p w14:paraId="52DB03BB" w14:textId="77777777" w:rsidR="003A19D6" w:rsidRDefault="0045015C">
      <w:pPr>
        <w:numPr>
          <w:ilvl w:val="1"/>
          <w:numId w:val="89"/>
        </w:numPr>
      </w:pPr>
      <w:r>
        <w:rPr>
          <w:rStyle w:val="VerbatimChar"/>
        </w:rPr>
        <w:t>flights |&gt; count(tailnum, wt = distance)</w:t>
      </w:r>
    </w:p>
    <w:p w14:paraId="372B0443" w14:textId="77777777" w:rsidR="003A19D6" w:rsidRDefault="0045015C">
      <w:pPr>
        <w:pStyle w:val="Heading2"/>
      </w:pPr>
      <w:bookmarkStart w:id="245" w:name="numeric-transformations"/>
      <w:bookmarkEnd w:id="243"/>
      <w:bookmarkEnd w:id="244"/>
      <w:r>
        <w:t>15.4 Numeric transformations</w:t>
      </w:r>
    </w:p>
    <w:p w14:paraId="084F4454" w14:textId="77777777" w:rsidR="003A19D6" w:rsidRDefault="0045015C">
      <w:pPr>
        <w:pStyle w:val="FirstParagraph"/>
      </w:pPr>
      <w:r>
        <w:t xml:space="preserve">Transformation functions work well with </w:t>
      </w:r>
      <w:r>
        <w:rPr>
          <w:rStyle w:val="VerbatimChar"/>
        </w:rPr>
        <w:t>mutate()</w:t>
      </w:r>
      <w:r>
        <w:t xml:space="preserve"> because their output is the same length as the input. The vast majority of transformation functions are already built into base R. It’s impractical to list them all so this section will show the most useful ones. As an example, while R provides all the tr</w:t>
      </w:r>
      <w:r>
        <w:t>igonometric functions that you might dream of, we don’t list them here because they’re rarely needed for data science.</w:t>
      </w:r>
    </w:p>
    <w:p w14:paraId="63FCF0A7" w14:textId="77777777" w:rsidR="003A19D6" w:rsidRDefault="0045015C">
      <w:pPr>
        <w:pStyle w:val="Heading3"/>
      </w:pPr>
      <w:bookmarkStart w:id="246" w:name="sec-recycling"/>
      <w:r>
        <w:t>15.4.1 Arithmetic and recycling rules</w:t>
      </w:r>
    </w:p>
    <w:p w14:paraId="79A921F6" w14:textId="77777777" w:rsidR="003A19D6" w:rsidRDefault="0045015C">
      <w:pPr>
        <w:pStyle w:val="FirstParagraph"/>
      </w:pPr>
      <w:r>
        <w:t>We introduced the basics of arithmetic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in </w:t>
      </w:r>
      <w:hyperlink w:anchor="sec-workflow-basics">
        <w:r>
          <w:rPr>
            <w:rStyle w:val="Hyperlink"/>
          </w:rPr>
          <w:t>C</w:t>
        </w:r>
        <w:r>
          <w:rPr>
            <w:rStyle w:val="Hyperlink"/>
          </w:rPr>
          <w:t>hapter 3</w:t>
        </w:r>
      </w:hyperlink>
      <w:r>
        <w:t xml:space="preserve"> and have used them a bunch since. These functions don’t need a huge amount of explanation because they do what you learned in grade school. But we need to briefly talk about the </w:t>
      </w:r>
      <w:r>
        <w:rPr>
          <w:b/>
          <w:bCs/>
        </w:rPr>
        <w:t>recycling rules</w:t>
      </w:r>
      <w:r>
        <w:t xml:space="preserve"> which determine wh</w:t>
      </w:r>
      <w:r>
        <w:t xml:space="preserve">at happens when the left and right hand sides have different lengths. This is important for operations like </w:t>
      </w:r>
      <w:r>
        <w:rPr>
          <w:rStyle w:val="VerbatimChar"/>
        </w:rPr>
        <w:t>flights |&gt; mutate(air_time = air_time / 60)</w:t>
      </w:r>
      <w:r>
        <w:t xml:space="preserve"> because there are 336,776 numbers on the left of </w:t>
      </w:r>
      <w:r>
        <w:rPr>
          <w:rStyle w:val="VerbatimChar"/>
        </w:rPr>
        <w:t>/</w:t>
      </w:r>
      <w:r>
        <w:t xml:space="preserve"> but only one on the right.</w:t>
      </w:r>
    </w:p>
    <w:p w14:paraId="6888DEC3" w14:textId="77777777" w:rsidR="003A19D6" w:rsidRDefault="0045015C">
      <w:pPr>
        <w:pStyle w:val="BodyText"/>
      </w:pPr>
      <w:r>
        <w:t>R handles mismatched lengt</w:t>
      </w:r>
      <w:r>
        <w:t xml:space="preserve">hs by </w:t>
      </w:r>
      <w:r>
        <w:rPr>
          <w:b/>
          <w:bCs/>
        </w:rPr>
        <w:t>recycling,</w:t>
      </w:r>
      <w:r>
        <w:t xml:space="preserve"> or repeating, the short vector. We can see this in operation more easily if we create some vectors outside of a data frame:</w:t>
      </w:r>
    </w:p>
    <w:p w14:paraId="65D6DD8B"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10</w:t>
      </w:r>
      <w:r>
        <w:rPr>
          <w:rStyle w:val="NormalTok"/>
        </w:rPr>
        <w:t xml:space="preserve">, </w:t>
      </w:r>
      <w:r>
        <w:rPr>
          <w:rStyle w:val="DecValTok"/>
        </w:rPr>
        <w:t>20</w:t>
      </w:r>
      <w:r>
        <w:rPr>
          <w:rStyle w:val="NormalTok"/>
        </w:rPr>
        <w:t>)</w:t>
      </w:r>
      <w:r>
        <w:br/>
      </w:r>
      <w:r>
        <w:rPr>
          <w:rStyle w:val="NormalTok"/>
        </w:rPr>
        <w:t xml:space="preserve">x </w:t>
      </w:r>
      <w:r>
        <w:rPr>
          <w:rStyle w:val="SpecialCharTok"/>
        </w:rPr>
        <w:t>/</w:t>
      </w:r>
      <w:r>
        <w:rPr>
          <w:rStyle w:val="NormalTok"/>
        </w:rPr>
        <w:t xml:space="preserve"> </w:t>
      </w:r>
      <w:r>
        <w:rPr>
          <w:rStyle w:val="DecValTok"/>
        </w:rPr>
        <w:t>5</w:t>
      </w:r>
      <w:r>
        <w:br/>
      </w:r>
      <w:r>
        <w:rPr>
          <w:rStyle w:val="CommentTok"/>
        </w:rPr>
        <w:t>#&gt; [1] 0.2 0.4 2.0 4.0</w:t>
      </w:r>
      <w:r>
        <w:br/>
      </w:r>
      <w:r>
        <w:rPr>
          <w:rStyle w:val="CommentTok"/>
        </w:rPr>
        <w:t># is shorthand for</w:t>
      </w:r>
      <w:r>
        <w:br/>
      </w:r>
      <w:r>
        <w:rPr>
          <w:rStyle w:val="NormalTok"/>
        </w:rPr>
        <w:t xml:space="preserve">x </w:t>
      </w:r>
      <w:r>
        <w:rPr>
          <w:rStyle w:val="SpecialCharTok"/>
        </w:rPr>
        <w: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w:t>
      </w:r>
      <w:r>
        <w:br/>
      </w:r>
      <w:r>
        <w:rPr>
          <w:rStyle w:val="CommentTok"/>
        </w:rPr>
        <w:t>#&gt; [1] 0.2 0.4 2.0 4.0</w:t>
      </w:r>
    </w:p>
    <w:p w14:paraId="7EFDFD40" w14:textId="77777777" w:rsidR="003A19D6" w:rsidRDefault="0045015C">
      <w:pPr>
        <w:pStyle w:val="FirstParagraph"/>
      </w:pPr>
      <w:r>
        <w:t>Gener</w:t>
      </w:r>
      <w:r>
        <w:t>ally, you only want to recycle single numbers (i.e. vectors of length 1), but R will recycle any shorter length vector. It usually (but not always) gives you a warning if the longer vector isn’t a multiple of the shorter:</w:t>
      </w:r>
    </w:p>
    <w:p w14:paraId="70E985B2" w14:textId="77777777" w:rsidR="003A19D6" w:rsidRDefault="0045015C">
      <w:pPr>
        <w:pStyle w:val="SourceCode"/>
      </w:pPr>
      <w:r>
        <w:rPr>
          <w:rStyle w:val="NormalTok"/>
        </w:rPr>
        <w:t xml:space="preserve">x </w:t>
      </w:r>
      <w:r>
        <w:rPr>
          <w:rStyle w:val="SpecialCharTok"/>
        </w:rPr>
        <w: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CommentTok"/>
        </w:rPr>
        <w:t>#&gt; [1]  1  4 10 40</w:t>
      </w:r>
      <w:r>
        <w:br/>
      </w:r>
      <w:r>
        <w:rPr>
          <w:rStyle w:val="NormalTok"/>
        </w:rPr>
        <w:t xml:space="preserve">x </w:t>
      </w:r>
      <w:r>
        <w:rPr>
          <w:rStyle w:val="SpecialCharTok"/>
        </w:rPr>
        <w: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CommentTok"/>
        </w:rPr>
        <w:t>#&gt; Warning in x * c(1, 2, 3): longer object length is not a multiple of shorter</w:t>
      </w:r>
      <w:r>
        <w:br/>
      </w:r>
      <w:r>
        <w:rPr>
          <w:rStyle w:val="CommentTok"/>
        </w:rPr>
        <w:t>#&gt; object length</w:t>
      </w:r>
      <w:r>
        <w:br/>
      </w:r>
      <w:r>
        <w:rPr>
          <w:rStyle w:val="CommentTok"/>
        </w:rPr>
        <w:t>#&gt; [1]  1  4 30 20</w:t>
      </w:r>
    </w:p>
    <w:p w14:paraId="49BAEAD6" w14:textId="77777777" w:rsidR="003A19D6" w:rsidRDefault="0045015C">
      <w:pPr>
        <w:pStyle w:val="FirstParagraph"/>
      </w:pPr>
      <w:r>
        <w:t>These recycling rules are also applied to logical comparisons (</w:t>
      </w:r>
      <w:r>
        <w:rPr>
          <w:rStyle w:val="VerbatimChar"/>
        </w:rPr>
        <w:t>==</w:t>
      </w:r>
      <w:r>
        <w:t xml:space="preserve">, </w:t>
      </w:r>
      <w:r>
        <w:rPr>
          <w:rStyle w:val="VerbatimChar"/>
        </w:rPr>
        <w:t>&lt;</w:t>
      </w:r>
      <w:r>
        <w:t xml:space="preserve">, </w:t>
      </w:r>
      <w:r>
        <w:rPr>
          <w:rStyle w:val="VerbatimChar"/>
        </w:rPr>
        <w:t>&lt;=</w:t>
      </w:r>
      <w:r>
        <w:t xml:space="preserve">, </w:t>
      </w:r>
      <w:r>
        <w:rPr>
          <w:rStyle w:val="VerbatimChar"/>
        </w:rPr>
        <w:t>&gt;</w:t>
      </w:r>
      <w:r>
        <w:t xml:space="preserve">, </w:t>
      </w:r>
      <w:r>
        <w:rPr>
          <w:rStyle w:val="VerbatimChar"/>
        </w:rPr>
        <w:t>&gt;=</w:t>
      </w:r>
      <w:r>
        <w:t xml:space="preserve">, </w:t>
      </w:r>
      <w:r>
        <w:rPr>
          <w:rStyle w:val="VerbatimChar"/>
        </w:rPr>
        <w:t>!=</w:t>
      </w:r>
      <w:r>
        <w:t>) and can lead to a surprising result if y</w:t>
      </w:r>
      <w:r>
        <w:t xml:space="preserve">ou accidentally use </w:t>
      </w:r>
      <w:r>
        <w:rPr>
          <w:rStyle w:val="VerbatimChar"/>
        </w:rPr>
        <w:t>==</w:t>
      </w:r>
      <w:r>
        <w:t xml:space="preserve"> instead of </w:t>
      </w:r>
      <w:r>
        <w:rPr>
          <w:rStyle w:val="VerbatimChar"/>
        </w:rPr>
        <w:t>%in%</w:t>
      </w:r>
      <w:r>
        <w:t xml:space="preserve"> and the data frame has an unfortunate number of rows. For example, take this code which attempts to find all flights in January and February:</w:t>
      </w:r>
    </w:p>
    <w:p w14:paraId="22CFE03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w:t>
      </w:r>
      <w:r>
        <w:br/>
      </w:r>
      <w:r>
        <w:rPr>
          <w:rStyle w:val="CommentTok"/>
        </w:rPr>
        <w:t>#&gt; # A tibble: 25,977 × 19</w:t>
      </w:r>
      <w:r>
        <w:br/>
      </w:r>
      <w:r>
        <w:rPr>
          <w:rStyle w:val="CommentTok"/>
        </w:rPr>
        <w:t>#&gt;    yea</w:t>
      </w:r>
      <w:r>
        <w:rPr>
          <w:rStyle w:val="CommentTok"/>
        </w:rPr>
        <w:t>r month   day dep_time sched_…¹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lastRenderedPageBreak/>
        <w:t>#&gt; 2  2013     1     1</w:t>
      </w:r>
      <w:r>
        <w:rPr>
          <w:rStyle w:val="CommentTok"/>
        </w:rPr>
        <w:t xml:space="preserve">      542      540       2     923     850      33 AA     </w:t>
      </w:r>
      <w:r>
        <w:br/>
      </w:r>
      <w:r>
        <w:rPr>
          <w:rStyle w:val="CommentTok"/>
        </w:rPr>
        <w:t xml:space="preserve">#&gt; 3  2013     1     1      554      600      -6     812     837     -25 DL     </w:t>
      </w:r>
      <w:r>
        <w:br/>
      </w:r>
      <w:r>
        <w:rPr>
          <w:rStyle w:val="CommentTok"/>
        </w:rPr>
        <w:t xml:space="preserve">#&gt; 4  2013     1     1      555      600      -5     913     854      19 B6     </w:t>
      </w:r>
      <w:r>
        <w:br/>
      </w:r>
      <w:r>
        <w:rPr>
          <w:rStyle w:val="CommentTok"/>
        </w:rPr>
        <w:t xml:space="preserve">#&gt; 5  2013     1     1      557    </w:t>
      </w:r>
      <w:r>
        <w:rPr>
          <w:rStyle w:val="CommentTok"/>
        </w:rPr>
        <w:t xml:space="preserve">  600      -3     838     846      -8 B6     </w:t>
      </w:r>
      <w:r>
        <w:br/>
      </w:r>
      <w:r>
        <w:rPr>
          <w:rStyle w:val="CommentTok"/>
        </w:rPr>
        <w:t xml:space="preserve">#&gt; 6  2013     1     1      558      600      -2     849     851      -2 B6     </w:t>
      </w:r>
      <w:r>
        <w:br/>
      </w:r>
      <w:r>
        <w:rPr>
          <w:rStyle w:val="CommentTok"/>
        </w:rPr>
        <w:t>#&gt; # … with 25,971 more rows, 9 more variables: flight &lt;int&gt;, tailnum &lt;chr&gt;,</w:t>
      </w:r>
      <w:r>
        <w:br/>
      </w:r>
      <w:r>
        <w:rPr>
          <w:rStyle w:val="CommentTok"/>
        </w:rPr>
        <w:t>#&gt; #   origin &lt;chr&gt;, dest &lt;chr&gt;, air_time &lt;dbl&gt;, dis</w:t>
      </w:r>
      <w:r>
        <w:rPr>
          <w:rStyle w:val="CommentTok"/>
        </w:rPr>
        <w:t>tance &lt;dbl&gt;, hour &lt;dbl&gt;, …</w:t>
      </w:r>
    </w:p>
    <w:p w14:paraId="1BDA95D3" w14:textId="77777777" w:rsidR="003A19D6" w:rsidRDefault="0045015C">
      <w:pPr>
        <w:pStyle w:val="FirstParagraph"/>
      </w:pPr>
      <w:r>
        <w:t>The code runs without error, but it doesn’t return what you want. Because of the recycling rules it finds flights in odd numbered rows that departed in January and flights in even numbered rows that departed in February. And unfo</w:t>
      </w:r>
      <w:r>
        <w:t xml:space="preserve">rtunately there’s no warning because </w:t>
      </w:r>
      <w:r>
        <w:rPr>
          <w:rStyle w:val="VerbatimChar"/>
        </w:rPr>
        <w:t>flights</w:t>
      </w:r>
      <w:r>
        <w:t xml:space="preserve"> has an even number of rows.</w:t>
      </w:r>
    </w:p>
    <w:p w14:paraId="2BB27753" w14:textId="77777777" w:rsidR="003A19D6" w:rsidRDefault="0045015C">
      <w:pPr>
        <w:pStyle w:val="BodyText"/>
      </w:pPr>
      <w:r>
        <w:t>To protect you from this type of silent failure, most tidyverse functions use a stricter form of recycling that only recycles single values. Unfortunately that doesn’t help here, or i</w:t>
      </w:r>
      <w:r>
        <w:t xml:space="preserve">n many other cases, because the key computation is performed by the base R function </w:t>
      </w:r>
      <w:r>
        <w:rPr>
          <w:rStyle w:val="VerbatimChar"/>
        </w:rPr>
        <w:t>==</w:t>
      </w:r>
      <w:r>
        <w:t xml:space="preserve">, not </w:t>
      </w:r>
      <w:r>
        <w:rPr>
          <w:rStyle w:val="VerbatimChar"/>
        </w:rPr>
        <w:t>filter()</w:t>
      </w:r>
      <w:r>
        <w:t>.</w:t>
      </w:r>
    </w:p>
    <w:p w14:paraId="7898836A" w14:textId="77777777" w:rsidR="003A19D6" w:rsidRDefault="0045015C">
      <w:pPr>
        <w:pStyle w:val="Heading3"/>
      </w:pPr>
      <w:bookmarkStart w:id="247" w:name="minimum-and-maximum"/>
      <w:bookmarkEnd w:id="246"/>
      <w:r>
        <w:t>15.4.2 Minimum and maximum</w:t>
      </w:r>
    </w:p>
    <w:p w14:paraId="0DF678AA" w14:textId="77777777" w:rsidR="003A19D6" w:rsidRDefault="0045015C">
      <w:pPr>
        <w:pStyle w:val="FirstParagraph"/>
      </w:pPr>
      <w:r>
        <w:t xml:space="preserve">The arithmetic functions work with pairs of variables. Two closely related functions are </w:t>
      </w:r>
      <w:r>
        <w:rPr>
          <w:rStyle w:val="VerbatimChar"/>
        </w:rPr>
        <w:t>pmin()</w:t>
      </w:r>
      <w:r>
        <w:t xml:space="preserve"> and </w:t>
      </w:r>
      <w:r>
        <w:rPr>
          <w:rStyle w:val="VerbatimChar"/>
        </w:rPr>
        <w:t>pmax()</w:t>
      </w:r>
      <w:r>
        <w:t>, which when given two or more variables will return the smallest or largest value in each row:</w:t>
      </w:r>
    </w:p>
    <w:p w14:paraId="437FCEAD"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y,</w:t>
      </w:r>
      <w:r>
        <w:br/>
      </w:r>
      <w:r>
        <w:rPr>
          <w:rStyle w:val="NormalTok"/>
        </w:rPr>
        <w:t xml:space="preserve">  </w:t>
      </w:r>
      <w:r>
        <w:rPr>
          <w:rStyle w:val="DecValTok"/>
        </w:rPr>
        <w:t>1</w:t>
      </w:r>
      <w:r>
        <w:rPr>
          <w:rStyle w:val="NormalTok"/>
        </w:rPr>
        <w:t xml:space="preserve">,  </w:t>
      </w:r>
      <w:r>
        <w:rPr>
          <w:rStyle w:val="DecValTok"/>
        </w:rPr>
        <w:t>3</w:t>
      </w:r>
      <w:r>
        <w:rPr>
          <w:rStyle w:val="NormalTok"/>
        </w:rPr>
        <w:t>,</w:t>
      </w:r>
      <w:r>
        <w:br/>
      </w:r>
      <w:r>
        <w:rPr>
          <w:rStyle w:val="NormalTok"/>
        </w:rPr>
        <w:t xml:space="preserve">  </w:t>
      </w:r>
      <w:r>
        <w:rPr>
          <w:rStyle w:val="DecValTok"/>
        </w:rPr>
        <w:t>5</w:t>
      </w:r>
      <w:r>
        <w:rPr>
          <w:rStyle w:val="NormalTok"/>
        </w:rPr>
        <w:t xml:space="preserve">,  </w:t>
      </w:r>
      <w:r>
        <w:rPr>
          <w:rStyle w:val="DecValTok"/>
        </w:rPr>
        <w:t>2</w:t>
      </w:r>
      <w:r>
        <w:rPr>
          <w:rStyle w:val="NormalTok"/>
        </w:rPr>
        <w:t>,</w:t>
      </w:r>
      <w:r>
        <w:br/>
      </w:r>
      <w:r>
        <w:rPr>
          <w:rStyle w:val="NormalTok"/>
        </w:rPr>
        <w:t xml:space="preserve">  </w:t>
      </w:r>
      <w:r>
        <w:rPr>
          <w:rStyle w:val="DecValTok"/>
        </w:rPr>
        <w:t>7</w:t>
      </w:r>
      <w:r>
        <w:rPr>
          <w:rStyle w:val="NormalTok"/>
        </w:rPr>
        <w:t xml:space="preserve">, </w:t>
      </w:r>
      <w:r>
        <w:rPr>
          <w:rStyle w:val="ConstantTok"/>
        </w:rPr>
        <w:t>NA</w:t>
      </w:r>
      <w:r>
        <w:rPr>
          <w:rStyle w:val="NormalTok"/>
        </w:rPr>
        <w:t>,</w:t>
      </w:r>
      <w:r>
        <w:br/>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min =</w:t>
      </w:r>
      <w:r>
        <w:rPr>
          <w:rStyle w:val="NormalTok"/>
        </w:rPr>
        <w:t xml:space="preserve"> </w:t>
      </w:r>
      <w:r>
        <w:rPr>
          <w:rStyle w:val="FunctionTok"/>
        </w:rPr>
        <w:t>pmin</w:t>
      </w:r>
      <w:r>
        <w:rPr>
          <w:rStyle w:val="NormalTok"/>
        </w:rPr>
        <w:t xml:space="preserve">(x, 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max =</w:t>
      </w:r>
      <w:r>
        <w:rPr>
          <w:rStyle w:val="NormalTok"/>
        </w:rPr>
        <w:t xml:space="preserve"> </w:t>
      </w:r>
      <w:r>
        <w:rPr>
          <w:rStyle w:val="FunctionTok"/>
        </w:rPr>
        <w:t>pmax</w:t>
      </w:r>
      <w:r>
        <w:rPr>
          <w:rStyle w:val="NormalTok"/>
        </w:rPr>
        <w:t xml:space="preserve">(x, 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#&gt; # A tibble: 3 × 4</w:t>
      </w:r>
      <w:r>
        <w:br/>
      </w:r>
      <w:r>
        <w:rPr>
          <w:rStyle w:val="CommentTok"/>
        </w:rPr>
        <w:t>#&gt;       x     y   min   max</w:t>
      </w:r>
      <w:r>
        <w:br/>
      </w:r>
      <w:r>
        <w:rPr>
          <w:rStyle w:val="CommentTok"/>
        </w:rPr>
        <w:t>#&gt;   &lt;dbl&gt; &lt;dbl&gt; &lt;dbl&gt; &lt;dbl&gt;</w:t>
      </w:r>
      <w:r>
        <w:br/>
      </w:r>
      <w:r>
        <w:rPr>
          <w:rStyle w:val="CommentTok"/>
        </w:rPr>
        <w:t>#&gt; 1     1     3     1     3</w:t>
      </w:r>
      <w:r>
        <w:br/>
      </w:r>
      <w:r>
        <w:rPr>
          <w:rStyle w:val="CommentTok"/>
        </w:rPr>
        <w:t>#&gt; 2     5     2     2     5</w:t>
      </w:r>
      <w:r>
        <w:br/>
      </w:r>
      <w:r>
        <w:rPr>
          <w:rStyle w:val="CommentTok"/>
        </w:rPr>
        <w:t xml:space="preserve">#&gt; 3     7    NA     7    </w:t>
      </w:r>
      <w:r>
        <w:rPr>
          <w:rStyle w:val="CommentTok"/>
        </w:rPr>
        <w:t xml:space="preserve"> 7</w:t>
      </w:r>
    </w:p>
    <w:p w14:paraId="1928902D" w14:textId="77777777" w:rsidR="003A19D6" w:rsidRDefault="0045015C">
      <w:pPr>
        <w:pStyle w:val="FirstParagraph"/>
      </w:pPr>
      <w:r>
        <w:t xml:space="preserve">Note that these are different to the summary functions </w:t>
      </w:r>
      <w:r>
        <w:rPr>
          <w:rStyle w:val="VerbatimChar"/>
        </w:rPr>
        <w:t>min()</w:t>
      </w:r>
      <w:r>
        <w:t xml:space="preserve"> and </w:t>
      </w:r>
      <w:r>
        <w:rPr>
          <w:rStyle w:val="VerbatimChar"/>
        </w:rPr>
        <w:t>max()</w:t>
      </w:r>
      <w:r>
        <w:t xml:space="preserve"> which take multiple observations and return a single value. You can tell that you’ve used the wrong form when all the minimums and all the maximums have the same value:</w:t>
      </w:r>
    </w:p>
    <w:p w14:paraId="442FD335"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min =</w:t>
      </w:r>
      <w:r>
        <w:rPr>
          <w:rStyle w:val="NormalTok"/>
        </w:rPr>
        <w:t xml:space="preserve"> </w:t>
      </w:r>
      <w:r>
        <w:rPr>
          <w:rStyle w:val="FunctionTok"/>
        </w:rPr>
        <w:t>min</w:t>
      </w:r>
      <w:r>
        <w:rPr>
          <w:rStyle w:val="NormalTok"/>
        </w:rPr>
        <w:t xml:space="preserve">(x, 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max =</w:t>
      </w:r>
      <w:r>
        <w:rPr>
          <w:rStyle w:val="NormalTok"/>
        </w:rPr>
        <w:t xml:space="preserve"> </w:t>
      </w:r>
      <w:r>
        <w:rPr>
          <w:rStyle w:val="FunctionTok"/>
        </w:rPr>
        <w:t>max</w:t>
      </w:r>
      <w:r>
        <w:rPr>
          <w:rStyle w:val="NormalTok"/>
        </w:rPr>
        <w:t xml:space="preserve">(x, 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#&gt; # A tibble: 3 × 4</w:t>
      </w:r>
      <w:r>
        <w:br/>
      </w:r>
      <w:r>
        <w:rPr>
          <w:rStyle w:val="CommentTok"/>
        </w:rPr>
        <w:t>#&gt;       x     y   min   max</w:t>
      </w:r>
      <w:r>
        <w:br/>
      </w:r>
      <w:r>
        <w:rPr>
          <w:rStyle w:val="CommentTok"/>
        </w:rPr>
        <w:t>#&gt;   &lt;dbl&gt; &lt;dbl&gt; &lt;dbl&gt; &lt;dbl&gt;</w:t>
      </w:r>
      <w:r>
        <w:br/>
      </w:r>
      <w:r>
        <w:rPr>
          <w:rStyle w:val="CommentTok"/>
        </w:rPr>
        <w:t>#&gt; 1     1     3     1     7</w:t>
      </w:r>
      <w:r>
        <w:br/>
      </w:r>
      <w:r>
        <w:rPr>
          <w:rStyle w:val="CommentTok"/>
        </w:rPr>
        <w:t>#&gt; 2     5     2     1     7</w:t>
      </w:r>
      <w:r>
        <w:br/>
      </w:r>
      <w:r>
        <w:rPr>
          <w:rStyle w:val="CommentTok"/>
        </w:rPr>
        <w:t>#&gt; 3     7    NA     1     7</w:t>
      </w:r>
    </w:p>
    <w:p w14:paraId="79C66F51" w14:textId="77777777" w:rsidR="003A19D6" w:rsidRDefault="0045015C">
      <w:pPr>
        <w:pStyle w:val="Heading3"/>
      </w:pPr>
      <w:bookmarkStart w:id="248" w:name="modular-arithmetic"/>
      <w:bookmarkEnd w:id="247"/>
      <w:r>
        <w:lastRenderedPageBreak/>
        <w:t>15.4.3 Mo</w:t>
      </w:r>
      <w:r>
        <w:t>dular arithmetic</w:t>
      </w:r>
    </w:p>
    <w:p w14:paraId="4CA9792D" w14:textId="77777777" w:rsidR="003A19D6" w:rsidRDefault="0045015C">
      <w:pPr>
        <w:pStyle w:val="FirstParagraph"/>
      </w:pPr>
      <w:r>
        <w:t xml:space="preserve">Modular arithmetic is the technical name for the type of math you did before you learned about real numbers, i.e. division that yields a whole number and a remainder. In R, </w:t>
      </w:r>
      <w:r>
        <w:rPr>
          <w:rStyle w:val="VerbatimChar"/>
        </w:rPr>
        <w:t>%/%</w:t>
      </w:r>
      <w:r>
        <w:t xml:space="preserve"> does integer division and </w:t>
      </w:r>
      <w:r>
        <w:rPr>
          <w:rStyle w:val="VerbatimChar"/>
        </w:rPr>
        <w:t>%%</w:t>
      </w:r>
      <w:r>
        <w:t xml:space="preserve"> computes the remainder:</w:t>
      </w:r>
    </w:p>
    <w:p w14:paraId="1C9A8BD7" w14:textId="77777777" w:rsidR="003A19D6" w:rsidRDefault="0045015C">
      <w:pPr>
        <w:pStyle w:val="SourceCode"/>
      </w:pPr>
      <w:r>
        <w:rPr>
          <w:rStyle w:val="DecValTok"/>
        </w:rPr>
        <w:t>1</w:t>
      </w:r>
      <w:r>
        <w:rPr>
          <w:rStyle w:val="SpecialCharTok"/>
        </w:rPr>
        <w:t>:</w:t>
      </w:r>
      <w:r>
        <w:rPr>
          <w:rStyle w:val="DecValTok"/>
        </w:rPr>
        <w:t>10</w:t>
      </w:r>
      <w:r>
        <w:rPr>
          <w:rStyle w:val="NormalTok"/>
        </w:rPr>
        <w:t xml:space="preserve"> </w:t>
      </w:r>
      <w:r>
        <w:rPr>
          <w:rStyle w:val="SpecialCharTok"/>
        </w:rPr>
        <w:t>%/%</w:t>
      </w:r>
      <w:r>
        <w:rPr>
          <w:rStyle w:val="NormalTok"/>
        </w:rPr>
        <w:t xml:space="preserve"> </w:t>
      </w:r>
      <w:r>
        <w:rPr>
          <w:rStyle w:val="DecValTok"/>
        </w:rPr>
        <w:t>3</w:t>
      </w:r>
      <w:r>
        <w:br/>
      </w:r>
      <w:r>
        <w:rPr>
          <w:rStyle w:val="CommentTok"/>
        </w:rPr>
        <w:t>#&gt;  [1] 0 0 1 1 1 2 2 2 3 3</w:t>
      </w:r>
      <w:r>
        <w:br/>
      </w:r>
      <w:r>
        <w:rPr>
          <w:rStyle w:val="DecValTok"/>
        </w:rPr>
        <w:t>1</w:t>
      </w:r>
      <w:r>
        <w:rPr>
          <w:rStyle w:val="SpecialCharTok"/>
        </w:rPr>
        <w:t>:</w:t>
      </w:r>
      <w:r>
        <w:rPr>
          <w:rStyle w:val="DecValTok"/>
        </w:rPr>
        <w:t>10</w:t>
      </w:r>
      <w:r>
        <w:rPr>
          <w:rStyle w:val="NormalTok"/>
        </w:rPr>
        <w:t xml:space="preserve"> </w:t>
      </w:r>
      <w:r>
        <w:rPr>
          <w:rStyle w:val="SpecialCharTok"/>
        </w:rPr>
        <w:t>%%</w:t>
      </w:r>
      <w:r>
        <w:rPr>
          <w:rStyle w:val="NormalTok"/>
        </w:rPr>
        <w:t xml:space="preserve"> </w:t>
      </w:r>
      <w:r>
        <w:rPr>
          <w:rStyle w:val="DecValTok"/>
        </w:rPr>
        <w:t>3</w:t>
      </w:r>
      <w:r>
        <w:br/>
      </w:r>
      <w:r>
        <w:rPr>
          <w:rStyle w:val="CommentTok"/>
        </w:rPr>
        <w:t>#&gt;  [1] 1 2 0 1 2 0 1 2 0 1</w:t>
      </w:r>
    </w:p>
    <w:p w14:paraId="6FF37E6F" w14:textId="77777777" w:rsidR="003A19D6" w:rsidRDefault="0045015C">
      <w:pPr>
        <w:pStyle w:val="FirstParagraph"/>
      </w:pPr>
      <w:r>
        <w:t xml:space="preserve">Modular arithmetic is handy for the flights dataset, because we can use it to unpack the </w:t>
      </w:r>
      <w:r>
        <w:rPr>
          <w:rStyle w:val="VerbatimChar"/>
        </w:rPr>
        <w:t>sched_dep_time</w:t>
      </w:r>
      <w:r>
        <w:t xml:space="preserve"> variable into </w:t>
      </w:r>
      <w:r>
        <w:rPr>
          <w:rStyle w:val="VerbatimChar"/>
        </w:rPr>
        <w:t>hour</w:t>
      </w:r>
      <w:r>
        <w:t xml:space="preserve"> and </w:t>
      </w:r>
      <w:r>
        <w:rPr>
          <w:rStyle w:val="VerbatimChar"/>
        </w:rPr>
        <w:t>minute</w:t>
      </w:r>
      <w:r>
        <w:t>:</w:t>
      </w:r>
    </w:p>
    <w:p w14:paraId="6B466587"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hour =</w:t>
      </w:r>
      <w:r>
        <w:rPr>
          <w:rStyle w:val="NormalTok"/>
        </w:rPr>
        <w:t xml:space="preserve"> sched_dep_time </w:t>
      </w:r>
      <w:r>
        <w:rPr>
          <w:rStyle w:val="SpecialCharTok"/>
        </w:rPr>
        <w:t>%/%</w:t>
      </w:r>
      <w:r>
        <w:rPr>
          <w:rStyle w:val="NormalTok"/>
        </w:rPr>
        <w:t xml:space="preserve"> </w:t>
      </w:r>
      <w:r>
        <w:rPr>
          <w:rStyle w:val="DecValTok"/>
        </w:rPr>
        <w:t>100</w:t>
      </w:r>
      <w:r>
        <w:rPr>
          <w:rStyle w:val="NormalTok"/>
        </w:rPr>
        <w:t>,</w:t>
      </w:r>
      <w:r>
        <w:br/>
      </w:r>
      <w:r>
        <w:rPr>
          <w:rStyle w:val="NormalTok"/>
        </w:rPr>
        <w:t xml:space="preserve">    </w:t>
      </w:r>
      <w:r>
        <w:rPr>
          <w:rStyle w:val="AttributeTok"/>
        </w:rPr>
        <w:t>minute =</w:t>
      </w:r>
      <w:r>
        <w:rPr>
          <w:rStyle w:val="NormalTok"/>
        </w:rPr>
        <w:t xml:space="preserve"> sched_dep_time </w:t>
      </w:r>
      <w:r>
        <w:rPr>
          <w:rStyle w:val="SpecialCharTok"/>
        </w:rPr>
        <w:t>%%</w:t>
      </w:r>
      <w:r>
        <w:rPr>
          <w:rStyle w:val="NormalTok"/>
        </w:rPr>
        <w:t xml:space="preserve"> </w:t>
      </w:r>
      <w:r>
        <w:rPr>
          <w:rStyle w:val="DecValTok"/>
        </w:rPr>
        <w:t>100</w:t>
      </w:r>
      <w:r>
        <w:rPr>
          <w:rStyle w:val="NormalTok"/>
        </w:rPr>
        <w:t>,</w:t>
      </w:r>
      <w:r>
        <w:br/>
      </w:r>
      <w:r>
        <w:rPr>
          <w:rStyle w:val="NormalTok"/>
        </w:rPr>
        <w:t xml:space="preserve">    </w:t>
      </w:r>
      <w:r>
        <w:rPr>
          <w:rStyle w:val="AttributeTok"/>
        </w:rPr>
        <w:t>.keep =</w:t>
      </w:r>
      <w:r>
        <w:rPr>
          <w:rStyle w:val="NormalTok"/>
        </w:rPr>
        <w:t xml:space="preserve"> </w:t>
      </w:r>
      <w:r>
        <w:rPr>
          <w:rStyle w:val="StringTok"/>
        </w:rPr>
        <w:t>"used"</w:t>
      </w:r>
      <w:r>
        <w:br/>
      </w:r>
      <w:r>
        <w:rPr>
          <w:rStyle w:val="NormalTok"/>
        </w:rPr>
        <w:t xml:space="preserve">  )</w:t>
      </w:r>
      <w:r>
        <w:br/>
      </w:r>
      <w:r>
        <w:rPr>
          <w:rStyle w:val="CommentTok"/>
        </w:rPr>
        <w:t>#&gt; # A tibble: 336,776 × 3</w:t>
      </w:r>
      <w:r>
        <w:br/>
      </w:r>
      <w:r>
        <w:rPr>
          <w:rStyle w:val="CommentTok"/>
        </w:rPr>
        <w:t>#&gt;   sched_dep_time  hour minute</w:t>
      </w:r>
      <w:r>
        <w:br/>
      </w:r>
      <w:r>
        <w:rPr>
          <w:rStyle w:val="CommentTok"/>
        </w:rPr>
        <w:t>#&gt;            &lt;int&gt; &lt;dbl&gt;  &lt;dbl&gt;</w:t>
      </w:r>
      <w:r>
        <w:br/>
      </w:r>
      <w:r>
        <w:rPr>
          <w:rStyle w:val="CommentTok"/>
        </w:rPr>
        <w:t>#&gt; 1            515     5     15</w:t>
      </w:r>
      <w:r>
        <w:br/>
      </w:r>
      <w:r>
        <w:rPr>
          <w:rStyle w:val="CommentTok"/>
        </w:rPr>
        <w:t>#&gt; 2            529     5     29</w:t>
      </w:r>
      <w:r>
        <w:br/>
      </w:r>
      <w:r>
        <w:rPr>
          <w:rStyle w:val="CommentTok"/>
        </w:rPr>
        <w:t xml:space="preserve">#&gt; 3            540     5    </w:t>
      </w:r>
      <w:r>
        <w:rPr>
          <w:rStyle w:val="CommentTok"/>
        </w:rPr>
        <w:t xml:space="preserve"> 40</w:t>
      </w:r>
      <w:r>
        <w:br/>
      </w:r>
      <w:r>
        <w:rPr>
          <w:rStyle w:val="CommentTok"/>
        </w:rPr>
        <w:t>#&gt; 4            545     5     45</w:t>
      </w:r>
      <w:r>
        <w:br/>
      </w:r>
      <w:r>
        <w:rPr>
          <w:rStyle w:val="CommentTok"/>
        </w:rPr>
        <w:t>#&gt; 5            600     6      0</w:t>
      </w:r>
      <w:r>
        <w:br/>
      </w:r>
      <w:r>
        <w:rPr>
          <w:rStyle w:val="CommentTok"/>
        </w:rPr>
        <w:t>#&gt; 6            558     5     58</w:t>
      </w:r>
      <w:r>
        <w:br/>
      </w:r>
      <w:r>
        <w:rPr>
          <w:rStyle w:val="CommentTok"/>
        </w:rPr>
        <w:t>#&gt; # … with 336,770 more rows</w:t>
      </w:r>
    </w:p>
    <w:p w14:paraId="06B1D9F7" w14:textId="77777777" w:rsidR="003A19D6" w:rsidRDefault="0045015C">
      <w:pPr>
        <w:pStyle w:val="FirstParagraph"/>
      </w:pPr>
      <w:r>
        <w:t xml:space="preserve">We can combine that with the </w:t>
      </w:r>
      <w:r>
        <w:rPr>
          <w:rStyle w:val="VerbatimChar"/>
        </w:rPr>
        <w:t>mean(is.na(x))</w:t>
      </w:r>
      <w:r>
        <w:t xml:space="preserve"> trick from </w:t>
      </w:r>
      <w:hyperlink w:anchor="sec-logical-summaries">
        <w:r>
          <w:rPr>
            <w:rStyle w:val="Hyperlink"/>
          </w:rPr>
          <w:t>Section 14.4</w:t>
        </w:r>
      </w:hyperlink>
      <w:r>
        <w:t xml:space="preserve"> to see how the proportion of cancelled flights varies over the course of the day. The results are shown in </w:t>
      </w:r>
      <w:hyperlink w:anchor="fig-prop-cancelled">
        <w:r>
          <w:rPr>
            <w:rStyle w:val="Hyperlink"/>
          </w:rPr>
          <w:t>Figure 15.1</w:t>
        </w:r>
      </w:hyperlink>
      <w:r>
        <w:t>.</w:t>
      </w:r>
    </w:p>
    <w:p w14:paraId="70039E30"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w:t>
      </w:r>
      <w:r>
        <w:rPr>
          <w:rStyle w:val="AttributeTok"/>
        </w:rPr>
        <w:t>hour =</w:t>
      </w:r>
      <w:r>
        <w:rPr>
          <w:rStyle w:val="NormalTok"/>
        </w:rPr>
        <w:t xml:space="preserve"> sched_dep</w:t>
      </w:r>
      <w:r>
        <w:rPr>
          <w:rStyle w:val="NormalTok"/>
        </w:rPr>
        <w:t xml:space="preserve">_time </w:t>
      </w:r>
      <w:r>
        <w:rPr>
          <w:rStyle w:val="SpecialCharTok"/>
        </w:rPr>
        <w:t>%/%</w:t>
      </w:r>
      <w:r>
        <w:rPr>
          <w:rStyle w:val="NormalTok"/>
        </w:rPr>
        <w:t xml:space="preserve"> </w:t>
      </w:r>
      <w:r>
        <w:rPr>
          <w:rStyle w:val="DecValTok"/>
        </w:rPr>
        <w:t>100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prop_cancelled =</w:t>
      </w:r>
      <w:r>
        <w:rPr>
          <w:rStyle w:val="NormalTok"/>
        </w:rPr>
        <w:t xml:space="preserve"> </w:t>
      </w:r>
      <w:r>
        <w:rPr>
          <w:rStyle w:val="FunctionTok"/>
        </w:rPr>
        <w:t>mean</w:t>
      </w:r>
      <w:r>
        <w:rPr>
          <w:rStyle w:val="NormalTok"/>
        </w:rPr>
        <w:t>(</w:t>
      </w:r>
      <w:r>
        <w:rPr>
          <w:rStyle w:val="FunctionTok"/>
        </w:rPr>
        <w:t>is.na</w:t>
      </w:r>
      <w:r>
        <w:rPr>
          <w:rStyle w:val="NormalTok"/>
        </w:rPr>
        <w:t xml:space="preserve">(dep_time)), </w:t>
      </w:r>
      <w:r>
        <w:rPr>
          <w:rStyle w:val="AttributeTok"/>
        </w:rPr>
        <w:t>n =</w:t>
      </w:r>
      <w:r>
        <w:rPr>
          <w:rStyle w:val="NormalTok"/>
        </w:rPr>
        <w:t xml:space="preserve"> </w:t>
      </w:r>
      <w:r>
        <w:rPr>
          <w:rStyle w:val="FunctionTok"/>
        </w:rPr>
        <w:t>n</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(hour </w:t>
      </w:r>
      <w:r>
        <w:rPr>
          <w:rStyle w:val="SpecialCharTok"/>
        </w:rPr>
        <w:t>&gt;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hour, </w:t>
      </w:r>
      <w:r>
        <w:rPr>
          <w:rStyle w:val="AttributeTok"/>
        </w:rPr>
        <w:t>y =</w:t>
      </w:r>
      <w:r>
        <w:rPr>
          <w:rStyle w:val="NormalTok"/>
        </w:rPr>
        <w:t xml:space="preserve"> prop_cancelled)) </w:t>
      </w:r>
      <w:r>
        <w:rPr>
          <w:rStyle w:val="SpecialCharTok"/>
        </w:rPr>
        <w:t>+</w:t>
      </w:r>
      <w:r>
        <w:br/>
      </w:r>
      <w:r>
        <w:rPr>
          <w:rStyle w:val="NormalTok"/>
        </w:rPr>
        <w:t xml:space="preserve">  </w:t>
      </w:r>
      <w:r>
        <w:rPr>
          <w:rStyle w:val="FunctionTok"/>
        </w:rPr>
        <w:t>geom_line</w:t>
      </w:r>
      <w:r>
        <w:rPr>
          <w:rStyle w:val="NormalTok"/>
        </w:rPr>
        <w:t>(</w:t>
      </w:r>
      <w:r>
        <w:rPr>
          <w:rStyle w:val="AttributeTok"/>
        </w:rPr>
        <w:t>color =</w:t>
      </w:r>
      <w:r>
        <w:rPr>
          <w:rStyle w:val="NormalTok"/>
        </w:rPr>
        <w:t xml:space="preserve"> </w:t>
      </w:r>
      <w:r>
        <w:rPr>
          <w:rStyle w:val="StringTok"/>
        </w:rPr>
        <w:t>"grey50"</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FunctionTok"/>
        </w:rPr>
        <w:t>aes</w:t>
      </w:r>
      <w:r>
        <w:rPr>
          <w:rStyle w:val="NormalTok"/>
        </w:rPr>
        <w:t>(</w:t>
      </w:r>
      <w:r>
        <w:rPr>
          <w:rStyle w:val="AttributeTok"/>
        </w:rPr>
        <w:t>size =</w:t>
      </w:r>
      <w:r>
        <w:rPr>
          <w:rStyle w:val="NormalTok"/>
        </w:rPr>
        <w:t xml:space="preserve"> n))</w:t>
      </w:r>
    </w:p>
    <w:tbl>
      <w:tblPr>
        <w:tblStyle w:val="Table"/>
        <w:tblW w:w="5000" w:type="pct"/>
        <w:tblLook w:val="0000" w:firstRow="0" w:lastRow="0" w:firstColumn="0" w:lastColumn="0" w:noHBand="0" w:noVBand="0"/>
      </w:tblPr>
      <w:tblGrid>
        <w:gridCol w:w="10035"/>
      </w:tblGrid>
      <w:tr w:rsidR="003A19D6" w14:paraId="6F08510A" w14:textId="77777777">
        <w:tc>
          <w:tcPr>
            <w:tcW w:w="0" w:type="auto"/>
          </w:tcPr>
          <w:p w14:paraId="55D87FE3" w14:textId="77777777" w:rsidR="003A19D6" w:rsidRDefault="0045015C">
            <w:pPr>
              <w:pStyle w:val="Figure"/>
              <w:jc w:val="center"/>
            </w:pPr>
            <w:bookmarkStart w:id="249" w:name="fig-prop-cancelled"/>
            <w:r>
              <w:rPr>
                <w:noProof/>
              </w:rPr>
              <w:lastRenderedPageBreak/>
              <w:drawing>
                <wp:inline distT="0" distB="0" distL="0" distR="0" wp14:anchorId="6E4EDD23" wp14:editId="62868A50">
                  <wp:extent cx="5334000" cy="35560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numbers_files/figure-docx/fig-prop-cancelled-1.png"/>
                          <pic:cNvPicPr>
                            <a:picLocks noChangeAspect="1" noChangeArrowheads="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p>
          <w:p w14:paraId="6DAF0965" w14:textId="77777777" w:rsidR="003A19D6" w:rsidRDefault="0045015C">
            <w:pPr>
              <w:pStyle w:val="ImageCaption"/>
              <w:spacing w:before="200"/>
            </w:pPr>
            <w:r>
              <w:t xml:space="preserve">Figure 15.1: A line plot with </w:t>
            </w:r>
            <w:r>
              <w:t>scheduled departure hour on the x-axis, and proportion of cancelled flights on the y-axis. Cancellations seem to accumulate over the course of the day until 8pm, very late flights are much less likely to be cancelled.</w:t>
            </w:r>
          </w:p>
        </w:tc>
        <w:bookmarkEnd w:id="249"/>
      </w:tr>
    </w:tbl>
    <w:p w14:paraId="2D19D575" w14:textId="77777777" w:rsidR="003A19D6" w:rsidRDefault="0045015C">
      <w:pPr>
        <w:pStyle w:val="Heading3"/>
      </w:pPr>
      <w:bookmarkStart w:id="250" w:name="logarithms"/>
      <w:bookmarkEnd w:id="248"/>
      <w:r>
        <w:t>15.4.4 Logarithms</w:t>
      </w:r>
    </w:p>
    <w:p w14:paraId="531EC7D6" w14:textId="77777777" w:rsidR="003A19D6" w:rsidRDefault="0045015C">
      <w:pPr>
        <w:pStyle w:val="FirstParagraph"/>
      </w:pPr>
      <w:r>
        <w:t>Logarithms are an i</w:t>
      </w:r>
      <w:r>
        <w:t xml:space="preserve">ncredibly useful transformation for dealing with data that ranges across multiple orders of magnitude and convert exponential growth to linear growth. In R, you have a choice of three logarithms: </w:t>
      </w:r>
      <w:r>
        <w:rPr>
          <w:rStyle w:val="VerbatimChar"/>
        </w:rPr>
        <w:t>log()</w:t>
      </w:r>
      <w:r>
        <w:t xml:space="preserve"> (the natural log, base e), </w:t>
      </w:r>
      <w:r>
        <w:rPr>
          <w:rStyle w:val="VerbatimChar"/>
        </w:rPr>
        <w:t>log2()</w:t>
      </w:r>
      <w:r>
        <w:t xml:space="preserve"> (base 2), and </w:t>
      </w:r>
      <w:r>
        <w:rPr>
          <w:rStyle w:val="VerbatimChar"/>
        </w:rPr>
        <w:t>log10(</w:t>
      </w:r>
      <w:r>
        <w:rPr>
          <w:rStyle w:val="VerbatimChar"/>
        </w:rPr>
        <w:t>)</w:t>
      </w:r>
      <w:r>
        <w:t xml:space="preserve"> (base 10). We recommend using </w:t>
      </w:r>
      <w:r>
        <w:rPr>
          <w:rStyle w:val="VerbatimChar"/>
        </w:rPr>
        <w:t>log2()</w:t>
      </w:r>
      <w:r>
        <w:t xml:space="preserve"> or </w:t>
      </w:r>
      <w:r>
        <w:rPr>
          <w:rStyle w:val="VerbatimChar"/>
        </w:rPr>
        <w:t>log10()</w:t>
      </w:r>
      <w:r>
        <w:t xml:space="preserve">. </w:t>
      </w:r>
      <w:r>
        <w:rPr>
          <w:rStyle w:val="VerbatimChar"/>
        </w:rPr>
        <w:t>log2()</w:t>
      </w:r>
      <w:r>
        <w:t xml:space="preserve"> is easy to interpret because a difference of 1 on the log scale corresponds to doubling on the original scale and a difference of -1 corresponds to halving; whereas </w:t>
      </w:r>
      <w:r>
        <w:rPr>
          <w:rStyle w:val="VerbatimChar"/>
        </w:rPr>
        <w:t>log10()</w:t>
      </w:r>
      <w:r>
        <w:t xml:space="preserve"> is easy to back-transform</w:t>
      </w:r>
      <w:r>
        <w:t xml:space="preserve"> because (e.g.) 3 is 10^3 = 1000. The inverse of </w:t>
      </w:r>
      <w:r>
        <w:rPr>
          <w:rStyle w:val="VerbatimChar"/>
        </w:rPr>
        <w:t>log()</w:t>
      </w:r>
      <w:r>
        <w:t xml:space="preserve"> is </w:t>
      </w:r>
      <w:r>
        <w:rPr>
          <w:rStyle w:val="VerbatimChar"/>
        </w:rPr>
        <w:t>exp()</w:t>
      </w:r>
      <w:r>
        <w:t xml:space="preserve">; to compute the inverse of </w:t>
      </w:r>
      <w:r>
        <w:rPr>
          <w:rStyle w:val="VerbatimChar"/>
        </w:rPr>
        <w:t>log2()</w:t>
      </w:r>
      <w:r>
        <w:t xml:space="preserve"> or </w:t>
      </w:r>
      <w:r>
        <w:rPr>
          <w:rStyle w:val="VerbatimChar"/>
        </w:rPr>
        <w:t>log10()</w:t>
      </w:r>
      <w:r>
        <w:t xml:space="preserve"> you’ll need to use </w:t>
      </w:r>
      <w:r>
        <w:rPr>
          <w:rStyle w:val="VerbatimChar"/>
        </w:rPr>
        <w:t>2^</w:t>
      </w:r>
      <w:r>
        <w:t xml:space="preserve"> or </w:t>
      </w:r>
      <w:r>
        <w:rPr>
          <w:rStyle w:val="VerbatimChar"/>
        </w:rPr>
        <w:t>10^</w:t>
      </w:r>
      <w:r>
        <w:t>.</w:t>
      </w:r>
    </w:p>
    <w:p w14:paraId="5EE550E1" w14:textId="77777777" w:rsidR="003A19D6" w:rsidRDefault="0045015C">
      <w:pPr>
        <w:pStyle w:val="Heading3"/>
      </w:pPr>
      <w:bookmarkStart w:id="251" w:name="sec-rounding"/>
      <w:bookmarkEnd w:id="250"/>
      <w:r>
        <w:t>15.4.5 Rounding</w:t>
      </w:r>
    </w:p>
    <w:p w14:paraId="1E5CB669" w14:textId="77777777" w:rsidR="003A19D6" w:rsidRDefault="0045015C">
      <w:pPr>
        <w:pStyle w:val="FirstParagraph"/>
      </w:pPr>
      <w:r>
        <w:t xml:space="preserve">Use </w:t>
      </w:r>
      <w:r>
        <w:rPr>
          <w:rStyle w:val="VerbatimChar"/>
        </w:rPr>
        <w:t>round(x)</w:t>
      </w:r>
      <w:r>
        <w:t xml:space="preserve"> to round a number to the nearest integer:</w:t>
      </w:r>
    </w:p>
    <w:p w14:paraId="65CE987C" w14:textId="77777777" w:rsidR="003A19D6" w:rsidRDefault="0045015C">
      <w:pPr>
        <w:pStyle w:val="SourceCode"/>
      </w:pPr>
      <w:r>
        <w:rPr>
          <w:rStyle w:val="FunctionTok"/>
        </w:rPr>
        <w:t>round</w:t>
      </w:r>
      <w:r>
        <w:rPr>
          <w:rStyle w:val="NormalTok"/>
        </w:rPr>
        <w:t>(</w:t>
      </w:r>
      <w:r>
        <w:rPr>
          <w:rStyle w:val="FloatTok"/>
        </w:rPr>
        <w:t>123.456</w:t>
      </w:r>
      <w:r>
        <w:rPr>
          <w:rStyle w:val="NormalTok"/>
        </w:rPr>
        <w:t>)</w:t>
      </w:r>
      <w:r>
        <w:br/>
      </w:r>
      <w:r>
        <w:rPr>
          <w:rStyle w:val="CommentTok"/>
        </w:rPr>
        <w:t>#&gt; [1] 123</w:t>
      </w:r>
    </w:p>
    <w:p w14:paraId="41BCABAE" w14:textId="77777777" w:rsidR="003A19D6" w:rsidRDefault="0045015C">
      <w:pPr>
        <w:pStyle w:val="FirstParagraph"/>
      </w:pPr>
      <w:r>
        <w:t xml:space="preserve">You can control the precision of the rounding with the second argument, </w:t>
      </w:r>
      <w:r>
        <w:rPr>
          <w:rStyle w:val="VerbatimChar"/>
        </w:rPr>
        <w:t>digits</w:t>
      </w:r>
      <w:r>
        <w:t xml:space="preserve">. </w:t>
      </w:r>
      <w:r>
        <w:rPr>
          <w:rStyle w:val="VerbatimChar"/>
        </w:rPr>
        <w:t>round(x, digits)</w:t>
      </w:r>
      <w:r>
        <w:t xml:space="preserve"> rounds to the nearest </w:t>
      </w:r>
      <w:r>
        <w:rPr>
          <w:rStyle w:val="VerbatimChar"/>
        </w:rPr>
        <w:t>10^-n</w:t>
      </w:r>
      <w:r>
        <w:t xml:space="preserve"> so </w:t>
      </w:r>
      <w:r>
        <w:rPr>
          <w:rStyle w:val="VerbatimChar"/>
        </w:rPr>
        <w:t>digits = 2</w:t>
      </w:r>
      <w:r>
        <w:t xml:space="preserve"> will round to the nearest 0.01. This definition is useful because it implies </w:t>
      </w:r>
      <w:r>
        <w:rPr>
          <w:rStyle w:val="VerbatimChar"/>
        </w:rPr>
        <w:t>round(x, -3)</w:t>
      </w:r>
      <w:r>
        <w:t xml:space="preserve"> will round to the nearest t</w:t>
      </w:r>
      <w:r>
        <w:t>housand, which indeed it does:</w:t>
      </w:r>
    </w:p>
    <w:p w14:paraId="7E131BDB" w14:textId="77777777" w:rsidR="003A19D6" w:rsidRDefault="0045015C">
      <w:pPr>
        <w:pStyle w:val="SourceCode"/>
      </w:pPr>
      <w:r>
        <w:rPr>
          <w:rStyle w:val="FunctionTok"/>
        </w:rPr>
        <w:t>round</w:t>
      </w:r>
      <w:r>
        <w:rPr>
          <w:rStyle w:val="NormalTok"/>
        </w:rPr>
        <w:t>(</w:t>
      </w:r>
      <w:r>
        <w:rPr>
          <w:rStyle w:val="FloatTok"/>
        </w:rPr>
        <w:t>123.456</w:t>
      </w:r>
      <w:r>
        <w:rPr>
          <w:rStyle w:val="NormalTok"/>
        </w:rPr>
        <w:t xml:space="preserve">, </w:t>
      </w:r>
      <w:r>
        <w:rPr>
          <w:rStyle w:val="DecValTok"/>
        </w:rPr>
        <w:t>2</w:t>
      </w:r>
      <w:r>
        <w:rPr>
          <w:rStyle w:val="NormalTok"/>
        </w:rPr>
        <w:t xml:space="preserve">)  </w:t>
      </w:r>
      <w:r>
        <w:rPr>
          <w:rStyle w:val="CommentTok"/>
        </w:rPr>
        <w:t># two digits</w:t>
      </w:r>
      <w:r>
        <w:br/>
      </w:r>
      <w:r>
        <w:rPr>
          <w:rStyle w:val="CommentTok"/>
        </w:rPr>
        <w:t>#&gt; [1] 123.46</w:t>
      </w:r>
      <w:r>
        <w:br/>
      </w:r>
      <w:r>
        <w:rPr>
          <w:rStyle w:val="FunctionTok"/>
        </w:rPr>
        <w:t>round</w:t>
      </w:r>
      <w:r>
        <w:rPr>
          <w:rStyle w:val="NormalTok"/>
        </w:rPr>
        <w:t>(</w:t>
      </w:r>
      <w:r>
        <w:rPr>
          <w:rStyle w:val="FloatTok"/>
        </w:rPr>
        <w:t>123.456</w:t>
      </w:r>
      <w:r>
        <w:rPr>
          <w:rStyle w:val="NormalTok"/>
        </w:rPr>
        <w:t xml:space="preserve">, </w:t>
      </w:r>
      <w:r>
        <w:rPr>
          <w:rStyle w:val="DecValTok"/>
        </w:rPr>
        <w:t>1</w:t>
      </w:r>
      <w:r>
        <w:rPr>
          <w:rStyle w:val="NormalTok"/>
        </w:rPr>
        <w:t xml:space="preserve">)  </w:t>
      </w:r>
      <w:r>
        <w:rPr>
          <w:rStyle w:val="CommentTok"/>
        </w:rPr>
        <w:t># one digit</w:t>
      </w:r>
      <w:r>
        <w:br/>
      </w:r>
      <w:r>
        <w:rPr>
          <w:rStyle w:val="CommentTok"/>
        </w:rPr>
        <w:t>#&gt; [1] 123.5</w:t>
      </w:r>
      <w:r>
        <w:br/>
      </w:r>
      <w:r>
        <w:rPr>
          <w:rStyle w:val="FunctionTok"/>
        </w:rPr>
        <w:t>round</w:t>
      </w:r>
      <w:r>
        <w:rPr>
          <w:rStyle w:val="NormalTok"/>
        </w:rPr>
        <w:t>(</w:t>
      </w:r>
      <w:r>
        <w:rPr>
          <w:rStyle w:val="FloatTok"/>
        </w:rPr>
        <w:t>123.456</w:t>
      </w:r>
      <w:r>
        <w:rPr>
          <w:rStyle w:val="NormalTok"/>
        </w:rPr>
        <w:t xml:space="preserve">, </w:t>
      </w:r>
      <w:r>
        <w:rPr>
          <w:rStyle w:val="SpecialCharTok"/>
        </w:rPr>
        <w:t>-</w:t>
      </w:r>
      <w:r>
        <w:rPr>
          <w:rStyle w:val="DecValTok"/>
        </w:rPr>
        <w:t>1</w:t>
      </w:r>
      <w:r>
        <w:rPr>
          <w:rStyle w:val="NormalTok"/>
        </w:rPr>
        <w:t xml:space="preserve">) </w:t>
      </w:r>
      <w:r>
        <w:rPr>
          <w:rStyle w:val="CommentTok"/>
        </w:rPr>
        <w:t># round to nearest ten</w:t>
      </w:r>
      <w:r>
        <w:br/>
      </w:r>
      <w:r>
        <w:rPr>
          <w:rStyle w:val="CommentTok"/>
        </w:rPr>
        <w:t>#&gt; [1] 120</w:t>
      </w:r>
      <w:r>
        <w:br/>
      </w:r>
      <w:r>
        <w:rPr>
          <w:rStyle w:val="FunctionTok"/>
        </w:rPr>
        <w:t>round</w:t>
      </w:r>
      <w:r>
        <w:rPr>
          <w:rStyle w:val="NormalTok"/>
        </w:rPr>
        <w:t>(</w:t>
      </w:r>
      <w:r>
        <w:rPr>
          <w:rStyle w:val="FloatTok"/>
        </w:rPr>
        <w:t>123.456</w:t>
      </w:r>
      <w:r>
        <w:rPr>
          <w:rStyle w:val="NormalTok"/>
        </w:rPr>
        <w:t xml:space="preserve">, </w:t>
      </w:r>
      <w:r>
        <w:rPr>
          <w:rStyle w:val="SpecialCharTok"/>
        </w:rPr>
        <w:t>-</w:t>
      </w:r>
      <w:r>
        <w:rPr>
          <w:rStyle w:val="DecValTok"/>
        </w:rPr>
        <w:t>2</w:t>
      </w:r>
      <w:r>
        <w:rPr>
          <w:rStyle w:val="NormalTok"/>
        </w:rPr>
        <w:t xml:space="preserve">) </w:t>
      </w:r>
      <w:r>
        <w:rPr>
          <w:rStyle w:val="CommentTok"/>
        </w:rPr>
        <w:t># round to nearest hundred</w:t>
      </w:r>
      <w:r>
        <w:br/>
      </w:r>
      <w:r>
        <w:rPr>
          <w:rStyle w:val="CommentTok"/>
        </w:rPr>
        <w:t>#&gt; [1] 100</w:t>
      </w:r>
    </w:p>
    <w:p w14:paraId="3E20A51B" w14:textId="77777777" w:rsidR="003A19D6" w:rsidRDefault="0045015C">
      <w:pPr>
        <w:pStyle w:val="FirstParagraph"/>
      </w:pPr>
      <w:r>
        <w:lastRenderedPageBreak/>
        <w:t>There’s one weirdness wit</w:t>
      </w:r>
      <w:r>
        <w:t xml:space="preserve">h </w:t>
      </w:r>
      <w:r>
        <w:rPr>
          <w:rStyle w:val="VerbatimChar"/>
        </w:rPr>
        <w:t>round()</w:t>
      </w:r>
      <w:r>
        <w:t xml:space="preserve"> that seems surprising at first glance:</w:t>
      </w:r>
    </w:p>
    <w:p w14:paraId="056AE317" w14:textId="77777777" w:rsidR="003A19D6" w:rsidRDefault="0045015C">
      <w:pPr>
        <w:pStyle w:val="SourceCode"/>
      </w:pPr>
      <w:r>
        <w:rPr>
          <w:rStyle w:val="FunctionTok"/>
        </w:rPr>
        <w:t>round</w:t>
      </w:r>
      <w:r>
        <w:rPr>
          <w:rStyle w:val="NormalTok"/>
        </w:rPr>
        <w:t>(</w:t>
      </w:r>
      <w:r>
        <w:rPr>
          <w:rStyle w:val="FunctionTok"/>
        </w:rPr>
        <w:t>c</w:t>
      </w:r>
      <w:r>
        <w:rPr>
          <w:rStyle w:val="NormalTok"/>
        </w:rPr>
        <w:t>(</w:t>
      </w:r>
      <w:r>
        <w:rPr>
          <w:rStyle w:val="FloatTok"/>
        </w:rPr>
        <w:t>1.5</w:t>
      </w:r>
      <w:r>
        <w:rPr>
          <w:rStyle w:val="NormalTok"/>
        </w:rPr>
        <w:t xml:space="preserve">, </w:t>
      </w:r>
      <w:r>
        <w:rPr>
          <w:rStyle w:val="FloatTok"/>
        </w:rPr>
        <w:t>2.5</w:t>
      </w:r>
      <w:r>
        <w:rPr>
          <w:rStyle w:val="NormalTok"/>
        </w:rPr>
        <w:t>))</w:t>
      </w:r>
      <w:r>
        <w:br/>
      </w:r>
      <w:r>
        <w:rPr>
          <w:rStyle w:val="CommentTok"/>
        </w:rPr>
        <w:t>#&gt; [1] 2 2</w:t>
      </w:r>
    </w:p>
    <w:p w14:paraId="70969A81" w14:textId="77777777" w:rsidR="003A19D6" w:rsidRDefault="0045015C">
      <w:pPr>
        <w:pStyle w:val="FirstParagraph"/>
      </w:pPr>
      <w:r>
        <w:rPr>
          <w:rStyle w:val="VerbatimChar"/>
        </w:rPr>
        <w:t>round()</w:t>
      </w:r>
      <w:r>
        <w:t xml:space="preserve"> uses what’s known as “round half to even” or Banker’s rounding: if a number is half way between two integers, it will be rounded to the </w:t>
      </w:r>
      <w:r>
        <w:rPr>
          <w:b/>
          <w:bCs/>
        </w:rPr>
        <w:t>even</w:t>
      </w:r>
      <w:r>
        <w:t xml:space="preserve"> integer. This is a good stra</w:t>
      </w:r>
      <w:r>
        <w:t>tegy because it keeps the rounding unbiased: half of all 0.5s are rounded up, and half are rounded down.</w:t>
      </w:r>
    </w:p>
    <w:p w14:paraId="5CB24D0F" w14:textId="77777777" w:rsidR="003A19D6" w:rsidRDefault="0045015C">
      <w:pPr>
        <w:pStyle w:val="BodyText"/>
      </w:pPr>
      <w:r>
        <w:rPr>
          <w:rStyle w:val="VerbatimChar"/>
        </w:rPr>
        <w:t>round()</w:t>
      </w:r>
      <w:r>
        <w:t xml:space="preserve"> is paired with </w:t>
      </w:r>
      <w:r>
        <w:rPr>
          <w:rStyle w:val="VerbatimChar"/>
        </w:rPr>
        <w:t>floor()</w:t>
      </w:r>
      <w:r>
        <w:t xml:space="preserve"> which always rounds down and </w:t>
      </w:r>
      <w:r>
        <w:rPr>
          <w:rStyle w:val="VerbatimChar"/>
        </w:rPr>
        <w:t>ceiling()</w:t>
      </w:r>
      <w:r>
        <w:t xml:space="preserve"> which always rounds up:</w:t>
      </w:r>
    </w:p>
    <w:p w14:paraId="3F431E94" w14:textId="77777777" w:rsidR="003A19D6" w:rsidRDefault="0045015C">
      <w:pPr>
        <w:pStyle w:val="SourceCode"/>
      </w:pPr>
      <w:r>
        <w:rPr>
          <w:rStyle w:val="NormalTok"/>
        </w:rPr>
        <w:t xml:space="preserve">x </w:t>
      </w:r>
      <w:r>
        <w:rPr>
          <w:rStyle w:val="OtherTok"/>
        </w:rPr>
        <w:t>&lt;-</w:t>
      </w:r>
      <w:r>
        <w:rPr>
          <w:rStyle w:val="NormalTok"/>
        </w:rPr>
        <w:t xml:space="preserve"> </w:t>
      </w:r>
      <w:r>
        <w:rPr>
          <w:rStyle w:val="FloatTok"/>
        </w:rPr>
        <w:t>123.456</w:t>
      </w:r>
      <w:r>
        <w:br/>
      </w:r>
      <w:r>
        <w:br/>
      </w:r>
      <w:r>
        <w:rPr>
          <w:rStyle w:val="FunctionTok"/>
        </w:rPr>
        <w:t>floor</w:t>
      </w:r>
      <w:r>
        <w:rPr>
          <w:rStyle w:val="NormalTok"/>
        </w:rPr>
        <w:t>(x)</w:t>
      </w:r>
      <w:r>
        <w:br/>
      </w:r>
      <w:r>
        <w:rPr>
          <w:rStyle w:val="CommentTok"/>
        </w:rPr>
        <w:t>#&gt; [1] 123</w:t>
      </w:r>
      <w:r>
        <w:br/>
      </w:r>
      <w:r>
        <w:rPr>
          <w:rStyle w:val="FunctionTok"/>
        </w:rPr>
        <w:t>ceiling</w:t>
      </w:r>
      <w:r>
        <w:rPr>
          <w:rStyle w:val="NormalTok"/>
        </w:rPr>
        <w:t>(x)</w:t>
      </w:r>
      <w:r>
        <w:br/>
      </w:r>
      <w:r>
        <w:rPr>
          <w:rStyle w:val="CommentTok"/>
        </w:rPr>
        <w:t xml:space="preserve">#&gt; [1] </w:t>
      </w:r>
      <w:r>
        <w:rPr>
          <w:rStyle w:val="CommentTok"/>
        </w:rPr>
        <w:t>124</w:t>
      </w:r>
    </w:p>
    <w:p w14:paraId="0CF8DD59" w14:textId="77777777" w:rsidR="003A19D6" w:rsidRDefault="0045015C">
      <w:pPr>
        <w:pStyle w:val="FirstParagraph"/>
      </w:pPr>
      <w:r>
        <w:t xml:space="preserve">These functions don’t have a </w:t>
      </w:r>
      <w:r>
        <w:rPr>
          <w:rStyle w:val="VerbatimChar"/>
        </w:rPr>
        <w:t>digits</w:t>
      </w:r>
      <w:r>
        <w:t xml:space="preserve"> argument, so you can instead scale down, round, and then scale back up:</w:t>
      </w:r>
    </w:p>
    <w:p w14:paraId="4250610B" w14:textId="77777777" w:rsidR="003A19D6" w:rsidRDefault="0045015C">
      <w:pPr>
        <w:pStyle w:val="SourceCode"/>
      </w:pPr>
      <w:r>
        <w:rPr>
          <w:rStyle w:val="CommentTok"/>
        </w:rPr>
        <w:t># Round down to nearest two digits</w:t>
      </w:r>
      <w:r>
        <w:br/>
      </w:r>
      <w:r>
        <w:rPr>
          <w:rStyle w:val="FunctionTok"/>
        </w:rPr>
        <w:t>floor</w:t>
      </w:r>
      <w:r>
        <w:rPr>
          <w:rStyle w:val="NormalTok"/>
        </w:rPr>
        <w:t xml:space="preserve">(x </w:t>
      </w:r>
      <w:r>
        <w:rPr>
          <w:rStyle w:val="SpecialCharTok"/>
        </w:rPr>
        <w:t>/</w:t>
      </w:r>
      <w:r>
        <w:rPr>
          <w:rStyle w:val="NormalTok"/>
        </w:rPr>
        <w:t xml:space="preserve"> </w:t>
      </w:r>
      <w:r>
        <w:rPr>
          <w:rStyle w:val="FloatTok"/>
        </w:rPr>
        <w:t>0.01</w:t>
      </w:r>
      <w:r>
        <w:rPr>
          <w:rStyle w:val="NormalTok"/>
        </w:rPr>
        <w:t xml:space="preserve">) </w:t>
      </w:r>
      <w:r>
        <w:rPr>
          <w:rStyle w:val="SpecialCharTok"/>
        </w:rPr>
        <w:t>*</w:t>
      </w:r>
      <w:r>
        <w:rPr>
          <w:rStyle w:val="NormalTok"/>
        </w:rPr>
        <w:t xml:space="preserve"> </w:t>
      </w:r>
      <w:r>
        <w:rPr>
          <w:rStyle w:val="FloatTok"/>
        </w:rPr>
        <w:t>0.01</w:t>
      </w:r>
      <w:r>
        <w:br/>
      </w:r>
      <w:r>
        <w:rPr>
          <w:rStyle w:val="CommentTok"/>
        </w:rPr>
        <w:t>#&gt; [1] 123.45</w:t>
      </w:r>
      <w:r>
        <w:br/>
      </w:r>
      <w:r>
        <w:rPr>
          <w:rStyle w:val="CommentTok"/>
        </w:rPr>
        <w:t># Round up to nearest two digits</w:t>
      </w:r>
      <w:r>
        <w:br/>
      </w:r>
      <w:r>
        <w:rPr>
          <w:rStyle w:val="FunctionTok"/>
        </w:rPr>
        <w:t>ceiling</w:t>
      </w:r>
      <w:r>
        <w:rPr>
          <w:rStyle w:val="NormalTok"/>
        </w:rPr>
        <w:t xml:space="preserve">(x </w:t>
      </w:r>
      <w:r>
        <w:rPr>
          <w:rStyle w:val="SpecialCharTok"/>
        </w:rPr>
        <w:t>/</w:t>
      </w:r>
      <w:r>
        <w:rPr>
          <w:rStyle w:val="NormalTok"/>
        </w:rPr>
        <w:t xml:space="preserve"> </w:t>
      </w:r>
      <w:r>
        <w:rPr>
          <w:rStyle w:val="FloatTok"/>
        </w:rPr>
        <w:t>0.01</w:t>
      </w:r>
      <w:r>
        <w:rPr>
          <w:rStyle w:val="NormalTok"/>
        </w:rPr>
        <w:t xml:space="preserve">) </w:t>
      </w:r>
      <w:r>
        <w:rPr>
          <w:rStyle w:val="SpecialCharTok"/>
        </w:rPr>
        <w:t>*</w:t>
      </w:r>
      <w:r>
        <w:rPr>
          <w:rStyle w:val="NormalTok"/>
        </w:rPr>
        <w:t xml:space="preserve"> </w:t>
      </w:r>
      <w:r>
        <w:rPr>
          <w:rStyle w:val="FloatTok"/>
        </w:rPr>
        <w:t>0.01</w:t>
      </w:r>
      <w:r>
        <w:br/>
      </w:r>
      <w:r>
        <w:rPr>
          <w:rStyle w:val="CommentTok"/>
        </w:rPr>
        <w:t>#&gt; [1] 123.46</w:t>
      </w:r>
    </w:p>
    <w:p w14:paraId="20A7C84D" w14:textId="77777777" w:rsidR="003A19D6" w:rsidRDefault="0045015C">
      <w:pPr>
        <w:pStyle w:val="FirstParagraph"/>
      </w:pPr>
      <w:r>
        <w:t xml:space="preserve">You can use the same technique if you want to </w:t>
      </w:r>
      <w:r>
        <w:rPr>
          <w:rStyle w:val="VerbatimChar"/>
        </w:rPr>
        <w:t>round()</w:t>
      </w:r>
      <w:r>
        <w:t xml:space="preserve"> to a multiple of some other number:</w:t>
      </w:r>
    </w:p>
    <w:p w14:paraId="5FBBFBA0" w14:textId="77777777" w:rsidR="003A19D6" w:rsidRDefault="0045015C">
      <w:pPr>
        <w:pStyle w:val="SourceCode"/>
      </w:pPr>
      <w:r>
        <w:rPr>
          <w:rStyle w:val="CommentTok"/>
        </w:rPr>
        <w:t># Round to nearest multiple of 4</w:t>
      </w:r>
      <w:r>
        <w:br/>
      </w:r>
      <w:r>
        <w:rPr>
          <w:rStyle w:val="FunctionTok"/>
        </w:rPr>
        <w:t>round</w:t>
      </w:r>
      <w:r>
        <w:rPr>
          <w:rStyle w:val="NormalTok"/>
        </w:rPr>
        <w:t xml:space="preserve">(x </w:t>
      </w:r>
      <w:r>
        <w:rPr>
          <w:rStyle w:val="SpecialCharTok"/>
        </w:rPr>
        <w:t>/</w:t>
      </w:r>
      <w:r>
        <w:rPr>
          <w:rStyle w:val="NormalTok"/>
        </w:rPr>
        <w:t xml:space="preserve"> </w:t>
      </w:r>
      <w:r>
        <w:rPr>
          <w:rStyle w:val="DecValTok"/>
        </w:rPr>
        <w:t>4</w:t>
      </w:r>
      <w:r>
        <w:rPr>
          <w:rStyle w:val="NormalTok"/>
        </w:rPr>
        <w:t xml:space="preserve">) </w:t>
      </w:r>
      <w:r>
        <w:rPr>
          <w:rStyle w:val="SpecialCharTok"/>
        </w:rPr>
        <w:t>*</w:t>
      </w:r>
      <w:r>
        <w:rPr>
          <w:rStyle w:val="NormalTok"/>
        </w:rPr>
        <w:t xml:space="preserve"> </w:t>
      </w:r>
      <w:r>
        <w:rPr>
          <w:rStyle w:val="DecValTok"/>
        </w:rPr>
        <w:t>4</w:t>
      </w:r>
      <w:r>
        <w:br/>
      </w:r>
      <w:r>
        <w:rPr>
          <w:rStyle w:val="CommentTok"/>
        </w:rPr>
        <w:t>#&gt; [1] 124</w:t>
      </w:r>
      <w:r>
        <w:br/>
      </w:r>
      <w:r>
        <w:br/>
      </w:r>
      <w:r>
        <w:rPr>
          <w:rStyle w:val="CommentTok"/>
        </w:rPr>
        <w:t># Round to nearest 0.25</w:t>
      </w:r>
      <w:r>
        <w:br/>
      </w:r>
      <w:r>
        <w:rPr>
          <w:rStyle w:val="FunctionTok"/>
        </w:rPr>
        <w:t>round</w:t>
      </w:r>
      <w:r>
        <w:rPr>
          <w:rStyle w:val="NormalTok"/>
        </w:rPr>
        <w:t xml:space="preserve">(x </w:t>
      </w:r>
      <w:r>
        <w:rPr>
          <w:rStyle w:val="SpecialCharTok"/>
        </w:rPr>
        <w:t>/</w:t>
      </w:r>
      <w:r>
        <w:rPr>
          <w:rStyle w:val="NormalTok"/>
        </w:rPr>
        <w:t xml:space="preserve"> </w:t>
      </w:r>
      <w:r>
        <w:rPr>
          <w:rStyle w:val="FloatTok"/>
        </w:rPr>
        <w:t>0.25</w:t>
      </w:r>
      <w:r>
        <w:rPr>
          <w:rStyle w:val="NormalTok"/>
        </w:rPr>
        <w:t xml:space="preserve">) </w:t>
      </w:r>
      <w:r>
        <w:rPr>
          <w:rStyle w:val="SpecialCharTok"/>
        </w:rPr>
        <w:t>*</w:t>
      </w:r>
      <w:r>
        <w:rPr>
          <w:rStyle w:val="NormalTok"/>
        </w:rPr>
        <w:t xml:space="preserve"> </w:t>
      </w:r>
      <w:r>
        <w:rPr>
          <w:rStyle w:val="FloatTok"/>
        </w:rPr>
        <w:t>0.25</w:t>
      </w:r>
      <w:r>
        <w:br/>
      </w:r>
      <w:r>
        <w:rPr>
          <w:rStyle w:val="CommentTok"/>
        </w:rPr>
        <w:t>#&gt; [1] 123.5</w:t>
      </w:r>
    </w:p>
    <w:p w14:paraId="49B1182B" w14:textId="77777777" w:rsidR="003A19D6" w:rsidRDefault="0045015C">
      <w:pPr>
        <w:pStyle w:val="Heading3"/>
      </w:pPr>
      <w:bookmarkStart w:id="252" w:name="cutting-numbers-into-ranges"/>
      <w:bookmarkEnd w:id="251"/>
      <w:r>
        <w:t>15.4.6 Cutting numbers into ranges</w:t>
      </w:r>
    </w:p>
    <w:p w14:paraId="29F90ACE" w14:textId="77777777" w:rsidR="003A19D6" w:rsidRDefault="0045015C">
      <w:pPr>
        <w:pStyle w:val="FirstParagraph"/>
      </w:pPr>
      <w:r>
        <w:t xml:space="preserve">Use </w:t>
      </w:r>
      <w:r>
        <w:rPr>
          <w:rStyle w:val="VerbatimChar"/>
        </w:rPr>
        <w:t>cut()</w:t>
      </w:r>
      <w:r>
        <w:rPr>
          <w:rStyle w:val="FootnoteReference"/>
        </w:rPr>
        <w:footnoteReference w:id="18"/>
      </w:r>
      <w:r>
        <w:t xml:space="preserve"> to break up a numeric vector into discrete buckets:</w:t>
      </w:r>
    </w:p>
    <w:p w14:paraId="52204ADD"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w:t>
      </w:r>
      <w:r>
        <w:br/>
      </w:r>
      <w:r>
        <w:rPr>
          <w:rStyle w:val="FunctionTok"/>
        </w:rPr>
        <w:t>cut</w:t>
      </w:r>
      <w:r>
        <w:rPr>
          <w:rStyle w:val="NormalTok"/>
        </w:rPr>
        <w:t xml:space="preserve">(x, </w:t>
      </w:r>
      <w:r>
        <w:rPr>
          <w:rStyle w:val="AttributeTok"/>
        </w:rPr>
        <w:t>breaks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w:t>
      </w:r>
      <w:r>
        <w:br/>
      </w:r>
      <w:r>
        <w:rPr>
          <w:rStyle w:val="CommentTok"/>
        </w:rPr>
        <w:t>#&gt; [1] (0,5]   (0,5]   (0,5]   (5,10]  (10,15] (15,20]</w:t>
      </w:r>
      <w:r>
        <w:br/>
      </w:r>
      <w:r>
        <w:rPr>
          <w:rStyle w:val="CommentTok"/>
        </w:rPr>
        <w:t>#&gt; Levels: (0,5] (5,10] (10,15] (15,20]</w:t>
      </w:r>
    </w:p>
    <w:p w14:paraId="3BE4EBCF" w14:textId="77777777" w:rsidR="003A19D6" w:rsidRDefault="0045015C">
      <w:pPr>
        <w:pStyle w:val="FirstParagraph"/>
      </w:pPr>
      <w:r>
        <w:t xml:space="preserve">The breaks don’t need to be evenly </w:t>
      </w:r>
      <w:r>
        <w:t>spaced:</w:t>
      </w:r>
    </w:p>
    <w:p w14:paraId="583730C6" w14:textId="77777777" w:rsidR="003A19D6" w:rsidRDefault="0045015C">
      <w:pPr>
        <w:pStyle w:val="SourceCode"/>
      </w:pPr>
      <w:r>
        <w:rPr>
          <w:rStyle w:val="FunctionTok"/>
        </w:rPr>
        <w:t>cut</w:t>
      </w:r>
      <w:r>
        <w:rPr>
          <w:rStyle w:val="NormalTok"/>
        </w:rPr>
        <w:t xml:space="preserve">(x, </w:t>
      </w:r>
      <w:r>
        <w:rPr>
          <w:rStyle w:val="AttributeTok"/>
        </w:rPr>
        <w:t>breaks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100</w:t>
      </w:r>
      <w:r>
        <w:rPr>
          <w:rStyle w:val="NormalTok"/>
        </w:rPr>
        <w:t>))</w:t>
      </w:r>
      <w:r>
        <w:br/>
      </w:r>
      <w:r>
        <w:rPr>
          <w:rStyle w:val="CommentTok"/>
        </w:rPr>
        <w:t>#&gt; [1] (0,5]    (0,5]    (0,5]    (5,10]   (10,100] (10,100]</w:t>
      </w:r>
      <w:r>
        <w:br/>
      </w:r>
      <w:r>
        <w:rPr>
          <w:rStyle w:val="CommentTok"/>
        </w:rPr>
        <w:t>#&gt; Levels: (0,5] (5,10] (10,100]</w:t>
      </w:r>
    </w:p>
    <w:p w14:paraId="58570E32" w14:textId="77777777" w:rsidR="003A19D6" w:rsidRDefault="0045015C">
      <w:pPr>
        <w:pStyle w:val="FirstParagraph"/>
      </w:pPr>
      <w:r>
        <w:lastRenderedPageBreak/>
        <w:t xml:space="preserve">You can optionally supply your own </w:t>
      </w:r>
      <w:r>
        <w:rPr>
          <w:rStyle w:val="VerbatimChar"/>
        </w:rPr>
        <w:t>labels</w:t>
      </w:r>
      <w:r>
        <w:t xml:space="preserve">. Note that there should be one less </w:t>
      </w:r>
      <w:r>
        <w:rPr>
          <w:rStyle w:val="VerbatimChar"/>
        </w:rPr>
        <w:t>labels</w:t>
      </w:r>
      <w:r>
        <w:t xml:space="preserve"> than </w:t>
      </w:r>
      <w:r>
        <w:rPr>
          <w:rStyle w:val="VerbatimChar"/>
        </w:rPr>
        <w:t>breaks</w:t>
      </w:r>
      <w:r>
        <w:t>.</w:t>
      </w:r>
    </w:p>
    <w:p w14:paraId="1EC86E15" w14:textId="77777777" w:rsidR="003A19D6" w:rsidRDefault="0045015C">
      <w:pPr>
        <w:pStyle w:val="SourceCode"/>
      </w:pPr>
      <w:r>
        <w:rPr>
          <w:rStyle w:val="FunctionTok"/>
        </w:rPr>
        <w:t>cut</w:t>
      </w:r>
      <w:r>
        <w:rPr>
          <w:rStyle w:val="NormalTok"/>
        </w:rPr>
        <w:t xml:space="preserve">(x, </w:t>
      </w:r>
      <w:r>
        <w:br/>
      </w:r>
      <w:r>
        <w:rPr>
          <w:rStyle w:val="NormalTok"/>
        </w:rPr>
        <w:t xml:space="preserve">  </w:t>
      </w:r>
      <w:r>
        <w:rPr>
          <w:rStyle w:val="AttributeTok"/>
        </w:rPr>
        <w:t>breaks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"sm"</w:t>
      </w:r>
      <w:r>
        <w:rPr>
          <w:rStyle w:val="NormalTok"/>
        </w:rPr>
        <w:t xml:space="preserve">, </w:t>
      </w:r>
      <w:r>
        <w:rPr>
          <w:rStyle w:val="StringTok"/>
        </w:rPr>
        <w:t>"md"</w:t>
      </w:r>
      <w:r>
        <w:rPr>
          <w:rStyle w:val="NormalTok"/>
        </w:rPr>
        <w:t xml:space="preserve">, </w:t>
      </w:r>
      <w:r>
        <w:rPr>
          <w:rStyle w:val="StringTok"/>
        </w:rPr>
        <w:t>"lg"</w:t>
      </w:r>
      <w:r>
        <w:rPr>
          <w:rStyle w:val="NormalTok"/>
        </w:rPr>
        <w:t xml:space="preserve">, </w:t>
      </w:r>
      <w:r>
        <w:rPr>
          <w:rStyle w:val="StringTok"/>
        </w:rPr>
        <w:t>"xl"</w:t>
      </w:r>
      <w:r>
        <w:rPr>
          <w:rStyle w:val="NormalTok"/>
        </w:rPr>
        <w:t>)</w:t>
      </w:r>
      <w:r>
        <w:br/>
      </w:r>
      <w:r>
        <w:rPr>
          <w:rStyle w:val="NormalTok"/>
        </w:rPr>
        <w:t>)</w:t>
      </w:r>
      <w:r>
        <w:br/>
      </w:r>
      <w:r>
        <w:rPr>
          <w:rStyle w:val="CommentTok"/>
        </w:rPr>
        <w:t>#&gt; [1] sm sm sm md lg xl</w:t>
      </w:r>
      <w:r>
        <w:br/>
      </w:r>
      <w:r>
        <w:rPr>
          <w:rStyle w:val="CommentTok"/>
        </w:rPr>
        <w:t>#&gt; Levels: sm md lg xl</w:t>
      </w:r>
    </w:p>
    <w:p w14:paraId="0A33CDE9" w14:textId="77777777" w:rsidR="003A19D6" w:rsidRDefault="0045015C">
      <w:pPr>
        <w:pStyle w:val="FirstParagraph"/>
      </w:pPr>
      <w:r>
        <w:t xml:space="preserve">Any values outside of the range of the breaks will become </w:t>
      </w:r>
      <w:r>
        <w:rPr>
          <w:rStyle w:val="VerbatimChar"/>
        </w:rPr>
        <w:t>NA</w:t>
      </w:r>
      <w:r>
        <w:t>:</w:t>
      </w:r>
    </w:p>
    <w:p w14:paraId="006F128E" w14:textId="77777777" w:rsidR="003A19D6" w:rsidRDefault="0045015C">
      <w:pPr>
        <w:pStyle w:val="SourceCode"/>
      </w:pPr>
      <w:r>
        <w:rPr>
          <w:rStyle w:val="NormalTok"/>
        </w:rPr>
        <w:t xml:space="preserve">y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SpecialCharTok"/>
        </w:rPr>
        <w:t>-</w:t>
      </w:r>
      <w:r>
        <w:rPr>
          <w:rStyle w:val="DecValTok"/>
        </w:rPr>
        <w:t>10</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30</w:t>
      </w:r>
      <w:r>
        <w:rPr>
          <w:rStyle w:val="NormalTok"/>
        </w:rPr>
        <w:t>)</w:t>
      </w:r>
      <w:r>
        <w:br/>
      </w:r>
      <w:r>
        <w:rPr>
          <w:rStyle w:val="FunctionTok"/>
        </w:rPr>
        <w:t>cut</w:t>
      </w:r>
      <w:r>
        <w:rPr>
          <w:rStyle w:val="NormalTok"/>
        </w:rPr>
        <w:t xml:space="preserve">(y, </w:t>
      </w:r>
      <w:r>
        <w:rPr>
          <w:rStyle w:val="AttributeTok"/>
        </w:rPr>
        <w:t>breaks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w:t>
      </w:r>
      <w:r>
        <w:br/>
      </w:r>
      <w:r>
        <w:rPr>
          <w:rStyle w:val="CommentTok"/>
        </w:rPr>
        <w:t xml:space="preserve">#&gt; [1] &lt;NA&gt;   &lt;NA&gt;   (0,5]  (5,10] &lt;NA&gt;  </w:t>
      </w:r>
      <w:r>
        <w:br/>
      </w:r>
      <w:r>
        <w:rPr>
          <w:rStyle w:val="CommentTok"/>
        </w:rPr>
        <w:t>#&gt; Levels: (0,5] (5,10] (10,15] (15,20]</w:t>
      </w:r>
    </w:p>
    <w:p w14:paraId="402779D3" w14:textId="77777777" w:rsidR="003A19D6" w:rsidRDefault="0045015C">
      <w:pPr>
        <w:pStyle w:val="FirstParagraph"/>
      </w:pPr>
      <w:r>
        <w:t xml:space="preserve">See the documentation for other useful arguments like </w:t>
      </w:r>
      <w:r>
        <w:rPr>
          <w:rStyle w:val="VerbatimChar"/>
        </w:rPr>
        <w:t>right</w:t>
      </w:r>
      <w:r>
        <w:t xml:space="preserve"> and </w:t>
      </w:r>
      <w:r>
        <w:rPr>
          <w:rStyle w:val="VerbatimChar"/>
        </w:rPr>
        <w:t>include.lowest</w:t>
      </w:r>
      <w:r>
        <w:t xml:space="preserve">, which control if the intervals are </w:t>
      </w:r>
      <w:r>
        <w:rPr>
          <w:rStyle w:val="VerbatimChar"/>
        </w:rPr>
        <w:t>[a, b)</w:t>
      </w:r>
      <w:r>
        <w:t xml:space="preserve"> or </w:t>
      </w:r>
      <w:r>
        <w:rPr>
          <w:rStyle w:val="VerbatimChar"/>
        </w:rPr>
        <w:t>(a, b]</w:t>
      </w:r>
      <w:r>
        <w:t xml:space="preserve"> and if the lowest interval should be </w:t>
      </w:r>
      <w:r>
        <w:rPr>
          <w:rStyle w:val="VerbatimChar"/>
        </w:rPr>
        <w:t>[a, b</w:t>
      </w:r>
      <w:r>
        <w:rPr>
          <w:rStyle w:val="VerbatimChar"/>
        </w:rPr>
        <w:t>]</w:t>
      </w:r>
      <w:r>
        <w:t>.</w:t>
      </w:r>
    </w:p>
    <w:p w14:paraId="45795BE2" w14:textId="77777777" w:rsidR="003A19D6" w:rsidRDefault="0045015C">
      <w:pPr>
        <w:pStyle w:val="Heading3"/>
      </w:pPr>
      <w:bookmarkStart w:id="253" w:name="sec-cumulative-and-rolling-aggregates"/>
      <w:bookmarkEnd w:id="252"/>
      <w:r>
        <w:t>15.4.7 Cumulative and rolling aggregates</w:t>
      </w:r>
    </w:p>
    <w:p w14:paraId="5BC6D64D" w14:textId="77777777" w:rsidR="003A19D6" w:rsidRDefault="0045015C">
      <w:pPr>
        <w:pStyle w:val="FirstParagraph"/>
      </w:pPr>
      <w:r>
        <w:t xml:space="preserve">Base R provides </w:t>
      </w:r>
      <w:r>
        <w:rPr>
          <w:rStyle w:val="VerbatimChar"/>
        </w:rPr>
        <w:t>cumsum()</w:t>
      </w:r>
      <w:r>
        <w:t xml:space="preserve">, </w:t>
      </w:r>
      <w:r>
        <w:rPr>
          <w:rStyle w:val="VerbatimChar"/>
        </w:rPr>
        <w:t>cumprod()</w:t>
      </w:r>
      <w:r>
        <w:t xml:space="preserve">, </w:t>
      </w:r>
      <w:r>
        <w:rPr>
          <w:rStyle w:val="VerbatimChar"/>
        </w:rPr>
        <w:t>cummin()</w:t>
      </w:r>
      <w:r>
        <w:t xml:space="preserve">, </w:t>
      </w:r>
      <w:r>
        <w:rPr>
          <w:rStyle w:val="VerbatimChar"/>
        </w:rPr>
        <w:t>cummax()</w:t>
      </w:r>
      <w:r>
        <w:t xml:space="preserve"> for running, or cumulative, sums, products, mins and maxes. dplyr provides </w:t>
      </w:r>
      <w:r>
        <w:rPr>
          <w:rStyle w:val="VerbatimChar"/>
        </w:rPr>
        <w:t>cummean()</w:t>
      </w:r>
      <w:r>
        <w:t xml:space="preserve"> for cumulative means. Cumulative sums tend to come up the most in pract</w:t>
      </w:r>
      <w:r>
        <w:t>ice:</w:t>
      </w:r>
    </w:p>
    <w:p w14:paraId="761822B5" w14:textId="77777777" w:rsidR="003A19D6" w:rsidRDefault="0045015C">
      <w:pPr>
        <w:pStyle w:val="SourceCode"/>
      </w:pPr>
      <w:r>
        <w:rPr>
          <w:rStyle w:val="NormalTok"/>
        </w:rPr>
        <w:t xml:space="preserve">x </w:t>
      </w:r>
      <w:r>
        <w:rPr>
          <w:rStyle w:val="OtherTok"/>
        </w:rPr>
        <w:t>&lt;-</w:t>
      </w:r>
      <w:r>
        <w:rPr>
          <w:rStyle w:val="NormalTok"/>
        </w:rPr>
        <w:t xml:space="preserve"> </w:t>
      </w:r>
      <w:r>
        <w:rPr>
          <w:rStyle w:val="DecValTok"/>
        </w:rPr>
        <w:t>1</w:t>
      </w:r>
      <w:r>
        <w:rPr>
          <w:rStyle w:val="SpecialCharTok"/>
        </w:rPr>
        <w:t>:</w:t>
      </w:r>
      <w:r>
        <w:rPr>
          <w:rStyle w:val="DecValTok"/>
        </w:rPr>
        <w:t>10</w:t>
      </w:r>
      <w:r>
        <w:br/>
      </w:r>
      <w:r>
        <w:rPr>
          <w:rStyle w:val="FunctionTok"/>
        </w:rPr>
        <w:t>cumsum</w:t>
      </w:r>
      <w:r>
        <w:rPr>
          <w:rStyle w:val="NormalTok"/>
        </w:rPr>
        <w:t>(x)</w:t>
      </w:r>
      <w:r>
        <w:br/>
      </w:r>
      <w:r>
        <w:rPr>
          <w:rStyle w:val="CommentTok"/>
        </w:rPr>
        <w:t>#&gt;  [1]  1  3  6 10 15 21 28 36 45 55</w:t>
      </w:r>
    </w:p>
    <w:p w14:paraId="16F878AF" w14:textId="77777777" w:rsidR="003A19D6" w:rsidRDefault="0045015C">
      <w:pPr>
        <w:pStyle w:val="FirstParagraph"/>
      </w:pPr>
      <w:r>
        <w:t xml:space="preserve">If you need more complex rolling or sliding aggregates, try the </w:t>
      </w:r>
      <w:hyperlink r:id="rId253">
        <w:r>
          <w:rPr>
            <w:rStyle w:val="Hyperlink"/>
          </w:rPr>
          <w:t>slider</w:t>
        </w:r>
      </w:hyperlink>
      <w:r>
        <w:t xml:space="preserve"> package by Davis Vaughan.</w:t>
      </w:r>
    </w:p>
    <w:p w14:paraId="553AA006" w14:textId="77777777" w:rsidR="003A19D6" w:rsidRDefault="0045015C">
      <w:pPr>
        <w:pStyle w:val="Heading3"/>
      </w:pPr>
      <w:bookmarkStart w:id="254" w:name="exercises-32"/>
      <w:bookmarkEnd w:id="253"/>
      <w:r>
        <w:t>15.4.8 Exercises</w:t>
      </w:r>
    </w:p>
    <w:p w14:paraId="4519E6D6" w14:textId="77777777" w:rsidR="003A19D6" w:rsidRDefault="0045015C">
      <w:pPr>
        <w:numPr>
          <w:ilvl w:val="0"/>
          <w:numId w:val="90"/>
        </w:numPr>
      </w:pPr>
      <w:r>
        <w:t xml:space="preserve">Explain in words what each line of the code used to generate </w:t>
      </w:r>
      <w:hyperlink w:anchor="fig-prop-cancelled">
        <w:r>
          <w:rPr>
            <w:rStyle w:val="Hyperlink"/>
          </w:rPr>
          <w:t>Figure 15.1</w:t>
        </w:r>
      </w:hyperlink>
      <w:r>
        <w:t xml:space="preserve"> does.</w:t>
      </w:r>
    </w:p>
    <w:p w14:paraId="0DB985B9" w14:textId="77777777" w:rsidR="003A19D6" w:rsidRDefault="0045015C">
      <w:pPr>
        <w:numPr>
          <w:ilvl w:val="0"/>
          <w:numId w:val="90"/>
        </w:numPr>
      </w:pPr>
      <w:r>
        <w:t>What trigonometric funct</w:t>
      </w:r>
      <w:r>
        <w:t>ions does R provide? Guess some names and look up the documentation. Do they use degrees or radians?</w:t>
      </w:r>
    </w:p>
    <w:p w14:paraId="214BC5DA" w14:textId="77777777" w:rsidR="003A19D6" w:rsidRDefault="0045015C">
      <w:pPr>
        <w:numPr>
          <w:ilvl w:val="0"/>
          <w:numId w:val="90"/>
        </w:numPr>
      </w:pPr>
      <w:r>
        <w:t xml:space="preserve">Currently </w:t>
      </w:r>
      <w:r>
        <w:rPr>
          <w:rStyle w:val="VerbatimChar"/>
        </w:rPr>
        <w:t>dep_time</w:t>
      </w:r>
      <w:r>
        <w:t xml:space="preserve"> and </w:t>
      </w:r>
      <w:r>
        <w:rPr>
          <w:rStyle w:val="VerbatimChar"/>
        </w:rPr>
        <w:t>sched_dep_time</w:t>
      </w:r>
      <w:r>
        <w:t xml:space="preserve"> are convenient to look at, but hard to compute with because they’re not really continuous numbers. You can see the ba</w:t>
      </w:r>
      <w:r>
        <w:t>sic problem by running the code below: there’s a gap between each hour.</w:t>
      </w:r>
    </w:p>
    <w:p w14:paraId="72F20626"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(month </w:t>
      </w:r>
      <w:r>
        <w:rPr>
          <w:rStyle w:val="SpecialCharTok"/>
        </w:rPr>
        <w:t>==</w:t>
      </w:r>
      <w:r>
        <w:rPr>
          <w:rStyle w:val="NormalTok"/>
        </w:rPr>
        <w:t xml:space="preserve"> </w:t>
      </w:r>
      <w:r>
        <w:rPr>
          <w:rStyle w:val="DecValTok"/>
        </w:rPr>
        <w:t>1</w:t>
      </w:r>
      <w:r>
        <w:rPr>
          <w:rStyle w:val="NormalTok"/>
        </w:rPr>
        <w:t xml:space="preserve">, day </w:t>
      </w:r>
      <w:r>
        <w:rPr>
          <w:rStyle w:val="SpecialCharTok"/>
        </w:rPr>
        <w: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sched_dep_time, </w:t>
      </w:r>
      <w:r>
        <w:rPr>
          <w:rStyle w:val="AttributeTok"/>
        </w:rPr>
        <w:t>y =</w:t>
      </w:r>
      <w:r>
        <w:rPr>
          <w:rStyle w:val="NormalTok"/>
        </w:rPr>
        <w:t xml:space="preserve"> dep_delay)) </w:t>
      </w:r>
      <w:r>
        <w:rPr>
          <w:rStyle w:val="SpecialCharTok"/>
        </w:rPr>
        <w:t>+</w:t>
      </w:r>
      <w:r>
        <w:br/>
      </w:r>
      <w:r>
        <w:rPr>
          <w:rStyle w:val="NormalTok"/>
        </w:rPr>
        <w:t xml:space="preserve">  </w:t>
      </w:r>
      <w:r>
        <w:rPr>
          <w:rStyle w:val="FunctionTok"/>
        </w:rPr>
        <w:t>geom_point</w:t>
      </w:r>
      <w:r>
        <w:rPr>
          <w:rStyle w:val="NormalTok"/>
        </w:rPr>
        <w:t>()</w:t>
      </w:r>
    </w:p>
    <w:p w14:paraId="49E2C45C" w14:textId="77777777" w:rsidR="003A19D6" w:rsidRDefault="0045015C">
      <w:pPr>
        <w:numPr>
          <w:ilvl w:val="0"/>
          <w:numId w:val="1"/>
        </w:numPr>
      </w:pPr>
      <w:r>
        <w:t>Convert them to a more truthful representation of time (either fraction</w:t>
      </w:r>
      <w:r>
        <w:t>al hours or minutes since midnight).</w:t>
      </w:r>
    </w:p>
    <w:p w14:paraId="1B93CE46" w14:textId="77777777" w:rsidR="003A19D6" w:rsidRDefault="0045015C">
      <w:pPr>
        <w:pStyle w:val="Heading2"/>
      </w:pPr>
      <w:bookmarkStart w:id="255" w:name="general-transformations"/>
      <w:bookmarkEnd w:id="245"/>
      <w:bookmarkEnd w:id="254"/>
      <w:r>
        <w:t>15.5 General transformations</w:t>
      </w:r>
    </w:p>
    <w:p w14:paraId="105D0689" w14:textId="77777777" w:rsidR="003A19D6" w:rsidRDefault="0045015C">
      <w:pPr>
        <w:pStyle w:val="FirstParagraph"/>
      </w:pPr>
      <w:r>
        <w:t>The following sections describe some general transformations which are often used with numeric vectors, but can be applied to all other column types.</w:t>
      </w:r>
    </w:p>
    <w:p w14:paraId="5BD06499" w14:textId="77777777" w:rsidR="003A19D6" w:rsidRDefault="0045015C">
      <w:pPr>
        <w:pStyle w:val="Heading3"/>
      </w:pPr>
      <w:bookmarkStart w:id="256" w:name="ranks"/>
      <w:r>
        <w:t>15.5.1 Ranks</w:t>
      </w:r>
    </w:p>
    <w:p w14:paraId="64B02F93" w14:textId="77777777" w:rsidR="003A19D6" w:rsidRDefault="0045015C">
      <w:pPr>
        <w:pStyle w:val="FirstParagraph"/>
      </w:pPr>
      <w:r>
        <w:t xml:space="preserve">dplyr provides a number of </w:t>
      </w:r>
      <w:r>
        <w:t xml:space="preserve">ranking functions inspired by SQL, but you should always start with </w:t>
      </w:r>
      <w:r>
        <w:rPr>
          <w:rStyle w:val="VerbatimChar"/>
        </w:rPr>
        <w:t>dplyr::min_rank()</w:t>
      </w:r>
      <w:r>
        <w:t>. It uses the typical method for dealing with ties, e.g. 1st, 2nd, 2nd, 4th.</w:t>
      </w:r>
    </w:p>
    <w:p w14:paraId="561E0D1E" w14:textId="77777777" w:rsidR="003A19D6" w:rsidRDefault="0045015C">
      <w:pPr>
        <w:pStyle w:val="SourceCode"/>
      </w:pPr>
      <w:r>
        <w:rPr>
          <w:rStyle w:val="NormalTok"/>
        </w:rPr>
        <w:lastRenderedPageBreak/>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ConstantTok"/>
        </w:rPr>
        <w:t>NA</w:t>
      </w:r>
      <w:r>
        <w:rPr>
          <w:rStyle w:val="NormalTok"/>
        </w:rPr>
        <w:t>)</w:t>
      </w:r>
      <w:r>
        <w:br/>
      </w:r>
      <w:r>
        <w:rPr>
          <w:rStyle w:val="FunctionTok"/>
        </w:rPr>
        <w:t>min_rank</w:t>
      </w:r>
      <w:r>
        <w:rPr>
          <w:rStyle w:val="NormalTok"/>
        </w:rPr>
        <w:t>(x)</w:t>
      </w:r>
      <w:r>
        <w:br/>
      </w:r>
      <w:r>
        <w:rPr>
          <w:rStyle w:val="CommentTok"/>
        </w:rPr>
        <w:t>#&gt; [1]  1  2  2  4  5 NA</w:t>
      </w:r>
    </w:p>
    <w:p w14:paraId="59EA1542" w14:textId="77777777" w:rsidR="003A19D6" w:rsidRDefault="0045015C">
      <w:pPr>
        <w:pStyle w:val="FirstParagraph"/>
      </w:pPr>
      <w:r>
        <w:t xml:space="preserve">Note that the smallest values get the lowest ranks; use </w:t>
      </w:r>
      <w:r>
        <w:rPr>
          <w:rStyle w:val="VerbatimChar"/>
        </w:rPr>
        <w:t>desc(x)</w:t>
      </w:r>
      <w:r>
        <w:t xml:space="preserve"> to give the largest values the smallest ranks:</w:t>
      </w:r>
    </w:p>
    <w:p w14:paraId="043E6B42" w14:textId="77777777" w:rsidR="003A19D6" w:rsidRDefault="0045015C">
      <w:pPr>
        <w:pStyle w:val="SourceCode"/>
      </w:pPr>
      <w:r>
        <w:rPr>
          <w:rStyle w:val="FunctionTok"/>
        </w:rPr>
        <w:t>min_rank</w:t>
      </w:r>
      <w:r>
        <w:rPr>
          <w:rStyle w:val="NormalTok"/>
        </w:rPr>
        <w:t>(</w:t>
      </w:r>
      <w:r>
        <w:rPr>
          <w:rStyle w:val="FunctionTok"/>
        </w:rPr>
        <w:t>desc</w:t>
      </w:r>
      <w:r>
        <w:rPr>
          <w:rStyle w:val="NormalTok"/>
        </w:rPr>
        <w:t>(x))</w:t>
      </w:r>
      <w:r>
        <w:br/>
      </w:r>
      <w:r>
        <w:rPr>
          <w:rStyle w:val="CommentTok"/>
        </w:rPr>
        <w:t>#&gt; [1]  5  3  3  2  1 NA</w:t>
      </w:r>
    </w:p>
    <w:p w14:paraId="69A57421" w14:textId="77777777" w:rsidR="003A19D6" w:rsidRDefault="0045015C">
      <w:pPr>
        <w:pStyle w:val="FirstParagraph"/>
      </w:pPr>
      <w:r>
        <w:t xml:space="preserve">If </w:t>
      </w:r>
      <w:r>
        <w:rPr>
          <w:rStyle w:val="VerbatimChar"/>
        </w:rPr>
        <w:t>min_rank()</w:t>
      </w:r>
      <w:r>
        <w:t xml:space="preserve"> doesn’t do what you need, look at the variants </w:t>
      </w:r>
      <w:r>
        <w:rPr>
          <w:rStyle w:val="VerbatimChar"/>
        </w:rPr>
        <w:t>dplyr::row_number()</w:t>
      </w:r>
      <w:r>
        <w:t xml:space="preserve">, </w:t>
      </w:r>
      <w:r>
        <w:rPr>
          <w:rStyle w:val="VerbatimChar"/>
        </w:rPr>
        <w:t>dplyr::dense_rank()</w:t>
      </w:r>
      <w:r>
        <w:t>,</w:t>
      </w:r>
      <w:r>
        <w:t xml:space="preserve"> </w:t>
      </w:r>
      <w:r>
        <w:rPr>
          <w:rStyle w:val="VerbatimChar"/>
        </w:rPr>
        <w:t>dplyr::percent_rank()</w:t>
      </w:r>
      <w:r>
        <w:t xml:space="preserve">, and </w:t>
      </w:r>
      <w:r>
        <w:rPr>
          <w:rStyle w:val="VerbatimChar"/>
        </w:rPr>
        <w:t>dplyr::cume_dist()</w:t>
      </w:r>
      <w:r>
        <w:t>. See the documentation for details.</w:t>
      </w:r>
    </w:p>
    <w:p w14:paraId="0B64F5D3"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x)</w:t>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row_number =</w:t>
      </w:r>
      <w:r>
        <w:rPr>
          <w:rStyle w:val="NormalTok"/>
        </w:rPr>
        <w:t xml:space="preserve"> </w:t>
      </w:r>
      <w:r>
        <w:rPr>
          <w:rStyle w:val="FunctionTok"/>
        </w:rPr>
        <w:t>row_number</w:t>
      </w:r>
      <w:r>
        <w:rPr>
          <w:rStyle w:val="NormalTok"/>
        </w:rPr>
        <w:t>(x),</w:t>
      </w:r>
      <w:r>
        <w:br/>
      </w:r>
      <w:r>
        <w:rPr>
          <w:rStyle w:val="NormalTok"/>
        </w:rPr>
        <w:t xml:space="preserve">    </w:t>
      </w:r>
      <w:r>
        <w:rPr>
          <w:rStyle w:val="AttributeTok"/>
        </w:rPr>
        <w:t>dense_rank =</w:t>
      </w:r>
      <w:r>
        <w:rPr>
          <w:rStyle w:val="NormalTok"/>
        </w:rPr>
        <w:t xml:space="preserve"> </w:t>
      </w:r>
      <w:r>
        <w:rPr>
          <w:rStyle w:val="FunctionTok"/>
        </w:rPr>
        <w:t>dense_rank</w:t>
      </w:r>
      <w:r>
        <w:rPr>
          <w:rStyle w:val="NormalTok"/>
        </w:rPr>
        <w:t>(x),</w:t>
      </w:r>
      <w:r>
        <w:br/>
      </w:r>
      <w:r>
        <w:rPr>
          <w:rStyle w:val="NormalTok"/>
        </w:rPr>
        <w:t xml:space="preserve">    </w:t>
      </w:r>
      <w:r>
        <w:rPr>
          <w:rStyle w:val="AttributeTok"/>
        </w:rPr>
        <w:t>percent_rank =</w:t>
      </w:r>
      <w:r>
        <w:rPr>
          <w:rStyle w:val="NormalTok"/>
        </w:rPr>
        <w:t xml:space="preserve"> </w:t>
      </w:r>
      <w:r>
        <w:rPr>
          <w:rStyle w:val="FunctionTok"/>
        </w:rPr>
        <w:t>percent_rank</w:t>
      </w:r>
      <w:r>
        <w:rPr>
          <w:rStyle w:val="NormalTok"/>
        </w:rPr>
        <w:t>(x),</w:t>
      </w:r>
      <w:r>
        <w:br/>
      </w:r>
      <w:r>
        <w:rPr>
          <w:rStyle w:val="NormalTok"/>
        </w:rPr>
        <w:t xml:space="preserve">    </w:t>
      </w:r>
      <w:r>
        <w:rPr>
          <w:rStyle w:val="AttributeTok"/>
        </w:rPr>
        <w:t>cume_dist =</w:t>
      </w:r>
      <w:r>
        <w:rPr>
          <w:rStyle w:val="NormalTok"/>
        </w:rPr>
        <w:t xml:space="preserve"> </w:t>
      </w:r>
      <w:r>
        <w:rPr>
          <w:rStyle w:val="FunctionTok"/>
        </w:rPr>
        <w:t>cume_dist</w:t>
      </w:r>
      <w:r>
        <w:rPr>
          <w:rStyle w:val="NormalTok"/>
        </w:rPr>
        <w:t>(x)</w:t>
      </w:r>
      <w:r>
        <w:br/>
      </w:r>
      <w:r>
        <w:rPr>
          <w:rStyle w:val="NormalTok"/>
        </w:rPr>
        <w:t xml:space="preserve">  )</w:t>
      </w:r>
      <w:r>
        <w:br/>
      </w:r>
      <w:r>
        <w:rPr>
          <w:rStyle w:val="CommentTok"/>
        </w:rPr>
        <w:t xml:space="preserve">#&gt; </w:t>
      </w:r>
      <w:r>
        <w:rPr>
          <w:rStyle w:val="CommentTok"/>
        </w:rPr>
        <w:t># A tibble: 6 × 5</w:t>
      </w:r>
      <w:r>
        <w:br/>
      </w:r>
      <w:r>
        <w:rPr>
          <w:rStyle w:val="CommentTok"/>
        </w:rPr>
        <w:t>#&gt;       x row_number dense_rank percent_rank cume_dist</w:t>
      </w:r>
      <w:r>
        <w:br/>
      </w:r>
      <w:r>
        <w:rPr>
          <w:rStyle w:val="CommentTok"/>
        </w:rPr>
        <w:t>#&gt;   &lt;dbl&gt;      &lt;int&gt;      &lt;int&gt;        &lt;dbl&gt;     &lt;dbl&gt;</w:t>
      </w:r>
      <w:r>
        <w:br/>
      </w:r>
      <w:r>
        <w:rPr>
          <w:rStyle w:val="CommentTok"/>
        </w:rPr>
        <w:t>#&gt; 1     1          1          1         0          0.2</w:t>
      </w:r>
      <w:r>
        <w:br/>
      </w:r>
      <w:r>
        <w:rPr>
          <w:rStyle w:val="CommentTok"/>
        </w:rPr>
        <w:t>#&gt; 2     2          2          2         0.25       0.6</w:t>
      </w:r>
      <w:r>
        <w:br/>
      </w:r>
      <w:r>
        <w:rPr>
          <w:rStyle w:val="CommentTok"/>
        </w:rPr>
        <w:t xml:space="preserve">#&gt; 3     2   </w:t>
      </w:r>
      <w:r>
        <w:rPr>
          <w:rStyle w:val="CommentTok"/>
        </w:rPr>
        <w:t xml:space="preserve">       3          2         0.25       0.6</w:t>
      </w:r>
      <w:r>
        <w:br/>
      </w:r>
      <w:r>
        <w:rPr>
          <w:rStyle w:val="CommentTok"/>
        </w:rPr>
        <w:t>#&gt; 4     3          4          3         0.75       0.8</w:t>
      </w:r>
      <w:r>
        <w:br/>
      </w:r>
      <w:r>
        <w:rPr>
          <w:rStyle w:val="CommentTok"/>
        </w:rPr>
        <w:t xml:space="preserve">#&gt; 5     4          5          4         1          1  </w:t>
      </w:r>
      <w:r>
        <w:br/>
      </w:r>
      <w:r>
        <w:rPr>
          <w:rStyle w:val="CommentTok"/>
        </w:rPr>
        <w:t>#&gt; 6    NA         NA         NA        NA         NA</w:t>
      </w:r>
    </w:p>
    <w:p w14:paraId="3B375F58" w14:textId="77777777" w:rsidR="003A19D6" w:rsidRDefault="0045015C">
      <w:pPr>
        <w:pStyle w:val="FirstParagraph"/>
      </w:pPr>
      <w:r>
        <w:t>You can achieve many of the same results by pic</w:t>
      </w:r>
      <w:r>
        <w:t xml:space="preserve">king the appropriate </w:t>
      </w:r>
      <w:r>
        <w:rPr>
          <w:rStyle w:val="VerbatimChar"/>
        </w:rPr>
        <w:t>ties.method</w:t>
      </w:r>
      <w:r>
        <w:t xml:space="preserve"> argument to base R’s </w:t>
      </w:r>
      <w:r>
        <w:rPr>
          <w:rStyle w:val="VerbatimChar"/>
        </w:rPr>
        <w:t>rank()</w:t>
      </w:r>
      <w:r>
        <w:t xml:space="preserve">; you’ll probably also want to set </w:t>
      </w:r>
      <w:r>
        <w:rPr>
          <w:rStyle w:val="VerbatimChar"/>
        </w:rPr>
        <w:t>na.last = "keep"</w:t>
      </w:r>
      <w:r>
        <w:t xml:space="preserve"> to keep </w:t>
      </w:r>
      <w:r>
        <w:rPr>
          <w:rStyle w:val="VerbatimChar"/>
        </w:rPr>
        <w:t>NA</w:t>
      </w:r>
      <w:r>
        <w:t xml:space="preserve">s as </w:t>
      </w:r>
      <w:r>
        <w:rPr>
          <w:rStyle w:val="VerbatimChar"/>
        </w:rPr>
        <w:t>NA</w:t>
      </w:r>
      <w:r>
        <w:t>.</w:t>
      </w:r>
    </w:p>
    <w:p w14:paraId="56517594" w14:textId="77777777" w:rsidR="003A19D6" w:rsidRDefault="0045015C">
      <w:pPr>
        <w:pStyle w:val="BodyText"/>
      </w:pPr>
      <w:r>
        <w:rPr>
          <w:rStyle w:val="VerbatimChar"/>
        </w:rPr>
        <w:t>row_number()</w:t>
      </w:r>
      <w:r>
        <w:t xml:space="preserve"> can also be used without any arguments when inside a dplyr verb. In this case, it’ll give the number of the “cur</w:t>
      </w:r>
      <w:r>
        <w:t xml:space="preserve">rent” row. When combined with </w:t>
      </w:r>
      <w:r>
        <w:rPr>
          <w:rStyle w:val="VerbatimChar"/>
        </w:rPr>
        <w:t>%%</w:t>
      </w:r>
      <w:r>
        <w:t xml:space="preserve"> or </w:t>
      </w:r>
      <w:r>
        <w:rPr>
          <w:rStyle w:val="VerbatimChar"/>
        </w:rPr>
        <w:t>%/%</w:t>
      </w:r>
      <w:r>
        <w:t xml:space="preserve"> this can be a useful tool for dividing data into similarly sized groups:</w:t>
      </w:r>
    </w:p>
    <w:p w14:paraId="0E189AF7"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runif</w:t>
      </w:r>
      <w:r>
        <w:rPr>
          <w:rStyle w:val="NormalTok"/>
        </w:rPr>
        <w:t>(</w:t>
      </w:r>
      <w:r>
        <w:rPr>
          <w:rStyle w:val="DecValTok"/>
        </w:rPr>
        <w:t>10</w:t>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row0 =</w:t>
      </w:r>
      <w:r>
        <w:rPr>
          <w:rStyle w:val="NormalTok"/>
        </w:rPr>
        <w:t xml:space="preserve"> </w:t>
      </w:r>
      <w:r>
        <w:rPr>
          <w:rStyle w:val="FunctionTok"/>
        </w:rPr>
        <w:t>row_number</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 xml:space="preserve">    </w:t>
      </w:r>
      <w:r>
        <w:rPr>
          <w:rStyle w:val="AttributeTok"/>
        </w:rPr>
        <w:t>three_groups =</w:t>
      </w:r>
      <w:r>
        <w:rPr>
          <w:rStyle w:val="NormalTok"/>
        </w:rPr>
        <w:t xml:space="preserve"> row0 </w:t>
      </w:r>
      <w:r>
        <w:rPr>
          <w:rStyle w:val="SpecialCharTok"/>
        </w:rPr>
        <w:t>%%</w:t>
      </w:r>
      <w:r>
        <w:rPr>
          <w:rStyle w:val="NormalTok"/>
        </w:rPr>
        <w:t xml:space="preserve"> </w:t>
      </w:r>
      <w:r>
        <w:rPr>
          <w:rStyle w:val="DecValTok"/>
        </w:rPr>
        <w:t>3</w:t>
      </w:r>
      <w:r>
        <w:rPr>
          <w:rStyle w:val="NormalTok"/>
        </w:rPr>
        <w:t>,</w:t>
      </w:r>
      <w:r>
        <w:br/>
      </w:r>
      <w:r>
        <w:rPr>
          <w:rStyle w:val="NormalTok"/>
        </w:rPr>
        <w:t xml:space="preserve">    </w:t>
      </w:r>
      <w:r>
        <w:rPr>
          <w:rStyle w:val="AttributeTok"/>
        </w:rPr>
        <w:t>three_in_each_group =</w:t>
      </w:r>
      <w:r>
        <w:rPr>
          <w:rStyle w:val="NormalTok"/>
        </w:rPr>
        <w:t xml:space="preserve"> row0 </w:t>
      </w:r>
      <w:r>
        <w:rPr>
          <w:rStyle w:val="SpecialCha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#&gt; # A tibble: 10 × 4</w:t>
      </w:r>
      <w:r>
        <w:br/>
      </w:r>
      <w:r>
        <w:rPr>
          <w:rStyle w:val="CommentTok"/>
        </w:rPr>
        <w:t>#&gt;         x  row0 three_groups three_in_each_group</w:t>
      </w:r>
      <w:r>
        <w:br/>
      </w:r>
      <w:r>
        <w:rPr>
          <w:rStyle w:val="CommentTok"/>
        </w:rPr>
        <w:t>#&gt;     &lt;dbl&gt; &lt;dbl&gt;        &lt;dbl&gt;               &lt;dbl&gt;</w:t>
      </w:r>
      <w:r>
        <w:br/>
      </w:r>
      <w:r>
        <w:rPr>
          <w:rStyle w:val="CommentTok"/>
        </w:rPr>
        <w:t>#&gt; 1 0.0808      0            0                   0</w:t>
      </w:r>
      <w:r>
        <w:br/>
      </w:r>
      <w:r>
        <w:rPr>
          <w:rStyle w:val="CommentTok"/>
        </w:rPr>
        <w:t>#&gt; 2 0.834       1            1                   0</w:t>
      </w:r>
      <w:r>
        <w:br/>
      </w:r>
      <w:r>
        <w:rPr>
          <w:rStyle w:val="CommentTok"/>
        </w:rPr>
        <w:t xml:space="preserve">#&gt; 3 0.601       2   </w:t>
      </w:r>
      <w:r>
        <w:rPr>
          <w:rStyle w:val="CommentTok"/>
        </w:rPr>
        <w:t xml:space="preserve">         2                   0</w:t>
      </w:r>
      <w:r>
        <w:br/>
      </w:r>
      <w:r>
        <w:rPr>
          <w:rStyle w:val="CommentTok"/>
        </w:rPr>
        <w:t>#&gt; 4 0.157       3            0                   1</w:t>
      </w:r>
      <w:r>
        <w:br/>
      </w:r>
      <w:r>
        <w:rPr>
          <w:rStyle w:val="CommentTok"/>
        </w:rPr>
        <w:t>#&gt; 5 0.00740     4            1                   1</w:t>
      </w:r>
      <w:r>
        <w:br/>
      </w:r>
      <w:r>
        <w:rPr>
          <w:rStyle w:val="CommentTok"/>
        </w:rPr>
        <w:t>#&gt; 6 0.466       5            2                   1</w:t>
      </w:r>
      <w:r>
        <w:br/>
      </w:r>
      <w:r>
        <w:rPr>
          <w:rStyle w:val="CommentTok"/>
        </w:rPr>
        <w:t>#&gt; # … with 4 more rows</w:t>
      </w:r>
    </w:p>
    <w:p w14:paraId="60FDB44B" w14:textId="77777777" w:rsidR="003A19D6" w:rsidRDefault="0045015C">
      <w:pPr>
        <w:pStyle w:val="Heading3"/>
      </w:pPr>
      <w:bookmarkStart w:id="257" w:name="offsets"/>
      <w:bookmarkEnd w:id="256"/>
      <w:r>
        <w:lastRenderedPageBreak/>
        <w:t>15.5.2 Offsets</w:t>
      </w:r>
    </w:p>
    <w:p w14:paraId="7FFA94C8" w14:textId="77777777" w:rsidR="003A19D6" w:rsidRDefault="0045015C">
      <w:pPr>
        <w:pStyle w:val="FirstParagraph"/>
      </w:pPr>
      <w:r>
        <w:rPr>
          <w:rStyle w:val="VerbatimChar"/>
        </w:rPr>
        <w:t>dplyr::lead()</w:t>
      </w:r>
      <w:r>
        <w:t xml:space="preserve"> and </w:t>
      </w:r>
      <w:r>
        <w:rPr>
          <w:rStyle w:val="VerbatimChar"/>
        </w:rPr>
        <w:t>dplyr::lag()</w:t>
      </w:r>
      <w:r>
        <w:t xml:space="preserve"> allow you to refer the values just before or just after the “current” value. They return a vector of the same length as the input, padded with </w:t>
      </w:r>
      <w:r>
        <w:rPr>
          <w:rStyle w:val="VerbatimChar"/>
        </w:rPr>
        <w:t>NA</w:t>
      </w:r>
      <w:r>
        <w:t>s at the start or end:</w:t>
      </w:r>
    </w:p>
    <w:p w14:paraId="4B2AC04E"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11</w:t>
      </w:r>
      <w:r>
        <w:rPr>
          <w:rStyle w:val="NormalTok"/>
        </w:rPr>
        <w:t xml:space="preserve">, </w:t>
      </w:r>
      <w:r>
        <w:rPr>
          <w:rStyle w:val="DecValTok"/>
        </w:rPr>
        <w:t>11</w:t>
      </w:r>
      <w:r>
        <w:rPr>
          <w:rStyle w:val="NormalTok"/>
        </w:rPr>
        <w:t xml:space="preserve">, </w:t>
      </w:r>
      <w:r>
        <w:rPr>
          <w:rStyle w:val="DecValTok"/>
        </w:rPr>
        <w:t>19</w:t>
      </w:r>
      <w:r>
        <w:rPr>
          <w:rStyle w:val="NormalTok"/>
        </w:rPr>
        <w:t xml:space="preserve">, </w:t>
      </w:r>
      <w:r>
        <w:rPr>
          <w:rStyle w:val="DecValTok"/>
        </w:rPr>
        <w:t>35</w:t>
      </w:r>
      <w:r>
        <w:rPr>
          <w:rStyle w:val="NormalTok"/>
        </w:rPr>
        <w:t>)</w:t>
      </w:r>
      <w:r>
        <w:br/>
      </w:r>
      <w:r>
        <w:rPr>
          <w:rStyle w:val="FunctionTok"/>
        </w:rPr>
        <w:t>lag</w:t>
      </w:r>
      <w:r>
        <w:rPr>
          <w:rStyle w:val="NormalTok"/>
        </w:rPr>
        <w:t>(x)</w:t>
      </w:r>
      <w:r>
        <w:br/>
      </w:r>
      <w:r>
        <w:rPr>
          <w:rStyle w:val="CommentTok"/>
        </w:rPr>
        <w:t>#&gt; [1] NA  2  5 11 11 19</w:t>
      </w:r>
      <w:r>
        <w:br/>
      </w:r>
      <w:r>
        <w:rPr>
          <w:rStyle w:val="FunctionTok"/>
        </w:rPr>
        <w:t>lead</w:t>
      </w:r>
      <w:r>
        <w:rPr>
          <w:rStyle w:val="NormalTok"/>
        </w:rPr>
        <w:t>(x)</w:t>
      </w:r>
      <w:r>
        <w:br/>
      </w:r>
      <w:r>
        <w:rPr>
          <w:rStyle w:val="CommentTok"/>
        </w:rPr>
        <w:t>#&gt; [1]  5 11 11 19</w:t>
      </w:r>
      <w:r>
        <w:rPr>
          <w:rStyle w:val="CommentTok"/>
        </w:rPr>
        <w:t xml:space="preserve"> 35 NA</w:t>
      </w:r>
    </w:p>
    <w:p w14:paraId="42204FB8" w14:textId="77777777" w:rsidR="003A19D6" w:rsidRDefault="0045015C">
      <w:pPr>
        <w:numPr>
          <w:ilvl w:val="0"/>
          <w:numId w:val="91"/>
        </w:numPr>
      </w:pPr>
      <w:r>
        <w:rPr>
          <w:rStyle w:val="VerbatimChar"/>
        </w:rPr>
        <w:t>x - lag(x)</w:t>
      </w:r>
      <w:r>
        <w:t xml:space="preserve"> gives you the difference between the current and previous value.</w:t>
      </w:r>
    </w:p>
    <w:p w14:paraId="6C9F2872" w14:textId="77777777" w:rsidR="003A19D6" w:rsidRDefault="0045015C">
      <w:pPr>
        <w:pStyle w:val="SourceCode"/>
        <w:numPr>
          <w:ilvl w:val="0"/>
          <w:numId w:val="1"/>
        </w:numPr>
      </w:pPr>
      <w:r>
        <w:rPr>
          <w:rStyle w:val="NormalTok"/>
        </w:rPr>
        <w:t xml:space="preserve">x </w:t>
      </w:r>
      <w:r>
        <w:rPr>
          <w:rStyle w:val="SpecialCharTok"/>
        </w:rPr>
        <w:t>-</w:t>
      </w:r>
      <w:r>
        <w:rPr>
          <w:rStyle w:val="NormalTok"/>
        </w:rPr>
        <w:t xml:space="preserve"> </w:t>
      </w:r>
      <w:r>
        <w:rPr>
          <w:rStyle w:val="FunctionTok"/>
        </w:rPr>
        <w:t>lag</w:t>
      </w:r>
      <w:r>
        <w:rPr>
          <w:rStyle w:val="NormalTok"/>
        </w:rPr>
        <w:t>(x)</w:t>
      </w:r>
      <w:r>
        <w:br/>
      </w:r>
      <w:r>
        <w:rPr>
          <w:rStyle w:val="CommentTok"/>
        </w:rPr>
        <w:t>#&gt; [1] NA  3  6  0  8 16</w:t>
      </w:r>
    </w:p>
    <w:p w14:paraId="30DF9F1E" w14:textId="77777777" w:rsidR="003A19D6" w:rsidRDefault="0045015C">
      <w:pPr>
        <w:numPr>
          <w:ilvl w:val="0"/>
          <w:numId w:val="91"/>
        </w:numPr>
      </w:pPr>
      <w:r>
        <w:rPr>
          <w:rStyle w:val="VerbatimChar"/>
        </w:rPr>
        <w:t>x == lag(x)</w:t>
      </w:r>
      <w:r>
        <w:t xml:space="preserve"> tells you when the current value changes.</w:t>
      </w:r>
    </w:p>
    <w:p w14:paraId="0DE80590" w14:textId="77777777" w:rsidR="003A19D6" w:rsidRDefault="0045015C">
      <w:pPr>
        <w:pStyle w:val="SourceCode"/>
        <w:numPr>
          <w:ilvl w:val="0"/>
          <w:numId w:val="1"/>
        </w:numPr>
      </w:pPr>
      <w:r>
        <w:rPr>
          <w:rStyle w:val="NormalTok"/>
        </w:rPr>
        <w:t xml:space="preserve">x </w:t>
      </w:r>
      <w:r>
        <w:rPr>
          <w:rStyle w:val="SpecialCharTok"/>
        </w:rPr>
        <w:t>==</w:t>
      </w:r>
      <w:r>
        <w:rPr>
          <w:rStyle w:val="NormalTok"/>
        </w:rPr>
        <w:t xml:space="preserve"> </w:t>
      </w:r>
      <w:r>
        <w:rPr>
          <w:rStyle w:val="FunctionTok"/>
        </w:rPr>
        <w:t>lag</w:t>
      </w:r>
      <w:r>
        <w:rPr>
          <w:rStyle w:val="NormalTok"/>
        </w:rPr>
        <w:t>(x)</w:t>
      </w:r>
      <w:r>
        <w:br/>
      </w:r>
      <w:r>
        <w:rPr>
          <w:rStyle w:val="CommentTok"/>
        </w:rPr>
        <w:t>#&gt; [1]    NA FALSE FALSE  TRUE FALSE FALSE</w:t>
      </w:r>
    </w:p>
    <w:p w14:paraId="192A199D" w14:textId="77777777" w:rsidR="003A19D6" w:rsidRDefault="0045015C">
      <w:pPr>
        <w:pStyle w:val="FirstParagraph"/>
      </w:pPr>
      <w:r>
        <w:t xml:space="preserve">You can lead or lag by more than one position by using the second argument, </w:t>
      </w:r>
      <w:r>
        <w:rPr>
          <w:rStyle w:val="VerbatimChar"/>
        </w:rPr>
        <w:t>n</w:t>
      </w:r>
      <w:r>
        <w:t>.</w:t>
      </w:r>
    </w:p>
    <w:p w14:paraId="7F256DA1" w14:textId="77777777" w:rsidR="003A19D6" w:rsidRDefault="0045015C">
      <w:pPr>
        <w:pStyle w:val="Heading3"/>
      </w:pPr>
      <w:bookmarkStart w:id="258" w:name="consecutive-identifiers"/>
      <w:bookmarkEnd w:id="257"/>
      <w:r>
        <w:t>15.5.3 Consecutive identifiers</w:t>
      </w:r>
    </w:p>
    <w:p w14:paraId="59EBB245" w14:textId="77777777" w:rsidR="003A19D6" w:rsidRDefault="0045015C">
      <w:pPr>
        <w:pStyle w:val="FirstParagraph"/>
      </w:pPr>
      <w:r>
        <w:t>Sometimes you want to start a new group every time some event occurs. For example, when you’re looking at website data, it’s common to want to bre</w:t>
      </w:r>
      <w:r>
        <w:t>ak up events into sessions, where a session is defined as a gap of more than x minutes since the last activity.</w:t>
      </w:r>
    </w:p>
    <w:p w14:paraId="4222F9C7" w14:textId="77777777" w:rsidR="003A19D6" w:rsidRDefault="0045015C">
      <w:pPr>
        <w:pStyle w:val="BodyText"/>
      </w:pPr>
      <w:r>
        <w:t>For example, imagine you have the times when someone visited a website:</w:t>
      </w:r>
    </w:p>
    <w:p w14:paraId="52D512AC" w14:textId="77777777" w:rsidR="003A19D6" w:rsidRDefault="0045015C">
      <w:pPr>
        <w:pStyle w:val="SourceCode"/>
      </w:pPr>
      <w:r>
        <w:rPr>
          <w:rStyle w:val="NormalTok"/>
        </w:rPr>
        <w:t xml:space="preserve">events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time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15</w:t>
      </w:r>
      <w:r>
        <w:rPr>
          <w:rStyle w:val="NormalTok"/>
        </w:rPr>
        <w:t xml:space="preserve">, </w:t>
      </w:r>
      <w:r>
        <w:rPr>
          <w:rStyle w:val="DecValTok"/>
        </w:rPr>
        <w:t>17</w:t>
      </w:r>
      <w:r>
        <w:rPr>
          <w:rStyle w:val="NormalTok"/>
        </w:rPr>
        <w:t xml:space="preserve">, </w:t>
      </w:r>
      <w:r>
        <w:rPr>
          <w:rStyle w:val="DecValTok"/>
        </w:rPr>
        <w:t>19</w:t>
      </w:r>
      <w:r>
        <w:rPr>
          <w:rStyle w:val="NormalTok"/>
        </w:rPr>
        <w:t xml:space="preserve">, </w:t>
      </w:r>
      <w:r>
        <w:rPr>
          <w:rStyle w:val="DecValTok"/>
        </w:rPr>
        <w:t>20</w:t>
      </w:r>
      <w:r>
        <w:rPr>
          <w:rStyle w:val="NormalTok"/>
        </w:rPr>
        <w:t xml:space="preserve">, </w:t>
      </w:r>
      <w:r>
        <w:rPr>
          <w:rStyle w:val="DecValTok"/>
        </w:rPr>
        <w:t>27</w:t>
      </w:r>
      <w:r>
        <w:rPr>
          <w:rStyle w:val="NormalTok"/>
        </w:rPr>
        <w:t xml:space="preserve">, </w:t>
      </w:r>
      <w:r>
        <w:rPr>
          <w:rStyle w:val="DecValTok"/>
        </w:rPr>
        <w:t>28</w:t>
      </w:r>
      <w:r>
        <w:rPr>
          <w:rStyle w:val="NormalTok"/>
        </w:rPr>
        <w:t xml:space="preserve">, </w:t>
      </w:r>
      <w:r>
        <w:rPr>
          <w:rStyle w:val="DecValTok"/>
        </w:rPr>
        <w:t>30</w:t>
      </w:r>
      <w:r>
        <w:rPr>
          <w:rStyle w:val="NormalTok"/>
        </w:rPr>
        <w:t>)</w:t>
      </w:r>
      <w:r>
        <w:br/>
      </w:r>
      <w:r>
        <w:rPr>
          <w:rStyle w:val="NormalTok"/>
        </w:rPr>
        <w:t>)</w:t>
      </w:r>
    </w:p>
    <w:p w14:paraId="533A1FFC" w14:textId="77777777" w:rsidR="003A19D6" w:rsidRDefault="0045015C">
      <w:pPr>
        <w:pStyle w:val="FirstParagraph"/>
      </w:pPr>
      <w:r>
        <w:t>And you’ve the time lag between the events, and figured out if there’s a gap that’s big enough to qualify:</w:t>
      </w:r>
    </w:p>
    <w:p w14:paraId="77E9D5AB" w14:textId="77777777" w:rsidR="003A19D6" w:rsidRDefault="0045015C">
      <w:pPr>
        <w:pStyle w:val="SourceCode"/>
      </w:pPr>
      <w:r>
        <w:rPr>
          <w:rStyle w:val="NormalTok"/>
        </w:rPr>
        <w:t xml:space="preserve">events </w:t>
      </w:r>
      <w:r>
        <w:rPr>
          <w:rStyle w:val="OtherTok"/>
        </w:rPr>
        <w:t>&lt;-</w:t>
      </w:r>
      <w:r>
        <w:rPr>
          <w:rStyle w:val="NormalTok"/>
        </w:rPr>
        <w:t xml:space="preserve"> events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diff =</w:t>
      </w:r>
      <w:r>
        <w:rPr>
          <w:rStyle w:val="NormalTok"/>
        </w:rPr>
        <w:t xml:space="preserve"> time </w:t>
      </w:r>
      <w:r>
        <w:rPr>
          <w:rStyle w:val="SpecialCharTok"/>
        </w:rPr>
        <w:t>-</w:t>
      </w:r>
      <w:r>
        <w:rPr>
          <w:rStyle w:val="NormalTok"/>
        </w:rPr>
        <w:t xml:space="preserve"> </w:t>
      </w:r>
      <w:r>
        <w:rPr>
          <w:rStyle w:val="FunctionTok"/>
        </w:rPr>
        <w:t>lag</w:t>
      </w:r>
      <w:r>
        <w:rPr>
          <w:rStyle w:val="NormalTok"/>
        </w:rPr>
        <w:t xml:space="preserve">(time, </w:t>
      </w:r>
      <w:r>
        <w:rPr>
          <w:rStyle w:val="AttributeTok"/>
        </w:rPr>
        <w:t>default =</w:t>
      </w:r>
      <w:r>
        <w:rPr>
          <w:rStyle w:val="NormalTok"/>
        </w:rPr>
        <w:t xml:space="preserve"> </w:t>
      </w:r>
      <w:r>
        <w:rPr>
          <w:rStyle w:val="FunctionTok"/>
        </w:rPr>
        <w:t>first</w:t>
      </w:r>
      <w:r>
        <w:rPr>
          <w:rStyle w:val="NormalTok"/>
        </w:rPr>
        <w:t>(time)),</w:t>
      </w:r>
      <w:r>
        <w:br/>
      </w:r>
      <w:r>
        <w:rPr>
          <w:rStyle w:val="NormalTok"/>
        </w:rPr>
        <w:t xml:space="preserve">    </w:t>
      </w:r>
      <w:r>
        <w:rPr>
          <w:rStyle w:val="AttributeTok"/>
        </w:rPr>
        <w:t>gap =</w:t>
      </w:r>
      <w:r>
        <w:rPr>
          <w:rStyle w:val="NormalTok"/>
        </w:rPr>
        <w:t xml:space="preserve"> diff </w:t>
      </w:r>
      <w:r>
        <w:rPr>
          <w:rStyle w:val="SpecialCharTok"/>
        </w:rPr>
        <w:t>&gt;=</w:t>
      </w:r>
      <w:r>
        <w:rPr>
          <w:rStyle w:val="NormalTok"/>
        </w:rPr>
        <w:t xml:space="preserve"> </w:t>
      </w:r>
      <w:r>
        <w:rPr>
          <w:rStyle w:val="DecValTok"/>
        </w:rPr>
        <w:t>5</w:t>
      </w:r>
      <w:r>
        <w:br/>
      </w:r>
      <w:r>
        <w:rPr>
          <w:rStyle w:val="NormalTok"/>
        </w:rPr>
        <w:t xml:space="preserve">  )</w:t>
      </w:r>
      <w:r>
        <w:br/>
      </w:r>
      <w:r>
        <w:rPr>
          <w:rStyle w:val="NormalTok"/>
        </w:rPr>
        <w:t>events</w:t>
      </w:r>
      <w:r>
        <w:br/>
      </w:r>
      <w:r>
        <w:rPr>
          <w:rStyle w:val="CommentTok"/>
        </w:rPr>
        <w:t>#&gt; # A tibble: 14 × 3</w:t>
      </w:r>
      <w:r>
        <w:br/>
      </w:r>
      <w:r>
        <w:rPr>
          <w:rStyle w:val="CommentTok"/>
        </w:rPr>
        <w:t>#</w:t>
      </w:r>
      <w:r>
        <w:rPr>
          <w:rStyle w:val="CommentTok"/>
        </w:rPr>
        <w:t xml:space="preserve">&gt;    time  diff gap  </w:t>
      </w:r>
      <w:r>
        <w:br/>
      </w:r>
      <w:r>
        <w:rPr>
          <w:rStyle w:val="CommentTok"/>
        </w:rPr>
        <w:t>#&gt;   &lt;dbl&gt; &lt;dbl&gt; &lt;lgl&gt;</w:t>
      </w:r>
      <w:r>
        <w:br/>
      </w:r>
      <w:r>
        <w:rPr>
          <w:rStyle w:val="CommentTok"/>
        </w:rPr>
        <w:t>#&gt; 1     0     0 FALSE</w:t>
      </w:r>
      <w:r>
        <w:br/>
      </w:r>
      <w:r>
        <w:rPr>
          <w:rStyle w:val="CommentTok"/>
        </w:rPr>
        <w:t>#&gt; 2     1     1 FALSE</w:t>
      </w:r>
      <w:r>
        <w:br/>
      </w:r>
      <w:r>
        <w:rPr>
          <w:rStyle w:val="CommentTok"/>
        </w:rPr>
        <w:t>#&gt; 3     2     1 FALSE</w:t>
      </w:r>
      <w:r>
        <w:br/>
      </w:r>
      <w:r>
        <w:rPr>
          <w:rStyle w:val="CommentTok"/>
        </w:rPr>
        <w:t>#&gt; 4     3     1 FALSE</w:t>
      </w:r>
      <w:r>
        <w:br/>
      </w:r>
      <w:r>
        <w:rPr>
          <w:rStyle w:val="CommentTok"/>
        </w:rPr>
        <w:t>#&gt; 5     5     2 FALSE</w:t>
      </w:r>
      <w:r>
        <w:br/>
      </w:r>
      <w:r>
        <w:rPr>
          <w:rStyle w:val="CommentTok"/>
        </w:rPr>
        <w:t xml:space="preserve">#&gt; 6    10     5 TRUE </w:t>
      </w:r>
      <w:r>
        <w:br/>
      </w:r>
      <w:r>
        <w:rPr>
          <w:rStyle w:val="CommentTok"/>
        </w:rPr>
        <w:t>#&gt; # … with 8 more rows</w:t>
      </w:r>
    </w:p>
    <w:p w14:paraId="60B6FA21" w14:textId="77777777" w:rsidR="003A19D6" w:rsidRDefault="0045015C">
      <w:pPr>
        <w:pStyle w:val="FirstParagraph"/>
      </w:pPr>
      <w:r>
        <w:t>But how do we go from that logical vector to some</w:t>
      </w:r>
      <w:r>
        <w:t xml:space="preserve">thing that we can </w:t>
      </w:r>
      <w:r>
        <w:rPr>
          <w:rStyle w:val="VerbatimChar"/>
        </w:rPr>
        <w:t>group_by()</w:t>
      </w:r>
      <w:r>
        <w:t xml:space="preserve">? </w:t>
      </w:r>
      <w:r>
        <w:rPr>
          <w:rStyle w:val="VerbatimChar"/>
        </w:rPr>
        <w:t>cumsum()</w:t>
      </w:r>
      <w:r>
        <w:t xml:space="preserve"> from </w:t>
      </w:r>
      <w:hyperlink w:anchor="sec-cumulative-and-rolling-aggregates">
        <w:r>
          <w:rPr>
            <w:rStyle w:val="Hyperlink"/>
          </w:rPr>
          <w:t>Section 15.4.7</w:t>
        </w:r>
      </w:hyperlink>
      <w:r>
        <w:t xml:space="preserve"> comes to the rescue as each occurring gap, i.e. </w:t>
      </w:r>
      <w:r>
        <w:rPr>
          <w:rStyle w:val="VerbatimChar"/>
        </w:rPr>
        <w:t>gap</w:t>
      </w:r>
      <w:r>
        <w:t xml:space="preserve"> is </w:t>
      </w:r>
      <w:r>
        <w:rPr>
          <w:rStyle w:val="VerbatimChar"/>
        </w:rPr>
        <w:t>TRUE</w:t>
      </w:r>
      <w:r>
        <w:t xml:space="preserve">, increments </w:t>
      </w:r>
      <w:r>
        <w:rPr>
          <w:rStyle w:val="VerbatimChar"/>
        </w:rPr>
        <w:t>group</w:t>
      </w:r>
      <w:r>
        <w:t xml:space="preserve"> by one (see </w:t>
      </w:r>
      <w:hyperlink w:anchor="sec-numeric-summaries-of-logicals">
        <w:r>
          <w:rPr>
            <w:rStyle w:val="Hyperlink"/>
          </w:rPr>
          <w:t>Section 14.4.2</w:t>
        </w:r>
      </w:hyperlink>
      <w:r>
        <w:t xml:space="preserve"> on the numerical interpret</w:t>
      </w:r>
      <w:r>
        <w:t>ation of logicals):</w:t>
      </w:r>
    </w:p>
    <w:p w14:paraId="66A6AB50" w14:textId="77777777" w:rsidR="003A19D6" w:rsidRDefault="0045015C">
      <w:pPr>
        <w:pStyle w:val="SourceCode"/>
      </w:pPr>
      <w:r>
        <w:rPr>
          <w:rStyle w:val="NormalTok"/>
        </w:rPr>
        <w:lastRenderedPageBreak/>
        <w:t xml:space="preserve">events </w:t>
      </w:r>
      <w:r>
        <w:rPr>
          <w:rStyle w:val="SpecialCharTok"/>
        </w:rPr>
        <w:t>|&gt;</w:t>
      </w:r>
      <w:r>
        <w:rPr>
          <w:rStyle w:val="NormalTok"/>
        </w:rPr>
        <w:t xml:space="preserve"> </w:t>
      </w:r>
      <w:r>
        <w:rPr>
          <w:rStyle w:val="FunctionTok"/>
        </w:rPr>
        <w:t>mutate</w:t>
      </w:r>
      <w:r>
        <w:rPr>
          <w:rStyle w:val="NormalTok"/>
        </w:rPr>
        <w:t>(</w:t>
      </w:r>
      <w:r>
        <w:br/>
      </w:r>
      <w:r>
        <w:rPr>
          <w:rStyle w:val="NormalTok"/>
        </w:rPr>
        <w:t xml:space="preserve">  </w:t>
      </w:r>
      <w:r>
        <w:rPr>
          <w:rStyle w:val="AttributeTok"/>
        </w:rPr>
        <w:t>group =</w:t>
      </w:r>
      <w:r>
        <w:rPr>
          <w:rStyle w:val="NormalTok"/>
        </w:rPr>
        <w:t xml:space="preserve"> </w:t>
      </w:r>
      <w:r>
        <w:rPr>
          <w:rStyle w:val="FunctionTok"/>
        </w:rPr>
        <w:t>cumsum</w:t>
      </w:r>
      <w:r>
        <w:rPr>
          <w:rStyle w:val="NormalTok"/>
        </w:rPr>
        <w:t>(gap)</w:t>
      </w:r>
      <w:r>
        <w:br/>
      </w:r>
      <w:r>
        <w:rPr>
          <w:rStyle w:val="NormalTok"/>
        </w:rPr>
        <w:t>)</w:t>
      </w:r>
      <w:r>
        <w:br/>
      </w:r>
      <w:r>
        <w:rPr>
          <w:rStyle w:val="CommentTok"/>
        </w:rPr>
        <w:t>#&gt; # A tibble: 14 × 4</w:t>
      </w:r>
      <w:r>
        <w:br/>
      </w:r>
      <w:r>
        <w:rPr>
          <w:rStyle w:val="CommentTok"/>
        </w:rPr>
        <w:t>#&gt;    time  diff gap   group</w:t>
      </w:r>
      <w:r>
        <w:br/>
      </w:r>
      <w:r>
        <w:rPr>
          <w:rStyle w:val="CommentTok"/>
        </w:rPr>
        <w:t>#&gt;   &lt;dbl&gt; &lt;dbl&gt; &lt;lgl&gt; &lt;int&gt;</w:t>
      </w:r>
      <w:r>
        <w:br/>
      </w:r>
      <w:r>
        <w:rPr>
          <w:rStyle w:val="CommentTok"/>
        </w:rPr>
        <w:t>#&gt; 1     0     0 FALSE     0</w:t>
      </w:r>
      <w:r>
        <w:br/>
      </w:r>
      <w:r>
        <w:rPr>
          <w:rStyle w:val="CommentTok"/>
        </w:rPr>
        <w:t>#&gt; 2     1     1 FALSE     0</w:t>
      </w:r>
      <w:r>
        <w:br/>
      </w:r>
      <w:r>
        <w:rPr>
          <w:rStyle w:val="CommentTok"/>
        </w:rPr>
        <w:t>#&gt; 3     2     1 FALSE     0</w:t>
      </w:r>
      <w:r>
        <w:br/>
      </w:r>
      <w:r>
        <w:rPr>
          <w:rStyle w:val="CommentTok"/>
        </w:rPr>
        <w:t xml:space="preserve">#&gt; 4     3     1 FALSE     </w:t>
      </w:r>
      <w:r>
        <w:rPr>
          <w:rStyle w:val="CommentTok"/>
        </w:rPr>
        <w:t>0</w:t>
      </w:r>
      <w:r>
        <w:br/>
      </w:r>
      <w:r>
        <w:rPr>
          <w:rStyle w:val="CommentTok"/>
        </w:rPr>
        <w:t>#&gt; 5     5     2 FALSE     0</w:t>
      </w:r>
      <w:r>
        <w:br/>
      </w:r>
      <w:r>
        <w:rPr>
          <w:rStyle w:val="CommentTok"/>
        </w:rPr>
        <w:t>#&gt; 6    10     5 TRUE      1</w:t>
      </w:r>
      <w:r>
        <w:br/>
      </w:r>
      <w:r>
        <w:rPr>
          <w:rStyle w:val="CommentTok"/>
        </w:rPr>
        <w:t>#&gt; # … with 8 more rows</w:t>
      </w:r>
    </w:p>
    <w:p w14:paraId="23070869" w14:textId="77777777" w:rsidR="003A19D6" w:rsidRDefault="0045015C">
      <w:pPr>
        <w:pStyle w:val="FirstParagraph"/>
      </w:pPr>
      <w:r>
        <w:t xml:space="preserve">Another approach for creating grouping variables is </w:t>
      </w:r>
      <w:r>
        <w:rPr>
          <w:rStyle w:val="VerbatimChar"/>
        </w:rPr>
        <w:t>consecutive_id()</w:t>
      </w:r>
      <w:r>
        <w:t xml:space="preserve">, which starts a new group every time one of its arguments changes. For example, inspired by </w:t>
      </w:r>
      <w:hyperlink r:id="rId254">
        <w:r>
          <w:rPr>
            <w:rStyle w:val="Hyperlink"/>
          </w:rPr>
          <w:t>this stackoverflow question</w:t>
        </w:r>
      </w:hyperlink>
      <w:r>
        <w:t>, imagine you have a data frame with a bunch of repeated values:</w:t>
      </w:r>
    </w:p>
    <w:p w14:paraId="5FDA70A5"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"a"</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"a"</w:t>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"b"</w:t>
      </w:r>
      <w:r>
        <w:rPr>
          <w:rStyle w:val="NormalTok"/>
        </w:rPr>
        <w:t>),</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9</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199</w:t>
      </w:r>
      <w:r>
        <w:rPr>
          <w:rStyle w:val="NormalTok"/>
        </w:rPr>
        <w:t>)</w:t>
      </w:r>
      <w:r>
        <w:br/>
      </w:r>
      <w:r>
        <w:rPr>
          <w:rStyle w:val="NormalTok"/>
        </w:rPr>
        <w:t>)</w:t>
      </w:r>
      <w:r>
        <w:br/>
      </w:r>
      <w:r>
        <w:rPr>
          <w:rStyle w:val="NormalTok"/>
        </w:rPr>
        <w:t>df</w:t>
      </w:r>
      <w:r>
        <w:br/>
      </w:r>
      <w:r>
        <w:rPr>
          <w:rStyle w:val="CommentTok"/>
        </w:rPr>
        <w:t>#&gt; # A tibble: 12 × 2</w:t>
      </w:r>
      <w:r>
        <w:br/>
      </w:r>
      <w:r>
        <w:rPr>
          <w:rStyle w:val="CommentTok"/>
        </w:rPr>
        <w:t>#&gt;   x         y</w:t>
      </w:r>
      <w:r>
        <w:br/>
      </w:r>
      <w:r>
        <w:rPr>
          <w:rStyle w:val="CommentTok"/>
        </w:rPr>
        <w:t>#&gt;   &lt;chr&gt; &lt;dbl&gt;</w:t>
      </w:r>
      <w:r>
        <w:br/>
      </w:r>
      <w:r>
        <w:rPr>
          <w:rStyle w:val="CommentTok"/>
        </w:rPr>
        <w:t>#&gt; 1 a         1</w:t>
      </w:r>
      <w:r>
        <w:br/>
      </w:r>
      <w:r>
        <w:rPr>
          <w:rStyle w:val="CommentTok"/>
        </w:rPr>
        <w:t>#&gt; 2 a         2</w:t>
      </w:r>
      <w:r>
        <w:br/>
      </w:r>
      <w:r>
        <w:rPr>
          <w:rStyle w:val="CommentTok"/>
        </w:rPr>
        <w:t>#&gt; 3 a         3</w:t>
      </w:r>
      <w:r>
        <w:br/>
      </w:r>
      <w:r>
        <w:rPr>
          <w:rStyle w:val="CommentTok"/>
        </w:rPr>
        <w:t>#&gt; 4 b         2</w:t>
      </w:r>
      <w:r>
        <w:br/>
      </w:r>
      <w:r>
        <w:rPr>
          <w:rStyle w:val="CommentTok"/>
        </w:rPr>
        <w:t>#&gt; 5 c         4</w:t>
      </w:r>
      <w:r>
        <w:br/>
      </w:r>
      <w:r>
        <w:rPr>
          <w:rStyle w:val="CommentTok"/>
        </w:rPr>
        <w:t>#&gt; 6 c         1</w:t>
      </w:r>
      <w:r>
        <w:br/>
      </w:r>
      <w:r>
        <w:rPr>
          <w:rStyle w:val="CommentTok"/>
        </w:rPr>
        <w:t>#&gt; # … with 6 more rows</w:t>
      </w:r>
    </w:p>
    <w:p w14:paraId="5A20553D" w14:textId="77777777" w:rsidR="003A19D6" w:rsidRDefault="0045015C">
      <w:pPr>
        <w:pStyle w:val="FirstParagraph"/>
      </w:pPr>
      <w:r>
        <w:t>You want to ke</w:t>
      </w:r>
      <w:r>
        <w:t xml:space="preserve">ep the first row from each repeated </w:t>
      </w:r>
      <w:r>
        <w:rPr>
          <w:rStyle w:val="VerbatimChar"/>
        </w:rPr>
        <w:t>x</w:t>
      </w:r>
      <w:r>
        <w:t xml:space="preserve">. That’s easier to express with a combination of </w:t>
      </w:r>
      <w:r>
        <w:rPr>
          <w:rStyle w:val="VerbatimChar"/>
        </w:rPr>
        <w:t>consecutive_id()</w:t>
      </w:r>
      <w:r>
        <w:t xml:space="preserve"> and </w:t>
      </w:r>
      <w:r>
        <w:rPr>
          <w:rStyle w:val="VerbatimChar"/>
        </w:rPr>
        <w:t>slice_head()</w:t>
      </w:r>
      <w:r>
        <w:t>:</w:t>
      </w:r>
    </w:p>
    <w:p w14:paraId="2572E332"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w:t>
      </w:r>
      <w:r>
        <w:rPr>
          <w:rStyle w:val="AttributeTok"/>
        </w:rPr>
        <w:t>id =</w:t>
      </w:r>
      <w:r>
        <w:rPr>
          <w:rStyle w:val="NormalTok"/>
        </w:rPr>
        <w:t xml:space="preserve"> </w:t>
      </w:r>
      <w:r>
        <w:rPr>
          <w:rStyle w:val="FunctionTok"/>
        </w:rPr>
        <w:t>consecutive_id</w:t>
      </w:r>
      <w:r>
        <w:rPr>
          <w:rStyle w:val="NormalTok"/>
        </w:rPr>
        <w:t xml:space="preserve">(x)) </w:t>
      </w:r>
      <w:r>
        <w:rPr>
          <w:rStyle w:val="SpecialCharTok"/>
        </w:rPr>
        <w:t>|&gt;</w:t>
      </w:r>
      <w:r>
        <w:rPr>
          <w:rStyle w:val="NormalTok"/>
        </w:rPr>
        <w:t xml:space="preserve"> </w:t>
      </w:r>
      <w:r>
        <w:br/>
      </w:r>
      <w:r>
        <w:rPr>
          <w:rStyle w:val="NormalTok"/>
        </w:rPr>
        <w:t xml:space="preserve">  </w:t>
      </w:r>
      <w:r>
        <w:rPr>
          <w:rStyle w:val="FunctionTok"/>
        </w:rPr>
        <w:t>slice_head</w:t>
      </w:r>
      <w:r>
        <w:rPr>
          <w:rStyle w:val="NormalTok"/>
        </w:rPr>
        <w:t>(</w:t>
      </w:r>
      <w:r>
        <w:rPr>
          <w:rStyle w:val="AttributeTok"/>
        </w:rPr>
        <w:t>n =</w:t>
      </w:r>
      <w:r>
        <w:rPr>
          <w:rStyle w:val="NormalTok"/>
        </w:rPr>
        <w:t xml:space="preserve"> </w:t>
      </w:r>
      <w:r>
        <w:rPr>
          <w:rStyle w:val="DecValTok"/>
        </w:rPr>
        <w:t>1</w:t>
      </w:r>
      <w:r>
        <w:rPr>
          <w:rStyle w:val="NormalTok"/>
        </w:rPr>
        <w:t>)</w:t>
      </w:r>
      <w:r>
        <w:br/>
      </w:r>
      <w:r>
        <w:rPr>
          <w:rStyle w:val="CommentTok"/>
        </w:rPr>
        <w:t>#&gt; # A tibble: 7 × 3</w:t>
      </w:r>
      <w:r>
        <w:br/>
      </w:r>
      <w:r>
        <w:rPr>
          <w:rStyle w:val="CommentTok"/>
        </w:rPr>
        <w:t>#&gt; # Groups:   id [7]</w:t>
      </w:r>
      <w:r>
        <w:br/>
      </w:r>
      <w:r>
        <w:rPr>
          <w:rStyle w:val="CommentTok"/>
        </w:rPr>
        <w:t>#&gt;   x         y    id</w:t>
      </w:r>
      <w:r>
        <w:br/>
      </w:r>
      <w:r>
        <w:rPr>
          <w:rStyle w:val="CommentTok"/>
        </w:rPr>
        <w:t>#&gt;   &lt;chr&gt; &lt;dbl&gt; &lt;int&gt;</w:t>
      </w:r>
      <w:r>
        <w:br/>
      </w:r>
      <w:r>
        <w:rPr>
          <w:rStyle w:val="CommentTok"/>
        </w:rPr>
        <w:t>#&gt; 1 a         1     1</w:t>
      </w:r>
      <w:r>
        <w:br/>
      </w:r>
      <w:r>
        <w:rPr>
          <w:rStyle w:val="CommentTok"/>
        </w:rPr>
        <w:t>#&gt; 2 b         2     2</w:t>
      </w:r>
      <w:r>
        <w:br/>
      </w:r>
      <w:r>
        <w:rPr>
          <w:rStyle w:val="CommentTok"/>
        </w:rPr>
        <w:t>#&gt; 3 c         4     3</w:t>
      </w:r>
      <w:r>
        <w:br/>
      </w:r>
      <w:r>
        <w:rPr>
          <w:rStyle w:val="CommentTok"/>
        </w:rPr>
        <w:t>#&gt; 4 d         3     4</w:t>
      </w:r>
      <w:r>
        <w:br/>
      </w:r>
      <w:r>
        <w:rPr>
          <w:rStyle w:val="CommentTok"/>
        </w:rPr>
        <w:t>#&gt; 5 e         9     5</w:t>
      </w:r>
      <w:r>
        <w:br/>
      </w:r>
      <w:r>
        <w:rPr>
          <w:rStyle w:val="CommentTok"/>
        </w:rPr>
        <w:t>#&gt; 6 a         4     6</w:t>
      </w:r>
      <w:r>
        <w:br/>
      </w:r>
      <w:r>
        <w:rPr>
          <w:rStyle w:val="CommentTok"/>
        </w:rPr>
        <w:t>#&gt; # … with 1 more row</w:t>
      </w:r>
    </w:p>
    <w:p w14:paraId="4382CD6E" w14:textId="77777777" w:rsidR="003A19D6" w:rsidRDefault="0045015C">
      <w:pPr>
        <w:pStyle w:val="Heading3"/>
      </w:pPr>
      <w:bookmarkStart w:id="259" w:name="exercises-33"/>
      <w:bookmarkEnd w:id="258"/>
      <w:r>
        <w:t>15.5.4 Exercises</w:t>
      </w:r>
    </w:p>
    <w:p w14:paraId="0C0FCDC1" w14:textId="77777777" w:rsidR="003A19D6" w:rsidRDefault="0045015C">
      <w:pPr>
        <w:numPr>
          <w:ilvl w:val="0"/>
          <w:numId w:val="92"/>
        </w:numPr>
      </w:pPr>
      <w:r>
        <w:t>Find the 10 most delayed flights using a ranking functi</w:t>
      </w:r>
      <w:r>
        <w:t xml:space="preserve">on. How do you want to handle ties? Carefully read the documentation for </w:t>
      </w:r>
      <w:r>
        <w:rPr>
          <w:rStyle w:val="VerbatimChar"/>
        </w:rPr>
        <w:t>min_rank()</w:t>
      </w:r>
      <w:r>
        <w:t>.</w:t>
      </w:r>
    </w:p>
    <w:p w14:paraId="555521F4" w14:textId="77777777" w:rsidR="003A19D6" w:rsidRDefault="0045015C">
      <w:pPr>
        <w:numPr>
          <w:ilvl w:val="0"/>
          <w:numId w:val="92"/>
        </w:numPr>
      </w:pPr>
      <w:r>
        <w:t>Which plane (</w:t>
      </w:r>
      <w:r>
        <w:rPr>
          <w:rStyle w:val="VerbatimChar"/>
        </w:rPr>
        <w:t>tailnum</w:t>
      </w:r>
      <w:r>
        <w:t>) has the worst on-time record?</w:t>
      </w:r>
    </w:p>
    <w:p w14:paraId="3E047A5D" w14:textId="77777777" w:rsidR="003A19D6" w:rsidRDefault="0045015C">
      <w:pPr>
        <w:numPr>
          <w:ilvl w:val="0"/>
          <w:numId w:val="92"/>
        </w:numPr>
      </w:pPr>
      <w:r>
        <w:t>What time of day should you fly if you want to avoid delays as much as possible?</w:t>
      </w:r>
    </w:p>
    <w:p w14:paraId="4CD70AC4" w14:textId="77777777" w:rsidR="003A19D6" w:rsidRDefault="0045015C">
      <w:pPr>
        <w:numPr>
          <w:ilvl w:val="0"/>
          <w:numId w:val="92"/>
        </w:numPr>
      </w:pPr>
      <w:r>
        <w:lastRenderedPageBreak/>
        <w:t xml:space="preserve">What does </w:t>
      </w:r>
      <w:r>
        <w:rPr>
          <w:rStyle w:val="VerbatimChar"/>
        </w:rPr>
        <w:t>flights |&gt; group_by(dest) |&gt;</w:t>
      </w:r>
      <w:r>
        <w:rPr>
          <w:rStyle w:val="VerbatimChar"/>
        </w:rPr>
        <w:t xml:space="preserve"> filter(row_number() &lt; 4)</w:t>
      </w:r>
      <w:r>
        <w:t xml:space="preserve"> do? What does </w:t>
      </w:r>
      <w:r>
        <w:rPr>
          <w:rStyle w:val="VerbatimChar"/>
        </w:rPr>
        <w:t>flights |&gt; group_by(dest) |&gt; filter(row_number(dep_delay) &lt; 4)</w:t>
      </w:r>
      <w:r>
        <w:t xml:space="preserve"> do?</w:t>
      </w:r>
    </w:p>
    <w:p w14:paraId="70C4D7E4" w14:textId="77777777" w:rsidR="003A19D6" w:rsidRDefault="0045015C">
      <w:pPr>
        <w:numPr>
          <w:ilvl w:val="0"/>
          <w:numId w:val="92"/>
        </w:numPr>
      </w:pPr>
      <w:r>
        <w:t>For each destination, compute the total minutes of delay. For each flight, compute the proportion of the total delay for its destination.</w:t>
      </w:r>
    </w:p>
    <w:p w14:paraId="4A9B4C19" w14:textId="77777777" w:rsidR="003A19D6" w:rsidRDefault="0045015C">
      <w:pPr>
        <w:numPr>
          <w:ilvl w:val="0"/>
          <w:numId w:val="92"/>
        </w:numPr>
      </w:pPr>
      <w:r>
        <w:t xml:space="preserve">Delays are </w:t>
      </w:r>
      <w:r>
        <w:t xml:space="preserve">typically temporally correlated: even once the problem that caused the initial delay has been resolved, later flights are delayed to allow earlier flights to leave. Using </w:t>
      </w:r>
      <w:r>
        <w:rPr>
          <w:rStyle w:val="VerbatimChar"/>
        </w:rPr>
        <w:t>lag()</w:t>
      </w:r>
      <w:r>
        <w:t>, explore how the average flight delay for an hour is related to the average del</w:t>
      </w:r>
      <w:r>
        <w:t>ay for the previous hour.</w:t>
      </w:r>
    </w:p>
    <w:p w14:paraId="42C3481A" w14:textId="77777777" w:rsidR="003A19D6" w:rsidRDefault="0045015C">
      <w:pPr>
        <w:pStyle w:val="SourceCode"/>
        <w:numPr>
          <w:ilvl w:val="0"/>
          <w:numId w:val="1"/>
        </w:numPr>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hour =</w:t>
      </w:r>
      <w:r>
        <w:rPr>
          <w:rStyle w:val="NormalTok"/>
        </w:rPr>
        <w:t xml:space="preserve"> dep_time </w:t>
      </w:r>
      <w:r>
        <w:rPr>
          <w:rStyle w:val="SpecialCharTok"/>
        </w:rPr>
        <w:t>%/%</w:t>
      </w:r>
      <w:r>
        <w:rPr>
          <w:rStyle w:val="NormalTok"/>
        </w:rPr>
        <w:t xml:space="preserve"> </w:t>
      </w:r>
      <w:r>
        <w:rPr>
          <w:rStyle w:val="DecValTok"/>
        </w:rPr>
        <w:t>100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hour)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dep_delay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5</w:t>
      </w:r>
      <w:r>
        <w:rPr>
          <w:rStyle w:val="NormalTok"/>
        </w:rPr>
        <w:t>)</w:t>
      </w:r>
    </w:p>
    <w:p w14:paraId="58B1F24C" w14:textId="77777777" w:rsidR="003A19D6" w:rsidRDefault="0045015C">
      <w:pPr>
        <w:numPr>
          <w:ilvl w:val="0"/>
          <w:numId w:val="92"/>
        </w:numPr>
      </w:pPr>
      <w:r>
        <w:t xml:space="preserve">Look at each </w:t>
      </w:r>
      <w:r>
        <w:t>destination. Can you find flights that are suspiciously fast (i.e. flights that represent a potential data entry error)? Compute the air time of a flight relative to the shortest flight to that destination. Which flights were most delayed in the air?</w:t>
      </w:r>
    </w:p>
    <w:p w14:paraId="3DA93A2E" w14:textId="77777777" w:rsidR="003A19D6" w:rsidRDefault="0045015C">
      <w:pPr>
        <w:numPr>
          <w:ilvl w:val="0"/>
          <w:numId w:val="92"/>
        </w:numPr>
      </w:pPr>
      <w:r>
        <w:t xml:space="preserve">Find </w:t>
      </w:r>
      <w:r>
        <w:t>all destinations that are flown by at least two carriers. Use those destinations to come up with a relative ranking of the carriers based on their performance for the same destination.</w:t>
      </w:r>
    </w:p>
    <w:p w14:paraId="2029D81F" w14:textId="77777777" w:rsidR="003A19D6" w:rsidRDefault="0045015C">
      <w:pPr>
        <w:pStyle w:val="Heading2"/>
      </w:pPr>
      <w:bookmarkStart w:id="260" w:name="numeric-summaries"/>
      <w:bookmarkEnd w:id="255"/>
      <w:bookmarkEnd w:id="259"/>
      <w:r>
        <w:t>15.6 Numeric summaries</w:t>
      </w:r>
    </w:p>
    <w:p w14:paraId="0054D5D6" w14:textId="77777777" w:rsidR="003A19D6" w:rsidRDefault="0045015C">
      <w:pPr>
        <w:pStyle w:val="FirstParagraph"/>
      </w:pPr>
      <w:r>
        <w:t>Just using the counts, means, and sums that we’v</w:t>
      </w:r>
      <w:r>
        <w:t>e introduced already can get you a long way, but R provides many other useful summary functions. Here is a selection that you might find useful.</w:t>
      </w:r>
    </w:p>
    <w:p w14:paraId="519C2B89" w14:textId="77777777" w:rsidR="003A19D6" w:rsidRDefault="0045015C">
      <w:pPr>
        <w:pStyle w:val="Heading3"/>
      </w:pPr>
      <w:bookmarkStart w:id="261" w:name="center"/>
      <w:r>
        <w:t>15.6.1 Center</w:t>
      </w:r>
    </w:p>
    <w:p w14:paraId="6F3F1AD5" w14:textId="77777777" w:rsidR="003A19D6" w:rsidRDefault="0045015C">
      <w:pPr>
        <w:pStyle w:val="FirstParagraph"/>
      </w:pPr>
      <w:r>
        <w:t xml:space="preserve">So far, we’ve mostly used </w:t>
      </w:r>
      <w:r>
        <w:rPr>
          <w:rStyle w:val="VerbatimChar"/>
        </w:rPr>
        <w:t>mean()</w:t>
      </w:r>
      <w:r>
        <w:t xml:space="preserve"> to summarize the center of a vector of values. Because the mean </w:t>
      </w:r>
      <w:r>
        <w:t xml:space="preserve">is the sum divided by the count, it is sensitive to even just a few unusually high or low values. An alternative is to use the </w:t>
      </w:r>
      <w:r>
        <w:rPr>
          <w:rStyle w:val="VerbatimChar"/>
        </w:rPr>
        <w:t>median()</w:t>
      </w:r>
      <w:r>
        <w:t>, which finds a value that lies in the “middle” of the vector, i.e. 50% of the values is above it and 50% are below it. D</w:t>
      </w:r>
      <w:r>
        <w:t>epending on the shape of the distribution of the variable you’re interested in, mean or median might be a better measure of center. For example, for symmetric distributions we generally report the mean while for skewed distributions we usually report the m</w:t>
      </w:r>
      <w:r>
        <w:t>edian.</w:t>
      </w:r>
    </w:p>
    <w:p w14:paraId="62F55377" w14:textId="77777777" w:rsidR="003A19D6" w:rsidRDefault="0045015C">
      <w:pPr>
        <w:pStyle w:val="BodyText"/>
      </w:pPr>
      <w:hyperlink w:anchor="fig-mean-vs-median">
        <w:r>
          <w:rPr>
            <w:rStyle w:val="Hyperlink"/>
          </w:rPr>
          <w:t>Figure 15.2</w:t>
        </w:r>
      </w:hyperlink>
      <w:r>
        <w:t xml:space="preserve"> compares the mean vs. the median when looking at the hourly vs. median departure delay for each destination. The median delay is always smaller than the mean delay because flights sometimes leave multiple hours late, but</w:t>
      </w:r>
      <w:r>
        <w:t xml:space="preserve"> never leave multiple hours early.</w:t>
      </w:r>
    </w:p>
    <w:p w14:paraId="788FE042" w14:textId="77777777" w:rsidR="003A19D6" w:rsidRDefault="0045015C">
      <w:pPr>
        <w:pStyle w:val="SourceCode"/>
      </w:pPr>
      <w:r>
        <w:rPr>
          <w:rStyle w:val="NormalTok"/>
        </w:rPr>
        <w:t xml:space="preserve">flights </w:t>
      </w:r>
      <w:r>
        <w:rPr>
          <w:rStyle w:val="SpecialCharTok"/>
        </w:rPr>
        <w:t>|&gt;</w:t>
      </w:r>
      <w:r>
        <w:br/>
      </w:r>
      <w:r>
        <w:rPr>
          <w:rStyle w:val="NormalTok"/>
        </w:rPr>
        <w:t xml:space="preserve">  </w:t>
      </w:r>
      <w:r>
        <w:rPr>
          <w:rStyle w:val="FunctionTok"/>
        </w:rPr>
        <w:t>group_by</w:t>
      </w:r>
      <w:r>
        <w:rPr>
          <w:rStyle w:val="NormalTok"/>
        </w:rPr>
        <w:t xml:space="preserve">(year, month, day)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median =</w:t>
      </w:r>
      <w:r>
        <w:rPr>
          <w:rStyle w:val="NormalTok"/>
        </w:rPr>
        <w:t xml:space="preserve"> </w:t>
      </w:r>
      <w:r>
        <w:rPr>
          <w:rStyle w:val="FunctionTok"/>
        </w:rPr>
        <w:t>median</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mean, </w:t>
      </w:r>
      <w:r>
        <w:rPr>
          <w:rStyle w:val="AttributeTok"/>
        </w:rPr>
        <w:t>y =</w:t>
      </w:r>
      <w:r>
        <w:rPr>
          <w:rStyle w:val="NormalTok"/>
        </w:rPr>
        <w:t xml:space="preserve"> median)) </w:t>
      </w:r>
      <w:r>
        <w:rPr>
          <w:rStyle w:val="SpecialCharTok"/>
        </w:rPr>
        <w:t>+</w:t>
      </w:r>
      <w:r>
        <w:rPr>
          <w:rStyle w:val="NormalTok"/>
        </w:rPr>
        <w:t xml:space="preserve"> </w:t>
      </w:r>
      <w:r>
        <w:br/>
      </w:r>
      <w:r>
        <w:rPr>
          <w:rStyle w:val="NormalTok"/>
        </w:rPr>
        <w:lastRenderedPageBreak/>
        <w:t xml:space="preserve">  </w:t>
      </w:r>
      <w:r>
        <w:rPr>
          <w:rStyle w:val="FunctionTok"/>
        </w:rPr>
        <w:t>geom_abline</w:t>
      </w:r>
      <w:r>
        <w:rPr>
          <w:rStyle w:val="NormalTok"/>
        </w:rPr>
        <w:t>(</w:t>
      </w:r>
      <w:r>
        <w:rPr>
          <w:rStyle w:val="AttributeTok"/>
        </w:rPr>
        <w:t>slope =</w:t>
      </w:r>
      <w:r>
        <w:rPr>
          <w:rStyle w:val="NormalTok"/>
        </w:rPr>
        <w:t xml:space="preserve"> </w:t>
      </w:r>
      <w:r>
        <w:rPr>
          <w:rStyle w:val="DecValTok"/>
        </w:rPr>
        <w:t>1</w:t>
      </w:r>
      <w:r>
        <w:rPr>
          <w:rStyle w:val="NormalTok"/>
        </w:rPr>
        <w:t xml:space="preserve">, </w:t>
      </w:r>
      <w:r>
        <w:rPr>
          <w:rStyle w:val="AttributeTok"/>
        </w:rPr>
        <w:t>intercept =</w:t>
      </w:r>
      <w:r>
        <w:rPr>
          <w:rStyle w:val="NormalTok"/>
        </w:rPr>
        <w:t xml:space="preserve"> </w:t>
      </w:r>
      <w:r>
        <w:rPr>
          <w:rStyle w:val="DecValTok"/>
        </w:rPr>
        <w:t>0</w:t>
      </w:r>
      <w:r>
        <w:rPr>
          <w:rStyle w:val="NormalTok"/>
        </w:rPr>
        <w:t xml:space="preserve">, </w:t>
      </w:r>
      <w:r>
        <w:rPr>
          <w:rStyle w:val="AttributeTok"/>
        </w:rPr>
        <w:t>color =</w:t>
      </w:r>
      <w:r>
        <w:rPr>
          <w:rStyle w:val="NormalTok"/>
        </w:rPr>
        <w:t xml:space="preserve"> </w:t>
      </w:r>
      <w:r>
        <w:rPr>
          <w:rStyle w:val="StringTok"/>
        </w:rPr>
        <w:t>"white"</w:t>
      </w:r>
      <w:r>
        <w:rPr>
          <w:rStyle w:val="NormalTok"/>
        </w:rPr>
        <w:t xml:space="preserve">, </w:t>
      </w:r>
      <w:r>
        <w:rPr>
          <w:rStyle w:val="AttributeTok"/>
        </w:rPr>
        <w:t>linewidth =</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19A0D546" w14:textId="77777777">
        <w:tc>
          <w:tcPr>
            <w:tcW w:w="0" w:type="auto"/>
          </w:tcPr>
          <w:p w14:paraId="429B309F" w14:textId="77777777" w:rsidR="003A19D6" w:rsidRDefault="0045015C">
            <w:pPr>
              <w:pStyle w:val="Figure"/>
              <w:jc w:val="center"/>
            </w:pPr>
            <w:bookmarkStart w:id="262" w:name="fig-mean-vs-median"/>
            <w:r>
              <w:rPr>
                <w:noProof/>
              </w:rPr>
              <w:drawing>
                <wp:inline distT="0" distB="0" distL="0" distR="0" wp14:anchorId="5E750FFA" wp14:editId="4BF2DFC2">
                  <wp:extent cx="5334000" cy="3556000"/>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926" name="Picture" descr="./numbers_files/figure-docx/fig-mean-vs-median-1.png"/>
                          <pic:cNvPicPr>
                            <a:picLocks noChangeAspect="1" noChangeArrowheads="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p>
          <w:p w14:paraId="56A52C49" w14:textId="77777777" w:rsidR="003A19D6" w:rsidRDefault="0045015C">
            <w:pPr>
              <w:pStyle w:val="ImageCaption"/>
              <w:spacing w:before="200"/>
            </w:pPr>
            <w:r>
              <w:t>Figure 15.2: A scatterplot showing the differences of summarising hourly depature delay with median instead of mean.</w:t>
            </w:r>
          </w:p>
        </w:tc>
        <w:bookmarkEnd w:id="262"/>
      </w:tr>
    </w:tbl>
    <w:p w14:paraId="4A228F5C" w14:textId="77777777" w:rsidR="003A19D6" w:rsidRDefault="0045015C">
      <w:pPr>
        <w:pStyle w:val="BodyText"/>
      </w:pPr>
      <w:r>
        <w:t xml:space="preserve">You might also wonder about the </w:t>
      </w:r>
      <w:r>
        <w:rPr>
          <w:b/>
          <w:bCs/>
        </w:rPr>
        <w:t>mo</w:t>
      </w:r>
      <w:r>
        <w:rPr>
          <w:b/>
          <w:bCs/>
        </w:rPr>
        <w:t>de</w:t>
      </w:r>
      <w:r>
        <w:t>, or the most common value. This is a summary that only works well for very simple cases (which is why you might have learned about it in high school), but it doesn’t work well for many real datasets. If the data is discrete, there may be multiple most c</w:t>
      </w:r>
      <w:r>
        <w:t>ommon values, and if the data is continuous, there might be no most common value because every value is ever so slightly different. For these reasons, the mode tends not to be used by statisticians and there’s no mode function included in base R</w:t>
      </w:r>
      <w:r>
        <w:rPr>
          <w:rStyle w:val="FootnoteReference"/>
        </w:rPr>
        <w:footnoteReference w:id="19"/>
      </w:r>
      <w:r>
        <w:t>.</w:t>
      </w:r>
    </w:p>
    <w:p w14:paraId="2AE2875A" w14:textId="77777777" w:rsidR="003A19D6" w:rsidRDefault="0045015C">
      <w:pPr>
        <w:pStyle w:val="Heading3"/>
      </w:pPr>
      <w:bookmarkStart w:id="263" w:name="sec-min-max-summary"/>
      <w:bookmarkEnd w:id="261"/>
      <w:r>
        <w:t xml:space="preserve">15.6.2 </w:t>
      </w:r>
      <w:r>
        <w:t>Minimum, maximum, and quantiles</w:t>
      </w:r>
    </w:p>
    <w:p w14:paraId="4F6F53BF" w14:textId="77777777" w:rsidR="003A19D6" w:rsidRDefault="0045015C">
      <w:pPr>
        <w:pStyle w:val="FirstParagraph"/>
      </w:pPr>
      <w:r>
        <w:t xml:space="preserve">What if you’re interested in locations other than the center? </w:t>
      </w:r>
      <w:r>
        <w:rPr>
          <w:rStyle w:val="VerbatimChar"/>
        </w:rPr>
        <w:t>min()</w:t>
      </w:r>
      <w:r>
        <w:t xml:space="preserve"> and </w:t>
      </w:r>
      <w:r>
        <w:rPr>
          <w:rStyle w:val="VerbatimChar"/>
        </w:rPr>
        <w:t>max()</w:t>
      </w:r>
      <w:r>
        <w:t xml:space="preserve"> will give you the largest and smallest values. Another powerful tool is </w:t>
      </w:r>
      <w:r>
        <w:rPr>
          <w:rStyle w:val="VerbatimChar"/>
        </w:rPr>
        <w:t>quantile()</w:t>
      </w:r>
      <w:r>
        <w:t xml:space="preserve"> which is a generalization of the median: </w:t>
      </w:r>
      <w:r>
        <w:rPr>
          <w:rStyle w:val="VerbatimChar"/>
        </w:rPr>
        <w:t>quantile(x, 0.25)</w:t>
      </w:r>
      <w:r>
        <w:t xml:space="preserve"> will</w:t>
      </w:r>
      <w:r>
        <w:t xml:space="preserve"> find the value of </w:t>
      </w:r>
      <w:r>
        <w:rPr>
          <w:rStyle w:val="VerbatimChar"/>
        </w:rPr>
        <w:t>x</w:t>
      </w:r>
      <w:r>
        <w:t xml:space="preserve"> that is greater than 25% of the values, </w:t>
      </w:r>
      <w:r>
        <w:rPr>
          <w:rStyle w:val="VerbatimChar"/>
        </w:rPr>
        <w:t>quantile(x, 0.5)</w:t>
      </w:r>
      <w:r>
        <w:t xml:space="preserve"> is equivalent to the median, and </w:t>
      </w:r>
      <w:r>
        <w:rPr>
          <w:rStyle w:val="VerbatimChar"/>
        </w:rPr>
        <w:t>quantile(x, 0.95)</w:t>
      </w:r>
      <w:r>
        <w:t xml:space="preserve"> will find the value that’s greater than 95% of the values.</w:t>
      </w:r>
    </w:p>
    <w:p w14:paraId="7CECAE3C" w14:textId="77777777" w:rsidR="003A19D6" w:rsidRDefault="0045015C">
      <w:pPr>
        <w:pStyle w:val="BodyText"/>
      </w:pPr>
      <w:r>
        <w:t xml:space="preserve">For the </w:t>
      </w:r>
      <w:r>
        <w:rPr>
          <w:rStyle w:val="VerbatimChar"/>
        </w:rPr>
        <w:t>flights</w:t>
      </w:r>
      <w:r>
        <w:t xml:space="preserve"> data, you might want to look at the 95% quantile of delays rather than the maximum, because it will ignore the 5% of most delayed flights which can be quite extreme.</w:t>
      </w:r>
    </w:p>
    <w:p w14:paraId="1EE52A90" w14:textId="77777777" w:rsidR="003A19D6" w:rsidRDefault="0045015C">
      <w:pPr>
        <w:pStyle w:val="SourceCode"/>
      </w:pPr>
      <w:r>
        <w:rPr>
          <w:rStyle w:val="NormalTok"/>
        </w:rPr>
        <w:t xml:space="preserve">flights </w:t>
      </w:r>
      <w:r>
        <w:rPr>
          <w:rStyle w:val="SpecialCharTok"/>
        </w:rPr>
        <w:t>|&gt;</w:t>
      </w:r>
      <w:r>
        <w:br/>
      </w:r>
      <w:r>
        <w:rPr>
          <w:rStyle w:val="NormalTok"/>
        </w:rPr>
        <w:t xml:space="preserve">  </w:t>
      </w:r>
      <w:r>
        <w:rPr>
          <w:rStyle w:val="FunctionTok"/>
        </w:rPr>
        <w:t>group_by</w:t>
      </w:r>
      <w:r>
        <w:rPr>
          <w:rStyle w:val="NormalTok"/>
        </w:rPr>
        <w:t xml:space="preserve">(year, month, day)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max =</w:t>
      </w:r>
      <w:r>
        <w:rPr>
          <w:rStyle w:val="NormalTok"/>
        </w:rPr>
        <w:t xml:space="preserve"> </w:t>
      </w:r>
      <w:r>
        <w:rPr>
          <w:rStyle w:val="FunctionTok"/>
        </w:rPr>
        <w:t>max</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q95 =</w:t>
      </w:r>
      <w:r>
        <w:rPr>
          <w:rStyle w:val="NormalTok"/>
        </w:rPr>
        <w:t xml:space="preserve"> </w:t>
      </w:r>
      <w:r>
        <w:rPr>
          <w:rStyle w:val="FunctionTok"/>
        </w:rPr>
        <w:t>quantile</w:t>
      </w:r>
      <w:r>
        <w:rPr>
          <w:rStyle w:val="NormalTok"/>
        </w:rPr>
        <w:t xml:space="preserve">(dep_delay, </w:t>
      </w:r>
      <w:r>
        <w:rPr>
          <w:rStyle w:val="FloatTok"/>
        </w:rPr>
        <w:t>0.95</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w:t>
      </w:r>
      <w:r>
        <w:br/>
      </w:r>
      <w:r>
        <w:rPr>
          <w:rStyle w:val="CommentTok"/>
        </w:rPr>
        <w:t>#&gt; # A tibble: 365 × 5</w:t>
      </w:r>
      <w:r>
        <w:br/>
      </w:r>
      <w:r>
        <w:rPr>
          <w:rStyle w:val="CommentTok"/>
        </w:rPr>
        <w:lastRenderedPageBreak/>
        <w:t>#&gt;    year month   day   max   q95</w:t>
      </w:r>
      <w:r>
        <w:br/>
      </w:r>
      <w:r>
        <w:rPr>
          <w:rStyle w:val="CommentTok"/>
        </w:rPr>
        <w:t>#&gt;   &lt;int&gt; &lt;int&gt; &lt;int&gt; &lt;dbl&gt; &lt;dbl&gt;</w:t>
      </w:r>
      <w:r>
        <w:br/>
      </w:r>
      <w:r>
        <w:rPr>
          <w:rStyle w:val="CommentTok"/>
        </w:rPr>
        <w:t>#&gt; 1  2013     1     1   853  70.1</w:t>
      </w:r>
      <w:r>
        <w:br/>
      </w:r>
      <w:r>
        <w:rPr>
          <w:rStyle w:val="CommentTok"/>
        </w:rPr>
        <w:t xml:space="preserve">#&gt; 2  2013     1     2   379  85  </w:t>
      </w:r>
      <w:r>
        <w:br/>
      </w:r>
      <w:r>
        <w:rPr>
          <w:rStyle w:val="CommentTok"/>
        </w:rPr>
        <w:t>#&gt; 3  2013</w:t>
      </w:r>
      <w:r>
        <w:rPr>
          <w:rStyle w:val="CommentTok"/>
        </w:rPr>
        <w:t xml:space="preserve">     1     3   291  68  </w:t>
      </w:r>
      <w:r>
        <w:br/>
      </w:r>
      <w:r>
        <w:rPr>
          <w:rStyle w:val="CommentTok"/>
        </w:rPr>
        <w:t xml:space="preserve">#&gt; 4  2013     1     4   288  60  </w:t>
      </w:r>
      <w:r>
        <w:br/>
      </w:r>
      <w:r>
        <w:rPr>
          <w:rStyle w:val="CommentTok"/>
        </w:rPr>
        <w:t xml:space="preserve">#&gt; 5  2013     1     5   327  41  </w:t>
      </w:r>
      <w:r>
        <w:br/>
      </w:r>
      <w:r>
        <w:rPr>
          <w:rStyle w:val="CommentTok"/>
        </w:rPr>
        <w:t xml:space="preserve">#&gt; 6  2013     1     6   202  51  </w:t>
      </w:r>
      <w:r>
        <w:br/>
      </w:r>
      <w:r>
        <w:rPr>
          <w:rStyle w:val="CommentTok"/>
        </w:rPr>
        <w:t>#&gt; # … with 359 more rows</w:t>
      </w:r>
    </w:p>
    <w:p w14:paraId="589E860A" w14:textId="77777777" w:rsidR="003A19D6" w:rsidRDefault="0045015C">
      <w:pPr>
        <w:pStyle w:val="Heading3"/>
      </w:pPr>
      <w:bookmarkStart w:id="264" w:name="spread"/>
      <w:bookmarkEnd w:id="263"/>
      <w:r>
        <w:t>15.6.3 Spread</w:t>
      </w:r>
    </w:p>
    <w:p w14:paraId="54892285" w14:textId="77777777" w:rsidR="003A19D6" w:rsidRDefault="0045015C">
      <w:pPr>
        <w:pStyle w:val="FirstParagraph"/>
      </w:pPr>
      <w:r>
        <w:t>Sometimes you’re not so interested in where the bulk of the data lies, but in how it i</w:t>
      </w:r>
      <w:r>
        <w:t xml:space="preserve">s spread out. Two commonly used summaries are the standard deviation, </w:t>
      </w:r>
      <w:r>
        <w:rPr>
          <w:rStyle w:val="VerbatimChar"/>
        </w:rPr>
        <w:t>sd(x)</w:t>
      </w:r>
      <w:r>
        <w:t xml:space="preserve">, and the inter-quartile range, </w:t>
      </w:r>
      <w:r>
        <w:rPr>
          <w:rStyle w:val="VerbatimChar"/>
        </w:rPr>
        <w:t>IQR()</w:t>
      </w:r>
      <w:r>
        <w:t xml:space="preserve">. We won’t explain </w:t>
      </w:r>
      <w:r>
        <w:rPr>
          <w:rStyle w:val="VerbatimChar"/>
        </w:rPr>
        <w:t>sd()</w:t>
      </w:r>
      <w:r>
        <w:t xml:space="preserve"> here since you’re probably already familiar with it, but </w:t>
      </w:r>
      <w:r>
        <w:rPr>
          <w:rStyle w:val="VerbatimChar"/>
        </w:rPr>
        <w:t>IQR()</w:t>
      </w:r>
      <w:r>
        <w:t xml:space="preserve"> might be new — it’s </w:t>
      </w:r>
      <w:r>
        <w:rPr>
          <w:rStyle w:val="VerbatimChar"/>
        </w:rPr>
        <w:t>quantile(x, 0.75) - quantile(x, 0.25)</w:t>
      </w:r>
      <w:r>
        <w:t xml:space="preserve"> and gives you the range that contains the middle 50% of the data.</w:t>
      </w:r>
    </w:p>
    <w:p w14:paraId="2BFE2FF2" w14:textId="77777777" w:rsidR="003A19D6" w:rsidRDefault="0045015C">
      <w:pPr>
        <w:pStyle w:val="BodyText"/>
      </w:pPr>
      <w:r>
        <w:t xml:space="preserve">We can use this to reveal a small oddity in the </w:t>
      </w:r>
      <w:r>
        <w:rPr>
          <w:rStyle w:val="VerbatimChar"/>
        </w:rPr>
        <w:t>flights</w:t>
      </w:r>
      <w:r>
        <w:t xml:space="preserve"> data. You might expect the spread of the distance between origin and destination to be zero, since airports are always in the same pl</w:t>
      </w:r>
      <w:r>
        <w:t xml:space="preserve">ace. But the code below makes it looks like one airport, </w:t>
      </w:r>
      <w:hyperlink r:id="rId256">
        <w:r>
          <w:rPr>
            <w:rStyle w:val="Hyperlink"/>
          </w:rPr>
          <w:t>EGE</w:t>
        </w:r>
      </w:hyperlink>
      <w:r>
        <w:t>, might have moved.</w:t>
      </w:r>
    </w:p>
    <w:p w14:paraId="5182126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(origin, 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distance_sd =</w:t>
      </w:r>
      <w:r>
        <w:rPr>
          <w:rStyle w:val="NormalTok"/>
        </w:rPr>
        <w:t xml:space="preserve"> </w:t>
      </w:r>
      <w:r>
        <w:rPr>
          <w:rStyle w:val="FunctionTok"/>
        </w:rPr>
        <w:t>IQR</w:t>
      </w:r>
      <w:r>
        <w:rPr>
          <w:rStyle w:val="NormalTok"/>
        </w:rPr>
        <w:t xml:space="preserve">(distance),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(distance_sd </w:t>
      </w:r>
      <w:r>
        <w:rPr>
          <w:rStyle w:val="SpecialCharTok"/>
        </w:rPr>
        <w:t>&gt;</w:t>
      </w:r>
      <w:r>
        <w:rPr>
          <w:rStyle w:val="NormalTok"/>
        </w:rPr>
        <w:t xml:space="preserve"> </w:t>
      </w:r>
      <w:r>
        <w:rPr>
          <w:rStyle w:val="DecValTok"/>
        </w:rPr>
        <w:t>0</w:t>
      </w:r>
      <w:r>
        <w:rPr>
          <w:rStyle w:val="NormalTok"/>
        </w:rPr>
        <w:t>)</w:t>
      </w:r>
      <w:r>
        <w:br/>
      </w:r>
      <w:r>
        <w:rPr>
          <w:rStyle w:val="CommentTok"/>
        </w:rPr>
        <w:t>#&gt; # A tibble: 2 × 4</w:t>
      </w:r>
      <w:r>
        <w:br/>
      </w:r>
      <w:r>
        <w:rPr>
          <w:rStyle w:val="CommentTok"/>
        </w:rPr>
        <w:t>#&gt;   origin dest  distance_sd     n</w:t>
      </w:r>
      <w:r>
        <w:br/>
      </w:r>
      <w:r>
        <w:rPr>
          <w:rStyle w:val="CommentTok"/>
        </w:rPr>
        <w:t>#&gt;   &lt;chr&gt;  &lt;chr&gt;       &lt;dbl&gt; &lt;int&gt;</w:t>
      </w:r>
      <w:r>
        <w:br/>
      </w:r>
      <w:r>
        <w:rPr>
          <w:rStyle w:val="CommentTok"/>
        </w:rPr>
        <w:t>#&gt; 1 EWR    EGE             1   110</w:t>
      </w:r>
      <w:r>
        <w:br/>
      </w:r>
      <w:r>
        <w:rPr>
          <w:rStyle w:val="CommentTok"/>
        </w:rPr>
        <w:t>#&gt; 2 JFK    EGE             1</w:t>
      </w:r>
      <w:r>
        <w:rPr>
          <w:rStyle w:val="CommentTok"/>
        </w:rPr>
        <w:t xml:space="preserve">   103</w:t>
      </w:r>
    </w:p>
    <w:p w14:paraId="0609022A" w14:textId="77777777" w:rsidR="003A19D6" w:rsidRDefault="0045015C">
      <w:pPr>
        <w:pStyle w:val="Heading3"/>
      </w:pPr>
      <w:bookmarkStart w:id="265" w:name="distributions"/>
      <w:bookmarkEnd w:id="264"/>
      <w:r>
        <w:t>15.6.4 Distributions</w:t>
      </w:r>
    </w:p>
    <w:p w14:paraId="22A4CBB1" w14:textId="77777777" w:rsidR="003A19D6" w:rsidRDefault="0045015C">
      <w:pPr>
        <w:pStyle w:val="FirstParagraph"/>
      </w:pPr>
      <w:r>
        <w:t>It’s worth remembering that all of the summary statistics described above are a way of reducing the distribution down to a single number. This means that they’re fundamentally reductive, and if you pick the wrong summary, you ca</w:t>
      </w:r>
      <w:r>
        <w:t>n easily miss important differences between groups. That’s why it’s always a good idea to visualize the distribution before committing to your summary statistics.</w:t>
      </w:r>
    </w:p>
    <w:p w14:paraId="27271540" w14:textId="77777777" w:rsidR="003A19D6" w:rsidRDefault="0045015C">
      <w:pPr>
        <w:pStyle w:val="BodyText"/>
      </w:pPr>
      <w:hyperlink w:anchor="fig-flights-dist">
        <w:r>
          <w:rPr>
            <w:rStyle w:val="Hyperlink"/>
          </w:rPr>
          <w:t>Figure 15.3</w:t>
        </w:r>
      </w:hyperlink>
      <w:r>
        <w:t xml:space="preserve"> shows th</w:t>
      </w:r>
      <w:r>
        <w:t>e overall distribution of departure delays. The distribution is so skewed that we have to zoom in to see the bulk of the data. This suggests that the mean is unlikely to be a good summary and we might prefer the median instead.</w:t>
      </w:r>
    </w:p>
    <w:tbl>
      <w:tblPr>
        <w:tblStyle w:val="Table"/>
        <w:tblW w:w="5000" w:type="pct"/>
        <w:tblLook w:val="0000" w:firstRow="0" w:lastRow="0" w:firstColumn="0" w:lastColumn="0" w:noHBand="0" w:noVBand="0"/>
      </w:tblPr>
      <w:tblGrid>
        <w:gridCol w:w="10035"/>
      </w:tblGrid>
      <w:tr w:rsidR="003A19D6" w14:paraId="51979C8A" w14:textId="77777777">
        <w:tc>
          <w:tcPr>
            <w:tcW w:w="0" w:type="auto"/>
          </w:tcPr>
          <w:p w14:paraId="21670AD3" w14:textId="77777777" w:rsidR="003A19D6" w:rsidRDefault="0045015C">
            <w:pPr>
              <w:pStyle w:val="Figure"/>
              <w:jc w:val="center"/>
            </w:pPr>
            <w:bookmarkStart w:id="266" w:name="fig-flights-dist"/>
            <w:r>
              <w:rPr>
                <w:noProof/>
              </w:rPr>
              <w:lastRenderedPageBreak/>
              <w:drawing>
                <wp:inline distT="0" distB="0" distL="0" distR="0" wp14:anchorId="3F7EEB92" wp14:editId="03200E91">
                  <wp:extent cx="5334000" cy="2667000"/>
                  <wp:effectExtent l="0" t="0" r="0" b="0"/>
                  <wp:docPr id="934" name="Picture"/>
                  <wp:cNvGraphicFramePr/>
                  <a:graphic xmlns:a="http://schemas.openxmlformats.org/drawingml/2006/main">
                    <a:graphicData uri="http://schemas.openxmlformats.org/drawingml/2006/picture">
                      <pic:pic xmlns:pic="http://schemas.openxmlformats.org/drawingml/2006/picture">
                        <pic:nvPicPr>
                          <pic:cNvPr id="935" name="Picture" descr="./numbers_files/figure-docx/fig-flights-dist-1.png"/>
                          <pic:cNvPicPr>
                            <a:picLocks noChangeAspect="1" noChangeArrowheads="1"/>
                          </pic:cNvPicPr>
                        </pic:nvPicPr>
                        <pic:blipFill>
                          <a:blip r:embed="rId257"/>
                          <a:stretch>
                            <a:fillRect/>
                          </a:stretch>
                        </pic:blipFill>
                        <pic:spPr bwMode="auto">
                          <a:xfrm>
                            <a:off x="0" y="0"/>
                            <a:ext cx="5334000" cy="2667000"/>
                          </a:xfrm>
                          <a:prstGeom prst="rect">
                            <a:avLst/>
                          </a:prstGeom>
                          <a:noFill/>
                          <a:ln w="9525">
                            <a:noFill/>
                            <a:headEnd/>
                            <a:tailEnd/>
                          </a:ln>
                        </pic:spPr>
                      </pic:pic>
                    </a:graphicData>
                  </a:graphic>
                </wp:inline>
              </w:drawing>
            </w:r>
          </w:p>
          <w:p w14:paraId="0916FA93" w14:textId="77777777" w:rsidR="003A19D6" w:rsidRDefault="0045015C">
            <w:pPr>
              <w:pStyle w:val="ImageCaption"/>
              <w:spacing w:before="200"/>
            </w:pPr>
            <w:r>
              <w:t>Figure 15.3: (Left) The hi</w:t>
            </w:r>
            <w:r>
              <w:t>stogram of the full data is extremely skewed making it hard to get any details. (Right) Zooming into delays of less than two hours makes it possible to see what’s happening with the bulk of the observations.</w:t>
            </w:r>
          </w:p>
        </w:tc>
        <w:bookmarkEnd w:id="266"/>
      </w:tr>
    </w:tbl>
    <w:p w14:paraId="405D2A62" w14:textId="77777777" w:rsidR="003A19D6" w:rsidRDefault="0045015C">
      <w:pPr>
        <w:pStyle w:val="BodyText"/>
      </w:pPr>
      <w:r>
        <w:t>It’s also a good idea to check that distributio</w:t>
      </w:r>
      <w:r>
        <w:t xml:space="preserve">ns for subgroups resemble the whole. </w:t>
      </w:r>
      <w:hyperlink w:anchor="fig-flights-dist-daily">
        <w:r>
          <w:rPr>
            <w:rStyle w:val="Hyperlink"/>
          </w:rPr>
          <w:t>Figure 15.4</w:t>
        </w:r>
      </w:hyperlink>
      <w:r>
        <w:t xml:space="preserve"> overlays a frequency polygon for each day. The distributions seem to follow a common pattern, suggesting it’s fine to use the same summary for each day.</w:t>
      </w:r>
    </w:p>
    <w:p w14:paraId="512FB9AF" w14:textId="77777777" w:rsidR="003A19D6" w:rsidRDefault="0045015C">
      <w:pPr>
        <w:pStyle w:val="SourceCode"/>
      </w:pPr>
      <w:r>
        <w:rPr>
          <w:rStyle w:val="NormalTok"/>
        </w:rPr>
        <w:t xml:space="preserve">flights </w:t>
      </w:r>
      <w:r>
        <w:rPr>
          <w:rStyle w:val="SpecialCharTok"/>
        </w:rPr>
        <w:t>|&gt;</w:t>
      </w:r>
      <w:r>
        <w:br/>
      </w:r>
      <w:r>
        <w:rPr>
          <w:rStyle w:val="NormalTok"/>
        </w:rPr>
        <w:t xml:space="preserve">  </w:t>
      </w:r>
      <w:r>
        <w:rPr>
          <w:rStyle w:val="FunctionTok"/>
        </w:rPr>
        <w:t>filter</w:t>
      </w:r>
      <w:r>
        <w:rPr>
          <w:rStyle w:val="NormalTok"/>
        </w:rPr>
        <w:t xml:space="preserve">(dep_delay </w:t>
      </w:r>
      <w:r>
        <w:rPr>
          <w:rStyle w:val="SpecialCharTok"/>
        </w:rPr>
        <w:t>&lt;</w:t>
      </w:r>
      <w:r>
        <w:rPr>
          <w:rStyle w:val="NormalTok"/>
        </w:rPr>
        <w:t xml:space="preserve"> </w:t>
      </w:r>
      <w:r>
        <w:rPr>
          <w:rStyle w:val="DecValTok"/>
        </w:rPr>
        <w:t>120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dep_delay, </w:t>
      </w:r>
      <w:r>
        <w:rPr>
          <w:rStyle w:val="AttributeTok"/>
        </w:rPr>
        <w:t>group =</w:t>
      </w:r>
      <w:r>
        <w:rPr>
          <w:rStyle w:val="NormalTok"/>
        </w:rPr>
        <w:t xml:space="preserve"> </w:t>
      </w:r>
      <w:r>
        <w:rPr>
          <w:rStyle w:val="FunctionTok"/>
        </w:rPr>
        <w:t>interaction</w:t>
      </w:r>
      <w:r>
        <w:rPr>
          <w:rStyle w:val="NormalTok"/>
        </w:rPr>
        <w:t xml:space="preserve">(day, month)))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5</w:t>
      </w:r>
      <w:r>
        <w:rPr>
          <w:rStyle w:val="NormalTok"/>
        </w:rPr>
        <w:t xml:space="preserve">, </w:t>
      </w:r>
      <w:r>
        <w:rPr>
          <w:rStyle w:val="AttributeTok"/>
        </w:rPr>
        <w:t>alpha =</w:t>
      </w:r>
      <w:r>
        <w:rPr>
          <w:rStyle w:val="NormalTok"/>
        </w:rPr>
        <w:t xml:space="preserve"> </w:t>
      </w:r>
      <w:r>
        <w:rPr>
          <w:rStyle w:val="DecValTok"/>
        </w:rPr>
        <w:t>1</w:t>
      </w:r>
      <w:r>
        <w:rPr>
          <w:rStyle w:val="SpecialCharTok"/>
        </w:rPr>
        <w:t>/</w:t>
      </w:r>
      <w:r>
        <w:rPr>
          <w:rStyle w:val="DecValTok"/>
        </w:rPr>
        <w:t>5</w:t>
      </w:r>
      <w:r>
        <w:rPr>
          <w:rStyle w:val="NormalTok"/>
        </w:rPr>
        <w:t>)</w:t>
      </w:r>
    </w:p>
    <w:tbl>
      <w:tblPr>
        <w:tblStyle w:val="Table"/>
        <w:tblW w:w="5000" w:type="pct"/>
        <w:tblLook w:val="0000" w:firstRow="0" w:lastRow="0" w:firstColumn="0" w:lastColumn="0" w:noHBand="0" w:noVBand="0"/>
      </w:tblPr>
      <w:tblGrid>
        <w:gridCol w:w="10035"/>
      </w:tblGrid>
      <w:tr w:rsidR="003A19D6" w14:paraId="2F893CC1" w14:textId="77777777">
        <w:tc>
          <w:tcPr>
            <w:tcW w:w="0" w:type="auto"/>
          </w:tcPr>
          <w:p w14:paraId="2EF33E60" w14:textId="77777777" w:rsidR="003A19D6" w:rsidRDefault="0045015C">
            <w:pPr>
              <w:pStyle w:val="Figure"/>
              <w:jc w:val="center"/>
            </w:pPr>
            <w:bookmarkStart w:id="267" w:name="fig-flights-dist-daily"/>
            <w:r>
              <w:rPr>
                <w:noProof/>
              </w:rPr>
              <w:drawing>
                <wp:inline distT="0" distB="0" distL="0" distR="0" wp14:anchorId="7FDB91EF" wp14:editId="257A860C">
                  <wp:extent cx="5334000" cy="3556000"/>
                  <wp:effectExtent l="0" t="0" r="0" b="0"/>
                  <wp:docPr id="938" name="Picture"/>
                  <wp:cNvGraphicFramePr/>
                  <a:graphic xmlns:a="http://schemas.openxmlformats.org/drawingml/2006/main">
                    <a:graphicData uri="http://schemas.openxmlformats.org/drawingml/2006/picture">
                      <pic:pic xmlns:pic="http://schemas.openxmlformats.org/drawingml/2006/picture">
                        <pic:nvPicPr>
                          <pic:cNvPr id="939" name="Picture" descr="./numbers_files/figure-docx/fig-flights-dist-daily-1.png"/>
                          <pic:cNvPicPr>
                            <a:picLocks noChangeAspect="1" noChangeArrowheads="1"/>
                          </pic:cNvPicPr>
                        </pic:nvPicPr>
                        <pic:blipFill>
                          <a:blip r:embed="rId258"/>
                          <a:stretch>
                            <a:fillRect/>
                          </a:stretch>
                        </pic:blipFill>
                        <pic:spPr bwMode="auto">
                          <a:xfrm>
                            <a:off x="0" y="0"/>
                            <a:ext cx="5334000" cy="3556000"/>
                          </a:xfrm>
                          <a:prstGeom prst="rect">
                            <a:avLst/>
                          </a:prstGeom>
                          <a:noFill/>
                          <a:ln w="9525">
                            <a:noFill/>
                            <a:headEnd/>
                            <a:tailEnd/>
                          </a:ln>
                        </pic:spPr>
                      </pic:pic>
                    </a:graphicData>
                  </a:graphic>
                </wp:inline>
              </w:drawing>
            </w:r>
          </w:p>
          <w:p w14:paraId="44ACAD82" w14:textId="77777777" w:rsidR="003A19D6" w:rsidRDefault="0045015C">
            <w:pPr>
              <w:pStyle w:val="ImageCaption"/>
              <w:spacing w:before="200"/>
            </w:pPr>
            <w:r>
              <w:t xml:space="preserve">Figure 15.4: 365 frequency polygons of </w:t>
            </w:r>
            <w:r>
              <w:rPr>
                <w:rStyle w:val="VerbatimChar"/>
              </w:rPr>
              <w:t>dep_delay</w:t>
            </w:r>
            <w:r>
              <w:t>, one for each day. The frequency polygons appear to have the same shape, suggesting that it’s reasonable to compare days by looking at just a fe</w:t>
            </w:r>
            <w:r>
              <w:t>w summary statistics.</w:t>
            </w:r>
          </w:p>
        </w:tc>
        <w:bookmarkEnd w:id="267"/>
      </w:tr>
    </w:tbl>
    <w:p w14:paraId="3EEC7A80" w14:textId="77777777" w:rsidR="003A19D6" w:rsidRDefault="0045015C">
      <w:pPr>
        <w:pStyle w:val="BodyText"/>
      </w:pPr>
      <w:r>
        <w:lastRenderedPageBreak/>
        <w:t>Don’t be afraid to explore your own custom summaries specifically tailored for the data that you’re working with. In this case, that might mean separately summarizing the flights that left early vs. the flights that left late, or giv</w:t>
      </w:r>
      <w:r>
        <w:t xml:space="preserve">en that the values are so heavily skewed, you might try a log-transformation. Finally, don’t forget what you learned in </w:t>
      </w:r>
      <w:hyperlink w:anchor="sec-sample-size">
        <w:r>
          <w:rPr>
            <w:rStyle w:val="Hyperlink"/>
          </w:rPr>
          <w:t>Section 4.5</w:t>
        </w:r>
      </w:hyperlink>
      <w:r>
        <w:t xml:space="preserve">: whenever creating numerical summaries, it’s a good </w:t>
      </w:r>
      <w:r>
        <w:t>idea to include the number of observations in each group.</w:t>
      </w:r>
    </w:p>
    <w:p w14:paraId="112457CB" w14:textId="77777777" w:rsidR="003A19D6" w:rsidRDefault="0045015C">
      <w:pPr>
        <w:pStyle w:val="Heading3"/>
      </w:pPr>
      <w:bookmarkStart w:id="268" w:name="positions"/>
      <w:bookmarkEnd w:id="265"/>
      <w:r>
        <w:t>15.6.5 Positions</w:t>
      </w:r>
    </w:p>
    <w:p w14:paraId="3A48D1AD" w14:textId="77777777" w:rsidR="003A19D6" w:rsidRDefault="0045015C">
      <w:pPr>
        <w:pStyle w:val="FirstParagraph"/>
      </w:pPr>
      <w:r>
        <w:t>There’s one final type of summary that’s useful for numeric vectors, but also works with every other type of value: extracting a value at a specific position. You can do this with t</w:t>
      </w:r>
      <w:r>
        <w:t xml:space="preserve">he base R </w:t>
      </w:r>
      <w:r>
        <w:rPr>
          <w:rStyle w:val="VerbatimChar"/>
        </w:rPr>
        <w:t>[</w:t>
      </w:r>
      <w:r>
        <w:t xml:space="preserve"> function, but we’re not going to cover it in detail until </w:t>
      </w:r>
      <w:hyperlink w:anchor="sec-subset-many">
        <w:r>
          <w:rPr>
            <w:rStyle w:val="Hyperlink"/>
          </w:rPr>
          <w:t>Section 29.1</w:t>
        </w:r>
      </w:hyperlink>
      <w:r>
        <w:t>, because it’s a very powerful and general function. For now we’ll introduce three specialized function</w:t>
      </w:r>
      <w:r>
        <w:t xml:space="preserve">s that you can use to extract values at a specified position: </w:t>
      </w:r>
      <w:r>
        <w:rPr>
          <w:rStyle w:val="VerbatimChar"/>
        </w:rPr>
        <w:t>first(x)</w:t>
      </w:r>
      <w:r>
        <w:t xml:space="preserve">, </w:t>
      </w:r>
      <w:r>
        <w:rPr>
          <w:rStyle w:val="VerbatimChar"/>
        </w:rPr>
        <w:t>last(x)</w:t>
      </w:r>
      <w:r>
        <w:t xml:space="preserve">, and </w:t>
      </w:r>
      <w:r>
        <w:rPr>
          <w:rStyle w:val="VerbatimChar"/>
        </w:rPr>
        <w:t>nth(x, n)</w:t>
      </w:r>
      <w:r>
        <w:t>.</w:t>
      </w:r>
    </w:p>
    <w:p w14:paraId="16A0A5E7" w14:textId="77777777" w:rsidR="003A19D6" w:rsidRDefault="0045015C">
      <w:pPr>
        <w:pStyle w:val="BodyText"/>
      </w:pPr>
      <w:r>
        <w:t>For example, we can find the first and last departure for each day:</w:t>
      </w:r>
    </w:p>
    <w:p w14:paraId="2C095068"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first_dep =</w:t>
      </w:r>
      <w:r>
        <w:rPr>
          <w:rStyle w:val="NormalTok"/>
        </w:rPr>
        <w:t xml:space="preserve"> </w:t>
      </w:r>
      <w:r>
        <w:rPr>
          <w:rStyle w:val="FunctionTok"/>
        </w:rPr>
        <w:t>first</w:t>
      </w:r>
      <w:r>
        <w:rPr>
          <w:rStyle w:val="NormalTok"/>
        </w:rPr>
        <w:t xml:space="preserve">(dep_time), </w:t>
      </w:r>
      <w:r>
        <w:br/>
      </w:r>
      <w:r>
        <w:rPr>
          <w:rStyle w:val="NormalTok"/>
        </w:rPr>
        <w:t xml:space="preserve">    </w:t>
      </w:r>
      <w:r>
        <w:rPr>
          <w:rStyle w:val="AttributeTok"/>
        </w:rPr>
        <w:t>fifth_dep =</w:t>
      </w:r>
      <w:r>
        <w:rPr>
          <w:rStyle w:val="NormalTok"/>
        </w:rPr>
        <w:t xml:space="preserve"> </w:t>
      </w:r>
      <w:r>
        <w:rPr>
          <w:rStyle w:val="FunctionTok"/>
        </w:rPr>
        <w:t>nth</w:t>
      </w:r>
      <w:r>
        <w:rPr>
          <w:rStyle w:val="NormalTok"/>
        </w:rPr>
        <w:t xml:space="preserve">(dep_time, </w:t>
      </w:r>
      <w:r>
        <w:rPr>
          <w:rStyle w:val="DecValTok"/>
        </w:rPr>
        <w:t>5</w:t>
      </w:r>
      <w:r>
        <w:rPr>
          <w:rStyle w:val="NormalTok"/>
        </w:rPr>
        <w:t>),</w:t>
      </w:r>
      <w:r>
        <w:br/>
      </w:r>
      <w:r>
        <w:rPr>
          <w:rStyle w:val="NormalTok"/>
        </w:rPr>
        <w:t xml:space="preserve">    </w:t>
      </w:r>
      <w:r>
        <w:rPr>
          <w:rStyle w:val="AttributeTok"/>
        </w:rPr>
        <w:t>last_dep =</w:t>
      </w:r>
      <w:r>
        <w:rPr>
          <w:rStyle w:val="NormalTok"/>
        </w:rPr>
        <w:t xml:space="preserve"> </w:t>
      </w:r>
      <w:r>
        <w:rPr>
          <w:rStyle w:val="FunctionTok"/>
        </w:rPr>
        <w:t>last</w:t>
      </w:r>
      <w:r>
        <w:rPr>
          <w:rStyle w:val="NormalTok"/>
        </w:rPr>
        <w:t>(dep_time)</w:t>
      </w:r>
      <w:r>
        <w:br/>
      </w:r>
      <w:r>
        <w:rPr>
          <w:rStyle w:val="NormalTok"/>
        </w:rPr>
        <w:t xml:space="preserve">  )</w:t>
      </w:r>
      <w:r>
        <w:br/>
      </w:r>
      <w:r>
        <w:rPr>
          <w:rStyle w:val="CommentTok"/>
        </w:rPr>
        <w:t>#&gt; `summarise()` has grouped output by 'year', 'month'. You can override using</w:t>
      </w:r>
      <w:r>
        <w:br/>
      </w:r>
      <w:r>
        <w:rPr>
          <w:rStyle w:val="CommentTok"/>
        </w:rPr>
        <w:t>#&gt; the `.groups` argument.</w:t>
      </w:r>
      <w:r>
        <w:br/>
      </w:r>
      <w:r>
        <w:rPr>
          <w:rStyle w:val="CommentTok"/>
        </w:rPr>
        <w:t>#&gt; # A tibble: 365 × 6</w:t>
      </w:r>
      <w:r>
        <w:br/>
      </w:r>
      <w:r>
        <w:rPr>
          <w:rStyle w:val="CommentTok"/>
        </w:rPr>
        <w:t>#&gt; # Groups:   year, month [12]</w:t>
      </w:r>
      <w:r>
        <w:br/>
      </w:r>
      <w:r>
        <w:rPr>
          <w:rStyle w:val="CommentTok"/>
        </w:rPr>
        <w:t>#&gt;    year mon</w:t>
      </w:r>
      <w:r>
        <w:rPr>
          <w:rStyle w:val="CommentTok"/>
        </w:rPr>
        <w:t>th   day first_dep fifth_dep last_dep</w:t>
      </w:r>
      <w:r>
        <w:br/>
      </w:r>
      <w:r>
        <w:rPr>
          <w:rStyle w:val="CommentTok"/>
        </w:rPr>
        <w:t>#&gt;   &lt;int&gt; &lt;int&gt; &lt;int&gt;     &lt;int&gt;     &lt;int&gt;    &lt;int&gt;</w:t>
      </w:r>
      <w:r>
        <w:br/>
      </w:r>
      <w:r>
        <w:rPr>
          <w:rStyle w:val="CommentTok"/>
        </w:rPr>
        <w:t>#&gt; 1  2013     1     1       517       554       NA</w:t>
      </w:r>
      <w:r>
        <w:br/>
      </w:r>
      <w:r>
        <w:rPr>
          <w:rStyle w:val="CommentTok"/>
        </w:rPr>
        <w:t>#&gt; 2  2013     1     2        42       535       NA</w:t>
      </w:r>
      <w:r>
        <w:br/>
      </w:r>
      <w:r>
        <w:rPr>
          <w:rStyle w:val="CommentTok"/>
        </w:rPr>
        <w:t>#&gt; 3  2013     1     3        32       520       NA</w:t>
      </w:r>
      <w:r>
        <w:br/>
      </w:r>
      <w:r>
        <w:rPr>
          <w:rStyle w:val="CommentTok"/>
        </w:rPr>
        <w:t>#&gt; 4  2013</w:t>
      </w:r>
      <w:r>
        <w:rPr>
          <w:rStyle w:val="CommentTok"/>
        </w:rPr>
        <w:t xml:space="preserve">     1     4        25       531       NA</w:t>
      </w:r>
      <w:r>
        <w:br/>
      </w:r>
      <w:r>
        <w:rPr>
          <w:rStyle w:val="CommentTok"/>
        </w:rPr>
        <w:t>#&gt; 5  2013     1     5        14       534       NA</w:t>
      </w:r>
      <w:r>
        <w:br/>
      </w:r>
      <w:r>
        <w:rPr>
          <w:rStyle w:val="CommentTok"/>
        </w:rPr>
        <w:t>#&gt; 6  2013     1     6        16       555       NA</w:t>
      </w:r>
      <w:r>
        <w:br/>
      </w:r>
      <w:r>
        <w:rPr>
          <w:rStyle w:val="CommentTok"/>
        </w:rPr>
        <w:t>#&gt; # … with 359 more rows</w:t>
      </w:r>
    </w:p>
    <w:p w14:paraId="7C5E762D" w14:textId="77777777" w:rsidR="003A19D6" w:rsidRDefault="0045015C">
      <w:pPr>
        <w:pStyle w:val="FirstParagraph"/>
      </w:pPr>
      <w:r>
        <w:t xml:space="preserve">(These functions currently lack an </w:t>
      </w:r>
      <w:r>
        <w:rPr>
          <w:rStyle w:val="VerbatimChar"/>
        </w:rPr>
        <w:t>na.rm</w:t>
      </w:r>
      <w:r>
        <w:t xml:space="preserve"> argument but will hopefully be fixed by the</w:t>
      </w:r>
      <w:r>
        <w:t xml:space="preserve"> time you read this book: </w:t>
      </w:r>
      <w:hyperlink r:id="rId259">
        <w:r>
          <w:rPr>
            <w:rStyle w:val="Hyperlink"/>
          </w:rPr>
          <w:t>https://github.com/tidyverse/dplyr/issues/6242</w:t>
        </w:r>
      </w:hyperlink>
      <w:r>
        <w:t>).</w:t>
      </w:r>
    </w:p>
    <w:p w14:paraId="4EE898BA" w14:textId="77777777" w:rsidR="003A19D6" w:rsidRDefault="0045015C">
      <w:pPr>
        <w:pStyle w:val="BodyText"/>
      </w:pPr>
      <w:r>
        <w:t xml:space="preserve">If you’re familiar with </w:t>
      </w:r>
      <w:r>
        <w:rPr>
          <w:rStyle w:val="VerbatimChar"/>
        </w:rPr>
        <w:t>[</w:t>
      </w:r>
      <w:r>
        <w:t>, you might wonder if you ever need these functions. Ther</w:t>
      </w:r>
      <w:r>
        <w:t xml:space="preserve">e are two main reasons: the </w:t>
      </w:r>
      <w:r>
        <w:rPr>
          <w:rStyle w:val="VerbatimChar"/>
        </w:rPr>
        <w:t>default</w:t>
      </w:r>
      <w:r>
        <w:t xml:space="preserve"> argument and the </w:t>
      </w:r>
      <w:r>
        <w:rPr>
          <w:rStyle w:val="VerbatimChar"/>
        </w:rPr>
        <w:t>order_by</w:t>
      </w:r>
      <w:r>
        <w:t xml:space="preserve"> argument. </w:t>
      </w:r>
      <w:r>
        <w:rPr>
          <w:rStyle w:val="VerbatimChar"/>
        </w:rPr>
        <w:t>default</w:t>
      </w:r>
      <w:r>
        <w:t xml:space="preserve"> allows you to set a default value that’s used if the requested position doesn’t exist, e.g. you’re trying to get the 3rd element from a two element group. </w:t>
      </w:r>
      <w:r>
        <w:rPr>
          <w:rStyle w:val="VerbatimChar"/>
        </w:rPr>
        <w:t>order_by</w:t>
      </w:r>
      <w:r>
        <w:t xml:space="preserve"> lets you loc</w:t>
      </w:r>
      <w:r>
        <w:t xml:space="preserve">ally override the existing ordering of the rows, so you can get the element at the position in the ordering by </w:t>
      </w:r>
      <w:r>
        <w:rPr>
          <w:rStyle w:val="VerbatimChar"/>
        </w:rPr>
        <w:t>order_by()</w:t>
      </w:r>
      <w:r>
        <w:t>.</w:t>
      </w:r>
    </w:p>
    <w:p w14:paraId="4C38057D" w14:textId="77777777" w:rsidR="003A19D6" w:rsidRDefault="0045015C">
      <w:pPr>
        <w:pStyle w:val="BodyText"/>
      </w:pPr>
      <w:r>
        <w:t xml:space="preserve">Extracting values at positions is complementary to filtering on ranks. Filtering gives you all variables, with each </w:t>
      </w:r>
      <w:r>
        <w:t>observation in a separate row:</w:t>
      </w:r>
    </w:p>
    <w:p w14:paraId="1C377829"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r =</w:t>
      </w:r>
      <w:r>
        <w:rPr>
          <w:rStyle w:val="NormalTok"/>
        </w:rPr>
        <w:t xml:space="preserve"> </w:t>
      </w:r>
      <w:r>
        <w:rPr>
          <w:rStyle w:val="FunctionTok"/>
        </w:rPr>
        <w:t>min_rank</w:t>
      </w:r>
      <w:r>
        <w:rPr>
          <w:rStyle w:val="NormalTok"/>
        </w:rPr>
        <w:t>(</w:t>
      </w:r>
      <w:r>
        <w:rPr>
          <w:rStyle w:val="FunctionTok"/>
        </w:rPr>
        <w:t>desc</w:t>
      </w:r>
      <w:r>
        <w:rPr>
          <w:rStyle w:val="NormalTok"/>
        </w:rPr>
        <w:t xml:space="preserve">(sched_dep_time)))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(r </w:t>
      </w:r>
      <w:r>
        <w:rPr>
          <w:rStyle w:val="SpecialCharTok"/>
        </w:rPr>
        <w:t>%in%</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FunctionTok"/>
        </w:rPr>
        <w:t>max</w:t>
      </w:r>
      <w:r>
        <w:rPr>
          <w:rStyle w:val="NormalTok"/>
        </w:rPr>
        <w:t>(r)))</w:t>
      </w:r>
      <w:r>
        <w:br/>
      </w:r>
      <w:r>
        <w:rPr>
          <w:rStyle w:val="CommentTok"/>
        </w:rPr>
        <w:t>#&gt; # A tibble: 1,195 × 20</w:t>
      </w:r>
      <w:r>
        <w:br/>
      </w:r>
      <w:r>
        <w:rPr>
          <w:rStyle w:val="CommentTok"/>
        </w:rPr>
        <w:t>#&gt; # Groups:   year, month, day [365]</w:t>
      </w:r>
      <w:r>
        <w:br/>
      </w:r>
      <w:r>
        <w:rPr>
          <w:rStyle w:val="CommentTok"/>
        </w:rPr>
        <w:t>#&gt;    year month   day dep_time sched</w:t>
      </w:r>
      <w:r>
        <w:rPr>
          <w:rStyle w:val="CommentTok"/>
        </w:rPr>
        <w:t>_…¹ dep_d…² arr_t…³ sched…⁴ arr_d…⁵ carrier</w:t>
      </w:r>
      <w:r>
        <w:br/>
      </w:r>
      <w:r>
        <w:rPr>
          <w:rStyle w:val="CommentTok"/>
        </w:rPr>
        <w:t xml:space="preserve">#&gt;   &lt;int&gt; &lt;int&gt; &lt;int&gt;    &lt;int&gt;    &lt;int&gt;   &lt;dbl&gt;   &lt;int&gt;   &lt;int&gt;   &lt;dbl&gt; &lt;chr&gt;  </w:t>
      </w:r>
      <w:r>
        <w:br/>
      </w:r>
      <w:r>
        <w:rPr>
          <w:rStyle w:val="CommentTok"/>
        </w:rPr>
        <w:t xml:space="preserve">#&gt; 1  2013     1     1      517      515       2     830     819      11 UA     </w:t>
      </w:r>
      <w:r>
        <w:br/>
      </w:r>
      <w:r>
        <w:rPr>
          <w:rStyle w:val="CommentTok"/>
        </w:rPr>
        <w:lastRenderedPageBreak/>
        <w:t xml:space="preserve">#&gt; 2  2013     1     1     2353     2359      -6  </w:t>
      </w:r>
      <w:r>
        <w:rPr>
          <w:rStyle w:val="CommentTok"/>
        </w:rPr>
        <w:t xml:space="preserve">   425     445     -20 B6     </w:t>
      </w:r>
      <w:r>
        <w:br/>
      </w:r>
      <w:r>
        <w:rPr>
          <w:rStyle w:val="CommentTok"/>
        </w:rPr>
        <w:t xml:space="preserve">#&gt; 3  2013     1     1     2353     2359      -6     418     442     -24 B6     </w:t>
      </w:r>
      <w:r>
        <w:br/>
      </w:r>
      <w:r>
        <w:rPr>
          <w:rStyle w:val="CommentTok"/>
        </w:rPr>
        <w:t xml:space="preserve">#&gt; 4  2013     1     1     2356     2359      -3     425     437     -12 B6     </w:t>
      </w:r>
      <w:r>
        <w:br/>
      </w:r>
      <w:r>
        <w:rPr>
          <w:rStyle w:val="CommentTok"/>
        </w:rPr>
        <w:t>#&gt; 5  2013     1     2       42     2359      43     518     44</w:t>
      </w:r>
      <w:r>
        <w:rPr>
          <w:rStyle w:val="CommentTok"/>
        </w:rPr>
        <w:t xml:space="preserve">2      36 B6     </w:t>
      </w:r>
      <w:r>
        <w:br/>
      </w:r>
      <w:r>
        <w:rPr>
          <w:rStyle w:val="CommentTok"/>
        </w:rPr>
        <w:t xml:space="preserve">#&gt; 6  2013     1     2      458      500      -2     703     650      13 US     </w:t>
      </w:r>
      <w:r>
        <w:br/>
      </w:r>
      <w:r>
        <w:rPr>
          <w:rStyle w:val="CommentTok"/>
        </w:rPr>
        <w:t>#&gt; # … with 1,189 more rows, 10 more variables: flight &lt;int&gt;, tailnum &lt;chr&gt;,</w:t>
      </w:r>
      <w:r>
        <w:br/>
      </w:r>
      <w:r>
        <w:rPr>
          <w:rStyle w:val="CommentTok"/>
        </w:rPr>
        <w:t>#&gt; #   origin &lt;chr&gt;, dest &lt;chr&gt;, air_time &lt;dbl&gt;, distance &lt;dbl&gt;, hour &lt;dbl&gt;, …</w:t>
      </w:r>
    </w:p>
    <w:p w14:paraId="17097804" w14:textId="77777777" w:rsidR="003A19D6" w:rsidRDefault="0045015C">
      <w:pPr>
        <w:pStyle w:val="Heading3"/>
      </w:pPr>
      <w:bookmarkStart w:id="269" w:name="with-mutate"/>
      <w:bookmarkEnd w:id="268"/>
      <w:r>
        <w:t>1</w:t>
      </w:r>
      <w:r>
        <w:t xml:space="preserve">5.6.6 With </w:t>
      </w:r>
      <w:r>
        <w:rPr>
          <w:rStyle w:val="VerbatimChar"/>
        </w:rPr>
        <w:t>mutate()</w:t>
      </w:r>
    </w:p>
    <w:p w14:paraId="614DF0FE" w14:textId="77777777" w:rsidR="003A19D6" w:rsidRDefault="0045015C">
      <w:pPr>
        <w:pStyle w:val="FirstParagraph"/>
      </w:pPr>
      <w:r>
        <w:t xml:space="preserve">As the names suggest, the summary functions are typically paired with </w:t>
      </w:r>
      <w:r>
        <w:rPr>
          <w:rStyle w:val="VerbatimChar"/>
        </w:rPr>
        <w:t>summarize()</w:t>
      </w:r>
      <w:r>
        <w:t xml:space="preserve">. However, because of the recycling rules we discussed in </w:t>
      </w:r>
      <w:hyperlink w:anchor="sec-recycling">
        <w:r>
          <w:rPr>
            <w:rStyle w:val="Hyperlink"/>
          </w:rPr>
          <w:t>Section 15.4.1</w:t>
        </w:r>
      </w:hyperlink>
      <w:r>
        <w:t xml:space="preserve"> they can als</w:t>
      </w:r>
      <w:r>
        <w:t xml:space="preserve">o be usefully paired with </w:t>
      </w:r>
      <w:r>
        <w:rPr>
          <w:rStyle w:val="VerbatimChar"/>
        </w:rPr>
        <w:t>mutate()</w:t>
      </w:r>
      <w:r>
        <w:t>, particularly when you want do some sort of group standardization. For example:</w:t>
      </w:r>
    </w:p>
    <w:p w14:paraId="06231B51" w14:textId="77777777" w:rsidR="003A19D6" w:rsidRDefault="0045015C">
      <w:pPr>
        <w:pStyle w:val="Compact"/>
        <w:numPr>
          <w:ilvl w:val="0"/>
          <w:numId w:val="93"/>
        </w:numPr>
      </w:pPr>
      <w:r>
        <w:rPr>
          <w:rStyle w:val="VerbatimChar"/>
        </w:rPr>
        <w:t>x / sum(x)</w:t>
      </w:r>
      <w:r>
        <w:t xml:space="preserve"> calculates the proportion of a total.</w:t>
      </w:r>
    </w:p>
    <w:p w14:paraId="0BDB9A24" w14:textId="77777777" w:rsidR="003A19D6" w:rsidRDefault="0045015C">
      <w:pPr>
        <w:pStyle w:val="Compact"/>
        <w:numPr>
          <w:ilvl w:val="0"/>
          <w:numId w:val="93"/>
        </w:numPr>
      </w:pPr>
      <w:r>
        <w:rPr>
          <w:rStyle w:val="VerbatimChar"/>
        </w:rPr>
        <w:t>(x - mean(x)) / sd(x)</w:t>
      </w:r>
      <w:r>
        <w:t xml:space="preserve"> computes a Z-score (standardized to mean 0 and sd 1).</w:t>
      </w:r>
    </w:p>
    <w:p w14:paraId="02B514E6" w14:textId="77777777" w:rsidR="003A19D6" w:rsidRDefault="0045015C">
      <w:pPr>
        <w:pStyle w:val="Compact"/>
        <w:numPr>
          <w:ilvl w:val="0"/>
          <w:numId w:val="93"/>
        </w:numPr>
      </w:pPr>
      <w:r>
        <w:rPr>
          <w:rStyle w:val="VerbatimChar"/>
        </w:rPr>
        <w:t>x / first(x)</w:t>
      </w:r>
      <w:r>
        <w:t xml:space="preserve"> computes an index based on the first observation.</w:t>
      </w:r>
    </w:p>
    <w:p w14:paraId="77EF6968" w14:textId="77777777" w:rsidR="003A19D6" w:rsidRDefault="0045015C">
      <w:pPr>
        <w:pStyle w:val="Heading3"/>
      </w:pPr>
      <w:bookmarkStart w:id="270" w:name="exercises-34"/>
      <w:bookmarkEnd w:id="269"/>
      <w:r>
        <w:t>15.6.7 Exercises</w:t>
      </w:r>
    </w:p>
    <w:p w14:paraId="36ABC148" w14:textId="77777777" w:rsidR="003A19D6" w:rsidRDefault="0045015C">
      <w:pPr>
        <w:numPr>
          <w:ilvl w:val="0"/>
          <w:numId w:val="94"/>
        </w:numPr>
      </w:pPr>
      <w:r>
        <w:t>Brainstorm at least 5 different ways to assess the typical delay characteristics of a group of flights. Consider the following scenarios:</w:t>
      </w:r>
    </w:p>
    <w:p w14:paraId="7622B35B" w14:textId="77777777" w:rsidR="003A19D6" w:rsidRDefault="0045015C">
      <w:pPr>
        <w:pStyle w:val="Compact"/>
        <w:numPr>
          <w:ilvl w:val="1"/>
          <w:numId w:val="95"/>
        </w:numPr>
      </w:pPr>
      <w:r>
        <w:t xml:space="preserve">A flight is 15 minutes early 50% of the time, </w:t>
      </w:r>
      <w:r>
        <w:t>and 15 minutes late 50% of the time.</w:t>
      </w:r>
    </w:p>
    <w:p w14:paraId="2C479FD9" w14:textId="77777777" w:rsidR="003A19D6" w:rsidRDefault="0045015C">
      <w:pPr>
        <w:pStyle w:val="Compact"/>
        <w:numPr>
          <w:ilvl w:val="1"/>
          <w:numId w:val="95"/>
        </w:numPr>
      </w:pPr>
      <w:r>
        <w:t>A flight is always 10 minutes late.</w:t>
      </w:r>
    </w:p>
    <w:p w14:paraId="52CC0FFD" w14:textId="77777777" w:rsidR="003A19D6" w:rsidRDefault="0045015C">
      <w:pPr>
        <w:pStyle w:val="Compact"/>
        <w:numPr>
          <w:ilvl w:val="1"/>
          <w:numId w:val="95"/>
        </w:numPr>
      </w:pPr>
      <w:r>
        <w:t>A flight is 30 minutes early 50% of the time, and 30 minutes late 50% of the time.</w:t>
      </w:r>
    </w:p>
    <w:p w14:paraId="798E33AD" w14:textId="77777777" w:rsidR="003A19D6" w:rsidRDefault="0045015C">
      <w:pPr>
        <w:pStyle w:val="Compact"/>
        <w:numPr>
          <w:ilvl w:val="1"/>
          <w:numId w:val="95"/>
        </w:numPr>
      </w:pPr>
      <w:r>
        <w:t>99% of the time a flight is on time. 1% of the time it’s 2 hours late.</w:t>
      </w:r>
    </w:p>
    <w:p w14:paraId="5F615AB9" w14:textId="77777777" w:rsidR="003A19D6" w:rsidRDefault="0045015C">
      <w:pPr>
        <w:numPr>
          <w:ilvl w:val="0"/>
          <w:numId w:val="1"/>
        </w:numPr>
      </w:pPr>
      <w:r>
        <w:t>Which do you think is more im</w:t>
      </w:r>
      <w:r>
        <w:t>portant: arrival delay or departure delay?</w:t>
      </w:r>
    </w:p>
    <w:p w14:paraId="34E2542F" w14:textId="77777777" w:rsidR="003A19D6" w:rsidRDefault="0045015C">
      <w:pPr>
        <w:numPr>
          <w:ilvl w:val="0"/>
          <w:numId w:val="94"/>
        </w:numPr>
      </w:pPr>
      <w:r>
        <w:t>Which destinations show the greatest variation in air speed?</w:t>
      </w:r>
    </w:p>
    <w:p w14:paraId="69C454E8" w14:textId="77777777" w:rsidR="003A19D6" w:rsidRDefault="0045015C">
      <w:pPr>
        <w:numPr>
          <w:ilvl w:val="0"/>
          <w:numId w:val="94"/>
        </w:numPr>
      </w:pPr>
      <w:r>
        <w:t>Create a plot to further explore the adventures of EGE. Can you find any evidence that the airport moved locations?</w:t>
      </w:r>
    </w:p>
    <w:p w14:paraId="2BFA2D36" w14:textId="77777777" w:rsidR="003A19D6" w:rsidRDefault="0045015C">
      <w:pPr>
        <w:pStyle w:val="Heading2"/>
      </w:pPr>
      <w:bookmarkStart w:id="271" w:name="summary-13"/>
      <w:bookmarkEnd w:id="260"/>
      <w:bookmarkEnd w:id="270"/>
      <w:r>
        <w:t>15.7 Summary</w:t>
      </w:r>
    </w:p>
    <w:p w14:paraId="37A53DCB" w14:textId="77777777" w:rsidR="003A19D6" w:rsidRDefault="0045015C">
      <w:pPr>
        <w:pStyle w:val="FirstParagraph"/>
      </w:pPr>
      <w:r>
        <w:t>You’re already familiar</w:t>
      </w:r>
      <w:r>
        <w:t xml:space="preserve"> with many tools for working with numbers, and after reading this chapter you now know how to use them in R. You’ve also learned a handful of useful general transformations that are commonly, but not exclusively, applied to numeric vectors like ranks and o</w:t>
      </w:r>
      <w:r>
        <w:t>ffsets. Finally, you worked through a number of numeric summaries, and discussed a few of the statistical challenges that you should consider.</w:t>
      </w:r>
    </w:p>
    <w:p w14:paraId="59407208" w14:textId="77777777" w:rsidR="003A19D6" w:rsidRDefault="0045015C">
      <w:pPr>
        <w:pStyle w:val="BodyText"/>
      </w:pPr>
      <w:r>
        <w:t>Over the next two chapters, we’ll dive into working with strings with the stringr package. Strings are a big topi</w:t>
      </w:r>
      <w:r>
        <w:t>c so they get two chapters, one on the fundamentals of strings and one on regular expressions.</w:t>
      </w:r>
    </w:p>
    <w:p w14:paraId="18637C38" w14:textId="77777777" w:rsidR="003A19D6" w:rsidRDefault="0045015C">
      <w:pPr>
        <w:pStyle w:val="Heading1"/>
      </w:pPr>
      <w:bookmarkStart w:id="272" w:name="sec-strings"/>
      <w:bookmarkEnd w:id="239"/>
      <w:bookmarkEnd w:id="271"/>
      <w:r>
        <w:t>16. Strings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302CFDDC" w14:textId="77777777" w:rsidTr="003A19D6">
        <w:trPr>
          <w:cantSplit/>
        </w:trPr>
        <w:tc>
          <w:tcPr>
            <w:tcW w:w="0" w:type="auto"/>
            <w:shd w:val="clear" w:color="auto" w:fill="DAE6FB"/>
            <w:tcMar>
              <w:top w:w="92" w:type="dxa"/>
              <w:bottom w:w="92" w:type="dxa"/>
            </w:tcMar>
          </w:tcPr>
          <w:p w14:paraId="3BA1259E" w14:textId="77777777" w:rsidR="003A19D6" w:rsidRDefault="0045015C">
            <w:pPr>
              <w:pStyle w:val="FirstParagraph"/>
              <w:spacing w:before="0" w:after="0"/>
              <w:textAlignment w:val="center"/>
            </w:pPr>
            <w:r>
              <w:rPr>
                <w:noProof/>
              </w:rPr>
              <w:drawing>
                <wp:inline distT="0" distB="0" distL="0" distR="0" wp14:anchorId="68754D74" wp14:editId="772945D6">
                  <wp:extent cx="152400" cy="152400"/>
                  <wp:effectExtent l="0" t="0" r="0" b="0"/>
                  <wp:docPr id="949" name="Picture"/>
                  <wp:cNvGraphicFramePr/>
                  <a:graphic xmlns:a="http://schemas.openxmlformats.org/drawingml/2006/main">
                    <a:graphicData uri="http://schemas.openxmlformats.org/drawingml/2006/picture">
                      <pic:pic xmlns:pic="http://schemas.openxmlformats.org/drawingml/2006/picture">
                        <pic:nvPicPr>
                          <pic:cNvPr id="95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118C8392" w14:textId="77777777" w:rsidTr="003A19D6">
        <w:trPr>
          <w:cantSplit/>
        </w:trPr>
        <w:tc>
          <w:tcPr>
            <w:tcW w:w="0" w:type="auto"/>
            <w:tcMar>
              <w:top w:w="108" w:type="dxa"/>
              <w:bottom w:w="108" w:type="dxa"/>
            </w:tcMar>
          </w:tcPr>
          <w:p w14:paraId="4913A422" w14:textId="77777777" w:rsidR="003A19D6" w:rsidRDefault="0045015C">
            <w:pPr>
              <w:pStyle w:val="BodyText"/>
              <w:spacing w:before="16" w:after="16"/>
            </w:pPr>
            <w:r>
              <w:t>You are reading the work-in-progress second edition of R for Data Science. This chapter is largely complete and just needs final proof readi</w:t>
            </w:r>
            <w:r>
              <w:t xml:space="preserve">ng. You can find the complete first edition at </w:t>
            </w:r>
            <w:hyperlink r:id="rId260">
              <w:r>
                <w:rPr>
                  <w:rStyle w:val="Hyperlink"/>
                </w:rPr>
                <w:t>https://r4ds.had.co.nz</w:t>
              </w:r>
            </w:hyperlink>
            <w:r>
              <w:t>.</w:t>
            </w:r>
          </w:p>
        </w:tc>
      </w:tr>
    </w:tbl>
    <w:p w14:paraId="56A03BFF" w14:textId="77777777" w:rsidR="003A19D6" w:rsidRDefault="0045015C">
      <w:pPr>
        <w:pStyle w:val="Heading2"/>
      </w:pPr>
      <w:bookmarkStart w:id="273" w:name="introduction-9"/>
      <w:r>
        <w:lastRenderedPageBreak/>
        <w:t>16.1 Introduction</w:t>
      </w:r>
    </w:p>
    <w:p w14:paraId="5C2A9C2C" w14:textId="77777777" w:rsidR="003A19D6" w:rsidRDefault="0045015C">
      <w:pPr>
        <w:pStyle w:val="FirstParagraph"/>
      </w:pPr>
      <w:r>
        <w:t xml:space="preserve">So far, you’ve used a bunch of strings without learning much about the details. Now </w:t>
      </w:r>
      <w:r>
        <w:t>it’s time to dive into them, learn what makes strings tick, and master some of the powerful string manipulation tools you have at your disposal.</w:t>
      </w:r>
    </w:p>
    <w:p w14:paraId="69B62B75" w14:textId="77777777" w:rsidR="003A19D6" w:rsidRDefault="0045015C">
      <w:pPr>
        <w:pStyle w:val="BodyText"/>
      </w:pPr>
      <w:r>
        <w:t xml:space="preserve">We’ll begin with the details of creating strings and character vectors. You’ll then dive into creating strings </w:t>
      </w:r>
      <w:r>
        <w:t>from data, then the opposite; extracting strings from data. We’ll then discuss tools that work with individual letters. The chapter finishes with functions that work with individual letters and a brief discussion of where your expectations from English mig</w:t>
      </w:r>
      <w:r>
        <w:t>ht steer you wrong when working with other languages.</w:t>
      </w:r>
    </w:p>
    <w:p w14:paraId="0CAE21CA" w14:textId="77777777" w:rsidR="003A19D6" w:rsidRDefault="0045015C">
      <w:pPr>
        <w:pStyle w:val="BodyText"/>
      </w:pPr>
      <w:r>
        <w:t>We’ll keep working with strings in the next chapter, where you’ll learn more about the power of regular expressions.</w:t>
      </w:r>
    </w:p>
    <w:p w14:paraId="0F5306A5" w14:textId="77777777" w:rsidR="003A19D6" w:rsidRDefault="0045015C">
      <w:pPr>
        <w:pStyle w:val="Heading3"/>
      </w:pPr>
      <w:bookmarkStart w:id="274" w:name="prerequisites-10"/>
      <w:r>
        <w:t>16.1.1 Prerequisites</w:t>
      </w:r>
    </w:p>
    <w:p w14:paraId="7F32AD9F" w14:textId="77777777" w:rsidR="003A19D6" w:rsidRDefault="0045015C">
      <w:pPr>
        <w:pStyle w:val="FirstParagraph"/>
      </w:pPr>
      <w:r>
        <w:t>In this chapter, we’ll use functions from the stringr package, w</w:t>
      </w:r>
      <w:r>
        <w:t>hich is part of the core tidyverse. We’ll also use the babynames data since it provides some fun strings to manipulate.</w:t>
      </w:r>
    </w:p>
    <w:p w14:paraId="563BAA1E"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(babynames)</w:t>
      </w:r>
    </w:p>
    <w:p w14:paraId="49FA1664" w14:textId="77777777" w:rsidR="003A19D6" w:rsidRDefault="0045015C">
      <w:pPr>
        <w:pStyle w:val="FirstParagraph"/>
      </w:pPr>
      <w:r>
        <w:t>You can quickly tell when you’re using a stringr function because all stringr functions start with</w:t>
      </w:r>
      <w:r>
        <w:t xml:space="preserve"> </w:t>
      </w:r>
      <w:r>
        <w:rPr>
          <w:rStyle w:val="VerbatimChar"/>
        </w:rPr>
        <w:t>str_</w:t>
      </w:r>
      <w:r>
        <w:t xml:space="preserve">. This is particularly useful if you use RStudio because typing </w:t>
      </w:r>
      <w:r>
        <w:rPr>
          <w:rStyle w:val="VerbatimChar"/>
        </w:rPr>
        <w:t>str_</w:t>
      </w:r>
      <w:r>
        <w:t xml:space="preserve"> will trigger autocomplete, allowing you to jog your memory of the available functions.</w:t>
      </w:r>
    </w:p>
    <w:p w14:paraId="1A39DDD6" w14:textId="77777777" w:rsidR="003A19D6" w:rsidRDefault="0045015C">
      <w:pPr>
        <w:pStyle w:val="BodyText"/>
      </w:pPr>
      <w:r>
        <w:rPr>
          <w:noProof/>
        </w:rPr>
        <w:drawing>
          <wp:inline distT="0" distB="0" distL="0" distR="0" wp14:anchorId="056915C3" wp14:editId="2B74866C">
            <wp:extent cx="5334000" cy="1423973"/>
            <wp:effectExtent l="0" t="0" r="0" b="0"/>
            <wp:docPr id="952" name="Picture"/>
            <wp:cNvGraphicFramePr/>
            <a:graphic xmlns:a="http://schemas.openxmlformats.org/drawingml/2006/main">
              <a:graphicData uri="http://schemas.openxmlformats.org/drawingml/2006/picture">
                <pic:pic xmlns:pic="http://schemas.openxmlformats.org/drawingml/2006/picture">
                  <pic:nvPicPr>
                    <pic:cNvPr id="953" name="Picture" descr="./screenshots/stringr-autocomplete.png"/>
                    <pic:cNvPicPr>
                      <a:picLocks noChangeAspect="1" noChangeArrowheads="1"/>
                    </pic:cNvPicPr>
                  </pic:nvPicPr>
                  <pic:blipFill>
                    <a:blip r:embed="rId261"/>
                    <a:stretch>
                      <a:fillRect/>
                    </a:stretch>
                  </pic:blipFill>
                  <pic:spPr bwMode="auto">
                    <a:xfrm>
                      <a:off x="0" y="0"/>
                      <a:ext cx="5334000" cy="1423973"/>
                    </a:xfrm>
                    <a:prstGeom prst="rect">
                      <a:avLst/>
                    </a:prstGeom>
                    <a:noFill/>
                    <a:ln w="9525">
                      <a:noFill/>
                      <a:headEnd/>
                      <a:tailEnd/>
                    </a:ln>
                  </pic:spPr>
                </pic:pic>
              </a:graphicData>
            </a:graphic>
          </wp:inline>
        </w:drawing>
      </w:r>
    </w:p>
    <w:p w14:paraId="3900169C" w14:textId="77777777" w:rsidR="003A19D6" w:rsidRDefault="0045015C">
      <w:pPr>
        <w:pStyle w:val="Heading2"/>
      </w:pPr>
      <w:bookmarkStart w:id="275" w:name="creating-a-string"/>
      <w:bookmarkEnd w:id="273"/>
      <w:bookmarkEnd w:id="274"/>
      <w:r>
        <w:t>16.2 Creating a string</w:t>
      </w:r>
    </w:p>
    <w:p w14:paraId="53703D88" w14:textId="77777777" w:rsidR="003A19D6" w:rsidRDefault="0045015C">
      <w:pPr>
        <w:pStyle w:val="FirstParagraph"/>
      </w:pPr>
      <w:r>
        <w:t>We’ve created strings in passing earlier in the book but didn’t discus</w:t>
      </w:r>
      <w:r>
        <w:t>s the details. Firstly, you can create a string using either single quotes (</w:t>
      </w:r>
      <w:r>
        <w:rPr>
          <w:rStyle w:val="VerbatimChar"/>
        </w:rPr>
        <w:t>'</w:t>
      </w:r>
      <w:r>
        <w:t>) or double quotes (</w:t>
      </w:r>
      <w:r>
        <w:rPr>
          <w:rStyle w:val="VerbatimChar"/>
        </w:rPr>
        <w:t>"</w:t>
      </w:r>
      <w:r>
        <w:t xml:space="preserve">). There’s no difference in behavior between the two, so in the interests of consistency, the </w:t>
      </w:r>
      <w:hyperlink r:id="rId262" w:anchor="character-vectors">
        <w:r>
          <w:rPr>
            <w:rStyle w:val="Hyperlink"/>
          </w:rPr>
          <w:t>tidyverse style guide</w:t>
        </w:r>
      </w:hyperlink>
      <w:r>
        <w:t xml:space="preserve"> recommends using </w:t>
      </w:r>
      <w:r>
        <w:rPr>
          <w:rStyle w:val="VerbatimChar"/>
        </w:rPr>
        <w:t>"</w:t>
      </w:r>
      <w:r>
        <w:t xml:space="preserve">, unless the string contains multiple </w:t>
      </w:r>
      <w:r>
        <w:rPr>
          <w:rStyle w:val="VerbatimChar"/>
        </w:rPr>
        <w:t>"</w:t>
      </w:r>
      <w:r>
        <w:t>.</w:t>
      </w:r>
    </w:p>
    <w:p w14:paraId="13F5629A" w14:textId="77777777" w:rsidR="003A19D6" w:rsidRDefault="0045015C">
      <w:pPr>
        <w:pStyle w:val="SourceCode"/>
      </w:pPr>
      <w:r>
        <w:rPr>
          <w:rStyle w:val="NormalTok"/>
        </w:rPr>
        <w:t xml:space="preserve">string1 </w:t>
      </w:r>
      <w:r>
        <w:rPr>
          <w:rStyle w:val="OtherTok"/>
        </w:rPr>
        <w:t>&lt;-</w:t>
      </w:r>
      <w:r>
        <w:rPr>
          <w:rStyle w:val="NormalTok"/>
        </w:rPr>
        <w:t xml:space="preserve"> </w:t>
      </w:r>
      <w:r>
        <w:rPr>
          <w:rStyle w:val="StringTok"/>
        </w:rPr>
        <w:t>"This is a string"</w:t>
      </w:r>
      <w:r>
        <w:br/>
      </w:r>
      <w:r>
        <w:rPr>
          <w:rStyle w:val="NormalTok"/>
        </w:rPr>
        <w:t xml:space="preserve">string2 </w:t>
      </w:r>
      <w:r>
        <w:rPr>
          <w:rStyle w:val="OtherTok"/>
        </w:rPr>
        <w:t>&lt;-</w:t>
      </w:r>
      <w:r>
        <w:rPr>
          <w:rStyle w:val="NormalTok"/>
        </w:rPr>
        <w:t xml:space="preserve"> </w:t>
      </w:r>
      <w:r>
        <w:rPr>
          <w:rStyle w:val="StringTok"/>
        </w:rPr>
        <w:t>'If I want to include a "quote" inside a string, I use single quotes'</w:t>
      </w:r>
    </w:p>
    <w:p w14:paraId="47D45967" w14:textId="77777777" w:rsidR="003A19D6" w:rsidRDefault="0045015C">
      <w:pPr>
        <w:pStyle w:val="FirstParagraph"/>
      </w:pPr>
      <w:r>
        <w:t xml:space="preserve">If you forget to close a quote, you’ll see </w:t>
      </w:r>
      <w:r>
        <w:rPr>
          <w:rStyle w:val="VerbatimChar"/>
        </w:rPr>
        <w:t>+</w:t>
      </w:r>
      <w:r>
        <w:t>, the continuation character:</w:t>
      </w:r>
    </w:p>
    <w:p w14:paraId="3876ABBF" w14:textId="77777777" w:rsidR="003A19D6" w:rsidRDefault="0045015C">
      <w:pPr>
        <w:pStyle w:val="SourceCode"/>
      </w:pPr>
      <w:r>
        <w:rPr>
          <w:rStyle w:val="VerbatimChar"/>
        </w:rPr>
        <w:t>&gt; "This is a string without a closing quote</w:t>
      </w:r>
      <w:r>
        <w:br/>
      </w:r>
      <w:r>
        <w:rPr>
          <w:rStyle w:val="VerbatimChar"/>
        </w:rPr>
        <w:t xml:space="preserve">+ </w:t>
      </w:r>
      <w:r>
        <w:br/>
      </w:r>
      <w:r>
        <w:rPr>
          <w:rStyle w:val="VerbatimChar"/>
        </w:rPr>
        <w:t xml:space="preserve">+ </w:t>
      </w:r>
      <w:r>
        <w:br/>
      </w:r>
      <w:r>
        <w:rPr>
          <w:rStyle w:val="VerbatimChar"/>
        </w:rPr>
        <w:t>+ HELP I'M STUCK IN A STRING</w:t>
      </w:r>
    </w:p>
    <w:p w14:paraId="3BA7845F" w14:textId="77777777" w:rsidR="003A19D6" w:rsidRDefault="0045015C">
      <w:pPr>
        <w:pStyle w:val="FirstParagraph"/>
      </w:pPr>
      <w:r>
        <w:t>If this happens to you and you can’t figure out which quote to close, press Escape to cancel and try ag</w:t>
      </w:r>
      <w:r>
        <w:t>ain.</w:t>
      </w:r>
    </w:p>
    <w:p w14:paraId="248DFD04" w14:textId="77777777" w:rsidR="003A19D6" w:rsidRDefault="0045015C">
      <w:pPr>
        <w:pStyle w:val="Heading3"/>
      </w:pPr>
      <w:bookmarkStart w:id="276" w:name="escapes"/>
      <w:r>
        <w:t>16.2.1 Escapes</w:t>
      </w:r>
    </w:p>
    <w:p w14:paraId="76304762" w14:textId="77777777" w:rsidR="003A19D6" w:rsidRDefault="0045015C">
      <w:pPr>
        <w:pStyle w:val="FirstParagraph"/>
      </w:pPr>
      <w:r>
        <w:t xml:space="preserve">To include a literal single or double quote in a string, you can use </w:t>
      </w:r>
      <w:r>
        <w:rPr>
          <w:rStyle w:val="VerbatimChar"/>
        </w:rPr>
        <w:t>\</w:t>
      </w:r>
      <w:r>
        <w:t xml:space="preserve"> to “escape” it:</w:t>
      </w:r>
    </w:p>
    <w:p w14:paraId="352F7F00" w14:textId="77777777" w:rsidR="003A19D6" w:rsidRDefault="0045015C">
      <w:pPr>
        <w:pStyle w:val="SourceCode"/>
      </w:pPr>
      <w:r>
        <w:rPr>
          <w:rStyle w:val="NormalTok"/>
        </w:rPr>
        <w:lastRenderedPageBreak/>
        <w:t xml:space="preserve">double_quote </w:t>
      </w:r>
      <w:r>
        <w:rPr>
          <w:rStyle w:val="OtherTok"/>
        </w:rPr>
        <w:t>&lt;-</w:t>
      </w:r>
      <w:r>
        <w:rPr>
          <w:rStyle w:val="NormalTok"/>
        </w:rPr>
        <w:t xml:space="preserve"> </w:t>
      </w:r>
      <w:r>
        <w:rPr>
          <w:rStyle w:val="StringTok"/>
        </w:rPr>
        <w:t>"</w:t>
      </w:r>
      <w:r>
        <w:rPr>
          <w:rStyle w:val="SpecialCharTok"/>
        </w:rPr>
        <w:t>\"</w:t>
      </w:r>
      <w:r>
        <w:rPr>
          <w:rStyle w:val="StringTok"/>
        </w:rPr>
        <w:t>"</w:t>
      </w:r>
      <w:r>
        <w:rPr>
          <w:rStyle w:val="NormalTok"/>
        </w:rPr>
        <w:t xml:space="preserve"> </w:t>
      </w:r>
      <w:r>
        <w:rPr>
          <w:rStyle w:val="CommentTok"/>
        </w:rPr>
        <w:t># or '"'</w:t>
      </w:r>
      <w:r>
        <w:br/>
      </w:r>
      <w:r>
        <w:rPr>
          <w:rStyle w:val="NormalTok"/>
        </w:rPr>
        <w:t xml:space="preserve">single_quote </w:t>
      </w:r>
      <w:r>
        <w:rPr>
          <w:rStyle w:val="OtherTok"/>
        </w:rPr>
        <w:t>&lt;-</w:t>
      </w:r>
      <w:r>
        <w:rPr>
          <w:rStyle w:val="NormalTok"/>
        </w:rPr>
        <w:t xml:space="preserve"> </w:t>
      </w:r>
      <w:r>
        <w:rPr>
          <w:rStyle w:val="StringTok"/>
        </w:rPr>
        <w:t>'</w:t>
      </w:r>
      <w:r>
        <w:rPr>
          <w:rStyle w:val="SpecialCharTok"/>
        </w:rPr>
        <w:t>\'</w:t>
      </w:r>
      <w:r>
        <w:rPr>
          <w:rStyle w:val="StringTok"/>
        </w:rPr>
        <w:t>'</w:t>
      </w:r>
      <w:r>
        <w:rPr>
          <w:rStyle w:val="NormalTok"/>
        </w:rPr>
        <w:t xml:space="preserve"> </w:t>
      </w:r>
      <w:r>
        <w:rPr>
          <w:rStyle w:val="CommentTok"/>
        </w:rPr>
        <w:t># or "'"</w:t>
      </w:r>
    </w:p>
    <w:p w14:paraId="7A27FB56" w14:textId="77777777" w:rsidR="003A19D6" w:rsidRDefault="0045015C">
      <w:pPr>
        <w:pStyle w:val="FirstParagraph"/>
      </w:pPr>
      <w:r>
        <w:t xml:space="preserve">So if you want to include a literal backslash in your string, you’ll need to escape it: </w:t>
      </w:r>
      <w:r>
        <w:rPr>
          <w:rStyle w:val="VerbatimChar"/>
        </w:rPr>
        <w:t>"</w:t>
      </w:r>
      <w:r>
        <w:rPr>
          <w:rStyle w:val="VerbatimChar"/>
        </w:rPr>
        <w:t>\\"</w:t>
      </w:r>
      <w:r>
        <w:t>:</w:t>
      </w:r>
    </w:p>
    <w:p w14:paraId="6AE2185D" w14:textId="77777777" w:rsidR="003A19D6" w:rsidRDefault="0045015C">
      <w:pPr>
        <w:pStyle w:val="SourceCode"/>
      </w:pPr>
      <w:r>
        <w:rPr>
          <w:rStyle w:val="NormalTok"/>
        </w:rPr>
        <w:t xml:space="preserve">backslash </w:t>
      </w:r>
      <w:r>
        <w:rPr>
          <w:rStyle w:val="OtherTok"/>
        </w:rPr>
        <w:t>&lt;-</w:t>
      </w:r>
      <w:r>
        <w:rPr>
          <w:rStyle w:val="NormalTok"/>
        </w:rPr>
        <w:t xml:space="preserve"> </w:t>
      </w:r>
      <w:r>
        <w:rPr>
          <w:rStyle w:val="StringTok"/>
        </w:rPr>
        <w:t>"</w:t>
      </w:r>
      <w:r>
        <w:rPr>
          <w:rStyle w:val="SpecialCharTok"/>
        </w:rPr>
        <w:t>\\</w:t>
      </w:r>
      <w:r>
        <w:rPr>
          <w:rStyle w:val="StringTok"/>
        </w:rPr>
        <w:t>"</w:t>
      </w:r>
    </w:p>
    <w:p w14:paraId="7ECD8704" w14:textId="77777777" w:rsidR="003A19D6" w:rsidRDefault="0045015C">
      <w:pPr>
        <w:pStyle w:val="FirstParagraph"/>
      </w:pPr>
      <w:r>
        <w:t>Beware that the printed representation of a string is not the same as the string itself because the printed representation shows the escapes (in other words, when you print a string, you can copy and paste the output to recreate that string). To see the ra</w:t>
      </w:r>
      <w:r>
        <w:t xml:space="preserve">w contents of the string, use </w:t>
      </w:r>
      <w:r>
        <w:rPr>
          <w:rStyle w:val="VerbatimChar"/>
        </w:rPr>
        <w:t>str_view()</w:t>
      </w:r>
      <w:r>
        <w:rPr>
          <w:rStyle w:val="FootnoteReference"/>
        </w:rPr>
        <w:footnoteReference w:id="20"/>
      </w:r>
      <w:r>
        <w:t>:</w:t>
      </w:r>
    </w:p>
    <w:p w14:paraId="2DC19F90"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(single_quote, double_quote, backslash)</w:t>
      </w:r>
      <w:r>
        <w:br/>
      </w:r>
      <w:r>
        <w:rPr>
          <w:rStyle w:val="NormalTok"/>
        </w:rPr>
        <w:t>x</w:t>
      </w:r>
      <w:r>
        <w:br/>
      </w:r>
      <w:r>
        <w:rPr>
          <w:rStyle w:val="CommentTok"/>
        </w:rPr>
        <w:t>#&gt; [1] "'"  "\"" "\\"</w:t>
      </w:r>
      <w:r>
        <w:br/>
      </w:r>
      <w:r>
        <w:br/>
      </w:r>
      <w:r>
        <w:rPr>
          <w:rStyle w:val="FunctionTok"/>
        </w:rPr>
        <w:t>str_view</w:t>
      </w:r>
      <w:r>
        <w:rPr>
          <w:rStyle w:val="NormalTok"/>
        </w:rPr>
        <w:t>(x)</w:t>
      </w:r>
      <w:r>
        <w:br/>
      </w:r>
      <w:r>
        <w:rPr>
          <w:rStyle w:val="CommentTok"/>
        </w:rPr>
        <w:t>#&gt; [1] │ '</w:t>
      </w:r>
      <w:r>
        <w:br/>
      </w:r>
      <w:r>
        <w:rPr>
          <w:rStyle w:val="CommentTok"/>
        </w:rPr>
        <w:t>#&gt; [2] │ "</w:t>
      </w:r>
      <w:r>
        <w:br/>
      </w:r>
      <w:r>
        <w:rPr>
          <w:rStyle w:val="CommentTok"/>
        </w:rPr>
        <w:t>#&gt; [3] │ \</w:t>
      </w:r>
    </w:p>
    <w:p w14:paraId="78131B92" w14:textId="77777777" w:rsidR="003A19D6" w:rsidRDefault="0045015C">
      <w:pPr>
        <w:pStyle w:val="Heading3"/>
      </w:pPr>
      <w:bookmarkStart w:id="277" w:name="sec-raw-strings"/>
      <w:bookmarkEnd w:id="276"/>
      <w:r>
        <w:t>16.2.2 Raw strings</w:t>
      </w:r>
    </w:p>
    <w:p w14:paraId="10159C17" w14:textId="77777777" w:rsidR="003A19D6" w:rsidRDefault="0045015C">
      <w:pPr>
        <w:pStyle w:val="FirstParagraph"/>
      </w:pPr>
      <w:r>
        <w:t>Creating a string with multiple quotes or backslashes gets confusing quickly.</w:t>
      </w:r>
      <w:r>
        <w:t xml:space="preserve"> To illustrate the problem, let’s create a string that contains the contents of the code block where we define the </w:t>
      </w:r>
      <w:r>
        <w:rPr>
          <w:rStyle w:val="VerbatimChar"/>
        </w:rPr>
        <w:t>double_quote</w:t>
      </w:r>
      <w:r>
        <w:t xml:space="preserve"> and </w:t>
      </w:r>
      <w:r>
        <w:rPr>
          <w:rStyle w:val="VerbatimChar"/>
        </w:rPr>
        <w:t>single_quote</w:t>
      </w:r>
      <w:r>
        <w:t xml:space="preserve"> variables:</w:t>
      </w:r>
    </w:p>
    <w:p w14:paraId="2811CF23" w14:textId="77777777" w:rsidR="003A19D6" w:rsidRDefault="0045015C">
      <w:pPr>
        <w:pStyle w:val="SourceCode"/>
      </w:pPr>
      <w:r>
        <w:rPr>
          <w:rStyle w:val="NormalTok"/>
        </w:rPr>
        <w:t xml:space="preserve">tricky </w:t>
      </w:r>
      <w:r>
        <w:rPr>
          <w:rStyle w:val="OtherTok"/>
        </w:rPr>
        <w:t>&lt;-</w:t>
      </w:r>
      <w:r>
        <w:rPr>
          <w:rStyle w:val="NormalTok"/>
        </w:rPr>
        <w:t xml:space="preserve"> </w:t>
      </w:r>
      <w:r>
        <w:rPr>
          <w:rStyle w:val="StringTok"/>
        </w:rPr>
        <w:t xml:space="preserve">"double_quote &lt;- </w:t>
      </w:r>
      <w:r>
        <w:rPr>
          <w:rStyle w:val="SpecialCharTok"/>
        </w:rPr>
        <w:t>\"\\\"\"</w:t>
      </w:r>
      <w:r>
        <w:rPr>
          <w:rStyle w:val="StringTok"/>
        </w:rPr>
        <w:t xml:space="preserve"> # or '</w:t>
      </w:r>
      <w:r>
        <w:rPr>
          <w:rStyle w:val="SpecialCharTok"/>
        </w:rPr>
        <w:t>\"</w:t>
      </w:r>
      <w:r>
        <w:rPr>
          <w:rStyle w:val="StringTok"/>
        </w:rPr>
        <w:t>'</w:t>
      </w:r>
      <w:r>
        <w:br/>
      </w:r>
      <w:r>
        <w:rPr>
          <w:rStyle w:val="StringTok"/>
        </w:rPr>
        <w:t>single_quote &lt;- '</w:t>
      </w:r>
      <w:r>
        <w:rPr>
          <w:rStyle w:val="SpecialCharTok"/>
        </w:rPr>
        <w:t>\\</w:t>
      </w:r>
      <w:r>
        <w:rPr>
          <w:rStyle w:val="StringTok"/>
        </w:rPr>
        <w:t xml:space="preserve">'' # or </w:t>
      </w:r>
      <w:r>
        <w:rPr>
          <w:rStyle w:val="SpecialCharTok"/>
        </w:rPr>
        <w:t>\"</w:t>
      </w:r>
      <w:r>
        <w:rPr>
          <w:rStyle w:val="StringTok"/>
        </w:rPr>
        <w:t>'</w:t>
      </w:r>
      <w:r>
        <w:rPr>
          <w:rStyle w:val="SpecialCharTok"/>
        </w:rPr>
        <w:t>\"</w:t>
      </w:r>
      <w:r>
        <w:rPr>
          <w:rStyle w:val="StringTok"/>
        </w:rPr>
        <w:t>"</w:t>
      </w:r>
      <w:r>
        <w:br/>
      </w:r>
      <w:r>
        <w:rPr>
          <w:rStyle w:val="FunctionTok"/>
        </w:rPr>
        <w:t>str_view</w:t>
      </w:r>
      <w:r>
        <w:rPr>
          <w:rStyle w:val="NormalTok"/>
        </w:rPr>
        <w:t>(tricky)</w:t>
      </w:r>
      <w:r>
        <w:br/>
      </w:r>
      <w:r>
        <w:rPr>
          <w:rStyle w:val="CommentTok"/>
        </w:rPr>
        <w:t>#&gt; [1] │ double_quote &lt;- "\"" # or '"'</w:t>
      </w:r>
      <w:r>
        <w:br/>
      </w:r>
      <w:r>
        <w:rPr>
          <w:rStyle w:val="CommentTok"/>
        </w:rPr>
        <w:t>#&gt;     │ single_quote &lt;- '\'' # or "'"</w:t>
      </w:r>
    </w:p>
    <w:p w14:paraId="4E442EB5" w14:textId="77777777" w:rsidR="003A19D6" w:rsidRDefault="0045015C">
      <w:pPr>
        <w:pStyle w:val="FirstParagraph"/>
      </w:pPr>
      <w:r>
        <w:t xml:space="preserve">That’s a lot of backslashes! (This is sometimes called </w:t>
      </w:r>
      <w:hyperlink r:id="rId263">
        <w:r>
          <w:rPr>
            <w:rStyle w:val="Hyperlink"/>
          </w:rPr>
          <w:t>leaning toothpick syndrome</w:t>
        </w:r>
      </w:hyperlink>
      <w:r>
        <w:t xml:space="preserve">.) To eliminate the escaping, you can instead use a </w:t>
      </w:r>
      <w:r>
        <w:rPr>
          <w:b/>
          <w:bCs/>
        </w:rPr>
        <w:t>raw string</w:t>
      </w:r>
      <w:r>
        <w:rPr>
          <w:rStyle w:val="FootnoteReference"/>
        </w:rPr>
        <w:footnoteReference w:id="21"/>
      </w:r>
      <w:r>
        <w:t>:</w:t>
      </w:r>
    </w:p>
    <w:p w14:paraId="28C0AA0D" w14:textId="77777777" w:rsidR="003A19D6" w:rsidRDefault="0045015C">
      <w:pPr>
        <w:pStyle w:val="SourceCode"/>
      </w:pPr>
      <w:r>
        <w:rPr>
          <w:rStyle w:val="NormalTok"/>
        </w:rPr>
        <w:t xml:space="preserve">tricky </w:t>
      </w:r>
      <w:r>
        <w:rPr>
          <w:rStyle w:val="OtherTok"/>
        </w:rPr>
        <w:t>&lt;-</w:t>
      </w:r>
      <w:r>
        <w:rPr>
          <w:rStyle w:val="NormalTok"/>
        </w:rPr>
        <w:t xml:space="preserve"> r</w:t>
      </w:r>
      <w:r>
        <w:rPr>
          <w:rStyle w:val="StringTok"/>
        </w:rPr>
        <w:t>"(double_quote &lt;- "</w:t>
      </w:r>
      <w:r>
        <w:rPr>
          <w:rStyle w:val="NormalTok"/>
        </w:rPr>
        <w:t>\</w:t>
      </w:r>
      <w:r>
        <w:rPr>
          <w:rStyle w:val="StringTok"/>
        </w:rPr>
        <w:t>""</w:t>
      </w:r>
      <w:r>
        <w:rPr>
          <w:rStyle w:val="NormalTok"/>
        </w:rPr>
        <w:t xml:space="preserve"> </w:t>
      </w:r>
      <w:r>
        <w:rPr>
          <w:rStyle w:val="CommentTok"/>
        </w:rPr>
        <w:t># or '"'</w:t>
      </w:r>
      <w:r>
        <w:br/>
      </w:r>
      <w:r>
        <w:rPr>
          <w:rStyle w:val="NormalTok"/>
        </w:rPr>
        <w:t xml:space="preserve">single_quote </w:t>
      </w:r>
      <w:r>
        <w:rPr>
          <w:rStyle w:val="OtherTok"/>
        </w:rPr>
        <w:t>&lt;-</w:t>
      </w:r>
      <w:r>
        <w:rPr>
          <w:rStyle w:val="NormalTok"/>
        </w:rPr>
        <w:t xml:space="preserve"> </w:t>
      </w:r>
      <w:r>
        <w:rPr>
          <w:rStyle w:val="StringTok"/>
        </w:rPr>
        <w:t>'</w:t>
      </w:r>
      <w:r>
        <w:rPr>
          <w:rStyle w:val="SpecialCharTok"/>
        </w:rPr>
        <w:t>\'</w:t>
      </w:r>
      <w:r>
        <w:rPr>
          <w:rStyle w:val="StringTok"/>
        </w:rPr>
        <w:t>'</w:t>
      </w:r>
      <w:r>
        <w:rPr>
          <w:rStyle w:val="NormalTok"/>
        </w:rPr>
        <w:t xml:space="preserve"> </w:t>
      </w:r>
      <w:r>
        <w:rPr>
          <w:rStyle w:val="CommentTok"/>
        </w:rPr>
        <w:t># or "'")"</w:t>
      </w:r>
      <w:r>
        <w:br/>
      </w:r>
      <w:r>
        <w:rPr>
          <w:rStyle w:val="FunctionTok"/>
        </w:rPr>
        <w:t>str_view</w:t>
      </w:r>
      <w:r>
        <w:rPr>
          <w:rStyle w:val="NormalTok"/>
        </w:rPr>
        <w:t>(tricky)</w:t>
      </w:r>
      <w:r>
        <w:br/>
      </w:r>
      <w:r>
        <w:rPr>
          <w:rStyle w:val="CommentTok"/>
        </w:rPr>
        <w:t>#&gt; [1] │ double_quote &lt;- "\"" # or '"'</w:t>
      </w:r>
      <w:r>
        <w:br/>
      </w:r>
      <w:r>
        <w:rPr>
          <w:rStyle w:val="CommentTok"/>
        </w:rPr>
        <w:t>#&gt;     │ single_quote &lt;- '\'' # or "'"</w:t>
      </w:r>
    </w:p>
    <w:p w14:paraId="02487577" w14:textId="77777777" w:rsidR="003A19D6" w:rsidRDefault="0045015C">
      <w:pPr>
        <w:pStyle w:val="FirstParagraph"/>
      </w:pPr>
      <w:r>
        <w:t xml:space="preserve">A raw string usually starts with </w:t>
      </w:r>
      <w:r>
        <w:rPr>
          <w:rStyle w:val="VerbatimChar"/>
        </w:rPr>
        <w:t>r"(</w:t>
      </w:r>
      <w:r>
        <w:t xml:space="preserve"> and finishes with </w:t>
      </w:r>
      <w:r>
        <w:rPr>
          <w:rStyle w:val="VerbatimChar"/>
        </w:rPr>
        <w:t>)"</w:t>
      </w:r>
      <w:r>
        <w:t xml:space="preserve">. But if your string contains </w:t>
      </w:r>
      <w:r>
        <w:rPr>
          <w:rStyle w:val="VerbatimChar"/>
        </w:rPr>
        <w:t>)"</w:t>
      </w:r>
      <w:r>
        <w:t xml:space="preserve"> you can instead use </w:t>
      </w:r>
      <w:r>
        <w:rPr>
          <w:rStyle w:val="VerbatimChar"/>
        </w:rPr>
        <w:t>r"[]"</w:t>
      </w:r>
      <w:r>
        <w:t xml:space="preserve"> or </w:t>
      </w:r>
      <w:r>
        <w:rPr>
          <w:rStyle w:val="VerbatimChar"/>
        </w:rPr>
        <w:t>r"{}"</w:t>
      </w:r>
      <w:r>
        <w:t>, and if that’s still not enough, you can insert any number of dashes to make the opening and closing pairs unique, e.g. </w:t>
      </w:r>
      <w:r>
        <w:rPr>
          <w:rStyle w:val="VerbatimChar"/>
        </w:rPr>
        <w:t>`r"--()--"</w:t>
      </w:r>
      <w:r>
        <w:t xml:space="preserve">, </w:t>
      </w:r>
      <w:r>
        <w:rPr>
          <w:rStyle w:val="VerbatimChar"/>
        </w:rPr>
        <w:t>`r"---()---"</w:t>
      </w:r>
      <w:r>
        <w:t>, etc. Raw strings are flexible enough to handle any text.</w:t>
      </w:r>
    </w:p>
    <w:p w14:paraId="30CF074F" w14:textId="77777777" w:rsidR="003A19D6" w:rsidRDefault="0045015C">
      <w:pPr>
        <w:pStyle w:val="Heading3"/>
      </w:pPr>
      <w:bookmarkStart w:id="278" w:name="other-special-characters"/>
      <w:bookmarkEnd w:id="277"/>
      <w:r>
        <w:t>16.2.3 Other special characters</w:t>
      </w:r>
    </w:p>
    <w:p w14:paraId="11583A92" w14:textId="77777777" w:rsidR="003A19D6" w:rsidRDefault="0045015C">
      <w:pPr>
        <w:pStyle w:val="FirstParagraph"/>
      </w:pPr>
      <w:r>
        <w:t xml:space="preserve">As well as </w:t>
      </w:r>
      <w:r>
        <w:rPr>
          <w:rStyle w:val="VerbatimChar"/>
        </w:rPr>
        <w:t>\"</w:t>
      </w:r>
      <w:r>
        <w:t xml:space="preserve">, </w:t>
      </w:r>
      <w:r>
        <w:rPr>
          <w:rStyle w:val="VerbatimChar"/>
        </w:rPr>
        <w:t>\'</w:t>
      </w:r>
      <w:r>
        <w:t xml:space="preserve">, and </w:t>
      </w:r>
      <w:r>
        <w:rPr>
          <w:rStyle w:val="VerbatimChar"/>
        </w:rPr>
        <w:t>\\</w:t>
      </w:r>
      <w:r>
        <w:t xml:space="preserve">, there are a handful of other special characters that may come in handy. The most common are </w:t>
      </w:r>
      <w:r>
        <w:rPr>
          <w:rStyle w:val="VerbatimChar"/>
        </w:rPr>
        <w:t>\n</w:t>
      </w:r>
      <w:r>
        <w:t xml:space="preserve">, newline, and </w:t>
      </w:r>
      <w:r>
        <w:rPr>
          <w:rStyle w:val="VerbatimChar"/>
        </w:rPr>
        <w:t>\t</w:t>
      </w:r>
      <w:r>
        <w:t xml:space="preserve">, tab. You’ll also sometimes see strings containing Unicode escapes that start with </w:t>
      </w:r>
      <w:r>
        <w:rPr>
          <w:rStyle w:val="VerbatimChar"/>
        </w:rPr>
        <w:t>\u</w:t>
      </w:r>
      <w:r>
        <w:t xml:space="preserve"> or </w:t>
      </w:r>
      <w:r>
        <w:rPr>
          <w:rStyle w:val="VerbatimChar"/>
        </w:rPr>
        <w:t>\U</w:t>
      </w:r>
      <w:r>
        <w:t>. This is a way of writing non-English characters t</w:t>
      </w:r>
      <w:r>
        <w:t xml:space="preserve">hat work on all systems. You can see the complete list of other special characters in </w:t>
      </w:r>
      <w:r>
        <w:rPr>
          <w:rStyle w:val="VerbatimChar"/>
        </w:rPr>
        <w:t>?'"'</w:t>
      </w:r>
      <w:r>
        <w:t>.</w:t>
      </w:r>
    </w:p>
    <w:p w14:paraId="00CBA77E" w14:textId="77777777" w:rsidR="003A19D6" w:rsidRDefault="0045015C">
      <w:pPr>
        <w:pStyle w:val="SourceCode"/>
      </w:pPr>
      <w:r>
        <w:rPr>
          <w:rStyle w:val="NormalTok"/>
        </w:rPr>
        <w:lastRenderedPageBreak/>
        <w:t xml:space="preserve">x </w:t>
      </w:r>
      <w:r>
        <w:rPr>
          <w:rStyle w:val="OtherTok"/>
        </w:rPr>
        <w:t>&lt;-</w:t>
      </w:r>
      <w:r>
        <w:rPr>
          <w:rStyle w:val="NormalTok"/>
        </w:rPr>
        <w:t xml:space="preserve"> </w:t>
      </w:r>
      <w:r>
        <w:rPr>
          <w:rStyle w:val="FunctionTok"/>
        </w:rPr>
        <w:t>c</w:t>
      </w:r>
      <w:r>
        <w:rPr>
          <w:rStyle w:val="NormalTok"/>
        </w:rPr>
        <w:t>(</w:t>
      </w:r>
      <w:r>
        <w:rPr>
          <w:rStyle w:val="StringTok"/>
        </w:rPr>
        <w:t>"one</w:t>
      </w:r>
      <w:r>
        <w:rPr>
          <w:rStyle w:val="SpecialCharTok"/>
        </w:rPr>
        <w:t>\n</w:t>
      </w:r>
      <w:r>
        <w:rPr>
          <w:rStyle w:val="StringTok"/>
        </w:rPr>
        <w:t>two"</w:t>
      </w:r>
      <w:r>
        <w:rPr>
          <w:rStyle w:val="NormalTok"/>
        </w:rPr>
        <w:t xml:space="preserve">, </w:t>
      </w:r>
      <w:r>
        <w:rPr>
          <w:rStyle w:val="StringTok"/>
        </w:rPr>
        <w:t>"one</w:t>
      </w:r>
      <w:r>
        <w:rPr>
          <w:rStyle w:val="SpecialCharTok"/>
        </w:rPr>
        <w:t>\t</w:t>
      </w:r>
      <w:r>
        <w:rPr>
          <w:rStyle w:val="StringTok"/>
        </w:rPr>
        <w:t>two"</w:t>
      </w:r>
      <w:r>
        <w:rPr>
          <w:rStyle w:val="NormalTok"/>
        </w:rPr>
        <w:t xml:space="preserve">, </w:t>
      </w:r>
      <w:r>
        <w:rPr>
          <w:rStyle w:val="StringTok"/>
        </w:rPr>
        <w:t>"\u00b5"</w:t>
      </w:r>
      <w:r>
        <w:rPr>
          <w:rStyle w:val="NormalTok"/>
        </w:rPr>
        <w:t xml:space="preserve">, </w:t>
      </w:r>
      <w:r>
        <w:rPr>
          <w:rStyle w:val="StringTok"/>
        </w:rPr>
        <w:t>"\U0001f604"</w:t>
      </w:r>
      <w:r>
        <w:rPr>
          <w:rStyle w:val="NormalTok"/>
        </w:rPr>
        <w:t>)</w:t>
      </w:r>
      <w:r>
        <w:br/>
      </w:r>
      <w:r>
        <w:rPr>
          <w:rStyle w:val="NormalTok"/>
        </w:rPr>
        <w:t>x</w:t>
      </w:r>
      <w:r>
        <w:br/>
      </w:r>
      <w:r>
        <w:rPr>
          <w:rStyle w:val="CommentTok"/>
        </w:rPr>
        <w:t>#&gt; [1] "one\ntwo" "one\ttwo" "µ"        "</w:t>
      </w:r>
      <w:r>
        <w:rPr>
          <w:rStyle w:val="CommentTok"/>
        </w:rPr>
        <w:t>😄</w:t>
      </w:r>
      <w:r>
        <w:rPr>
          <w:rStyle w:val="CommentTok"/>
        </w:rPr>
        <w:t>"</w:t>
      </w:r>
      <w:r>
        <w:br/>
      </w:r>
      <w:r>
        <w:rPr>
          <w:rStyle w:val="FunctionTok"/>
        </w:rPr>
        <w:t>str_view</w:t>
      </w:r>
      <w:r>
        <w:rPr>
          <w:rStyle w:val="NormalTok"/>
        </w:rPr>
        <w:t>(x)</w:t>
      </w:r>
      <w:r>
        <w:br/>
      </w:r>
      <w:r>
        <w:rPr>
          <w:rStyle w:val="CommentTok"/>
        </w:rPr>
        <w:t>#&gt; [1] │ one</w:t>
      </w:r>
      <w:r>
        <w:br/>
      </w:r>
      <w:r>
        <w:rPr>
          <w:rStyle w:val="CommentTok"/>
        </w:rPr>
        <w:t>#&gt;     │ two</w:t>
      </w:r>
      <w:r>
        <w:br/>
      </w:r>
      <w:r>
        <w:rPr>
          <w:rStyle w:val="CommentTok"/>
        </w:rPr>
        <w:t>#&gt; [2] │ one{\t}two</w:t>
      </w:r>
      <w:r>
        <w:br/>
      </w:r>
      <w:r>
        <w:rPr>
          <w:rStyle w:val="CommentTok"/>
        </w:rPr>
        <w:t>#&gt; [</w:t>
      </w:r>
      <w:r>
        <w:rPr>
          <w:rStyle w:val="CommentTok"/>
        </w:rPr>
        <w:t>3] │ µ</w:t>
      </w:r>
      <w:r>
        <w:br/>
      </w:r>
      <w:r>
        <w:rPr>
          <w:rStyle w:val="CommentTok"/>
        </w:rPr>
        <w:t xml:space="preserve">#&gt; [4] │ </w:t>
      </w:r>
      <w:r>
        <w:rPr>
          <w:rStyle w:val="CommentTok"/>
        </w:rPr>
        <w:t>😄</w:t>
      </w:r>
    </w:p>
    <w:p w14:paraId="1FE545F2" w14:textId="77777777" w:rsidR="003A19D6" w:rsidRDefault="0045015C">
      <w:pPr>
        <w:pStyle w:val="FirstParagraph"/>
      </w:pPr>
      <w:r>
        <w:t xml:space="preserve">Note that </w:t>
      </w:r>
      <w:r>
        <w:rPr>
          <w:rStyle w:val="VerbatimChar"/>
        </w:rPr>
        <w:t>str_view()</w:t>
      </w:r>
      <w:r>
        <w:t xml:space="preserve"> uses a blue background for tabs to make them easier to spot. One of the challenges of working with text is that there’s a variety of ways that white space can end up in the text, so this background helps you recogniz</w:t>
      </w:r>
      <w:r>
        <w:t>e that something strange is going on.</w:t>
      </w:r>
    </w:p>
    <w:p w14:paraId="39B91F18" w14:textId="77777777" w:rsidR="003A19D6" w:rsidRDefault="0045015C">
      <w:pPr>
        <w:pStyle w:val="Heading3"/>
      </w:pPr>
      <w:bookmarkStart w:id="279" w:name="exercises-35"/>
      <w:bookmarkEnd w:id="278"/>
      <w:r>
        <w:t>16.2.4 Exercises</w:t>
      </w:r>
    </w:p>
    <w:p w14:paraId="0DEABA52" w14:textId="77777777" w:rsidR="003A19D6" w:rsidRDefault="0045015C">
      <w:pPr>
        <w:numPr>
          <w:ilvl w:val="0"/>
          <w:numId w:val="96"/>
        </w:numPr>
      </w:pPr>
      <w:r>
        <w:t>Create strings that contain the following values:</w:t>
      </w:r>
    </w:p>
    <w:p w14:paraId="00FA8873" w14:textId="77777777" w:rsidR="003A19D6" w:rsidRDefault="0045015C">
      <w:pPr>
        <w:numPr>
          <w:ilvl w:val="1"/>
          <w:numId w:val="97"/>
        </w:numPr>
      </w:pPr>
      <w:r>
        <w:rPr>
          <w:rStyle w:val="VerbatimChar"/>
        </w:rPr>
        <w:t>He said "That's amazing!"</w:t>
      </w:r>
    </w:p>
    <w:p w14:paraId="26516125" w14:textId="77777777" w:rsidR="003A19D6" w:rsidRDefault="0045015C">
      <w:pPr>
        <w:numPr>
          <w:ilvl w:val="1"/>
          <w:numId w:val="97"/>
        </w:numPr>
      </w:pPr>
      <w:r>
        <w:rPr>
          <w:rStyle w:val="VerbatimChar"/>
        </w:rPr>
        <w:t>\a\b\c\d</w:t>
      </w:r>
    </w:p>
    <w:p w14:paraId="1B089938" w14:textId="77777777" w:rsidR="003A19D6" w:rsidRDefault="0045015C">
      <w:pPr>
        <w:numPr>
          <w:ilvl w:val="1"/>
          <w:numId w:val="97"/>
        </w:numPr>
      </w:pPr>
      <w:r>
        <w:rPr>
          <w:rStyle w:val="VerbatimChar"/>
        </w:rPr>
        <w:t>\\\\\\</w:t>
      </w:r>
    </w:p>
    <w:p w14:paraId="33EAB0FB" w14:textId="77777777" w:rsidR="003A19D6" w:rsidRDefault="0045015C">
      <w:pPr>
        <w:numPr>
          <w:ilvl w:val="0"/>
          <w:numId w:val="96"/>
        </w:numPr>
      </w:pPr>
      <w:r>
        <w:t xml:space="preserve">Create the string in your R session and print it. What happens to the special “\u00a0”? How does </w:t>
      </w:r>
      <w:r>
        <w:rPr>
          <w:rStyle w:val="VerbatimChar"/>
        </w:rPr>
        <w:t>str_view()</w:t>
      </w:r>
      <w:r>
        <w:t xml:space="preserve"> d</w:t>
      </w:r>
      <w:r>
        <w:t>isplay it? Can you do a little googling to figure out what this special character is?</w:t>
      </w:r>
    </w:p>
    <w:p w14:paraId="4D944EC8" w14:textId="77777777" w:rsidR="003A19D6" w:rsidRDefault="0045015C">
      <w:pPr>
        <w:pStyle w:val="SourceCode"/>
        <w:numPr>
          <w:ilvl w:val="0"/>
          <w:numId w:val="1"/>
        </w:numPr>
      </w:pPr>
      <w:r>
        <w:rPr>
          <w:rStyle w:val="NormalTok"/>
        </w:rPr>
        <w:t xml:space="preserve">x </w:t>
      </w:r>
      <w:r>
        <w:rPr>
          <w:rStyle w:val="OtherTok"/>
        </w:rPr>
        <w:t>&lt;-</w:t>
      </w:r>
      <w:r>
        <w:rPr>
          <w:rStyle w:val="NormalTok"/>
        </w:rPr>
        <w:t xml:space="preserve"> </w:t>
      </w:r>
      <w:r>
        <w:rPr>
          <w:rStyle w:val="StringTok"/>
        </w:rPr>
        <w:t>"This\u00a0is\u00a0tricky"</w:t>
      </w:r>
    </w:p>
    <w:p w14:paraId="4D9F3CB0" w14:textId="77777777" w:rsidR="003A19D6" w:rsidRDefault="0045015C">
      <w:pPr>
        <w:pStyle w:val="Heading2"/>
      </w:pPr>
      <w:bookmarkStart w:id="280" w:name="creating-many-strings-from-data"/>
      <w:bookmarkEnd w:id="275"/>
      <w:bookmarkEnd w:id="279"/>
      <w:r>
        <w:t>16.3 Creating many strings from data</w:t>
      </w:r>
    </w:p>
    <w:p w14:paraId="70E80EFD" w14:textId="77777777" w:rsidR="003A19D6" w:rsidRDefault="0045015C">
      <w:pPr>
        <w:pStyle w:val="FirstParagraph"/>
      </w:pPr>
      <w:r>
        <w:t>Now that you’ve learned the basics of creating a string or two by “hand”, we’ll go into the details o</w:t>
      </w:r>
      <w:r>
        <w:t xml:space="preserve">f creating strings from other strings. This will help you solve the common problem where you have some text you wrote that you want to combine with strings from a data frame. For example, you might combine “Hello” with a </w:t>
      </w:r>
      <w:r>
        <w:rPr>
          <w:rStyle w:val="VerbatimChar"/>
        </w:rPr>
        <w:t>name</w:t>
      </w:r>
      <w:r>
        <w:t xml:space="preserve"> variable to create a greeting.</w:t>
      </w:r>
      <w:r>
        <w:t xml:space="preserve"> We’ll show you how to do this with </w:t>
      </w:r>
      <w:r>
        <w:rPr>
          <w:rStyle w:val="VerbatimChar"/>
        </w:rPr>
        <w:t>str_c()</w:t>
      </w:r>
      <w:r>
        <w:t xml:space="preserve"> and </w:t>
      </w:r>
      <w:r>
        <w:rPr>
          <w:rStyle w:val="VerbatimChar"/>
        </w:rPr>
        <w:t>str_glue()</w:t>
      </w:r>
      <w:r>
        <w:t xml:space="preserve"> and how you can use them with </w:t>
      </w:r>
      <w:r>
        <w:rPr>
          <w:rStyle w:val="VerbatimChar"/>
        </w:rPr>
        <w:t>mutate()</w:t>
      </w:r>
      <w:r>
        <w:t xml:space="preserve">. That naturally raises the question of what string functions you might use with </w:t>
      </w:r>
      <w:r>
        <w:rPr>
          <w:rStyle w:val="VerbatimChar"/>
        </w:rPr>
        <w:t>summarize()</w:t>
      </w:r>
      <w:r>
        <w:t xml:space="preserve">, so we’ll finish this section with a discussion of </w:t>
      </w:r>
      <w:r>
        <w:rPr>
          <w:rStyle w:val="VerbatimChar"/>
        </w:rPr>
        <w:t>str_flatten()</w:t>
      </w:r>
      <w:r>
        <w:t xml:space="preserve">, </w:t>
      </w:r>
      <w:r>
        <w:t>which is a summary function for strings.</w:t>
      </w:r>
    </w:p>
    <w:p w14:paraId="11940510" w14:textId="77777777" w:rsidR="003A19D6" w:rsidRDefault="0045015C">
      <w:pPr>
        <w:pStyle w:val="Heading3"/>
      </w:pPr>
      <w:bookmarkStart w:id="281" w:name="str_c"/>
      <w:r>
        <w:t xml:space="preserve">16.3.1 </w:t>
      </w:r>
      <w:r>
        <w:rPr>
          <w:rStyle w:val="VerbatimChar"/>
        </w:rPr>
        <w:t>str_c()</w:t>
      </w:r>
    </w:p>
    <w:p w14:paraId="7692E1BE" w14:textId="77777777" w:rsidR="003A19D6" w:rsidRDefault="0045015C">
      <w:pPr>
        <w:pStyle w:val="FirstParagraph"/>
      </w:pPr>
      <w:r>
        <w:rPr>
          <w:rStyle w:val="VerbatimChar"/>
        </w:rPr>
        <w:t>str_c()</w:t>
      </w:r>
      <w:r>
        <w:t xml:space="preserve"> takes any number of vectors as arguments and returns a character vector:</w:t>
      </w:r>
    </w:p>
    <w:p w14:paraId="7BEB394B" w14:textId="77777777" w:rsidR="003A19D6" w:rsidRDefault="0045015C">
      <w:pPr>
        <w:pStyle w:val="SourceCode"/>
      </w:pPr>
      <w:r>
        <w:rPr>
          <w:rStyle w:val="FunctionTok"/>
        </w:rPr>
        <w:t>str_c</w:t>
      </w:r>
      <w:r>
        <w:rPr>
          <w:rStyle w:val="NormalTok"/>
        </w:rPr>
        <w:t>(</w:t>
      </w:r>
      <w:r>
        <w:rPr>
          <w:rStyle w:val="StringTok"/>
        </w:rPr>
        <w:t>"x"</w:t>
      </w:r>
      <w:r>
        <w:rPr>
          <w:rStyle w:val="NormalTok"/>
        </w:rPr>
        <w:t xml:space="preserve">, </w:t>
      </w:r>
      <w:r>
        <w:rPr>
          <w:rStyle w:val="StringTok"/>
        </w:rPr>
        <w:t>"y"</w:t>
      </w:r>
      <w:r>
        <w:rPr>
          <w:rStyle w:val="NormalTok"/>
        </w:rPr>
        <w:t>)</w:t>
      </w:r>
      <w:r>
        <w:br/>
      </w:r>
      <w:r>
        <w:rPr>
          <w:rStyle w:val="CommentTok"/>
        </w:rPr>
        <w:t>#&gt; [1] "xy"</w:t>
      </w:r>
      <w:r>
        <w:br/>
      </w:r>
      <w:r>
        <w:rPr>
          <w:rStyle w:val="FunctionTok"/>
        </w:rPr>
        <w:t>str_c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CommentTok"/>
        </w:rPr>
        <w:t>#&gt; [1] "xyz"</w:t>
      </w:r>
      <w:r>
        <w:br/>
      </w:r>
      <w:r>
        <w:rPr>
          <w:rStyle w:val="FunctionTok"/>
        </w:rPr>
        <w:t>str_c</w:t>
      </w:r>
      <w:r>
        <w:rPr>
          <w:rStyle w:val="NormalTok"/>
        </w:rPr>
        <w:t>(</w:t>
      </w:r>
      <w:r>
        <w:rPr>
          <w:rStyle w:val="StringTok"/>
        </w:rPr>
        <w:t>"Hello "</w:t>
      </w:r>
      <w:r>
        <w:rPr>
          <w:rStyle w:val="NormalTok"/>
        </w:rPr>
        <w:t xml:space="preserve">, </w:t>
      </w:r>
      <w:r>
        <w:rPr>
          <w:rStyle w:val="FunctionTok"/>
        </w:rPr>
        <w:t>c</w:t>
      </w:r>
      <w:r>
        <w:rPr>
          <w:rStyle w:val="NormalTok"/>
        </w:rPr>
        <w:t>(</w:t>
      </w:r>
      <w:r>
        <w:rPr>
          <w:rStyle w:val="StringTok"/>
        </w:rPr>
        <w:t>"John"</w:t>
      </w:r>
      <w:r>
        <w:rPr>
          <w:rStyle w:val="NormalTok"/>
        </w:rPr>
        <w:t xml:space="preserve">, </w:t>
      </w:r>
      <w:r>
        <w:rPr>
          <w:rStyle w:val="StringTok"/>
        </w:rPr>
        <w:t>"Susan"</w:t>
      </w:r>
      <w:r>
        <w:rPr>
          <w:rStyle w:val="NormalTok"/>
        </w:rPr>
        <w:t>))</w:t>
      </w:r>
      <w:r>
        <w:br/>
      </w:r>
      <w:r>
        <w:rPr>
          <w:rStyle w:val="CommentTok"/>
        </w:rPr>
        <w:t xml:space="preserve">#&gt; [1] "Hello </w:t>
      </w:r>
      <w:r>
        <w:rPr>
          <w:rStyle w:val="CommentTok"/>
        </w:rPr>
        <w:t>John"  "Hello Susan"</w:t>
      </w:r>
    </w:p>
    <w:p w14:paraId="0A01FB72" w14:textId="77777777" w:rsidR="003A19D6" w:rsidRDefault="0045015C">
      <w:pPr>
        <w:pStyle w:val="FirstParagraph"/>
      </w:pPr>
      <w:r>
        <w:rPr>
          <w:rStyle w:val="VerbatimChar"/>
        </w:rPr>
        <w:t>str_c()</w:t>
      </w:r>
      <w:r>
        <w:t xml:space="preserve"> is very similar to the base </w:t>
      </w:r>
      <w:r>
        <w:rPr>
          <w:rStyle w:val="VerbatimChar"/>
        </w:rPr>
        <w:t>paste0()</w:t>
      </w:r>
      <w:r>
        <w:t xml:space="preserve">, but is designed to be used with </w:t>
      </w:r>
      <w:r>
        <w:rPr>
          <w:rStyle w:val="VerbatimChar"/>
        </w:rPr>
        <w:t>mutate()</w:t>
      </w:r>
      <w:r>
        <w:t xml:space="preserve"> by obeying the usual tidyverse rules for recycling and propagating missing values:</w:t>
      </w:r>
    </w:p>
    <w:p w14:paraId="0917E802"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name =</w:t>
      </w:r>
      <w:r>
        <w:rPr>
          <w:rStyle w:val="NormalTok"/>
        </w:rPr>
        <w:t xml:space="preserve"> </w:t>
      </w:r>
      <w:r>
        <w:rPr>
          <w:rStyle w:val="FunctionTok"/>
        </w:rPr>
        <w:t>c</w:t>
      </w:r>
      <w:r>
        <w:rPr>
          <w:rStyle w:val="NormalTok"/>
        </w:rPr>
        <w:t>(</w:t>
      </w:r>
      <w:r>
        <w:rPr>
          <w:rStyle w:val="StringTok"/>
        </w:rPr>
        <w:t>"Flora"</w:t>
      </w:r>
      <w:r>
        <w:rPr>
          <w:rStyle w:val="NormalTok"/>
        </w:rPr>
        <w:t xml:space="preserve">, </w:t>
      </w:r>
      <w:r>
        <w:rPr>
          <w:rStyle w:val="StringTok"/>
        </w:rPr>
        <w:t>"David"</w:t>
      </w:r>
      <w:r>
        <w:rPr>
          <w:rStyle w:val="NormalTok"/>
        </w:rPr>
        <w:t xml:space="preserve">, </w:t>
      </w:r>
      <w:r>
        <w:rPr>
          <w:rStyle w:val="StringTok"/>
        </w:rPr>
        <w:t>"Terra"</w:t>
      </w:r>
      <w:r>
        <w:rPr>
          <w:rStyle w:val="NormalTok"/>
        </w:rPr>
        <w:t>))</w:t>
      </w:r>
      <w:r>
        <w:br/>
      </w:r>
      <w:r>
        <w:rPr>
          <w:rStyle w:val="NormalTok"/>
        </w:rPr>
        <w:t xml:space="preserve">df </w:t>
      </w:r>
      <w:r>
        <w:rPr>
          <w:rStyle w:val="SpecialCharTok"/>
        </w:rPr>
        <w:t>|&gt;</w:t>
      </w:r>
      <w:r>
        <w:rPr>
          <w:rStyle w:val="NormalTok"/>
        </w:rPr>
        <w:t xml:space="preserve"> </w:t>
      </w:r>
      <w:r>
        <w:rPr>
          <w:rStyle w:val="FunctionTok"/>
        </w:rPr>
        <w:t>mutate</w:t>
      </w:r>
      <w:r>
        <w:rPr>
          <w:rStyle w:val="NormalTok"/>
        </w:rPr>
        <w:t>(</w:t>
      </w:r>
      <w:r>
        <w:rPr>
          <w:rStyle w:val="AttributeTok"/>
        </w:rPr>
        <w:t>greeting =</w:t>
      </w:r>
      <w:r>
        <w:rPr>
          <w:rStyle w:val="NormalTok"/>
        </w:rPr>
        <w:t xml:space="preserve"> </w:t>
      </w:r>
      <w:r>
        <w:rPr>
          <w:rStyle w:val="FunctionTok"/>
        </w:rPr>
        <w:t>str_c</w:t>
      </w:r>
      <w:r>
        <w:rPr>
          <w:rStyle w:val="NormalTok"/>
        </w:rPr>
        <w:t>(</w:t>
      </w:r>
      <w:r>
        <w:rPr>
          <w:rStyle w:val="StringTok"/>
        </w:rPr>
        <w:t>"Hi "</w:t>
      </w:r>
      <w:r>
        <w:rPr>
          <w:rStyle w:val="NormalTok"/>
        </w:rPr>
        <w:t xml:space="preserve">, name, </w:t>
      </w:r>
      <w:r>
        <w:rPr>
          <w:rStyle w:val="StringTok"/>
        </w:rPr>
        <w:t>"!"</w:t>
      </w:r>
      <w:r>
        <w:rPr>
          <w:rStyle w:val="NormalTok"/>
        </w:rPr>
        <w:t>))</w:t>
      </w:r>
      <w:r>
        <w:br/>
      </w:r>
      <w:r>
        <w:rPr>
          <w:rStyle w:val="CommentTok"/>
        </w:rPr>
        <w:t>#&gt; # A tibble: 3 × 2</w:t>
      </w:r>
      <w:r>
        <w:br/>
      </w:r>
      <w:r>
        <w:rPr>
          <w:rStyle w:val="CommentTok"/>
        </w:rPr>
        <w:t xml:space="preserve">#&gt;   name  greeting </w:t>
      </w:r>
      <w:r>
        <w:br/>
      </w:r>
      <w:r>
        <w:rPr>
          <w:rStyle w:val="CommentTok"/>
        </w:rPr>
        <w:t xml:space="preserve">#&gt;   &lt;chr&gt; &lt;chr&gt;    </w:t>
      </w:r>
      <w:r>
        <w:br/>
      </w:r>
      <w:r>
        <w:rPr>
          <w:rStyle w:val="CommentTok"/>
        </w:rPr>
        <w:t>#&gt; 1 Flora</w:t>
      </w:r>
      <w:r>
        <w:rPr>
          <w:rStyle w:val="CommentTok"/>
        </w:rPr>
        <w:t xml:space="preserve"> Hi Flora!</w:t>
      </w:r>
      <w:r>
        <w:br/>
      </w:r>
      <w:r>
        <w:rPr>
          <w:rStyle w:val="CommentTok"/>
        </w:rPr>
        <w:lastRenderedPageBreak/>
        <w:t>#&gt; 2 David Hi David!</w:t>
      </w:r>
      <w:r>
        <w:br/>
      </w:r>
      <w:r>
        <w:rPr>
          <w:rStyle w:val="CommentTok"/>
        </w:rPr>
        <w:t>#&gt; 3 Terra Hi Terra!</w:t>
      </w:r>
    </w:p>
    <w:p w14:paraId="752C52EA" w14:textId="77777777" w:rsidR="003A19D6" w:rsidRDefault="0045015C">
      <w:pPr>
        <w:pStyle w:val="FirstParagraph"/>
      </w:pPr>
      <w:r>
        <w:t xml:space="preserve">If you want missing values to display in another way, use </w:t>
      </w:r>
      <w:r>
        <w:rPr>
          <w:rStyle w:val="VerbatimChar"/>
        </w:rPr>
        <w:t>coalesce()</w:t>
      </w:r>
      <w:r>
        <w:t xml:space="preserve"> to replace them. Depending on what you want, you might use it either inside or outside of </w:t>
      </w:r>
      <w:r>
        <w:rPr>
          <w:rStyle w:val="VerbatimChar"/>
        </w:rPr>
        <w:t>str_c()</w:t>
      </w:r>
      <w:r>
        <w:t>:</w:t>
      </w:r>
    </w:p>
    <w:p w14:paraId="4075D212"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greeting1 =</w:t>
      </w:r>
      <w:r>
        <w:rPr>
          <w:rStyle w:val="NormalTok"/>
        </w:rPr>
        <w:t xml:space="preserve"> </w:t>
      </w:r>
      <w:r>
        <w:rPr>
          <w:rStyle w:val="FunctionTok"/>
        </w:rPr>
        <w:t>str_c</w:t>
      </w:r>
      <w:r>
        <w:rPr>
          <w:rStyle w:val="NormalTok"/>
        </w:rPr>
        <w:t>(</w:t>
      </w:r>
      <w:r>
        <w:rPr>
          <w:rStyle w:val="StringTok"/>
        </w:rPr>
        <w:t>"Hi "</w:t>
      </w:r>
      <w:r>
        <w:rPr>
          <w:rStyle w:val="NormalTok"/>
        </w:rPr>
        <w:t xml:space="preserve">, </w:t>
      </w:r>
      <w:r>
        <w:rPr>
          <w:rStyle w:val="FunctionTok"/>
        </w:rPr>
        <w:t>coalesce</w:t>
      </w:r>
      <w:r>
        <w:rPr>
          <w:rStyle w:val="NormalTok"/>
        </w:rPr>
        <w:t xml:space="preserve">(name, </w:t>
      </w:r>
      <w:r>
        <w:rPr>
          <w:rStyle w:val="StringTok"/>
        </w:rPr>
        <w:t>"you"</w:t>
      </w:r>
      <w:r>
        <w:rPr>
          <w:rStyle w:val="NormalTok"/>
        </w:rPr>
        <w:t xml:space="preserve">), </w:t>
      </w:r>
      <w:r>
        <w:rPr>
          <w:rStyle w:val="StringTok"/>
        </w:rPr>
        <w:t>"!"</w:t>
      </w:r>
      <w:r>
        <w:rPr>
          <w:rStyle w:val="NormalTok"/>
        </w:rPr>
        <w:t>),</w:t>
      </w:r>
      <w:r>
        <w:br/>
      </w:r>
      <w:r>
        <w:rPr>
          <w:rStyle w:val="NormalTok"/>
        </w:rPr>
        <w:t xml:space="preserve">    </w:t>
      </w:r>
      <w:r>
        <w:rPr>
          <w:rStyle w:val="AttributeTok"/>
        </w:rPr>
        <w:t>greeting2 =</w:t>
      </w:r>
      <w:r>
        <w:rPr>
          <w:rStyle w:val="NormalTok"/>
        </w:rPr>
        <w:t xml:space="preserve"> </w:t>
      </w:r>
      <w:r>
        <w:rPr>
          <w:rStyle w:val="FunctionTok"/>
        </w:rPr>
        <w:t>coalesce</w:t>
      </w:r>
      <w:r>
        <w:rPr>
          <w:rStyle w:val="NormalTok"/>
        </w:rPr>
        <w:t>(</w:t>
      </w:r>
      <w:r>
        <w:rPr>
          <w:rStyle w:val="FunctionTok"/>
        </w:rPr>
        <w:t>str_c</w:t>
      </w:r>
      <w:r>
        <w:rPr>
          <w:rStyle w:val="NormalTok"/>
        </w:rPr>
        <w:t>(</w:t>
      </w:r>
      <w:r>
        <w:rPr>
          <w:rStyle w:val="StringTok"/>
        </w:rPr>
        <w:t>"Hi "</w:t>
      </w:r>
      <w:r>
        <w:rPr>
          <w:rStyle w:val="NormalTok"/>
        </w:rPr>
        <w:t xml:space="preserve">, name, </w:t>
      </w:r>
      <w:r>
        <w:rPr>
          <w:rStyle w:val="StringTok"/>
        </w:rPr>
        <w:t>"!"</w:t>
      </w:r>
      <w:r>
        <w:rPr>
          <w:rStyle w:val="NormalTok"/>
        </w:rPr>
        <w:t xml:space="preserve">), </w:t>
      </w:r>
      <w:r>
        <w:rPr>
          <w:rStyle w:val="StringTok"/>
        </w:rPr>
        <w:t>"Hi!"</w:t>
      </w:r>
      <w:r>
        <w:rPr>
          <w:rStyle w:val="NormalTok"/>
        </w:rPr>
        <w:t>)</w:t>
      </w:r>
      <w:r>
        <w:br/>
      </w:r>
      <w:r>
        <w:rPr>
          <w:rStyle w:val="NormalTok"/>
        </w:rPr>
        <w:t xml:space="preserve">  )</w:t>
      </w:r>
      <w:r>
        <w:br/>
      </w:r>
      <w:r>
        <w:rPr>
          <w:rStyle w:val="CommentTok"/>
        </w:rPr>
        <w:t>#&gt; # A tibble: 3 × 3</w:t>
      </w:r>
      <w:r>
        <w:br/>
      </w:r>
      <w:r>
        <w:rPr>
          <w:rStyle w:val="CommentTok"/>
        </w:rPr>
        <w:t>#&gt;   name  greeting1 greeting2</w:t>
      </w:r>
      <w:r>
        <w:br/>
      </w:r>
      <w:r>
        <w:rPr>
          <w:rStyle w:val="CommentTok"/>
        </w:rPr>
        <w:t xml:space="preserve">#&gt;   &lt;chr&gt; &lt;chr&gt;     &lt;chr&gt;    </w:t>
      </w:r>
      <w:r>
        <w:br/>
      </w:r>
      <w:r>
        <w:rPr>
          <w:rStyle w:val="CommentTok"/>
        </w:rPr>
        <w:t>#&gt; 1 Flora Hi Flora! Hi Flora!</w:t>
      </w:r>
      <w:r>
        <w:br/>
      </w:r>
      <w:r>
        <w:rPr>
          <w:rStyle w:val="CommentTok"/>
        </w:rPr>
        <w:t>#&gt; 2 David Hi David! Hi Dav</w:t>
      </w:r>
      <w:r>
        <w:rPr>
          <w:rStyle w:val="CommentTok"/>
        </w:rPr>
        <w:t>id!</w:t>
      </w:r>
      <w:r>
        <w:br/>
      </w:r>
      <w:r>
        <w:rPr>
          <w:rStyle w:val="CommentTok"/>
        </w:rPr>
        <w:t>#&gt; 3 Terra Hi Terra! Hi Terra!</w:t>
      </w:r>
    </w:p>
    <w:p w14:paraId="0308C825" w14:textId="77777777" w:rsidR="003A19D6" w:rsidRDefault="0045015C">
      <w:pPr>
        <w:pStyle w:val="Heading3"/>
      </w:pPr>
      <w:bookmarkStart w:id="282" w:name="sec-glue"/>
      <w:bookmarkEnd w:id="281"/>
      <w:r>
        <w:t xml:space="preserve">16.3.2 </w:t>
      </w:r>
      <w:r>
        <w:rPr>
          <w:rStyle w:val="VerbatimChar"/>
        </w:rPr>
        <w:t>str_glue()</w:t>
      </w:r>
    </w:p>
    <w:p w14:paraId="02F2F17C" w14:textId="77777777" w:rsidR="003A19D6" w:rsidRDefault="0045015C">
      <w:pPr>
        <w:pStyle w:val="FirstParagraph"/>
      </w:pPr>
      <w:r>
        <w:t xml:space="preserve">If you are mixing many fixed and variable strings with </w:t>
      </w:r>
      <w:r>
        <w:rPr>
          <w:rStyle w:val="VerbatimChar"/>
        </w:rPr>
        <w:t>str_c()</w:t>
      </w:r>
      <w:r>
        <w:t xml:space="preserve">, you’ll notice that you type a lot of </w:t>
      </w:r>
      <w:r>
        <w:rPr>
          <w:rStyle w:val="VerbatimChar"/>
        </w:rPr>
        <w:t>"</w:t>
      </w:r>
      <w:r>
        <w:t xml:space="preserve">s, making it hard to see the overall goal of the code. An alternative approach is provided by the </w:t>
      </w:r>
      <w:hyperlink r:id="rId264">
        <w:r>
          <w:rPr>
            <w:rStyle w:val="Hyperlink"/>
          </w:rPr>
          <w:t>glue package</w:t>
        </w:r>
      </w:hyperlink>
      <w:r>
        <w:t xml:space="preserve"> via </w:t>
      </w:r>
      <w:r>
        <w:rPr>
          <w:rStyle w:val="VerbatimChar"/>
        </w:rPr>
        <w:t>str_glue()</w:t>
      </w:r>
      <w:r>
        <w:rPr>
          <w:rStyle w:val="FootnoteReference"/>
        </w:rPr>
        <w:footnoteReference w:id="22"/>
      </w:r>
      <w:r>
        <w:t xml:space="preserve">. You give it a single string that has a special feature: anything inside </w:t>
      </w:r>
      <w:r>
        <w:rPr>
          <w:rStyle w:val="VerbatimChar"/>
        </w:rPr>
        <w:t>{}</w:t>
      </w:r>
      <w:r>
        <w:t xml:space="preserve"> will be evaluated like it’s outside of the quotes:</w:t>
      </w:r>
    </w:p>
    <w:p w14:paraId="3D26E4D0"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mutate</w:t>
      </w:r>
      <w:r>
        <w:rPr>
          <w:rStyle w:val="NormalTok"/>
        </w:rPr>
        <w:t>(</w:t>
      </w:r>
      <w:r>
        <w:rPr>
          <w:rStyle w:val="AttributeTok"/>
        </w:rPr>
        <w:t xml:space="preserve">greeting </w:t>
      </w:r>
      <w:r>
        <w:rPr>
          <w:rStyle w:val="AttributeTok"/>
        </w:rPr>
        <w:t>=</w:t>
      </w:r>
      <w:r>
        <w:rPr>
          <w:rStyle w:val="NormalTok"/>
        </w:rPr>
        <w:t xml:space="preserve"> </w:t>
      </w:r>
      <w:r>
        <w:rPr>
          <w:rStyle w:val="FunctionTok"/>
        </w:rPr>
        <w:t>str_glue</w:t>
      </w:r>
      <w:r>
        <w:rPr>
          <w:rStyle w:val="NormalTok"/>
        </w:rPr>
        <w:t>(</w:t>
      </w:r>
      <w:r>
        <w:rPr>
          <w:rStyle w:val="StringTok"/>
        </w:rPr>
        <w:t>"Hi {name}!"</w:t>
      </w:r>
      <w:r>
        <w:rPr>
          <w:rStyle w:val="NormalTok"/>
        </w:rPr>
        <w:t>))</w:t>
      </w:r>
      <w:r>
        <w:br/>
      </w:r>
      <w:r>
        <w:rPr>
          <w:rStyle w:val="CommentTok"/>
        </w:rPr>
        <w:t>#&gt; # A tibble: 3 × 2</w:t>
      </w:r>
      <w:r>
        <w:br/>
      </w:r>
      <w:r>
        <w:rPr>
          <w:rStyle w:val="CommentTok"/>
        </w:rPr>
        <w:t xml:space="preserve">#&gt;   name  greeting </w:t>
      </w:r>
      <w:r>
        <w:br/>
      </w:r>
      <w:r>
        <w:rPr>
          <w:rStyle w:val="CommentTok"/>
        </w:rPr>
        <w:t xml:space="preserve">#&gt;   &lt;chr&gt; &lt;glue&gt;   </w:t>
      </w:r>
      <w:r>
        <w:br/>
      </w:r>
      <w:r>
        <w:rPr>
          <w:rStyle w:val="CommentTok"/>
        </w:rPr>
        <w:t>#&gt; 1 Flora Hi Flora!</w:t>
      </w:r>
      <w:r>
        <w:br/>
      </w:r>
      <w:r>
        <w:rPr>
          <w:rStyle w:val="CommentTok"/>
        </w:rPr>
        <w:t>#&gt; 2 David Hi David!</w:t>
      </w:r>
      <w:r>
        <w:br/>
      </w:r>
      <w:r>
        <w:rPr>
          <w:rStyle w:val="CommentTok"/>
        </w:rPr>
        <w:t>#&gt; 3 Terra Hi Terra!</w:t>
      </w:r>
    </w:p>
    <w:p w14:paraId="1824C3F8" w14:textId="77777777" w:rsidR="003A19D6" w:rsidRDefault="0045015C">
      <w:pPr>
        <w:pStyle w:val="FirstParagraph"/>
      </w:pPr>
      <w:r>
        <w:t xml:space="preserve">As you can see, </w:t>
      </w:r>
      <w:r>
        <w:rPr>
          <w:rStyle w:val="VerbatimChar"/>
        </w:rPr>
        <w:t>str_glue()</w:t>
      </w:r>
      <w:r>
        <w:t xml:space="preserve"> currently converts missing values to the string </w:t>
      </w:r>
      <w:r>
        <w:rPr>
          <w:rStyle w:val="VerbatimChar"/>
        </w:rPr>
        <w:t>"NA"</w:t>
      </w:r>
      <w:r>
        <w:t xml:space="preserve"> unfortunately making it inconsistent with </w:t>
      </w:r>
      <w:r>
        <w:rPr>
          <w:rStyle w:val="VerbatimChar"/>
        </w:rPr>
        <w:t>str_c()</w:t>
      </w:r>
      <w:r>
        <w:t>.</w:t>
      </w:r>
    </w:p>
    <w:p w14:paraId="557ECD12" w14:textId="77777777" w:rsidR="003A19D6" w:rsidRDefault="0045015C">
      <w:pPr>
        <w:pStyle w:val="BodyText"/>
      </w:pPr>
      <w:r>
        <w:t xml:space="preserve">You also might wonder what happens if you need to include a regular </w:t>
      </w:r>
      <w:r>
        <w:rPr>
          <w:rStyle w:val="VerbatimChar"/>
        </w:rPr>
        <w:t>{</w:t>
      </w:r>
      <w:r>
        <w:t xml:space="preserve"> or </w:t>
      </w:r>
      <w:r>
        <w:rPr>
          <w:rStyle w:val="VerbatimChar"/>
        </w:rPr>
        <w:t>}</w:t>
      </w:r>
      <w:r>
        <w:t xml:space="preserve"> in your string. You’re on the right track if you guess you’ll need to escape</w:t>
      </w:r>
      <w:r>
        <w:t xml:space="preserve"> it somehow. The trick is that glue uses a slightly different escaping technique; instead of prefixing with special character like </w:t>
      </w:r>
      <w:r>
        <w:rPr>
          <w:rStyle w:val="VerbatimChar"/>
        </w:rPr>
        <w:t>\</w:t>
      </w:r>
      <w:r>
        <w:t>, you double up the special characters:</w:t>
      </w:r>
    </w:p>
    <w:p w14:paraId="7C8E0C6B"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mutate</w:t>
      </w:r>
      <w:r>
        <w:rPr>
          <w:rStyle w:val="NormalTok"/>
        </w:rPr>
        <w:t>(</w:t>
      </w:r>
      <w:r>
        <w:rPr>
          <w:rStyle w:val="AttributeTok"/>
        </w:rPr>
        <w:t>greeting =</w:t>
      </w:r>
      <w:r>
        <w:rPr>
          <w:rStyle w:val="NormalTok"/>
        </w:rPr>
        <w:t xml:space="preserve"> </w:t>
      </w:r>
      <w:r>
        <w:rPr>
          <w:rStyle w:val="FunctionTok"/>
        </w:rPr>
        <w:t>str_glue</w:t>
      </w:r>
      <w:r>
        <w:rPr>
          <w:rStyle w:val="NormalTok"/>
        </w:rPr>
        <w:t>(</w:t>
      </w:r>
      <w:r>
        <w:rPr>
          <w:rStyle w:val="StringTok"/>
        </w:rPr>
        <w:t>"{{Hi {name}!}}"</w:t>
      </w:r>
      <w:r>
        <w:rPr>
          <w:rStyle w:val="NormalTok"/>
        </w:rPr>
        <w:t>))</w:t>
      </w:r>
      <w:r>
        <w:br/>
      </w:r>
      <w:r>
        <w:rPr>
          <w:rStyle w:val="CommentTok"/>
        </w:rPr>
        <w:t>#&gt; # A tibble: 3 × 2</w:t>
      </w:r>
      <w:r>
        <w:br/>
      </w:r>
      <w:r>
        <w:rPr>
          <w:rStyle w:val="CommentTok"/>
        </w:rPr>
        <w:t xml:space="preserve">#&gt;   name  </w:t>
      </w:r>
      <w:r>
        <w:rPr>
          <w:rStyle w:val="CommentTok"/>
        </w:rPr>
        <w:t xml:space="preserve">greeting   </w:t>
      </w:r>
      <w:r>
        <w:br/>
      </w:r>
      <w:r>
        <w:rPr>
          <w:rStyle w:val="CommentTok"/>
        </w:rPr>
        <w:t xml:space="preserve">#&gt;   &lt;chr&gt; &lt;glue&gt;     </w:t>
      </w:r>
      <w:r>
        <w:br/>
      </w:r>
      <w:r>
        <w:rPr>
          <w:rStyle w:val="CommentTok"/>
        </w:rPr>
        <w:t>#&gt; 1 Flora {Hi Flora!}</w:t>
      </w:r>
      <w:r>
        <w:br/>
      </w:r>
      <w:r>
        <w:rPr>
          <w:rStyle w:val="CommentTok"/>
        </w:rPr>
        <w:t>#&gt; 2 David {Hi David!}</w:t>
      </w:r>
      <w:r>
        <w:br/>
      </w:r>
      <w:r>
        <w:rPr>
          <w:rStyle w:val="CommentTok"/>
        </w:rPr>
        <w:t>#&gt; 3 Terra {Hi Terra!}</w:t>
      </w:r>
    </w:p>
    <w:p w14:paraId="707F5FC0" w14:textId="77777777" w:rsidR="003A19D6" w:rsidRDefault="0045015C">
      <w:pPr>
        <w:pStyle w:val="Heading3"/>
      </w:pPr>
      <w:bookmarkStart w:id="283" w:name="str_flatten"/>
      <w:bookmarkEnd w:id="282"/>
      <w:r>
        <w:t xml:space="preserve">16.3.3 </w:t>
      </w:r>
      <w:r>
        <w:rPr>
          <w:rStyle w:val="VerbatimChar"/>
        </w:rPr>
        <w:t>str_flatten()</w:t>
      </w:r>
    </w:p>
    <w:p w14:paraId="618944C1" w14:textId="77777777" w:rsidR="003A19D6" w:rsidRDefault="0045015C">
      <w:pPr>
        <w:pStyle w:val="FirstParagraph"/>
      </w:pPr>
      <w:r>
        <w:rPr>
          <w:rStyle w:val="VerbatimChar"/>
        </w:rPr>
        <w:t>str_c()</w:t>
      </w:r>
      <w:r>
        <w:t xml:space="preserve"> and </w:t>
      </w:r>
      <w:r>
        <w:rPr>
          <w:rStyle w:val="VerbatimChar"/>
        </w:rPr>
        <w:t>glue()</w:t>
      </w:r>
      <w:r>
        <w:t xml:space="preserve"> work well with </w:t>
      </w:r>
      <w:r>
        <w:rPr>
          <w:rStyle w:val="VerbatimChar"/>
        </w:rPr>
        <w:t>mutate()</w:t>
      </w:r>
      <w:r>
        <w:t xml:space="preserve"> because their output is the same length as their inputs. What if you want a function tha</w:t>
      </w:r>
      <w:r>
        <w:t xml:space="preserve">t works well with </w:t>
      </w:r>
      <w:r>
        <w:rPr>
          <w:rStyle w:val="VerbatimChar"/>
        </w:rPr>
        <w:t>summarize()</w:t>
      </w:r>
      <w:r>
        <w:t xml:space="preserve">, i.e. something that always </w:t>
      </w:r>
      <w:r>
        <w:lastRenderedPageBreak/>
        <w:t xml:space="preserve">returns a single string? That’s the job of </w:t>
      </w:r>
      <w:r>
        <w:rPr>
          <w:rStyle w:val="VerbatimChar"/>
        </w:rPr>
        <w:t>str_flatten()</w:t>
      </w:r>
      <w:r>
        <w:rPr>
          <w:rStyle w:val="FootnoteReference"/>
        </w:rPr>
        <w:footnoteReference w:id="23"/>
      </w:r>
      <w:r>
        <w:t>: it takes a character vector and combines each element of the vector into a single string:</w:t>
      </w:r>
    </w:p>
    <w:p w14:paraId="6A1F91A1" w14:textId="77777777" w:rsidR="003A19D6" w:rsidRDefault="0045015C">
      <w:pPr>
        <w:pStyle w:val="SourceCode"/>
      </w:pPr>
      <w:r>
        <w:rPr>
          <w:rStyle w:val="FunctionTok"/>
        </w:rPr>
        <w:t>str_flatten</w:t>
      </w:r>
      <w:r>
        <w:rPr>
          <w:rStyle w:val="NormalTok"/>
        </w:rPr>
        <w:t>(</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CommentTok"/>
        </w:rPr>
        <w:t>#&gt; [1] "xyz"</w:t>
      </w:r>
      <w:r>
        <w:br/>
      </w:r>
      <w:r>
        <w:rPr>
          <w:rStyle w:val="FunctionTok"/>
        </w:rPr>
        <w:t>str_f</w:t>
      </w:r>
      <w:r>
        <w:rPr>
          <w:rStyle w:val="FunctionTok"/>
        </w:rPr>
        <w:t>latten</w:t>
      </w:r>
      <w:r>
        <w:rPr>
          <w:rStyle w:val="NormalTok"/>
        </w:rPr>
        <w:t>(</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 "</w:t>
      </w:r>
      <w:r>
        <w:rPr>
          <w:rStyle w:val="NormalTok"/>
        </w:rPr>
        <w:t>)</w:t>
      </w:r>
      <w:r>
        <w:br/>
      </w:r>
      <w:r>
        <w:rPr>
          <w:rStyle w:val="CommentTok"/>
        </w:rPr>
        <w:t>#&gt; [1] "x, y, z"</w:t>
      </w:r>
      <w:r>
        <w:br/>
      </w:r>
      <w:r>
        <w:rPr>
          <w:rStyle w:val="FunctionTok"/>
        </w:rPr>
        <w:t>str_flatten</w:t>
      </w:r>
      <w:r>
        <w:rPr>
          <w:rStyle w:val="NormalTok"/>
        </w:rPr>
        <w:t>(</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tringTok"/>
        </w:rPr>
        <w:t>", "</w:t>
      </w:r>
      <w:r>
        <w:rPr>
          <w:rStyle w:val="NormalTok"/>
        </w:rPr>
        <w:t xml:space="preserve">, </w:t>
      </w:r>
      <w:r>
        <w:rPr>
          <w:rStyle w:val="AttributeTok"/>
        </w:rPr>
        <w:t>last =</w:t>
      </w:r>
      <w:r>
        <w:rPr>
          <w:rStyle w:val="NormalTok"/>
        </w:rPr>
        <w:t xml:space="preserve"> </w:t>
      </w:r>
      <w:r>
        <w:rPr>
          <w:rStyle w:val="StringTok"/>
        </w:rPr>
        <w:t>", and "</w:t>
      </w:r>
      <w:r>
        <w:rPr>
          <w:rStyle w:val="NormalTok"/>
        </w:rPr>
        <w:t>)</w:t>
      </w:r>
      <w:r>
        <w:br/>
      </w:r>
      <w:r>
        <w:rPr>
          <w:rStyle w:val="CommentTok"/>
        </w:rPr>
        <w:t>#&gt; [1] "x, y, and z"</w:t>
      </w:r>
    </w:p>
    <w:p w14:paraId="5822AE72" w14:textId="77777777" w:rsidR="003A19D6" w:rsidRDefault="0045015C">
      <w:pPr>
        <w:pStyle w:val="FirstParagraph"/>
      </w:pPr>
      <w:r>
        <w:t xml:space="preserve">This makes it work well with </w:t>
      </w:r>
      <w:r>
        <w:rPr>
          <w:rStyle w:val="VerbatimChar"/>
        </w:rPr>
        <w:t>summarize()</w:t>
      </w:r>
      <w:r>
        <w:t>:</w:t>
      </w:r>
    </w:p>
    <w:p w14:paraId="458B26E7"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 name, </w:t>
      </w:r>
      <w:r>
        <w:rPr>
          <w:rStyle w:val="SpecialCharTok"/>
        </w:rPr>
        <w:t>~</w:t>
      </w:r>
      <w:r>
        <w:rPr>
          <w:rStyle w:val="NormalTok"/>
        </w:rPr>
        <w:t xml:space="preserve"> fruit,</w:t>
      </w:r>
      <w:r>
        <w:br/>
      </w:r>
      <w:r>
        <w:rPr>
          <w:rStyle w:val="NormalTok"/>
        </w:rPr>
        <w:t xml:space="preserve">  </w:t>
      </w:r>
      <w:r>
        <w:rPr>
          <w:rStyle w:val="StringTok"/>
        </w:rPr>
        <w:t>"Carmen"</w:t>
      </w:r>
      <w:r>
        <w:rPr>
          <w:rStyle w:val="NormalTok"/>
        </w:rPr>
        <w:t xml:space="preserve">, </w:t>
      </w:r>
      <w:r>
        <w:rPr>
          <w:rStyle w:val="StringTok"/>
        </w:rPr>
        <w:t>"banana"</w:t>
      </w:r>
      <w:r>
        <w:rPr>
          <w:rStyle w:val="NormalTok"/>
        </w:rPr>
        <w:t>,</w:t>
      </w:r>
      <w:r>
        <w:br/>
      </w:r>
      <w:r>
        <w:rPr>
          <w:rStyle w:val="NormalTok"/>
        </w:rPr>
        <w:t xml:space="preserve">  </w:t>
      </w:r>
      <w:r>
        <w:rPr>
          <w:rStyle w:val="StringTok"/>
        </w:rPr>
        <w:t>"Carmen"</w:t>
      </w:r>
      <w:r>
        <w:rPr>
          <w:rStyle w:val="NormalTok"/>
        </w:rPr>
        <w:t xml:space="preserve">, </w:t>
      </w:r>
      <w:r>
        <w:rPr>
          <w:rStyle w:val="StringTok"/>
        </w:rPr>
        <w:t>"apple"</w:t>
      </w:r>
      <w:r>
        <w:rPr>
          <w:rStyle w:val="NormalTok"/>
        </w:rPr>
        <w:t>,</w:t>
      </w:r>
      <w:r>
        <w:br/>
      </w:r>
      <w:r>
        <w:rPr>
          <w:rStyle w:val="NormalTok"/>
        </w:rPr>
        <w:t xml:space="preserve">  </w:t>
      </w:r>
      <w:r>
        <w:rPr>
          <w:rStyle w:val="StringTok"/>
        </w:rPr>
        <w:t>"Marvin"</w:t>
      </w:r>
      <w:r>
        <w:rPr>
          <w:rStyle w:val="NormalTok"/>
        </w:rPr>
        <w:t xml:space="preserve">, </w:t>
      </w:r>
      <w:r>
        <w:rPr>
          <w:rStyle w:val="StringTok"/>
        </w:rPr>
        <w:t>"nectarine"</w:t>
      </w:r>
      <w:r>
        <w:rPr>
          <w:rStyle w:val="NormalTok"/>
        </w:rPr>
        <w:t>,</w:t>
      </w:r>
      <w:r>
        <w:br/>
      </w:r>
      <w:r>
        <w:rPr>
          <w:rStyle w:val="NormalTok"/>
        </w:rPr>
        <w:t xml:space="preserve">  </w:t>
      </w:r>
      <w:r>
        <w:rPr>
          <w:rStyle w:val="StringTok"/>
        </w:rPr>
        <w:t>"Terence"</w:t>
      </w:r>
      <w:r>
        <w:rPr>
          <w:rStyle w:val="NormalTok"/>
        </w:rPr>
        <w:t xml:space="preserve">, </w:t>
      </w:r>
      <w:r>
        <w:rPr>
          <w:rStyle w:val="StringTok"/>
        </w:rPr>
        <w:t>"cantaloupe"</w:t>
      </w:r>
      <w:r>
        <w:rPr>
          <w:rStyle w:val="NormalTok"/>
        </w:rPr>
        <w:t>,</w:t>
      </w:r>
      <w:r>
        <w:br/>
      </w:r>
      <w:r>
        <w:rPr>
          <w:rStyle w:val="NormalTok"/>
        </w:rPr>
        <w:t xml:space="preserve">  </w:t>
      </w:r>
      <w:r>
        <w:rPr>
          <w:rStyle w:val="StringTok"/>
        </w:rPr>
        <w:t>"Terence"</w:t>
      </w:r>
      <w:r>
        <w:rPr>
          <w:rStyle w:val="NormalTok"/>
        </w:rPr>
        <w:t xml:space="preserve">, </w:t>
      </w:r>
      <w:r>
        <w:rPr>
          <w:rStyle w:val="StringTok"/>
        </w:rPr>
        <w:t>"papaya"</w:t>
      </w:r>
      <w:r>
        <w:rPr>
          <w:rStyle w:val="NormalTok"/>
        </w:rPr>
        <w:t>,</w:t>
      </w:r>
      <w:r>
        <w:br/>
      </w:r>
      <w:r>
        <w:rPr>
          <w:rStyle w:val="NormalTok"/>
        </w:rPr>
        <w:t xml:space="preserve">  </w:t>
      </w:r>
      <w:r>
        <w:rPr>
          <w:rStyle w:val="StringTok"/>
        </w:rPr>
        <w:t>"Terence"</w:t>
      </w:r>
      <w:r>
        <w:rPr>
          <w:rStyle w:val="NormalTok"/>
        </w:rPr>
        <w:t xml:space="preserve">, </w:t>
      </w:r>
      <w:r>
        <w:rPr>
          <w:rStyle w:val="StringTok"/>
        </w:rPr>
        <w:t>"madarine"</w:t>
      </w:r>
      <w:r>
        <w:br/>
      </w:r>
      <w:r>
        <w:rPr>
          <w:rStyle w:val="NormalTok"/>
        </w:rPr>
        <w:t>)</w:t>
      </w:r>
      <w:r>
        <w:br/>
      </w:r>
      <w:r>
        <w:rPr>
          <w:rStyle w:val="NormalTok"/>
        </w:rPr>
        <w:t xml:space="preserve">df </w:t>
      </w:r>
      <w:r>
        <w:rPr>
          <w:rStyle w:val="SpecialCharTok"/>
        </w:rPr>
        <w:t>|&gt;</w:t>
      </w:r>
      <w:r>
        <w:br/>
      </w:r>
      <w:r>
        <w:rPr>
          <w:rStyle w:val="NormalTok"/>
        </w:rPr>
        <w:t xml:space="preserve">  </w:t>
      </w:r>
      <w:r>
        <w:rPr>
          <w:rStyle w:val="FunctionTok"/>
        </w:rPr>
        <w:t>group_by</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fruits =</w:t>
      </w:r>
      <w:r>
        <w:rPr>
          <w:rStyle w:val="NormalTok"/>
        </w:rPr>
        <w:t xml:space="preserve"> </w:t>
      </w:r>
      <w:r>
        <w:rPr>
          <w:rStyle w:val="FunctionTok"/>
        </w:rPr>
        <w:t>str_flatten</w:t>
      </w:r>
      <w:r>
        <w:rPr>
          <w:rStyle w:val="NormalTok"/>
        </w:rPr>
        <w:t xml:space="preserve">(fruit, </w:t>
      </w:r>
      <w:r>
        <w:rPr>
          <w:rStyle w:val="StringTok"/>
        </w:rPr>
        <w:t>", "</w:t>
      </w:r>
      <w:r>
        <w:rPr>
          <w:rStyle w:val="NormalTok"/>
        </w:rPr>
        <w:t>))</w:t>
      </w:r>
      <w:r>
        <w:br/>
      </w:r>
      <w:r>
        <w:rPr>
          <w:rStyle w:val="CommentTok"/>
        </w:rPr>
        <w:t>#&gt; # A tibble: 3 × 2</w:t>
      </w:r>
      <w:r>
        <w:br/>
      </w:r>
      <w:r>
        <w:rPr>
          <w:rStyle w:val="CommentTok"/>
        </w:rPr>
        <w:t xml:space="preserve">#&gt;   name    fruits                      </w:t>
      </w:r>
      <w:r>
        <w:br/>
      </w:r>
      <w:r>
        <w:rPr>
          <w:rStyle w:val="CommentTok"/>
        </w:rPr>
        <w:t xml:space="preserve">#&gt;   &lt;chr&gt;   &lt;chr&gt;                       </w:t>
      </w:r>
      <w:r>
        <w:br/>
      </w:r>
      <w:r>
        <w:rPr>
          <w:rStyle w:val="CommentTok"/>
        </w:rPr>
        <w:t xml:space="preserve">#&gt; 1 Carmen  banana, apple               </w:t>
      </w:r>
      <w:r>
        <w:br/>
      </w:r>
      <w:r>
        <w:rPr>
          <w:rStyle w:val="CommentTok"/>
        </w:rPr>
        <w:t xml:space="preserve">#&gt; 2 Marvin  nectarine                   </w:t>
      </w:r>
      <w:r>
        <w:br/>
      </w:r>
      <w:r>
        <w:rPr>
          <w:rStyle w:val="CommentTok"/>
        </w:rPr>
        <w:t>#&gt; 3 Terence cantaloupe, papaya, madarine</w:t>
      </w:r>
    </w:p>
    <w:p w14:paraId="06603D72" w14:textId="77777777" w:rsidR="003A19D6" w:rsidRDefault="0045015C">
      <w:pPr>
        <w:pStyle w:val="Heading3"/>
      </w:pPr>
      <w:bookmarkStart w:id="284" w:name="exercises-36"/>
      <w:bookmarkEnd w:id="283"/>
      <w:r>
        <w:t>16.3.4 Exercises</w:t>
      </w:r>
    </w:p>
    <w:p w14:paraId="3521E381" w14:textId="77777777" w:rsidR="003A19D6" w:rsidRDefault="0045015C">
      <w:pPr>
        <w:numPr>
          <w:ilvl w:val="0"/>
          <w:numId w:val="98"/>
        </w:numPr>
      </w:pPr>
      <w:r>
        <w:t>Compare and contrast the resu</w:t>
      </w:r>
      <w:r>
        <w:t xml:space="preserve">lts of </w:t>
      </w:r>
      <w:r>
        <w:rPr>
          <w:rStyle w:val="VerbatimChar"/>
        </w:rPr>
        <w:t>paste0()</w:t>
      </w:r>
      <w:r>
        <w:t xml:space="preserve"> with </w:t>
      </w:r>
      <w:r>
        <w:rPr>
          <w:rStyle w:val="VerbatimChar"/>
        </w:rPr>
        <w:t>str_c()</w:t>
      </w:r>
      <w:r>
        <w:t xml:space="preserve"> for the following inputs:</w:t>
      </w:r>
    </w:p>
    <w:p w14:paraId="7021A254" w14:textId="77777777" w:rsidR="003A19D6" w:rsidRDefault="0045015C">
      <w:pPr>
        <w:pStyle w:val="SourceCode"/>
        <w:numPr>
          <w:ilvl w:val="0"/>
          <w:numId w:val="1"/>
        </w:numPr>
      </w:pPr>
      <w:r>
        <w:rPr>
          <w:rStyle w:val="FunctionTok"/>
        </w:rPr>
        <w:t>str_c</w:t>
      </w:r>
      <w:r>
        <w:rPr>
          <w:rStyle w:val="NormalTok"/>
        </w:rPr>
        <w:t>(</w:t>
      </w:r>
      <w:r>
        <w:rPr>
          <w:rStyle w:val="StringTok"/>
        </w:rPr>
        <w:t>"hi "</w:t>
      </w:r>
      <w:r>
        <w:rPr>
          <w:rStyle w:val="NormalTok"/>
        </w:rPr>
        <w:t xml:space="preserve">, </w:t>
      </w:r>
      <w:r>
        <w:rPr>
          <w:rStyle w:val="ConstantTok"/>
        </w:rPr>
        <w:t>NA</w:t>
      </w:r>
      <w:r>
        <w:rPr>
          <w:rStyle w:val="NormalTok"/>
        </w:rPr>
        <w:t>)</w:t>
      </w:r>
      <w:r>
        <w:br/>
      </w:r>
      <w:r>
        <w:rPr>
          <w:rStyle w:val="FunctionTok"/>
        </w:rPr>
        <w:t>str_c</w:t>
      </w:r>
      <w:r>
        <w:rPr>
          <w:rStyle w:val="NormalTok"/>
        </w:rPr>
        <w:t>(letters[</w:t>
      </w:r>
      <w:r>
        <w:rPr>
          <w:rStyle w:val="DecValTok"/>
        </w:rPr>
        <w:t>1</w:t>
      </w:r>
      <w:r>
        <w:rPr>
          <w:rStyle w:val="SpecialCharTok"/>
        </w:rPr>
        <w:t>:</w:t>
      </w:r>
      <w:r>
        <w:rPr>
          <w:rStyle w:val="DecValTok"/>
        </w:rPr>
        <w:t>2</w:t>
      </w:r>
      <w:r>
        <w:rPr>
          <w:rStyle w:val="NormalTok"/>
        </w:rPr>
        <w:t>], letters[</w:t>
      </w:r>
      <w:r>
        <w:rPr>
          <w:rStyle w:val="DecValTok"/>
        </w:rPr>
        <w:t>1</w:t>
      </w:r>
      <w:r>
        <w:rPr>
          <w:rStyle w:val="SpecialCharTok"/>
        </w:rPr>
        <w:t>:</w:t>
      </w:r>
      <w:r>
        <w:rPr>
          <w:rStyle w:val="DecValTok"/>
        </w:rPr>
        <w:t>3</w:t>
      </w:r>
      <w:r>
        <w:rPr>
          <w:rStyle w:val="NormalTok"/>
        </w:rPr>
        <w:t>])</w:t>
      </w:r>
    </w:p>
    <w:p w14:paraId="555D61E2" w14:textId="77777777" w:rsidR="003A19D6" w:rsidRDefault="0045015C">
      <w:pPr>
        <w:numPr>
          <w:ilvl w:val="0"/>
          <w:numId w:val="98"/>
        </w:numPr>
      </w:pPr>
      <w:r>
        <w:t xml:space="preserve">Convert the following expressions from </w:t>
      </w:r>
      <w:r>
        <w:rPr>
          <w:rStyle w:val="VerbatimChar"/>
        </w:rPr>
        <w:t>str_c()</w:t>
      </w:r>
      <w:r>
        <w:t xml:space="preserve"> to </w:t>
      </w:r>
      <w:r>
        <w:rPr>
          <w:rStyle w:val="VerbatimChar"/>
        </w:rPr>
        <w:t>str_glue()</w:t>
      </w:r>
      <w:r>
        <w:t xml:space="preserve"> or vice versa:</w:t>
      </w:r>
    </w:p>
    <w:p w14:paraId="7A80EE32" w14:textId="77777777" w:rsidR="003A19D6" w:rsidRDefault="0045015C">
      <w:pPr>
        <w:numPr>
          <w:ilvl w:val="1"/>
          <w:numId w:val="99"/>
        </w:numPr>
      </w:pPr>
      <w:r>
        <w:rPr>
          <w:rStyle w:val="VerbatimChar"/>
        </w:rPr>
        <w:t>str_c("The price of ", food, " is ", price)</w:t>
      </w:r>
    </w:p>
    <w:p w14:paraId="3F3EDEDD" w14:textId="77777777" w:rsidR="003A19D6" w:rsidRDefault="0045015C">
      <w:pPr>
        <w:numPr>
          <w:ilvl w:val="1"/>
          <w:numId w:val="99"/>
        </w:numPr>
      </w:pPr>
      <w:r>
        <w:rPr>
          <w:rStyle w:val="VerbatimChar"/>
        </w:rPr>
        <w:t xml:space="preserve">str_glue("I'm {age} years old </w:t>
      </w:r>
      <w:r>
        <w:rPr>
          <w:rStyle w:val="VerbatimChar"/>
        </w:rPr>
        <w:t>and live in {country}")</w:t>
      </w:r>
    </w:p>
    <w:p w14:paraId="69F890EF" w14:textId="77777777" w:rsidR="003A19D6" w:rsidRDefault="0045015C">
      <w:pPr>
        <w:numPr>
          <w:ilvl w:val="1"/>
          <w:numId w:val="99"/>
        </w:numPr>
      </w:pPr>
      <w:r>
        <w:rPr>
          <w:rStyle w:val="VerbatimChar"/>
        </w:rPr>
        <w:t>str_c("\\section{", title, "}")</w:t>
      </w:r>
    </w:p>
    <w:p w14:paraId="7FDD1A0E" w14:textId="77777777" w:rsidR="003A19D6" w:rsidRDefault="0045015C">
      <w:pPr>
        <w:pStyle w:val="Heading2"/>
      </w:pPr>
      <w:bookmarkStart w:id="285" w:name="extracting-data-from-strings"/>
      <w:bookmarkEnd w:id="280"/>
      <w:bookmarkEnd w:id="284"/>
      <w:r>
        <w:t>16.4 Extracting data from strings</w:t>
      </w:r>
    </w:p>
    <w:p w14:paraId="603D873E" w14:textId="77777777" w:rsidR="003A19D6" w:rsidRDefault="0045015C">
      <w:pPr>
        <w:pStyle w:val="FirstParagraph"/>
      </w:pPr>
      <w:r>
        <w:t>It’s very common for multiple variables to be crammed together into a single string. In this section, you’ll learn how to use four tidyr functions to extract them:</w:t>
      </w:r>
    </w:p>
    <w:p w14:paraId="337A2E9D" w14:textId="77777777" w:rsidR="003A19D6" w:rsidRDefault="0045015C">
      <w:pPr>
        <w:pStyle w:val="Compact"/>
        <w:numPr>
          <w:ilvl w:val="0"/>
          <w:numId w:val="100"/>
        </w:numPr>
      </w:pPr>
      <w:r>
        <w:rPr>
          <w:rStyle w:val="VerbatimChar"/>
        </w:rPr>
        <w:t>df |&gt; separate_longer_delim(col, delim)</w:t>
      </w:r>
    </w:p>
    <w:p w14:paraId="715B15BF" w14:textId="77777777" w:rsidR="003A19D6" w:rsidRDefault="0045015C">
      <w:pPr>
        <w:pStyle w:val="Compact"/>
        <w:numPr>
          <w:ilvl w:val="0"/>
          <w:numId w:val="100"/>
        </w:numPr>
      </w:pPr>
      <w:r>
        <w:rPr>
          <w:rStyle w:val="VerbatimChar"/>
        </w:rPr>
        <w:t>df |&gt; separate_longer_position(col, width)</w:t>
      </w:r>
    </w:p>
    <w:p w14:paraId="4E5E42FC" w14:textId="77777777" w:rsidR="003A19D6" w:rsidRDefault="0045015C">
      <w:pPr>
        <w:pStyle w:val="Compact"/>
        <w:numPr>
          <w:ilvl w:val="0"/>
          <w:numId w:val="100"/>
        </w:numPr>
      </w:pPr>
      <w:r>
        <w:rPr>
          <w:rStyle w:val="VerbatimChar"/>
        </w:rPr>
        <w:t>df |&gt; separate_wider_delim(col, delim, names)</w:t>
      </w:r>
    </w:p>
    <w:p w14:paraId="113CAE78" w14:textId="77777777" w:rsidR="003A19D6" w:rsidRDefault="0045015C">
      <w:pPr>
        <w:pStyle w:val="Compact"/>
        <w:numPr>
          <w:ilvl w:val="0"/>
          <w:numId w:val="100"/>
        </w:numPr>
      </w:pPr>
      <w:r>
        <w:rPr>
          <w:rStyle w:val="VerbatimChar"/>
        </w:rPr>
        <w:t>df |&gt; separate_wider_position(col, widths)</w:t>
      </w:r>
    </w:p>
    <w:p w14:paraId="5FFDDACD" w14:textId="77777777" w:rsidR="003A19D6" w:rsidRDefault="0045015C">
      <w:pPr>
        <w:pStyle w:val="FirstParagraph"/>
      </w:pPr>
      <w:r>
        <w:lastRenderedPageBreak/>
        <w:t xml:space="preserve">If you look closely, you can see there’s a common pattern here: </w:t>
      </w:r>
      <w:r>
        <w:rPr>
          <w:rStyle w:val="VerbatimChar"/>
        </w:rPr>
        <w:t>separate_</w:t>
      </w:r>
      <w:r>
        <w:t xml:space="preserve">, then </w:t>
      </w:r>
      <w:r>
        <w:rPr>
          <w:rStyle w:val="VerbatimChar"/>
        </w:rPr>
        <w:t>long</w:t>
      </w:r>
      <w:r>
        <w:rPr>
          <w:rStyle w:val="VerbatimChar"/>
        </w:rPr>
        <w:t>er</w:t>
      </w:r>
      <w:r>
        <w:t xml:space="preserve"> or </w:t>
      </w:r>
      <w:r>
        <w:rPr>
          <w:rStyle w:val="VerbatimChar"/>
        </w:rPr>
        <w:t>wider</w:t>
      </w:r>
      <w:r>
        <w:t xml:space="preserve">, then </w:t>
      </w:r>
      <w:r>
        <w:rPr>
          <w:rStyle w:val="VerbatimChar"/>
        </w:rPr>
        <w:t>_</w:t>
      </w:r>
      <w:r>
        <w:t xml:space="preserve">, then by </w:t>
      </w:r>
      <w:r>
        <w:rPr>
          <w:rStyle w:val="VerbatimChar"/>
        </w:rPr>
        <w:t>delim</w:t>
      </w:r>
      <w:r>
        <w:t xml:space="preserve"> or </w:t>
      </w:r>
      <w:r>
        <w:rPr>
          <w:rStyle w:val="VerbatimChar"/>
        </w:rPr>
        <w:t>position</w:t>
      </w:r>
      <w:r>
        <w:t>. That’s because these four functions are composed of two simpler primitives:</w:t>
      </w:r>
    </w:p>
    <w:p w14:paraId="28BFE6EE" w14:textId="77777777" w:rsidR="003A19D6" w:rsidRDefault="0045015C">
      <w:pPr>
        <w:pStyle w:val="Compact"/>
        <w:numPr>
          <w:ilvl w:val="0"/>
          <w:numId w:val="101"/>
        </w:numPr>
      </w:pPr>
      <w:r>
        <w:rPr>
          <w:rStyle w:val="VerbatimChar"/>
        </w:rPr>
        <w:t>longer</w:t>
      </w:r>
      <w:r>
        <w:t xml:space="preserve"> makes the input data frame longer, creating new rows; </w:t>
      </w:r>
      <w:r>
        <w:rPr>
          <w:rStyle w:val="VerbatimChar"/>
        </w:rPr>
        <w:t>wider</w:t>
      </w:r>
      <w:r>
        <w:t xml:space="preserve"> makes the input data frame wider, generating new columns.</w:t>
      </w:r>
    </w:p>
    <w:p w14:paraId="650B06FC" w14:textId="77777777" w:rsidR="003A19D6" w:rsidRDefault="0045015C">
      <w:pPr>
        <w:pStyle w:val="Compact"/>
        <w:numPr>
          <w:ilvl w:val="0"/>
          <w:numId w:val="101"/>
        </w:numPr>
      </w:pPr>
      <w:r>
        <w:rPr>
          <w:rStyle w:val="VerbatimChar"/>
        </w:rPr>
        <w:t>delim</w:t>
      </w:r>
      <w:r>
        <w:t xml:space="preserve"> splits up a string with a delimiter like </w:t>
      </w:r>
      <w:r>
        <w:rPr>
          <w:rStyle w:val="VerbatimChar"/>
        </w:rPr>
        <w:t>", "</w:t>
      </w:r>
      <w:r>
        <w:t xml:space="preserve"> or </w:t>
      </w:r>
      <w:r>
        <w:rPr>
          <w:rStyle w:val="VerbatimChar"/>
        </w:rPr>
        <w:t>" "</w:t>
      </w:r>
      <w:r>
        <w:t xml:space="preserve">; </w:t>
      </w:r>
      <w:r>
        <w:rPr>
          <w:rStyle w:val="VerbatimChar"/>
        </w:rPr>
        <w:t>position</w:t>
      </w:r>
      <w:r>
        <w:t xml:space="preserve"> splits at specified widths, like </w:t>
      </w:r>
      <w:r>
        <w:rPr>
          <w:rStyle w:val="VerbatimChar"/>
        </w:rPr>
        <w:t>c(3, 5, 2)</w:t>
      </w:r>
      <w:r>
        <w:t>.</w:t>
      </w:r>
    </w:p>
    <w:p w14:paraId="7317D92B" w14:textId="77777777" w:rsidR="003A19D6" w:rsidRDefault="0045015C">
      <w:pPr>
        <w:pStyle w:val="FirstParagraph"/>
      </w:pPr>
      <w:r>
        <w:t xml:space="preserve">We’ll return to the last member of this family, </w:t>
      </w:r>
      <w:r>
        <w:rPr>
          <w:rStyle w:val="VerbatimChar"/>
        </w:rPr>
        <w:t>separate_regex_wider()</w:t>
      </w:r>
      <w:r>
        <w:t xml:space="preserve">, in </w:t>
      </w:r>
      <w:hyperlink w:anchor="sec-regular-expressions">
        <w:r>
          <w:rPr>
            <w:rStyle w:val="Hyperlink"/>
          </w:rPr>
          <w:t>Chapter 17</w:t>
        </w:r>
      </w:hyperlink>
      <w:r>
        <w:t xml:space="preserve">. It’s the most flexible of the </w:t>
      </w:r>
      <w:r>
        <w:rPr>
          <w:rStyle w:val="VerbatimChar"/>
        </w:rPr>
        <w:t>wider</w:t>
      </w:r>
      <w:r>
        <w:t xml:space="preserve"> functions, but you need to know something about regular expressions before you can use it.</w:t>
      </w:r>
    </w:p>
    <w:p w14:paraId="74F34ED6" w14:textId="77777777" w:rsidR="003A19D6" w:rsidRDefault="0045015C">
      <w:pPr>
        <w:pStyle w:val="BodyText"/>
      </w:pPr>
      <w:r>
        <w:t>The following two sections will give you the basic idea behind these separate functions, first separating into</w:t>
      </w:r>
      <w:r>
        <w:t xml:space="preserve"> rows (which is a little simpler) and then separating into columns. We’ll finish off by discussing the tools that the </w:t>
      </w:r>
      <w:r>
        <w:rPr>
          <w:rStyle w:val="VerbatimChar"/>
        </w:rPr>
        <w:t>wider</w:t>
      </w:r>
      <w:r>
        <w:t xml:space="preserve"> functions give you to diagnose problems.</w:t>
      </w:r>
    </w:p>
    <w:p w14:paraId="352470A3" w14:textId="77777777" w:rsidR="003A19D6" w:rsidRDefault="0045015C">
      <w:pPr>
        <w:pStyle w:val="Heading3"/>
      </w:pPr>
      <w:bookmarkStart w:id="286" w:name="separating-into-rows"/>
      <w:r>
        <w:t>16.4.1 Separating into rows</w:t>
      </w:r>
    </w:p>
    <w:p w14:paraId="5201F1A9" w14:textId="77777777" w:rsidR="003A19D6" w:rsidRDefault="0045015C">
      <w:pPr>
        <w:pStyle w:val="FirstParagraph"/>
      </w:pPr>
      <w:r>
        <w:t xml:space="preserve">Separating a string into rows tends to be most useful when the </w:t>
      </w:r>
      <w:r>
        <w:t xml:space="preserve">number of components varies from row to row. The most common case is requiring </w:t>
      </w:r>
      <w:r>
        <w:rPr>
          <w:rStyle w:val="VerbatimChar"/>
        </w:rPr>
        <w:t>separate_longer_delim()</w:t>
      </w:r>
      <w:r>
        <w:t xml:space="preserve"> to split based on a delimiter:</w:t>
      </w:r>
    </w:p>
    <w:p w14:paraId="2FA0AF12" w14:textId="77777777" w:rsidR="003A19D6" w:rsidRDefault="0045015C">
      <w:pPr>
        <w:pStyle w:val="SourceCode"/>
      </w:pPr>
      <w:r>
        <w:rPr>
          <w:rStyle w:val="NormalTok"/>
        </w:rPr>
        <w:t xml:space="preserve">df1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"a,b,c"</w:t>
      </w:r>
      <w:r>
        <w:rPr>
          <w:rStyle w:val="NormalTok"/>
        </w:rPr>
        <w:t xml:space="preserve">, </w:t>
      </w:r>
      <w:r>
        <w:rPr>
          <w:rStyle w:val="StringTok"/>
        </w:rPr>
        <w:t>"d,e"</w:t>
      </w:r>
      <w:r>
        <w:rPr>
          <w:rStyle w:val="NormalTok"/>
        </w:rPr>
        <w:t xml:space="preserve">, </w:t>
      </w:r>
      <w:r>
        <w:rPr>
          <w:rStyle w:val="StringTok"/>
        </w:rPr>
        <w:t>"f"</w:t>
      </w:r>
      <w:r>
        <w:rPr>
          <w:rStyle w:val="NormalTok"/>
        </w:rPr>
        <w:t>))</w:t>
      </w:r>
      <w:r>
        <w:br/>
      </w:r>
      <w:r>
        <w:rPr>
          <w:rStyle w:val="NormalTok"/>
        </w:rPr>
        <w:t xml:space="preserve">df1 </w:t>
      </w:r>
      <w:r>
        <w:rPr>
          <w:rStyle w:val="SpecialCharTok"/>
        </w:rPr>
        <w:t>|&gt;</w:t>
      </w:r>
      <w:r>
        <w:rPr>
          <w:rStyle w:val="NormalTok"/>
        </w:rPr>
        <w:t xml:space="preserve"> </w:t>
      </w:r>
      <w:r>
        <w:br/>
      </w:r>
      <w:r>
        <w:rPr>
          <w:rStyle w:val="NormalTok"/>
        </w:rPr>
        <w:t xml:space="preserve">  </w:t>
      </w:r>
      <w:r>
        <w:rPr>
          <w:rStyle w:val="FunctionTok"/>
        </w:rPr>
        <w:t>separate_longer_delim</w:t>
      </w:r>
      <w:r>
        <w:rPr>
          <w:rStyle w:val="NormalTok"/>
        </w:rPr>
        <w:t xml:space="preserve">(x, </w:t>
      </w:r>
      <w:r>
        <w:rPr>
          <w:rStyle w:val="AttributeTok"/>
        </w:rPr>
        <w:t>delim =</w:t>
      </w:r>
      <w:r>
        <w:rPr>
          <w:rStyle w:val="NormalTok"/>
        </w:rPr>
        <w:t xml:space="preserve"> </w:t>
      </w:r>
      <w:r>
        <w:rPr>
          <w:rStyle w:val="StringTok"/>
        </w:rPr>
        <w:t>","</w:t>
      </w:r>
      <w:r>
        <w:rPr>
          <w:rStyle w:val="NormalTok"/>
        </w:rPr>
        <w:t>)</w:t>
      </w:r>
      <w:r>
        <w:br/>
      </w:r>
      <w:r>
        <w:rPr>
          <w:rStyle w:val="CommentTok"/>
        </w:rPr>
        <w:t>#&gt; # A tibble: 6 × 1</w:t>
      </w:r>
      <w:r>
        <w:br/>
      </w:r>
      <w:r>
        <w:rPr>
          <w:rStyle w:val="CommentTok"/>
        </w:rPr>
        <w:t xml:space="preserve">#&gt;   x    </w:t>
      </w:r>
      <w:r>
        <w:br/>
      </w:r>
      <w:r>
        <w:rPr>
          <w:rStyle w:val="CommentTok"/>
        </w:rPr>
        <w:t>#&gt;   &lt;chr&gt;</w:t>
      </w:r>
      <w:r>
        <w:br/>
      </w:r>
      <w:r>
        <w:rPr>
          <w:rStyle w:val="CommentTok"/>
        </w:rPr>
        <w:t xml:space="preserve">#&gt; 1 a    </w:t>
      </w:r>
      <w:r>
        <w:br/>
      </w:r>
      <w:r>
        <w:rPr>
          <w:rStyle w:val="CommentTok"/>
        </w:rPr>
        <w:t xml:space="preserve">#&gt; 2 b    </w:t>
      </w:r>
      <w:r>
        <w:br/>
      </w:r>
      <w:r>
        <w:rPr>
          <w:rStyle w:val="CommentTok"/>
        </w:rPr>
        <w:t xml:space="preserve">#&gt; 3 c    </w:t>
      </w:r>
      <w:r>
        <w:br/>
      </w:r>
      <w:r>
        <w:rPr>
          <w:rStyle w:val="CommentTok"/>
        </w:rPr>
        <w:t xml:space="preserve">#&gt; 4 d    </w:t>
      </w:r>
      <w:r>
        <w:br/>
      </w:r>
      <w:r>
        <w:rPr>
          <w:rStyle w:val="CommentTok"/>
        </w:rPr>
        <w:t xml:space="preserve">#&gt; 5 e    </w:t>
      </w:r>
      <w:r>
        <w:br/>
      </w:r>
      <w:r>
        <w:rPr>
          <w:rStyle w:val="CommentTok"/>
        </w:rPr>
        <w:t>#&gt; 6 f</w:t>
      </w:r>
    </w:p>
    <w:p w14:paraId="426914BD" w14:textId="77777777" w:rsidR="003A19D6" w:rsidRDefault="0045015C">
      <w:pPr>
        <w:pStyle w:val="FirstParagraph"/>
      </w:pPr>
      <w:r>
        <w:t xml:space="preserve">It’s rarer to see </w:t>
      </w:r>
      <w:r>
        <w:rPr>
          <w:rStyle w:val="VerbatimChar"/>
        </w:rPr>
        <w:t>separate_longer_position()</w:t>
      </w:r>
      <w:r>
        <w:t xml:space="preserve"> in the wild, but some older datasets do use a very compact format where each character is used to record a value:</w:t>
      </w:r>
    </w:p>
    <w:p w14:paraId="544D7046" w14:textId="77777777" w:rsidR="003A19D6" w:rsidRDefault="0045015C">
      <w:pPr>
        <w:pStyle w:val="SourceCode"/>
      </w:pPr>
      <w:r>
        <w:rPr>
          <w:rStyle w:val="NormalTok"/>
        </w:rPr>
        <w:t xml:space="preserve">df2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"1211"</w:t>
      </w:r>
      <w:r>
        <w:rPr>
          <w:rStyle w:val="NormalTok"/>
        </w:rPr>
        <w:t xml:space="preserve">, </w:t>
      </w:r>
      <w:r>
        <w:rPr>
          <w:rStyle w:val="StringTok"/>
        </w:rPr>
        <w:t>"131"</w:t>
      </w:r>
      <w:r>
        <w:rPr>
          <w:rStyle w:val="NormalTok"/>
        </w:rPr>
        <w:t xml:space="preserve">, </w:t>
      </w:r>
      <w:r>
        <w:rPr>
          <w:rStyle w:val="StringTok"/>
        </w:rPr>
        <w:t>"21"</w:t>
      </w:r>
      <w:r>
        <w:rPr>
          <w:rStyle w:val="NormalTok"/>
        </w:rPr>
        <w:t>))</w:t>
      </w:r>
      <w:r>
        <w:br/>
      </w:r>
      <w:r>
        <w:rPr>
          <w:rStyle w:val="NormalTok"/>
        </w:rPr>
        <w:t xml:space="preserve">df2 </w:t>
      </w:r>
      <w:r>
        <w:rPr>
          <w:rStyle w:val="SpecialCharTok"/>
        </w:rPr>
        <w:t>|&gt;</w:t>
      </w:r>
      <w:r>
        <w:rPr>
          <w:rStyle w:val="NormalTok"/>
        </w:rPr>
        <w:t xml:space="preserve"> </w:t>
      </w:r>
      <w:r>
        <w:br/>
      </w:r>
      <w:r>
        <w:rPr>
          <w:rStyle w:val="NormalTok"/>
        </w:rPr>
        <w:t xml:space="preserve">  </w:t>
      </w:r>
      <w:r>
        <w:rPr>
          <w:rStyle w:val="FunctionTok"/>
        </w:rPr>
        <w:t>separate_longer_position</w:t>
      </w:r>
      <w:r>
        <w:rPr>
          <w:rStyle w:val="NormalTok"/>
        </w:rPr>
        <w:t xml:space="preserve">(x, </w:t>
      </w:r>
      <w:r>
        <w:rPr>
          <w:rStyle w:val="AttributeTok"/>
        </w:rPr>
        <w:t>width =</w:t>
      </w:r>
      <w:r>
        <w:rPr>
          <w:rStyle w:val="NormalTok"/>
        </w:rPr>
        <w:t xml:space="preserve"> </w:t>
      </w:r>
      <w:r>
        <w:rPr>
          <w:rStyle w:val="DecValTok"/>
        </w:rPr>
        <w:t>1</w:t>
      </w:r>
      <w:r>
        <w:rPr>
          <w:rStyle w:val="NormalTok"/>
        </w:rPr>
        <w:t>)</w:t>
      </w:r>
      <w:r>
        <w:br/>
      </w:r>
      <w:r>
        <w:rPr>
          <w:rStyle w:val="CommentTok"/>
        </w:rPr>
        <w:t>#&gt; # A tibble: 9 × 1</w:t>
      </w:r>
      <w:r>
        <w:br/>
      </w:r>
      <w:r>
        <w:rPr>
          <w:rStyle w:val="CommentTok"/>
        </w:rPr>
        <w:t xml:space="preserve">#&gt;   x    </w:t>
      </w:r>
      <w:r>
        <w:br/>
      </w:r>
      <w:r>
        <w:rPr>
          <w:rStyle w:val="CommentTok"/>
        </w:rPr>
        <w:t>#&gt;   &lt;chr&gt;</w:t>
      </w:r>
      <w:r>
        <w:br/>
      </w:r>
      <w:r>
        <w:rPr>
          <w:rStyle w:val="CommentTok"/>
        </w:rPr>
        <w:t xml:space="preserve">#&gt; 1 1    </w:t>
      </w:r>
      <w:r>
        <w:br/>
      </w:r>
      <w:r>
        <w:rPr>
          <w:rStyle w:val="CommentTok"/>
        </w:rPr>
        <w:t xml:space="preserve">#&gt; 2 2    </w:t>
      </w:r>
      <w:r>
        <w:br/>
      </w:r>
      <w:r>
        <w:rPr>
          <w:rStyle w:val="CommentTok"/>
        </w:rPr>
        <w:t xml:space="preserve">#&gt; 3 1    </w:t>
      </w:r>
      <w:r>
        <w:br/>
      </w:r>
      <w:r>
        <w:rPr>
          <w:rStyle w:val="CommentTok"/>
        </w:rPr>
        <w:t xml:space="preserve">#&gt; 4 1    </w:t>
      </w:r>
      <w:r>
        <w:br/>
      </w:r>
      <w:r>
        <w:rPr>
          <w:rStyle w:val="CommentTok"/>
        </w:rPr>
        <w:t xml:space="preserve">#&gt; 5 1    </w:t>
      </w:r>
      <w:r>
        <w:br/>
      </w:r>
      <w:r>
        <w:rPr>
          <w:rStyle w:val="CommentTok"/>
        </w:rPr>
        <w:t xml:space="preserve">#&gt; 6 3    </w:t>
      </w:r>
      <w:r>
        <w:br/>
      </w:r>
      <w:r>
        <w:rPr>
          <w:rStyle w:val="CommentTok"/>
        </w:rPr>
        <w:t>#&gt; # … with 3 more rows</w:t>
      </w:r>
    </w:p>
    <w:p w14:paraId="39D9108F" w14:textId="77777777" w:rsidR="003A19D6" w:rsidRDefault="0045015C">
      <w:pPr>
        <w:pStyle w:val="Heading3"/>
      </w:pPr>
      <w:bookmarkStart w:id="287" w:name="sec-string-columns"/>
      <w:bookmarkEnd w:id="286"/>
      <w:r>
        <w:t>16.4.2 Separating into columns</w:t>
      </w:r>
    </w:p>
    <w:p w14:paraId="575D23B3" w14:textId="77777777" w:rsidR="003A19D6" w:rsidRDefault="0045015C">
      <w:pPr>
        <w:pStyle w:val="FirstParagraph"/>
      </w:pPr>
      <w:r>
        <w:t>Separating a string i</w:t>
      </w:r>
      <w:r>
        <w:t xml:space="preserve">nto columns tends to be most useful when there are a fixed number of components in each string, and you want to spread them into columns. They are slightly more complicated than their </w:t>
      </w:r>
      <w:r>
        <w:rPr>
          <w:rStyle w:val="VerbatimChar"/>
        </w:rPr>
        <w:t>longer</w:t>
      </w:r>
      <w:r>
        <w:t xml:space="preserve"> equivalents because you need to name the columns. For example, </w:t>
      </w:r>
      <w:r>
        <w:lastRenderedPageBreak/>
        <w:t>in</w:t>
      </w:r>
      <w:r>
        <w:t xml:space="preserve"> this following dataset, </w:t>
      </w:r>
      <w:r>
        <w:rPr>
          <w:rStyle w:val="VerbatimChar"/>
        </w:rPr>
        <w:t>x</w:t>
      </w:r>
      <w:r>
        <w:t xml:space="preserve"> is made up of a code, an edition number, and a year, separated by </w:t>
      </w:r>
      <w:r>
        <w:rPr>
          <w:rStyle w:val="VerbatimChar"/>
        </w:rPr>
        <w:t>"."</w:t>
      </w:r>
      <w:r>
        <w:t xml:space="preserve">. To use </w:t>
      </w:r>
      <w:r>
        <w:rPr>
          <w:rStyle w:val="VerbatimChar"/>
        </w:rPr>
        <w:t>separate_wider_delim()</w:t>
      </w:r>
      <w:r>
        <w:t>, we supply the delimiter and the names in two arguments:</w:t>
      </w:r>
    </w:p>
    <w:p w14:paraId="2B2F7D7E" w14:textId="77777777" w:rsidR="003A19D6" w:rsidRDefault="0045015C">
      <w:pPr>
        <w:pStyle w:val="SourceCode"/>
      </w:pPr>
      <w:r>
        <w:rPr>
          <w:rStyle w:val="NormalTok"/>
        </w:rPr>
        <w:t xml:space="preserve">df3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"a10.1.2022"</w:t>
      </w:r>
      <w:r>
        <w:rPr>
          <w:rStyle w:val="NormalTok"/>
        </w:rPr>
        <w:t xml:space="preserve">, </w:t>
      </w:r>
      <w:r>
        <w:rPr>
          <w:rStyle w:val="StringTok"/>
        </w:rPr>
        <w:t>"b10.2.2011"</w:t>
      </w:r>
      <w:r>
        <w:rPr>
          <w:rStyle w:val="NormalTok"/>
        </w:rPr>
        <w:t xml:space="preserve">, </w:t>
      </w:r>
      <w:r>
        <w:rPr>
          <w:rStyle w:val="StringTok"/>
        </w:rPr>
        <w:t>"e15.1.2015"</w:t>
      </w:r>
      <w:r>
        <w:rPr>
          <w:rStyle w:val="NormalTok"/>
        </w:rPr>
        <w:t>))</w:t>
      </w:r>
      <w:r>
        <w:br/>
      </w:r>
      <w:r>
        <w:rPr>
          <w:rStyle w:val="NormalTok"/>
        </w:rPr>
        <w:t xml:space="preserve">df3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"code"</w:t>
      </w:r>
      <w:r>
        <w:rPr>
          <w:rStyle w:val="NormalTok"/>
        </w:rPr>
        <w:t xml:space="preserve">, </w:t>
      </w:r>
      <w:r>
        <w:rPr>
          <w:rStyle w:val="StringTok"/>
        </w:rPr>
        <w:t>"edition"</w:t>
      </w:r>
      <w:r>
        <w:rPr>
          <w:rStyle w:val="NormalTok"/>
        </w:rPr>
        <w:t xml:space="preserve">, </w:t>
      </w:r>
      <w:r>
        <w:rPr>
          <w:rStyle w:val="StringTok"/>
        </w:rPr>
        <w:t>"year"</w:t>
      </w:r>
      <w:r>
        <w:rPr>
          <w:rStyle w:val="NormalTok"/>
        </w:rPr>
        <w:t>)</w:t>
      </w:r>
      <w:r>
        <w:br/>
      </w:r>
      <w:r>
        <w:rPr>
          <w:rStyle w:val="NormalTok"/>
        </w:rPr>
        <w:t xml:space="preserve">  )</w:t>
      </w:r>
      <w:r>
        <w:br/>
      </w:r>
      <w:r>
        <w:rPr>
          <w:rStyle w:val="CommentTok"/>
        </w:rPr>
        <w:t>#&gt; # A tibble: 3 × 3</w:t>
      </w:r>
      <w:r>
        <w:br/>
      </w:r>
      <w:r>
        <w:rPr>
          <w:rStyle w:val="CommentTok"/>
        </w:rPr>
        <w:t xml:space="preserve">#&gt;   code  edition year </w:t>
      </w:r>
      <w:r>
        <w:br/>
      </w:r>
      <w:r>
        <w:rPr>
          <w:rStyle w:val="CommentTok"/>
        </w:rPr>
        <w:t>#&gt;   &lt;chr&gt; &lt;chr&gt;   &lt;chr&gt;</w:t>
      </w:r>
      <w:r>
        <w:br/>
      </w:r>
      <w:r>
        <w:rPr>
          <w:rStyle w:val="CommentTok"/>
        </w:rPr>
        <w:t xml:space="preserve">#&gt; 1 a10   1       2022 </w:t>
      </w:r>
      <w:r>
        <w:br/>
      </w:r>
      <w:r>
        <w:rPr>
          <w:rStyle w:val="CommentTok"/>
        </w:rPr>
        <w:t xml:space="preserve">#&gt; 2 b10   2       2011 </w:t>
      </w:r>
      <w:r>
        <w:br/>
      </w:r>
      <w:r>
        <w:rPr>
          <w:rStyle w:val="CommentTok"/>
        </w:rPr>
        <w:t>#&gt; 3 e15   1       2015</w:t>
      </w:r>
    </w:p>
    <w:p w14:paraId="57EE2117" w14:textId="77777777" w:rsidR="003A19D6" w:rsidRDefault="0045015C">
      <w:pPr>
        <w:pStyle w:val="FirstParagraph"/>
      </w:pPr>
      <w:r>
        <w:t xml:space="preserve">If a specific piece is not useful you can use an </w:t>
      </w:r>
      <w:r>
        <w:rPr>
          <w:rStyle w:val="VerbatimChar"/>
        </w:rPr>
        <w:t>NA</w:t>
      </w:r>
      <w:r>
        <w:t xml:space="preserve"> name to omit it from the results:</w:t>
      </w:r>
    </w:p>
    <w:p w14:paraId="657852C9" w14:textId="77777777" w:rsidR="003A19D6" w:rsidRDefault="0045015C">
      <w:pPr>
        <w:pStyle w:val="SourceCode"/>
      </w:pPr>
      <w:r>
        <w:rPr>
          <w:rStyle w:val="NormalTok"/>
        </w:rPr>
        <w:t xml:space="preserve">df3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"code"</w:t>
      </w:r>
      <w:r>
        <w:rPr>
          <w:rStyle w:val="NormalTok"/>
        </w:rPr>
        <w:t xml:space="preserve">, </w:t>
      </w:r>
      <w:r>
        <w:rPr>
          <w:rStyle w:val="ConstantTok"/>
        </w:rPr>
        <w:t>NA</w:t>
      </w:r>
      <w:r>
        <w:rPr>
          <w:rStyle w:val="NormalTok"/>
        </w:rPr>
        <w:t xml:space="preserve">, </w:t>
      </w:r>
      <w:r>
        <w:rPr>
          <w:rStyle w:val="StringTok"/>
        </w:rPr>
        <w:t>"year"</w:t>
      </w:r>
      <w:r>
        <w:rPr>
          <w:rStyle w:val="NormalTok"/>
        </w:rPr>
        <w:t>)</w:t>
      </w:r>
      <w:r>
        <w:br/>
      </w:r>
      <w:r>
        <w:rPr>
          <w:rStyle w:val="NormalTok"/>
        </w:rPr>
        <w:t xml:space="preserve">  )</w:t>
      </w:r>
      <w:r>
        <w:br/>
      </w:r>
      <w:r>
        <w:rPr>
          <w:rStyle w:val="CommentTok"/>
        </w:rPr>
        <w:t>#&gt; # A tibble: 3 × 2</w:t>
      </w:r>
      <w:r>
        <w:br/>
      </w:r>
      <w:r>
        <w:rPr>
          <w:rStyle w:val="CommentTok"/>
        </w:rPr>
        <w:t xml:space="preserve">#&gt;   code  year </w:t>
      </w:r>
      <w:r>
        <w:br/>
      </w:r>
      <w:r>
        <w:rPr>
          <w:rStyle w:val="CommentTok"/>
        </w:rPr>
        <w:t>#&gt;   &lt;chr&gt; &lt;chr&gt;</w:t>
      </w:r>
      <w:r>
        <w:br/>
      </w:r>
      <w:r>
        <w:rPr>
          <w:rStyle w:val="CommentTok"/>
        </w:rPr>
        <w:t xml:space="preserve">#&gt; 1 a10   2022 </w:t>
      </w:r>
      <w:r>
        <w:br/>
      </w:r>
      <w:r>
        <w:rPr>
          <w:rStyle w:val="CommentTok"/>
        </w:rPr>
        <w:t>#&gt; 2</w:t>
      </w:r>
      <w:r>
        <w:rPr>
          <w:rStyle w:val="CommentTok"/>
        </w:rPr>
        <w:t xml:space="preserve"> b10   2011 </w:t>
      </w:r>
      <w:r>
        <w:br/>
      </w:r>
      <w:r>
        <w:rPr>
          <w:rStyle w:val="CommentTok"/>
        </w:rPr>
        <w:t>#&gt; 3 e15   2015</w:t>
      </w:r>
    </w:p>
    <w:p w14:paraId="540CC448" w14:textId="77777777" w:rsidR="003A19D6" w:rsidRDefault="0045015C">
      <w:pPr>
        <w:pStyle w:val="FirstParagraph"/>
      </w:pPr>
      <w:r>
        <w:rPr>
          <w:rStyle w:val="VerbatimChar"/>
        </w:rPr>
        <w:t>separate_wider_position()</w:t>
      </w:r>
      <w:r>
        <w:t xml:space="preserve"> works a little differently because you typically want to specify the width of each column. So you give it a named integer vector, where the name gives the name of the new column, and the value is the n</w:t>
      </w:r>
      <w:r>
        <w:t>umber of characters it occupies. You can omit values from the output by not naming them:</w:t>
      </w:r>
    </w:p>
    <w:p w14:paraId="08D2E124" w14:textId="77777777" w:rsidR="003A19D6" w:rsidRDefault="0045015C">
      <w:pPr>
        <w:pStyle w:val="SourceCode"/>
      </w:pPr>
      <w:r>
        <w:rPr>
          <w:rStyle w:val="NormalTok"/>
        </w:rPr>
        <w:t xml:space="preserve">df4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"202215TX"</w:t>
      </w:r>
      <w:r>
        <w:rPr>
          <w:rStyle w:val="NormalTok"/>
        </w:rPr>
        <w:t xml:space="preserve">, </w:t>
      </w:r>
      <w:r>
        <w:rPr>
          <w:rStyle w:val="StringTok"/>
        </w:rPr>
        <w:t>"202122LA"</w:t>
      </w:r>
      <w:r>
        <w:rPr>
          <w:rStyle w:val="NormalTok"/>
        </w:rPr>
        <w:t xml:space="preserve">, </w:t>
      </w:r>
      <w:r>
        <w:rPr>
          <w:rStyle w:val="StringTok"/>
        </w:rPr>
        <w:t>"202325CA"</w:t>
      </w:r>
      <w:r>
        <w:rPr>
          <w:rStyle w:val="NormalTok"/>
        </w:rPr>
        <w:t xml:space="preserve">)) </w:t>
      </w:r>
      <w:r>
        <w:br/>
      </w:r>
      <w:r>
        <w:rPr>
          <w:rStyle w:val="NormalTok"/>
        </w:rPr>
        <w:t xml:space="preserve">df4 </w:t>
      </w:r>
      <w:r>
        <w:rPr>
          <w:rStyle w:val="SpecialCharTok"/>
        </w:rPr>
        <w:t>|&gt;</w:t>
      </w:r>
      <w:r>
        <w:rPr>
          <w:rStyle w:val="NormalTok"/>
        </w:rPr>
        <w:t xml:space="preserve"> </w:t>
      </w:r>
      <w:r>
        <w:br/>
      </w:r>
      <w:r>
        <w:rPr>
          <w:rStyle w:val="NormalTok"/>
        </w:rPr>
        <w:t xml:space="preserve">  </w:t>
      </w:r>
      <w:r>
        <w:rPr>
          <w:rStyle w:val="FunctionTok"/>
        </w:rPr>
        <w:t>separate_wider_position</w:t>
      </w:r>
      <w:r>
        <w:rPr>
          <w:rStyle w:val="NormalTok"/>
        </w:rPr>
        <w:t>(</w:t>
      </w:r>
      <w:r>
        <w:br/>
      </w:r>
      <w:r>
        <w:rPr>
          <w:rStyle w:val="NormalTok"/>
        </w:rPr>
        <w:t xml:space="preserve">    x,</w:t>
      </w:r>
      <w:r>
        <w:br/>
      </w:r>
      <w:r>
        <w:rPr>
          <w:rStyle w:val="NormalTok"/>
        </w:rPr>
        <w:t xml:space="preserve">    </w:t>
      </w:r>
      <w:r>
        <w:rPr>
          <w:rStyle w:val="AttributeTok"/>
        </w:rPr>
        <w:t>widths =</w:t>
      </w:r>
      <w:r>
        <w:rPr>
          <w:rStyle w:val="NormalTok"/>
        </w:rPr>
        <w:t xml:space="preserve"> </w:t>
      </w:r>
      <w:r>
        <w:rPr>
          <w:rStyle w:val="FunctionTok"/>
        </w:rPr>
        <w:t>c</w:t>
      </w:r>
      <w:r>
        <w:rPr>
          <w:rStyle w:val="NormalTok"/>
        </w:rPr>
        <w:t>(</w:t>
      </w:r>
      <w:r>
        <w:rPr>
          <w:rStyle w:val="AttributeTok"/>
        </w:rPr>
        <w:t>year =</w:t>
      </w:r>
      <w:r>
        <w:rPr>
          <w:rStyle w:val="NormalTok"/>
        </w:rPr>
        <w:t xml:space="preserve"> </w:t>
      </w:r>
      <w:r>
        <w:rPr>
          <w:rStyle w:val="DecValTok"/>
        </w:rPr>
        <w:t>4</w:t>
      </w:r>
      <w:r>
        <w:rPr>
          <w:rStyle w:val="NormalTok"/>
        </w:rPr>
        <w:t xml:space="preserve">, </w:t>
      </w:r>
      <w:r>
        <w:rPr>
          <w:rStyle w:val="AttributeTok"/>
        </w:rPr>
        <w:t>age =</w:t>
      </w:r>
      <w:r>
        <w:rPr>
          <w:rStyle w:val="NormalTok"/>
        </w:rPr>
        <w:t xml:space="preserve"> </w:t>
      </w:r>
      <w:r>
        <w:rPr>
          <w:rStyle w:val="DecValTok"/>
        </w:rPr>
        <w:t>2</w:t>
      </w:r>
      <w:r>
        <w:rPr>
          <w:rStyle w:val="NormalTok"/>
        </w:rPr>
        <w:t xml:space="preserve">, </w:t>
      </w:r>
      <w:r>
        <w:rPr>
          <w:rStyle w:val="AttributeTok"/>
        </w:rPr>
        <w:t>state =</w:t>
      </w:r>
      <w:r>
        <w:rPr>
          <w:rStyle w:val="NormalTok"/>
        </w:rPr>
        <w:t xml:space="preserve"> </w:t>
      </w:r>
      <w:r>
        <w:rPr>
          <w:rStyle w:val="DecValTok"/>
        </w:rPr>
        <w:t>2</w:t>
      </w:r>
      <w:r>
        <w:rPr>
          <w:rStyle w:val="NormalTok"/>
        </w:rPr>
        <w:t>)</w:t>
      </w:r>
      <w:r>
        <w:br/>
      </w:r>
      <w:r>
        <w:rPr>
          <w:rStyle w:val="NormalTok"/>
        </w:rPr>
        <w:t xml:space="preserve">  )</w:t>
      </w:r>
      <w:r>
        <w:br/>
      </w:r>
      <w:r>
        <w:rPr>
          <w:rStyle w:val="CommentTok"/>
        </w:rPr>
        <w:t xml:space="preserve">#&gt; # A </w:t>
      </w:r>
      <w:r>
        <w:rPr>
          <w:rStyle w:val="CommentTok"/>
        </w:rPr>
        <w:t>tibble: 3 × 3</w:t>
      </w:r>
      <w:r>
        <w:br/>
      </w:r>
      <w:r>
        <w:rPr>
          <w:rStyle w:val="CommentTok"/>
        </w:rPr>
        <w:t>#&gt;   year  age   state</w:t>
      </w:r>
      <w:r>
        <w:br/>
      </w:r>
      <w:r>
        <w:rPr>
          <w:rStyle w:val="CommentTok"/>
        </w:rPr>
        <w:t>#&gt;   &lt;chr&gt; &lt;chr&gt; &lt;chr&gt;</w:t>
      </w:r>
      <w:r>
        <w:br/>
      </w:r>
      <w:r>
        <w:rPr>
          <w:rStyle w:val="CommentTok"/>
        </w:rPr>
        <w:t xml:space="preserve">#&gt; 1 2022  15    TX   </w:t>
      </w:r>
      <w:r>
        <w:br/>
      </w:r>
      <w:r>
        <w:rPr>
          <w:rStyle w:val="CommentTok"/>
        </w:rPr>
        <w:t xml:space="preserve">#&gt; 2 2021  22    LA   </w:t>
      </w:r>
      <w:r>
        <w:br/>
      </w:r>
      <w:r>
        <w:rPr>
          <w:rStyle w:val="CommentTok"/>
        </w:rPr>
        <w:t>#&gt; 3 2023  25    CA</w:t>
      </w:r>
    </w:p>
    <w:p w14:paraId="1D13D389" w14:textId="77777777" w:rsidR="003A19D6" w:rsidRDefault="0045015C">
      <w:pPr>
        <w:pStyle w:val="Heading3"/>
      </w:pPr>
      <w:bookmarkStart w:id="288" w:name="diagnosing-widening-problems"/>
      <w:bookmarkEnd w:id="287"/>
      <w:r>
        <w:t>16.4.3 Diagnosing widening problems</w:t>
      </w:r>
    </w:p>
    <w:p w14:paraId="1CA6DDC1" w14:textId="77777777" w:rsidR="003A19D6" w:rsidRDefault="0045015C">
      <w:pPr>
        <w:pStyle w:val="FirstParagraph"/>
      </w:pPr>
      <w:r>
        <w:rPr>
          <w:rStyle w:val="VerbatimChar"/>
        </w:rPr>
        <w:t>separate_wider_delim()</w:t>
      </w:r>
      <w:r>
        <w:rPr>
          <w:rStyle w:val="FootnoteReference"/>
        </w:rPr>
        <w:footnoteReference w:id="24"/>
      </w:r>
      <w:r>
        <w:t xml:space="preserve"> requires a fixed and known set of columns. What happens if some of th</w:t>
      </w:r>
      <w:r>
        <w:t xml:space="preserve">e rows don’t have the expected number of pieces? There are two possible problems, too few or </w:t>
      </w:r>
      <w:r>
        <w:lastRenderedPageBreak/>
        <w:t xml:space="preserve">too many pieces, so </w:t>
      </w:r>
      <w:r>
        <w:rPr>
          <w:rStyle w:val="VerbatimChar"/>
        </w:rPr>
        <w:t>separate_wider_delim()</w:t>
      </w:r>
      <w:r>
        <w:t xml:space="preserve"> provides two arguments to help: </w:t>
      </w:r>
      <w:r>
        <w:rPr>
          <w:rStyle w:val="VerbatimChar"/>
        </w:rPr>
        <w:t>too_few</w:t>
      </w:r>
      <w:r>
        <w:t xml:space="preserve"> and </w:t>
      </w:r>
      <w:r>
        <w:rPr>
          <w:rStyle w:val="VerbatimChar"/>
        </w:rPr>
        <w:t>too_many</w:t>
      </w:r>
      <w:r>
        <w:t xml:space="preserve">. Let’s first look at the </w:t>
      </w:r>
      <w:r>
        <w:rPr>
          <w:rStyle w:val="VerbatimChar"/>
        </w:rPr>
        <w:t>too_few</w:t>
      </w:r>
      <w:r>
        <w:t xml:space="preserve"> case with the following sample dat</w:t>
      </w:r>
      <w:r>
        <w:t>aset:</w:t>
      </w:r>
    </w:p>
    <w:p w14:paraId="4895E451"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"1-1-1"</w:t>
      </w:r>
      <w:r>
        <w:rPr>
          <w:rStyle w:val="NormalTok"/>
        </w:rPr>
        <w:t xml:space="preserve">, </w:t>
      </w:r>
      <w:r>
        <w:rPr>
          <w:rStyle w:val="StringTok"/>
        </w:rPr>
        <w:t>"1-1-2"</w:t>
      </w:r>
      <w:r>
        <w:rPr>
          <w:rStyle w:val="NormalTok"/>
        </w:rPr>
        <w:t xml:space="preserve">, </w:t>
      </w:r>
      <w:r>
        <w:rPr>
          <w:rStyle w:val="StringTok"/>
        </w:rPr>
        <w:t>"1-3"</w:t>
      </w:r>
      <w:r>
        <w:rPr>
          <w:rStyle w:val="NormalTok"/>
        </w:rPr>
        <w:t xml:space="preserve">, </w:t>
      </w:r>
      <w:r>
        <w:rPr>
          <w:rStyle w:val="StringTok"/>
        </w:rPr>
        <w:t>"1-3-2"</w:t>
      </w:r>
      <w:r>
        <w:rPr>
          <w:rStyle w:val="NormalTok"/>
        </w:rPr>
        <w:t xml:space="preserve">, </w:t>
      </w:r>
      <w:r>
        <w:rPr>
          <w:rStyle w:val="StringTok"/>
        </w:rPr>
        <w:t>"1"</w:t>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br/>
      </w:r>
      <w:r>
        <w:rPr>
          <w:rStyle w:val="CommentTok"/>
        </w:rPr>
        <w:t>#&gt; Error in `separate_wider_delim()`:</w:t>
      </w:r>
      <w:r>
        <w:br/>
      </w:r>
      <w:r>
        <w:rPr>
          <w:rStyle w:val="CommentTok"/>
        </w:rPr>
        <w:t>#&gt; ! Expected 3 pieces in each element of `x`.</w:t>
      </w:r>
      <w:r>
        <w:br/>
      </w:r>
      <w:r>
        <w:rPr>
          <w:rStyle w:val="CommentTok"/>
        </w:rPr>
        <w:t xml:space="preserve">#&gt; ! 2 </w:t>
      </w:r>
      <w:r>
        <w:rPr>
          <w:rStyle w:val="CommentTok"/>
        </w:rPr>
        <w:t>values were too short.</w:t>
      </w:r>
      <w:r>
        <w:br/>
      </w:r>
      <w:r>
        <w:rPr>
          <w:rStyle w:val="CommentTok"/>
        </w:rPr>
        <w:t>#&gt; ℹ Use `too_few = "debug"` to diagnose the problem.</w:t>
      </w:r>
      <w:r>
        <w:br/>
      </w:r>
      <w:r>
        <w:rPr>
          <w:rStyle w:val="CommentTok"/>
        </w:rPr>
        <w:t>#&gt; ℹ Use `too_few = "align_start"/"align_end"` to silence this message.</w:t>
      </w:r>
    </w:p>
    <w:p w14:paraId="3964E1E6" w14:textId="77777777" w:rsidR="003A19D6" w:rsidRDefault="0045015C">
      <w:pPr>
        <w:pStyle w:val="FirstParagraph"/>
      </w:pPr>
      <w:r>
        <w:t>You’ll notice that we get an error, but the error gives us some suggestions on how you might proceed. Let’s</w:t>
      </w:r>
      <w:r>
        <w:t xml:space="preserve"> start by debugging the problem:</w:t>
      </w:r>
    </w:p>
    <w:p w14:paraId="6E3B12AA" w14:textId="77777777" w:rsidR="003A19D6" w:rsidRDefault="0045015C">
      <w:pPr>
        <w:pStyle w:val="SourceCode"/>
      </w:pPr>
      <w:r>
        <w:rPr>
          <w:rStyle w:val="NormalTok"/>
        </w:rPr>
        <w:t xml:space="preserve">debug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AttributeTok"/>
        </w:rPr>
        <w:t>too_few =</w:t>
      </w:r>
      <w:r>
        <w:rPr>
          <w:rStyle w:val="NormalTok"/>
        </w:rPr>
        <w:t xml:space="preserve"> </w:t>
      </w:r>
      <w:r>
        <w:rPr>
          <w:rStyle w:val="StringTok"/>
        </w:rPr>
        <w:t>"debug"</w:t>
      </w:r>
      <w:r>
        <w:br/>
      </w:r>
      <w:r>
        <w:rPr>
          <w:rStyle w:val="NormalTok"/>
        </w:rPr>
        <w:t xml:space="preserve">  )</w:t>
      </w:r>
      <w:r>
        <w:br/>
      </w:r>
      <w:r>
        <w:rPr>
          <w:rStyle w:val="CommentTok"/>
        </w:rPr>
        <w:t>#&gt; Warning: Debug mode activated: adding variables `x_ok`, `x_pieces`, and</w:t>
      </w:r>
      <w:r>
        <w:br/>
      </w:r>
      <w:r>
        <w:rPr>
          <w:rStyle w:val="CommentTok"/>
        </w:rPr>
        <w:t>#&gt; `x_remainder`.</w:t>
      </w:r>
      <w:r>
        <w:br/>
      </w:r>
      <w:r>
        <w:rPr>
          <w:rStyle w:val="NormalTok"/>
        </w:rPr>
        <w:t>debug</w:t>
      </w:r>
      <w:r>
        <w:br/>
      </w:r>
      <w:r>
        <w:rPr>
          <w:rStyle w:val="CommentTok"/>
        </w:rPr>
        <w:t>#&gt; #</w:t>
      </w:r>
      <w:r>
        <w:rPr>
          <w:rStyle w:val="CommentTok"/>
        </w:rPr>
        <w:t xml:space="preserve"> A tibble: 5 × 6</w:t>
      </w:r>
      <w:r>
        <w:br/>
      </w:r>
      <w:r>
        <w:rPr>
          <w:rStyle w:val="CommentTok"/>
        </w:rPr>
        <w:t>#&gt;   x     y     z     x_ok  x_pieces x_remainder</w:t>
      </w:r>
      <w:r>
        <w:br/>
      </w:r>
      <w:r>
        <w:rPr>
          <w:rStyle w:val="CommentTok"/>
        </w:rPr>
        <w:t xml:space="preserve">#&gt;   &lt;chr&gt; &lt;chr&gt; &lt;chr&gt; &lt;lgl&gt;    &lt;int&gt; &lt;chr&gt;      </w:t>
      </w:r>
      <w:r>
        <w:br/>
      </w:r>
      <w:r>
        <w:rPr>
          <w:rStyle w:val="CommentTok"/>
        </w:rPr>
        <w:t xml:space="preserve">#&gt; 1 1-1-1 1     1     TRUE         3 ""         </w:t>
      </w:r>
      <w:r>
        <w:br/>
      </w:r>
      <w:r>
        <w:rPr>
          <w:rStyle w:val="CommentTok"/>
        </w:rPr>
        <w:t xml:space="preserve">#&gt; 2 1-1-2 1     2     TRUE         3 ""         </w:t>
      </w:r>
      <w:r>
        <w:br/>
      </w:r>
      <w:r>
        <w:rPr>
          <w:rStyle w:val="CommentTok"/>
        </w:rPr>
        <w:t>#&gt; 3 1-3   3     &lt;NA&gt;  FALSE        2 "</w:t>
      </w:r>
      <w:r>
        <w:rPr>
          <w:rStyle w:val="CommentTok"/>
        </w:rPr>
        <w:t xml:space="preserve">"         </w:t>
      </w:r>
      <w:r>
        <w:br/>
      </w:r>
      <w:r>
        <w:rPr>
          <w:rStyle w:val="CommentTok"/>
        </w:rPr>
        <w:t xml:space="preserve">#&gt; 4 1-3-2 3     2     TRUE         3 ""         </w:t>
      </w:r>
      <w:r>
        <w:br/>
      </w:r>
      <w:r>
        <w:rPr>
          <w:rStyle w:val="CommentTok"/>
        </w:rPr>
        <w:t>#&gt; 5 1     &lt;NA&gt;  &lt;NA&gt;  FALSE        1 ""</w:t>
      </w:r>
    </w:p>
    <w:p w14:paraId="6B47E2FD" w14:textId="77777777" w:rsidR="003A19D6" w:rsidRDefault="0045015C">
      <w:pPr>
        <w:pStyle w:val="FirstParagraph"/>
      </w:pPr>
      <w:r>
        <w:t xml:space="preserve">When you use the debug mode, you get three extra columns added to the output: </w:t>
      </w:r>
      <w:r>
        <w:rPr>
          <w:rStyle w:val="VerbatimChar"/>
        </w:rPr>
        <w:t>x_ok</w:t>
      </w:r>
      <w:r>
        <w:t xml:space="preserve">, </w:t>
      </w:r>
      <w:r>
        <w:rPr>
          <w:rStyle w:val="VerbatimChar"/>
        </w:rPr>
        <w:t>x_pieces</w:t>
      </w:r>
      <w:r>
        <w:t xml:space="preserve">, and </w:t>
      </w:r>
      <w:r>
        <w:rPr>
          <w:rStyle w:val="VerbatimChar"/>
        </w:rPr>
        <w:t>x_remainder</w:t>
      </w:r>
      <w:r>
        <w:t xml:space="preserve"> (if you separate a variable with a different name, you’ll get a different prefix). Here, </w:t>
      </w:r>
      <w:r>
        <w:rPr>
          <w:rStyle w:val="VerbatimChar"/>
        </w:rPr>
        <w:t>x_ok</w:t>
      </w:r>
      <w:r>
        <w:t xml:space="preserve"> lets you quickly find the inputs that failed:</w:t>
      </w:r>
    </w:p>
    <w:p w14:paraId="3FDBFF05" w14:textId="77777777" w:rsidR="003A19D6" w:rsidRDefault="0045015C">
      <w:pPr>
        <w:pStyle w:val="SourceCode"/>
      </w:pPr>
      <w:r>
        <w:rPr>
          <w:rStyle w:val="NormalTok"/>
        </w:rPr>
        <w:t xml:space="preserve">debug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NormalTok"/>
        </w:rPr>
        <w:t>x_ok)</w:t>
      </w:r>
      <w:r>
        <w:br/>
      </w:r>
      <w:r>
        <w:rPr>
          <w:rStyle w:val="CommentTok"/>
        </w:rPr>
        <w:t>#&gt; # A tibble: 2 × 6</w:t>
      </w:r>
      <w:r>
        <w:br/>
      </w:r>
      <w:r>
        <w:rPr>
          <w:rStyle w:val="CommentTok"/>
        </w:rPr>
        <w:t>#&gt;   x     y     z     x_ok  x_pieces x_remainder</w:t>
      </w:r>
      <w:r>
        <w:br/>
      </w:r>
      <w:r>
        <w:rPr>
          <w:rStyle w:val="CommentTok"/>
        </w:rPr>
        <w:t xml:space="preserve">#&gt;   &lt;chr&gt; &lt;chr&gt; &lt;chr&gt; &lt;lgl&gt;    &lt;int&gt; &lt;chr&gt;      </w:t>
      </w:r>
      <w:r>
        <w:br/>
      </w:r>
      <w:r>
        <w:rPr>
          <w:rStyle w:val="CommentTok"/>
        </w:rPr>
        <w:t xml:space="preserve">#&gt; 1 1-3   3     &lt;NA&gt;  FALSE        2 ""         </w:t>
      </w:r>
      <w:r>
        <w:br/>
      </w:r>
      <w:r>
        <w:rPr>
          <w:rStyle w:val="CommentTok"/>
        </w:rPr>
        <w:t>#&gt; 2 1     &lt;NA&gt;  &lt;NA&gt;  FALSE        1 ""</w:t>
      </w:r>
    </w:p>
    <w:p w14:paraId="75D32713" w14:textId="77777777" w:rsidR="003A19D6" w:rsidRDefault="0045015C">
      <w:pPr>
        <w:pStyle w:val="FirstParagraph"/>
      </w:pPr>
      <w:r>
        <w:rPr>
          <w:rStyle w:val="VerbatimChar"/>
        </w:rPr>
        <w:t>x_pieces</w:t>
      </w:r>
      <w:r>
        <w:t xml:space="preserve"> tells us how many </w:t>
      </w:r>
      <w:r>
        <w:t xml:space="preserve">pieces were found, compared to the expected 3 (the length of </w:t>
      </w:r>
      <w:r>
        <w:rPr>
          <w:rStyle w:val="VerbatimChar"/>
        </w:rPr>
        <w:t>names</w:t>
      </w:r>
      <w:r>
        <w:t xml:space="preserve">). </w:t>
      </w:r>
      <w:r>
        <w:rPr>
          <w:rStyle w:val="VerbatimChar"/>
        </w:rPr>
        <w:t>x_remainder</w:t>
      </w:r>
      <w:r>
        <w:t xml:space="preserve"> isn’t useful when there are too few pieces, but we’ll see it again shortly.</w:t>
      </w:r>
    </w:p>
    <w:p w14:paraId="408EEFF3" w14:textId="77777777" w:rsidR="003A19D6" w:rsidRDefault="0045015C">
      <w:pPr>
        <w:pStyle w:val="BodyText"/>
      </w:pPr>
      <w:r>
        <w:t xml:space="preserve">Sometimes looking at this debugging information will reveal a problem with your delimiter strategy </w:t>
      </w:r>
      <w:r>
        <w:t xml:space="preserve">or suggest that you need to do more preprocessing before separating. In that case, fix the problem upstream and make sure to remove </w:t>
      </w:r>
      <w:r>
        <w:rPr>
          <w:rStyle w:val="VerbatimChar"/>
        </w:rPr>
        <w:t>too_few = "debug"</w:t>
      </w:r>
      <w:r>
        <w:t xml:space="preserve"> to ensure that new problems become errors.</w:t>
      </w:r>
    </w:p>
    <w:p w14:paraId="4698146B" w14:textId="77777777" w:rsidR="003A19D6" w:rsidRDefault="0045015C">
      <w:pPr>
        <w:pStyle w:val="BodyText"/>
      </w:pPr>
      <w:r>
        <w:lastRenderedPageBreak/>
        <w:t>In other cases, you may want to fill in the missing pieces with</w:t>
      </w:r>
      <w:r>
        <w:t xml:space="preserve"> </w:t>
      </w:r>
      <w:r>
        <w:rPr>
          <w:rStyle w:val="VerbatimChar"/>
        </w:rPr>
        <w:t>NA</w:t>
      </w:r>
      <w:r>
        <w:t xml:space="preserve">s and move on. That’s the job of </w:t>
      </w:r>
      <w:r>
        <w:rPr>
          <w:rStyle w:val="VerbatimChar"/>
        </w:rPr>
        <w:t>too_few = "align_start"</w:t>
      </w:r>
      <w:r>
        <w:t xml:space="preserve"> and </w:t>
      </w:r>
      <w:r>
        <w:rPr>
          <w:rStyle w:val="VerbatimChar"/>
        </w:rPr>
        <w:t>too_few = "align_end"</w:t>
      </w:r>
      <w:r>
        <w:t xml:space="preserve"> which allow you to control where the </w:t>
      </w:r>
      <w:r>
        <w:rPr>
          <w:rStyle w:val="VerbatimChar"/>
        </w:rPr>
        <w:t>NA</w:t>
      </w:r>
      <w:r>
        <w:t>s should go:</w:t>
      </w:r>
    </w:p>
    <w:p w14:paraId="5354303A"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AttributeTok"/>
        </w:rPr>
        <w:t>too_few =</w:t>
      </w:r>
      <w:r>
        <w:rPr>
          <w:rStyle w:val="NormalTok"/>
        </w:rPr>
        <w:t xml:space="preserve"> </w:t>
      </w:r>
      <w:r>
        <w:rPr>
          <w:rStyle w:val="StringTok"/>
        </w:rPr>
        <w:t>"align_start"</w:t>
      </w:r>
      <w:r>
        <w:br/>
      </w:r>
      <w:r>
        <w:rPr>
          <w:rStyle w:val="NormalTok"/>
        </w:rPr>
        <w:t xml:space="preserve">  )</w:t>
      </w:r>
      <w:r>
        <w:br/>
      </w:r>
      <w:r>
        <w:rPr>
          <w:rStyle w:val="CommentTok"/>
        </w:rPr>
        <w:t>#</w:t>
      </w:r>
      <w:r>
        <w:rPr>
          <w:rStyle w:val="CommentTok"/>
        </w:rPr>
        <w:t>&gt; # A tibble: 5 × 3</w:t>
      </w:r>
      <w:r>
        <w:br/>
      </w:r>
      <w:r>
        <w:rPr>
          <w:rStyle w:val="CommentTok"/>
        </w:rPr>
        <w:t xml:space="preserve">#&gt;   x     y     z    </w:t>
      </w:r>
      <w:r>
        <w:br/>
      </w:r>
      <w:r>
        <w:rPr>
          <w:rStyle w:val="CommentTok"/>
        </w:rPr>
        <w:t>#&gt;   &lt;chr&gt; &lt;chr&gt; &lt;chr&gt;</w:t>
      </w:r>
      <w:r>
        <w:br/>
      </w:r>
      <w:r>
        <w:rPr>
          <w:rStyle w:val="CommentTok"/>
        </w:rPr>
        <w:t xml:space="preserve">#&gt; 1 1     1     1    </w:t>
      </w:r>
      <w:r>
        <w:br/>
      </w:r>
      <w:r>
        <w:rPr>
          <w:rStyle w:val="CommentTok"/>
        </w:rPr>
        <w:t xml:space="preserve">#&gt; 2 1     1     2    </w:t>
      </w:r>
      <w:r>
        <w:br/>
      </w:r>
      <w:r>
        <w:rPr>
          <w:rStyle w:val="CommentTok"/>
        </w:rPr>
        <w:t xml:space="preserve">#&gt; 3 1     3     &lt;NA&gt; </w:t>
      </w:r>
      <w:r>
        <w:br/>
      </w:r>
      <w:r>
        <w:rPr>
          <w:rStyle w:val="CommentTok"/>
        </w:rPr>
        <w:t xml:space="preserve">#&gt; 4 1     3     2    </w:t>
      </w:r>
      <w:r>
        <w:br/>
      </w:r>
      <w:r>
        <w:rPr>
          <w:rStyle w:val="CommentTok"/>
        </w:rPr>
        <w:t>#&gt; 5 1     &lt;NA&gt;  &lt;NA&gt;</w:t>
      </w:r>
    </w:p>
    <w:p w14:paraId="5FCAF55D" w14:textId="77777777" w:rsidR="003A19D6" w:rsidRDefault="0045015C">
      <w:pPr>
        <w:pStyle w:val="FirstParagraph"/>
      </w:pPr>
      <w:r>
        <w:t>The same principles apply if you have too many pieces:</w:t>
      </w:r>
    </w:p>
    <w:p w14:paraId="0833D7E4"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StringTok"/>
        </w:rPr>
        <w:t>"1-1-1"</w:t>
      </w:r>
      <w:r>
        <w:rPr>
          <w:rStyle w:val="NormalTok"/>
        </w:rPr>
        <w:t xml:space="preserve">, </w:t>
      </w:r>
      <w:r>
        <w:rPr>
          <w:rStyle w:val="StringTok"/>
        </w:rPr>
        <w:t>"1-1-2"</w:t>
      </w:r>
      <w:r>
        <w:rPr>
          <w:rStyle w:val="NormalTok"/>
        </w:rPr>
        <w:t xml:space="preserve">, </w:t>
      </w:r>
      <w:r>
        <w:rPr>
          <w:rStyle w:val="StringTok"/>
        </w:rPr>
        <w:t>"1-3-5-6"</w:t>
      </w:r>
      <w:r>
        <w:rPr>
          <w:rStyle w:val="NormalTok"/>
        </w:rPr>
        <w:t xml:space="preserve">, </w:t>
      </w:r>
      <w:r>
        <w:rPr>
          <w:rStyle w:val="StringTok"/>
        </w:rPr>
        <w:t>"1-3-2"</w:t>
      </w:r>
      <w:r>
        <w:rPr>
          <w:rStyle w:val="NormalTok"/>
        </w:rPr>
        <w:t xml:space="preserve">, </w:t>
      </w:r>
      <w:r>
        <w:rPr>
          <w:rStyle w:val="StringTok"/>
        </w:rPr>
        <w:t>"1-3-5-7-9"</w:t>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br/>
      </w:r>
      <w:r>
        <w:rPr>
          <w:rStyle w:val="CommentTok"/>
        </w:rPr>
        <w:t>#&gt; Error in `separate_wider_delim()`:</w:t>
      </w:r>
      <w:r>
        <w:br/>
      </w:r>
      <w:r>
        <w:rPr>
          <w:rStyle w:val="CommentTok"/>
        </w:rPr>
        <w:t>#&gt; ! Expected 3 pieces in each element of `x`.</w:t>
      </w:r>
      <w:r>
        <w:br/>
      </w:r>
      <w:r>
        <w:rPr>
          <w:rStyle w:val="CommentTok"/>
        </w:rPr>
        <w:t>#&gt; ! 2 values were too long.</w:t>
      </w:r>
      <w:r>
        <w:br/>
      </w:r>
      <w:r>
        <w:rPr>
          <w:rStyle w:val="CommentTok"/>
        </w:rPr>
        <w:t>#</w:t>
      </w:r>
      <w:r>
        <w:rPr>
          <w:rStyle w:val="CommentTok"/>
        </w:rPr>
        <w:t>&gt; ℹ Use `too_many = "debug"` to diagnose the problem.</w:t>
      </w:r>
      <w:r>
        <w:br/>
      </w:r>
      <w:r>
        <w:rPr>
          <w:rStyle w:val="CommentTok"/>
        </w:rPr>
        <w:t>#&gt; ℹ Use `too_many = "drop"/"merge"` to silence this message.</w:t>
      </w:r>
    </w:p>
    <w:p w14:paraId="47EDF6E8" w14:textId="77777777" w:rsidR="003A19D6" w:rsidRDefault="0045015C">
      <w:pPr>
        <w:pStyle w:val="FirstParagraph"/>
      </w:pPr>
      <w:r>
        <w:t xml:space="preserve">But now, when we debug the result, you can see the purpose of </w:t>
      </w:r>
      <w:r>
        <w:rPr>
          <w:rStyle w:val="VerbatimChar"/>
        </w:rPr>
        <w:t>x_remainder</w:t>
      </w:r>
      <w:r>
        <w:t>:</w:t>
      </w:r>
    </w:p>
    <w:p w14:paraId="0F25FB26" w14:textId="77777777" w:rsidR="003A19D6" w:rsidRDefault="0045015C">
      <w:pPr>
        <w:pStyle w:val="SourceCode"/>
      </w:pPr>
      <w:r>
        <w:rPr>
          <w:rStyle w:val="NormalTok"/>
        </w:rPr>
        <w:t xml:space="preserve">debug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AttributeTok"/>
        </w:rPr>
        <w:t>too_many =</w:t>
      </w:r>
      <w:r>
        <w:rPr>
          <w:rStyle w:val="NormalTok"/>
        </w:rPr>
        <w:t xml:space="preserve"> </w:t>
      </w:r>
      <w:r>
        <w:rPr>
          <w:rStyle w:val="StringTok"/>
        </w:rPr>
        <w:t>"debug"</w:t>
      </w:r>
      <w:r>
        <w:br/>
      </w:r>
      <w:r>
        <w:rPr>
          <w:rStyle w:val="NormalTok"/>
        </w:rPr>
        <w:t xml:space="preserve">  )</w:t>
      </w:r>
      <w:r>
        <w:br/>
      </w:r>
      <w:r>
        <w:rPr>
          <w:rStyle w:val="CommentTok"/>
        </w:rPr>
        <w:t>#&gt; Warning: Debug mode activated: adding variables `x_ok`, `x_pieces`, and</w:t>
      </w:r>
      <w:r>
        <w:br/>
      </w:r>
      <w:r>
        <w:rPr>
          <w:rStyle w:val="CommentTok"/>
        </w:rPr>
        <w:t>#&gt; `x_remainder`.</w:t>
      </w:r>
      <w:r>
        <w:br/>
      </w:r>
      <w:r>
        <w:rPr>
          <w:rStyle w:val="NormalTok"/>
        </w:rPr>
        <w:t xml:space="preserve">debug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NormalTok"/>
        </w:rPr>
        <w:t>x_ok)</w:t>
      </w:r>
      <w:r>
        <w:br/>
      </w:r>
      <w:r>
        <w:rPr>
          <w:rStyle w:val="CommentTok"/>
        </w:rPr>
        <w:t>#&gt; # A tibble: 2 × 6</w:t>
      </w:r>
      <w:r>
        <w:br/>
      </w:r>
      <w:r>
        <w:rPr>
          <w:rStyle w:val="CommentTok"/>
        </w:rPr>
        <w:t>#&gt;   x         y     z     x_ok  x_pieces x_remainder</w:t>
      </w:r>
      <w:r>
        <w:br/>
      </w:r>
      <w:r>
        <w:rPr>
          <w:rStyle w:val="CommentTok"/>
        </w:rPr>
        <w:t>#&gt;   &lt;ch</w:t>
      </w:r>
      <w:r>
        <w:rPr>
          <w:rStyle w:val="CommentTok"/>
        </w:rPr>
        <w:t xml:space="preserve">r&gt;     &lt;chr&gt; &lt;chr&gt; &lt;lgl&gt;    &lt;int&gt; &lt;chr&gt;      </w:t>
      </w:r>
      <w:r>
        <w:br/>
      </w:r>
      <w:r>
        <w:rPr>
          <w:rStyle w:val="CommentTok"/>
        </w:rPr>
        <w:t xml:space="preserve">#&gt; 1 1-3-5-6   3     5     FALSE        4 -6         </w:t>
      </w:r>
      <w:r>
        <w:br/>
      </w:r>
      <w:r>
        <w:rPr>
          <w:rStyle w:val="CommentTok"/>
        </w:rPr>
        <w:t>#&gt; 2 1-3-5-7-9 3     5     FALSE        5 -7-9</w:t>
      </w:r>
    </w:p>
    <w:p w14:paraId="3F20A49D" w14:textId="77777777" w:rsidR="003A19D6" w:rsidRDefault="0045015C">
      <w:pPr>
        <w:pStyle w:val="FirstParagraph"/>
      </w:pPr>
      <w:r>
        <w:t>You have a slightly different set of options for handling too many pieces: you can either silently “drop” any</w:t>
      </w:r>
      <w:r>
        <w:t xml:space="preserve"> additional pieces or “merge” them all into the final column:</w:t>
      </w:r>
    </w:p>
    <w:p w14:paraId="625803A2"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lastRenderedPageBreak/>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AttributeTok"/>
        </w:rPr>
        <w:t>too_many =</w:t>
      </w:r>
      <w:r>
        <w:rPr>
          <w:rStyle w:val="NormalTok"/>
        </w:rPr>
        <w:t xml:space="preserve"> </w:t>
      </w:r>
      <w:r>
        <w:rPr>
          <w:rStyle w:val="StringTok"/>
        </w:rPr>
        <w:t>"drop"</w:t>
      </w:r>
      <w:r>
        <w:br/>
      </w:r>
      <w:r>
        <w:rPr>
          <w:rStyle w:val="NormalTok"/>
        </w:rPr>
        <w:t xml:space="preserve">  )</w:t>
      </w:r>
      <w:r>
        <w:br/>
      </w:r>
      <w:r>
        <w:rPr>
          <w:rStyle w:val="CommentTok"/>
        </w:rPr>
        <w:t>#&gt; # A tibble: 5 × 3</w:t>
      </w:r>
      <w:r>
        <w:br/>
      </w:r>
      <w:r>
        <w:rPr>
          <w:rStyle w:val="CommentTok"/>
        </w:rPr>
        <w:t xml:space="preserve">#&gt;   x     y     z    </w:t>
      </w:r>
      <w:r>
        <w:br/>
      </w:r>
      <w:r>
        <w:rPr>
          <w:rStyle w:val="CommentTok"/>
        </w:rPr>
        <w:t>#&gt;   &lt;chr&gt; &lt;chr&gt; &lt;chr&gt;</w:t>
      </w:r>
      <w:r>
        <w:br/>
      </w:r>
      <w:r>
        <w:rPr>
          <w:rStyle w:val="CommentTok"/>
        </w:rPr>
        <w:t xml:space="preserve">#&gt; 1 1     1    </w:t>
      </w:r>
      <w:r>
        <w:rPr>
          <w:rStyle w:val="CommentTok"/>
        </w:rPr>
        <w:t xml:space="preserve"> 1    </w:t>
      </w:r>
      <w:r>
        <w:br/>
      </w:r>
      <w:r>
        <w:rPr>
          <w:rStyle w:val="CommentTok"/>
        </w:rPr>
        <w:t xml:space="preserve">#&gt; 2 1     1     2    </w:t>
      </w:r>
      <w:r>
        <w:br/>
      </w:r>
      <w:r>
        <w:rPr>
          <w:rStyle w:val="CommentTok"/>
        </w:rPr>
        <w:t xml:space="preserve">#&gt; 3 1     3     5    </w:t>
      </w:r>
      <w:r>
        <w:br/>
      </w:r>
      <w:r>
        <w:rPr>
          <w:rStyle w:val="CommentTok"/>
        </w:rPr>
        <w:t xml:space="preserve">#&gt; 4 1     3     2    </w:t>
      </w:r>
      <w:r>
        <w:br/>
      </w:r>
      <w:r>
        <w:rPr>
          <w:rStyle w:val="CommentTok"/>
        </w:rPr>
        <w:t>#&gt; 5 1     3     5</w:t>
      </w:r>
      <w:r>
        <w:br/>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w:t>
      </w:r>
      <w:r>
        <w:br/>
      </w:r>
      <w:r>
        <w:rPr>
          <w:rStyle w:val="NormalTok"/>
        </w:rPr>
        <w:t xml:space="preserve">    x,</w:t>
      </w:r>
      <w:r>
        <w:br/>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AttributeTok"/>
        </w:rPr>
        <w:t>too_many =</w:t>
      </w:r>
      <w:r>
        <w:rPr>
          <w:rStyle w:val="NormalTok"/>
        </w:rPr>
        <w:t xml:space="preserve"> </w:t>
      </w:r>
      <w:r>
        <w:rPr>
          <w:rStyle w:val="StringTok"/>
        </w:rPr>
        <w:t>"merge"</w:t>
      </w:r>
      <w:r>
        <w:br/>
      </w:r>
      <w:r>
        <w:rPr>
          <w:rStyle w:val="NormalTok"/>
        </w:rPr>
        <w:t xml:space="preserve">  )</w:t>
      </w:r>
      <w:r>
        <w:br/>
      </w:r>
      <w:r>
        <w:rPr>
          <w:rStyle w:val="CommentTok"/>
        </w:rPr>
        <w:t>#&gt; # A tibble: 5 × 3</w:t>
      </w:r>
      <w:r>
        <w:br/>
      </w:r>
      <w:r>
        <w:rPr>
          <w:rStyle w:val="CommentTok"/>
        </w:rPr>
        <w:t xml:space="preserve">#&gt;   x     y     z    </w:t>
      </w:r>
      <w:r>
        <w:br/>
      </w:r>
      <w:r>
        <w:rPr>
          <w:rStyle w:val="CommentTok"/>
        </w:rPr>
        <w:t>#&gt;   &lt;chr&gt; &lt;chr&gt; &lt;chr&gt;</w:t>
      </w:r>
      <w:r>
        <w:br/>
      </w:r>
      <w:r>
        <w:rPr>
          <w:rStyle w:val="CommentTok"/>
        </w:rPr>
        <w:t xml:space="preserve">#&gt; 1 1     1     1    </w:t>
      </w:r>
      <w:r>
        <w:br/>
      </w:r>
      <w:r>
        <w:rPr>
          <w:rStyle w:val="CommentTok"/>
        </w:rPr>
        <w:t xml:space="preserve">#&gt; 2 1     1     2    </w:t>
      </w:r>
      <w:r>
        <w:br/>
      </w:r>
      <w:r>
        <w:rPr>
          <w:rStyle w:val="CommentTok"/>
        </w:rPr>
        <w:t xml:space="preserve">#&gt; 3 1     3     5-6  </w:t>
      </w:r>
      <w:r>
        <w:br/>
      </w:r>
      <w:r>
        <w:rPr>
          <w:rStyle w:val="CommentTok"/>
        </w:rPr>
        <w:t xml:space="preserve">#&gt; 4 1     3     2    </w:t>
      </w:r>
      <w:r>
        <w:br/>
      </w:r>
      <w:r>
        <w:rPr>
          <w:rStyle w:val="CommentTok"/>
        </w:rPr>
        <w:t>#&gt; 5 1     3     5-7-9</w:t>
      </w:r>
    </w:p>
    <w:p w14:paraId="65904D91" w14:textId="77777777" w:rsidR="003A19D6" w:rsidRDefault="0045015C">
      <w:pPr>
        <w:pStyle w:val="Heading2"/>
      </w:pPr>
      <w:bookmarkStart w:id="289" w:name="letters"/>
      <w:bookmarkEnd w:id="285"/>
      <w:bookmarkEnd w:id="288"/>
      <w:r>
        <w:t>16.5 Letters</w:t>
      </w:r>
    </w:p>
    <w:p w14:paraId="6BFCAD35" w14:textId="77777777" w:rsidR="003A19D6" w:rsidRDefault="0045015C">
      <w:pPr>
        <w:pStyle w:val="FirstParagraph"/>
      </w:pPr>
      <w:r>
        <w:t xml:space="preserve">In this section, we’ll introduce you to functions that allow you to work with the </w:t>
      </w:r>
      <w:r>
        <w:t>individual letters within a string. You’ll learn how to find the length of a string, extract substrings, and handle long strings in plots and tables.</w:t>
      </w:r>
    </w:p>
    <w:p w14:paraId="578DBBEB" w14:textId="77777777" w:rsidR="003A19D6" w:rsidRDefault="0045015C">
      <w:pPr>
        <w:pStyle w:val="Heading3"/>
      </w:pPr>
      <w:bookmarkStart w:id="290" w:name="length"/>
      <w:r>
        <w:t>16.5.1 Length</w:t>
      </w:r>
    </w:p>
    <w:p w14:paraId="736F1556" w14:textId="77777777" w:rsidR="003A19D6" w:rsidRDefault="0045015C">
      <w:pPr>
        <w:pStyle w:val="FirstParagraph"/>
      </w:pPr>
      <w:r>
        <w:rPr>
          <w:rStyle w:val="VerbatimChar"/>
        </w:rPr>
        <w:t>str_length()</w:t>
      </w:r>
      <w:r>
        <w:t xml:space="preserve"> tells you the number of letters in the string:</w:t>
      </w:r>
    </w:p>
    <w:p w14:paraId="079284D3" w14:textId="77777777" w:rsidR="003A19D6" w:rsidRDefault="0045015C">
      <w:pPr>
        <w:pStyle w:val="SourceCode"/>
      </w:pPr>
      <w:r>
        <w:rPr>
          <w:rStyle w:val="FunctionTok"/>
        </w:rPr>
        <w:t>str_length</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"R for data sc</w:t>
      </w:r>
      <w:r>
        <w:rPr>
          <w:rStyle w:val="StringTok"/>
        </w:rPr>
        <w:t>ience"</w:t>
      </w:r>
      <w:r>
        <w:rPr>
          <w:rStyle w:val="NormalTok"/>
        </w:rPr>
        <w:t xml:space="preserve">, </w:t>
      </w:r>
      <w:r>
        <w:rPr>
          <w:rStyle w:val="ConstantTok"/>
        </w:rPr>
        <w:t>NA</w:t>
      </w:r>
      <w:r>
        <w:rPr>
          <w:rStyle w:val="NormalTok"/>
        </w:rPr>
        <w:t>))</w:t>
      </w:r>
      <w:r>
        <w:br/>
      </w:r>
      <w:r>
        <w:rPr>
          <w:rStyle w:val="CommentTok"/>
        </w:rPr>
        <w:t>#&gt; [1]  1 18 NA</w:t>
      </w:r>
    </w:p>
    <w:p w14:paraId="1AFE3A71" w14:textId="77777777" w:rsidR="003A19D6" w:rsidRDefault="0045015C">
      <w:pPr>
        <w:pStyle w:val="FirstParagraph"/>
      </w:pPr>
      <w:r>
        <w:t xml:space="preserve">You could use this with </w:t>
      </w:r>
      <w:r>
        <w:rPr>
          <w:rStyle w:val="VerbatimChar"/>
        </w:rPr>
        <w:t>count()</w:t>
      </w:r>
      <w:r>
        <w:t xml:space="preserve"> to find the distribution of lengths of US babynames and then with </w:t>
      </w:r>
      <w:r>
        <w:rPr>
          <w:rStyle w:val="VerbatimChar"/>
        </w:rPr>
        <w:t>filter()</w:t>
      </w:r>
      <w:r>
        <w:t xml:space="preserve"> to look at the longest names</w:t>
      </w:r>
      <w:r>
        <w:rPr>
          <w:rStyle w:val="FootnoteReference"/>
        </w:rPr>
        <w:footnoteReference w:id="25"/>
      </w:r>
      <w:r>
        <w:t>:</w:t>
      </w:r>
    </w:p>
    <w:p w14:paraId="2614C5D6" w14:textId="77777777" w:rsidR="003A19D6" w:rsidRDefault="0045015C">
      <w:pPr>
        <w:pStyle w:val="SourceCode"/>
      </w:pPr>
      <w:r>
        <w:rPr>
          <w:rStyle w:val="NormalTok"/>
        </w:rPr>
        <w:t xml:space="preserve">babynames </w:t>
      </w:r>
      <w:r>
        <w:rPr>
          <w:rStyle w:val="SpecialCharTok"/>
        </w:rPr>
        <w:t>|&gt;</w:t>
      </w:r>
      <w:r>
        <w:br/>
      </w:r>
      <w:r>
        <w:rPr>
          <w:rStyle w:val="NormalTok"/>
        </w:rPr>
        <w:t xml:space="preserve">  </w:t>
      </w:r>
      <w:r>
        <w:rPr>
          <w:rStyle w:val="FunctionTok"/>
        </w:rPr>
        <w:t>count</w:t>
      </w:r>
      <w:r>
        <w:rPr>
          <w:rStyle w:val="NormalTok"/>
        </w:rPr>
        <w:t>(</w:t>
      </w:r>
      <w:r>
        <w:rPr>
          <w:rStyle w:val="AttributeTok"/>
        </w:rPr>
        <w:t>length =</w:t>
      </w:r>
      <w:r>
        <w:rPr>
          <w:rStyle w:val="NormalTok"/>
        </w:rPr>
        <w:t xml:space="preserve"> </w:t>
      </w:r>
      <w:r>
        <w:rPr>
          <w:rStyle w:val="FunctionTok"/>
        </w:rPr>
        <w:t>str_length</w:t>
      </w:r>
      <w:r>
        <w:rPr>
          <w:rStyle w:val="NormalTok"/>
        </w:rPr>
        <w:t xml:space="preserve">(name), </w:t>
      </w:r>
      <w:r>
        <w:rPr>
          <w:rStyle w:val="AttributeTok"/>
        </w:rPr>
        <w:t>wt =</w:t>
      </w:r>
      <w:r>
        <w:rPr>
          <w:rStyle w:val="NormalTok"/>
        </w:rPr>
        <w:t xml:space="preserve"> n)</w:t>
      </w:r>
      <w:r>
        <w:br/>
      </w:r>
      <w:r>
        <w:rPr>
          <w:rStyle w:val="CommentTok"/>
        </w:rPr>
        <w:t>#&gt; # A tibble: 14 × 2</w:t>
      </w:r>
      <w:r>
        <w:br/>
      </w:r>
      <w:r>
        <w:rPr>
          <w:rStyle w:val="CommentTok"/>
        </w:rPr>
        <w:t xml:space="preserve">#&gt;   </w:t>
      </w:r>
      <w:r>
        <w:rPr>
          <w:rStyle w:val="CommentTok"/>
        </w:rPr>
        <w:t>length        n</w:t>
      </w:r>
      <w:r>
        <w:br/>
      </w:r>
      <w:r>
        <w:rPr>
          <w:rStyle w:val="CommentTok"/>
        </w:rPr>
        <w:t>#&gt;    &lt;int&gt;    &lt;int&gt;</w:t>
      </w:r>
      <w:r>
        <w:br/>
      </w:r>
      <w:r>
        <w:rPr>
          <w:rStyle w:val="CommentTok"/>
        </w:rPr>
        <w:t>#&gt; 1      2   338150</w:t>
      </w:r>
      <w:r>
        <w:br/>
      </w:r>
      <w:r>
        <w:rPr>
          <w:rStyle w:val="CommentTok"/>
        </w:rPr>
        <w:t>#&gt; 2      3  8589596</w:t>
      </w:r>
      <w:r>
        <w:br/>
      </w:r>
      <w:r>
        <w:rPr>
          <w:rStyle w:val="CommentTok"/>
        </w:rPr>
        <w:lastRenderedPageBreak/>
        <w:t>#&gt; 3      4 48506739</w:t>
      </w:r>
      <w:r>
        <w:br/>
      </w:r>
      <w:r>
        <w:rPr>
          <w:rStyle w:val="CommentTok"/>
        </w:rPr>
        <w:t>#&gt; 4      5 87011607</w:t>
      </w:r>
      <w:r>
        <w:br/>
      </w:r>
      <w:r>
        <w:rPr>
          <w:rStyle w:val="CommentTok"/>
        </w:rPr>
        <w:t>#&gt; 5      6 90749404</w:t>
      </w:r>
      <w:r>
        <w:br/>
      </w:r>
      <w:r>
        <w:rPr>
          <w:rStyle w:val="CommentTok"/>
        </w:rPr>
        <w:t>#&gt; 6      7 72120767</w:t>
      </w:r>
      <w:r>
        <w:br/>
      </w:r>
      <w:r>
        <w:rPr>
          <w:rStyle w:val="CommentTok"/>
        </w:rPr>
        <w:t>#&gt; # … with 8 more rows</w:t>
      </w:r>
      <w:r>
        <w:br/>
      </w:r>
      <w:r>
        <w:br/>
      </w: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str_length</w:t>
      </w:r>
      <w:r>
        <w:rPr>
          <w:rStyle w:val="NormalTok"/>
        </w:rPr>
        <w:t xml:space="preserve">(name) </w:t>
      </w:r>
      <w:r>
        <w:rPr>
          <w:rStyle w:val="SpecialCharTok"/>
        </w:rPr>
        <w:t>==</w:t>
      </w:r>
      <w:r>
        <w:rPr>
          <w:rStyle w:val="NormalTok"/>
        </w:rPr>
        <w:t xml:space="preserve"> </w:t>
      </w:r>
      <w:r>
        <w:rPr>
          <w:rStyle w:val="DecValTok"/>
        </w:rPr>
        <w:t>15</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(name, </w:t>
      </w:r>
      <w:r>
        <w:rPr>
          <w:rStyle w:val="AttributeTok"/>
        </w:rPr>
        <w:t xml:space="preserve">wt </w:t>
      </w:r>
      <w:r>
        <w:rPr>
          <w:rStyle w:val="AttributeTok"/>
        </w:rPr>
        <w:t>=</w:t>
      </w:r>
      <w:r>
        <w:rPr>
          <w:rStyle w:val="NormalTok"/>
        </w:rPr>
        <w:t xml:space="preserve"> n, </w:t>
      </w:r>
      <w:r>
        <w:rPr>
          <w:rStyle w:val="AttributeTok"/>
        </w:rPr>
        <w:t>sort =</w:t>
      </w:r>
      <w:r>
        <w:rPr>
          <w:rStyle w:val="NormalTok"/>
        </w:rPr>
        <w:t xml:space="preserve"> </w:t>
      </w:r>
      <w:r>
        <w:rPr>
          <w:rStyle w:val="ConstantTok"/>
        </w:rPr>
        <w:t>TRUE</w:t>
      </w:r>
      <w:r>
        <w:rPr>
          <w:rStyle w:val="NormalTok"/>
        </w:rPr>
        <w:t>)</w:t>
      </w:r>
      <w:r>
        <w:br/>
      </w:r>
      <w:r>
        <w:rPr>
          <w:rStyle w:val="CommentTok"/>
        </w:rPr>
        <w:t>#&gt; # A tibble: 34 × 2</w:t>
      </w:r>
      <w:r>
        <w:br/>
      </w:r>
      <w:r>
        <w:rPr>
          <w:rStyle w:val="CommentTok"/>
        </w:rPr>
        <w:t>#&gt;   name                n</w:t>
      </w:r>
      <w:r>
        <w:br/>
      </w:r>
      <w:r>
        <w:rPr>
          <w:rStyle w:val="CommentTok"/>
        </w:rPr>
        <w:t>#&gt;   &lt;chr&gt;           &lt;int&gt;</w:t>
      </w:r>
      <w:r>
        <w:br/>
      </w:r>
      <w:r>
        <w:rPr>
          <w:rStyle w:val="CommentTok"/>
        </w:rPr>
        <w:t>#&gt; 1 Franciscojavier   123</w:t>
      </w:r>
      <w:r>
        <w:br/>
      </w:r>
      <w:r>
        <w:rPr>
          <w:rStyle w:val="CommentTok"/>
        </w:rPr>
        <w:t>#&gt; 2 Christopherjohn   118</w:t>
      </w:r>
      <w:r>
        <w:br/>
      </w:r>
      <w:r>
        <w:rPr>
          <w:rStyle w:val="CommentTok"/>
        </w:rPr>
        <w:t>#&gt; 3 Johnchristopher   118</w:t>
      </w:r>
      <w:r>
        <w:br/>
      </w:r>
      <w:r>
        <w:rPr>
          <w:rStyle w:val="CommentTok"/>
        </w:rPr>
        <w:t>#&gt; 4 Christopherjame   108</w:t>
      </w:r>
      <w:r>
        <w:br/>
      </w:r>
      <w:r>
        <w:rPr>
          <w:rStyle w:val="CommentTok"/>
        </w:rPr>
        <w:t>#&gt; 5 Christophermich    52</w:t>
      </w:r>
      <w:r>
        <w:br/>
      </w:r>
      <w:r>
        <w:rPr>
          <w:rStyle w:val="CommentTok"/>
        </w:rPr>
        <w:t>#&gt; 6 Ryanchristopher    45</w:t>
      </w:r>
      <w:r>
        <w:br/>
      </w:r>
      <w:r>
        <w:rPr>
          <w:rStyle w:val="CommentTok"/>
        </w:rPr>
        <w:t>#&gt; # … with 28 more rows</w:t>
      </w:r>
    </w:p>
    <w:p w14:paraId="05F672D8" w14:textId="77777777" w:rsidR="003A19D6" w:rsidRDefault="0045015C">
      <w:pPr>
        <w:pStyle w:val="Heading3"/>
      </w:pPr>
      <w:bookmarkStart w:id="291" w:name="subsetting"/>
      <w:bookmarkEnd w:id="290"/>
      <w:r>
        <w:t>16.5.2 Subsetting</w:t>
      </w:r>
    </w:p>
    <w:p w14:paraId="5AA0829D" w14:textId="77777777" w:rsidR="003A19D6" w:rsidRDefault="0045015C">
      <w:pPr>
        <w:pStyle w:val="FirstParagraph"/>
      </w:pPr>
      <w:r>
        <w:t xml:space="preserve">You can extract parts of a string using </w:t>
      </w:r>
      <w:r>
        <w:rPr>
          <w:rStyle w:val="VerbatimChar"/>
        </w:rPr>
        <w:t>str_sub(string, start, end)</w:t>
      </w:r>
      <w:r>
        <w:t xml:space="preserve">, where </w:t>
      </w:r>
      <w:r>
        <w:rPr>
          <w:rStyle w:val="VerbatimChar"/>
        </w:rPr>
        <w:t>start</w:t>
      </w:r>
      <w:r>
        <w:t xml:space="preserve"> and </w:t>
      </w:r>
      <w:r>
        <w:rPr>
          <w:rStyle w:val="VerbatimChar"/>
        </w:rPr>
        <w:t>end</w:t>
      </w:r>
      <w:r>
        <w:t xml:space="preserve"> are the positions where the substring should start and end. The </w:t>
      </w:r>
      <w:r>
        <w:rPr>
          <w:rStyle w:val="VerbatimChar"/>
        </w:rPr>
        <w:t>start</w:t>
      </w:r>
      <w:r>
        <w:t xml:space="preserve"> and </w:t>
      </w:r>
      <w:r>
        <w:rPr>
          <w:rStyle w:val="VerbatimChar"/>
        </w:rPr>
        <w:t>end</w:t>
      </w:r>
      <w:r>
        <w:t xml:space="preserve"> arguments are inclusive, so the length of the returned string will be </w:t>
      </w:r>
      <w:r>
        <w:rPr>
          <w:rStyle w:val="VerbatimChar"/>
        </w:rPr>
        <w:t>end - start + 1</w:t>
      </w:r>
      <w:r>
        <w:t>:</w:t>
      </w:r>
    </w:p>
    <w:p w14:paraId="5ABF9913"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"Apple"</w:t>
      </w:r>
      <w:r>
        <w:rPr>
          <w:rStyle w:val="NormalTok"/>
        </w:rPr>
        <w:t xml:space="preserve">, </w:t>
      </w:r>
      <w:r>
        <w:rPr>
          <w:rStyle w:val="StringTok"/>
        </w:rPr>
        <w:t>"Banana"</w:t>
      </w:r>
      <w:r>
        <w:rPr>
          <w:rStyle w:val="NormalTok"/>
        </w:rPr>
        <w:t xml:space="preserve">, </w:t>
      </w:r>
      <w:r>
        <w:rPr>
          <w:rStyle w:val="StringTok"/>
        </w:rPr>
        <w:t>"Pear"</w:t>
      </w:r>
      <w:r>
        <w:rPr>
          <w:rStyle w:val="NormalTok"/>
        </w:rPr>
        <w:t>)</w:t>
      </w:r>
      <w:r>
        <w:br/>
      </w:r>
      <w:r>
        <w:rPr>
          <w:rStyle w:val="FunctionTok"/>
        </w:rPr>
        <w:t>str_sub</w:t>
      </w:r>
      <w:r>
        <w:rPr>
          <w:rStyle w:val="NormalTok"/>
        </w:rPr>
        <w:t xml:space="preserve">(x, </w:t>
      </w:r>
      <w:r>
        <w:rPr>
          <w:rStyle w:val="DecValTok"/>
        </w:rPr>
        <w:t>1</w:t>
      </w:r>
      <w:r>
        <w:rPr>
          <w:rStyle w:val="NormalTok"/>
        </w:rPr>
        <w:t xml:space="preserve">, </w:t>
      </w:r>
      <w:r>
        <w:rPr>
          <w:rStyle w:val="DecValTok"/>
        </w:rPr>
        <w:t>3</w:t>
      </w:r>
      <w:r>
        <w:rPr>
          <w:rStyle w:val="NormalTok"/>
        </w:rPr>
        <w:t>)</w:t>
      </w:r>
      <w:r>
        <w:br/>
      </w:r>
      <w:r>
        <w:rPr>
          <w:rStyle w:val="CommentTok"/>
        </w:rPr>
        <w:t>#&gt; [1] "App" "Ban" "Pea"</w:t>
      </w:r>
    </w:p>
    <w:p w14:paraId="03605828" w14:textId="77777777" w:rsidR="003A19D6" w:rsidRDefault="0045015C">
      <w:pPr>
        <w:pStyle w:val="FirstParagraph"/>
      </w:pPr>
      <w:r>
        <w:t>You can use negative values to count back from the end of the string: -1 is the last charact</w:t>
      </w:r>
      <w:r>
        <w:t>er, -2 is the second to last character, etc.</w:t>
      </w:r>
    </w:p>
    <w:p w14:paraId="22229960" w14:textId="77777777" w:rsidR="003A19D6" w:rsidRDefault="0045015C">
      <w:pPr>
        <w:pStyle w:val="SourceCode"/>
      </w:pPr>
      <w:r>
        <w:rPr>
          <w:rStyle w:val="FunctionTok"/>
        </w:rPr>
        <w:t>str_sub</w:t>
      </w:r>
      <w:r>
        <w:rPr>
          <w:rStyle w:val="NormalTok"/>
        </w:rPr>
        <w:t xml:space="preserve">(x, </w:t>
      </w:r>
      <w:r>
        <w:rPr>
          <w:rStyle w:val="SpecialCharTok"/>
        </w:rPr>
        <w:t>-</w:t>
      </w:r>
      <w:r>
        <w:rPr>
          <w:rStyle w:val="DecValTok"/>
        </w:rPr>
        <w:t>3</w:t>
      </w:r>
      <w:r>
        <w:rPr>
          <w:rStyle w:val="NormalTok"/>
        </w:rPr>
        <w:t xml:space="preserve">, </w:t>
      </w:r>
      <w:r>
        <w:rPr>
          <w:rStyle w:val="SpecialCharTok"/>
        </w:rPr>
        <w:t>-</w:t>
      </w:r>
      <w:r>
        <w:rPr>
          <w:rStyle w:val="DecValTok"/>
        </w:rPr>
        <w:t>1</w:t>
      </w:r>
      <w:r>
        <w:rPr>
          <w:rStyle w:val="NormalTok"/>
        </w:rPr>
        <w:t>)</w:t>
      </w:r>
      <w:r>
        <w:br/>
      </w:r>
      <w:r>
        <w:rPr>
          <w:rStyle w:val="CommentTok"/>
        </w:rPr>
        <w:t>#&gt; [1] "ple" "ana" "ear"</w:t>
      </w:r>
    </w:p>
    <w:p w14:paraId="2462BD1C" w14:textId="77777777" w:rsidR="003A19D6" w:rsidRDefault="0045015C">
      <w:pPr>
        <w:pStyle w:val="FirstParagraph"/>
      </w:pPr>
      <w:r>
        <w:t xml:space="preserve">Note that </w:t>
      </w:r>
      <w:r>
        <w:rPr>
          <w:rStyle w:val="VerbatimChar"/>
        </w:rPr>
        <w:t>str_sub()</w:t>
      </w:r>
      <w:r>
        <w:t xml:space="preserve"> won’t fail if the string is too short: it will just return as much as possible:</w:t>
      </w:r>
    </w:p>
    <w:p w14:paraId="7AFDAEB7" w14:textId="77777777" w:rsidR="003A19D6" w:rsidRDefault="0045015C">
      <w:pPr>
        <w:pStyle w:val="SourceCode"/>
      </w:pPr>
      <w:r>
        <w:rPr>
          <w:rStyle w:val="FunctionTok"/>
        </w:rPr>
        <w:t>str_sub</w:t>
      </w:r>
      <w:r>
        <w:rPr>
          <w:rStyle w:val="NormalTok"/>
        </w:rPr>
        <w:t>(</w:t>
      </w:r>
      <w:r>
        <w:rPr>
          <w:rStyle w:val="StringTok"/>
        </w:rPr>
        <w:t>"a"</w:t>
      </w:r>
      <w:r>
        <w:rPr>
          <w:rStyle w:val="NormalTok"/>
        </w:rPr>
        <w:t xml:space="preserve">, </w:t>
      </w:r>
      <w:r>
        <w:rPr>
          <w:rStyle w:val="DecValTok"/>
        </w:rPr>
        <w:t>1</w:t>
      </w:r>
      <w:r>
        <w:rPr>
          <w:rStyle w:val="NormalTok"/>
        </w:rPr>
        <w:t xml:space="preserve">, </w:t>
      </w:r>
      <w:r>
        <w:rPr>
          <w:rStyle w:val="DecValTok"/>
        </w:rPr>
        <w:t>5</w:t>
      </w:r>
      <w:r>
        <w:rPr>
          <w:rStyle w:val="NormalTok"/>
        </w:rPr>
        <w:t>)</w:t>
      </w:r>
      <w:r>
        <w:br/>
      </w:r>
      <w:r>
        <w:rPr>
          <w:rStyle w:val="CommentTok"/>
        </w:rPr>
        <w:t>#&gt; [1] "a"</w:t>
      </w:r>
    </w:p>
    <w:p w14:paraId="7124909F" w14:textId="77777777" w:rsidR="003A19D6" w:rsidRDefault="0045015C">
      <w:pPr>
        <w:pStyle w:val="FirstParagraph"/>
      </w:pPr>
      <w:r>
        <w:t xml:space="preserve">We could use </w:t>
      </w:r>
      <w:r>
        <w:rPr>
          <w:rStyle w:val="VerbatimChar"/>
        </w:rPr>
        <w:t>str_sub()</w:t>
      </w:r>
      <w:r>
        <w:t xml:space="preserve"> with </w:t>
      </w:r>
      <w:r>
        <w:rPr>
          <w:rStyle w:val="VerbatimChar"/>
        </w:rPr>
        <w:t>mutate()</w:t>
      </w:r>
      <w:r>
        <w:t xml:space="preserve"> </w:t>
      </w:r>
      <w:r>
        <w:t>to find the first and last letter of each name:</w:t>
      </w:r>
    </w:p>
    <w:p w14:paraId="22CD2491" w14:textId="77777777" w:rsidR="003A19D6" w:rsidRDefault="0045015C">
      <w:pPr>
        <w:pStyle w:val="SourceCode"/>
      </w:pP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first =</w:t>
      </w:r>
      <w:r>
        <w:rPr>
          <w:rStyle w:val="NormalTok"/>
        </w:rPr>
        <w:t xml:space="preserve"> </w:t>
      </w:r>
      <w:r>
        <w:rPr>
          <w:rStyle w:val="FunctionTok"/>
        </w:rPr>
        <w:t>str_sub</w:t>
      </w:r>
      <w:r>
        <w:rPr>
          <w:rStyle w:val="NormalTok"/>
        </w:rPr>
        <w:t xml:space="preserve">(name,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AttributeTok"/>
        </w:rPr>
        <w:t>last =</w:t>
      </w:r>
      <w:r>
        <w:rPr>
          <w:rStyle w:val="NormalTok"/>
        </w:rPr>
        <w:t xml:space="preserve"> </w:t>
      </w:r>
      <w:r>
        <w:rPr>
          <w:rStyle w:val="FunctionTok"/>
        </w:rPr>
        <w:t>str_sub</w:t>
      </w:r>
      <w:r>
        <w:rPr>
          <w:rStyle w:val="NormalTok"/>
        </w:rPr>
        <w:t xml:space="preserve">(name, </w:t>
      </w:r>
      <w:r>
        <w:rPr>
          <w:rStyle w:val="SpecialCharTok"/>
        </w:rPr>
        <w:t>-</w:t>
      </w:r>
      <w:r>
        <w:rPr>
          <w:rStyle w:val="DecValTok"/>
        </w:rPr>
        <w:t>1</w:t>
      </w:r>
      <w:r>
        <w:rPr>
          <w:rStyle w:val="NormalTok"/>
        </w:rPr>
        <w:t xml:space="preserve">, </w:t>
      </w:r>
      <w:r>
        <w:rPr>
          <w:rStyle w:val="SpecialCharTok"/>
        </w:rPr>
        <w:t>-</w:t>
      </w:r>
      <w:r>
        <w:rPr>
          <w:rStyle w:val="DecValTok"/>
        </w:rPr>
        <w:t>1</w:t>
      </w:r>
      <w:r>
        <w:rPr>
          <w:rStyle w:val="NormalTok"/>
        </w:rPr>
        <w:t>)</w:t>
      </w:r>
      <w:r>
        <w:br/>
      </w:r>
      <w:r>
        <w:rPr>
          <w:rStyle w:val="NormalTok"/>
        </w:rPr>
        <w:t xml:space="preserve">  )</w:t>
      </w:r>
      <w:r>
        <w:br/>
      </w:r>
      <w:r>
        <w:rPr>
          <w:rStyle w:val="CommentTok"/>
        </w:rPr>
        <w:t>#&gt; # A tibble: 1,924,665 × 7</w:t>
      </w:r>
      <w:r>
        <w:br/>
      </w:r>
      <w:r>
        <w:rPr>
          <w:rStyle w:val="CommentTok"/>
        </w:rPr>
        <w:t xml:space="preserve">#&gt;    year sex   name          n   prop first last </w:t>
      </w:r>
      <w:r>
        <w:br/>
      </w:r>
      <w:r>
        <w:rPr>
          <w:rStyle w:val="CommentTok"/>
        </w:rPr>
        <w:t>#&gt;   &lt;dbl&gt; &lt;chr&gt; &lt;chr&gt;     &lt;int&gt;  &lt;dbl&gt; &lt;chr&gt; &lt;chr&gt;</w:t>
      </w:r>
      <w:r>
        <w:br/>
      </w:r>
      <w:r>
        <w:rPr>
          <w:rStyle w:val="CommentTok"/>
        </w:rPr>
        <w:t xml:space="preserve">#&gt; 1  1880 F     Mary       7065 0.0724 M     y    </w:t>
      </w:r>
      <w:r>
        <w:br/>
      </w:r>
      <w:r>
        <w:rPr>
          <w:rStyle w:val="CommentTok"/>
        </w:rPr>
        <w:t xml:space="preserve">#&gt; 2  1880 F     Anna       2604 0.0267 A     a    </w:t>
      </w:r>
      <w:r>
        <w:br/>
      </w:r>
      <w:r>
        <w:rPr>
          <w:rStyle w:val="CommentTok"/>
        </w:rPr>
        <w:t xml:space="preserve">#&gt; 3  1880 F     Emma       2003 0.0205 E     a </w:t>
      </w:r>
      <w:r>
        <w:rPr>
          <w:rStyle w:val="CommentTok"/>
        </w:rPr>
        <w:t xml:space="preserve">   </w:t>
      </w:r>
      <w:r>
        <w:br/>
      </w:r>
      <w:r>
        <w:rPr>
          <w:rStyle w:val="CommentTok"/>
        </w:rPr>
        <w:t xml:space="preserve">#&gt; 4  1880 F     Elizabeth  1939 0.0199 E     h    </w:t>
      </w:r>
      <w:r>
        <w:br/>
      </w:r>
      <w:r>
        <w:rPr>
          <w:rStyle w:val="CommentTok"/>
        </w:rPr>
        <w:t xml:space="preserve">#&gt; 5  1880 F     Minnie     1746 0.0179 M     e    </w:t>
      </w:r>
      <w:r>
        <w:br/>
      </w:r>
      <w:r>
        <w:rPr>
          <w:rStyle w:val="CommentTok"/>
        </w:rPr>
        <w:t xml:space="preserve">#&gt; 6  1880 F     Margaret   1578 0.0162 M     t    </w:t>
      </w:r>
      <w:r>
        <w:br/>
      </w:r>
      <w:r>
        <w:rPr>
          <w:rStyle w:val="CommentTok"/>
        </w:rPr>
        <w:t>#&gt; # … with 1,924,659 more rows</w:t>
      </w:r>
    </w:p>
    <w:p w14:paraId="33008B72" w14:textId="77777777" w:rsidR="003A19D6" w:rsidRDefault="0045015C">
      <w:pPr>
        <w:pStyle w:val="Heading3"/>
      </w:pPr>
      <w:bookmarkStart w:id="292" w:name="long-strings"/>
      <w:bookmarkEnd w:id="291"/>
      <w:r>
        <w:lastRenderedPageBreak/>
        <w:t>16.5.3 Long strings</w:t>
      </w:r>
    </w:p>
    <w:p w14:paraId="36F253CE" w14:textId="77777777" w:rsidR="003A19D6" w:rsidRDefault="0045015C">
      <w:pPr>
        <w:pStyle w:val="FirstParagraph"/>
      </w:pPr>
      <w:r>
        <w:t>Sometimes you care about the length of a str</w:t>
      </w:r>
      <w:r>
        <w:t>ing because you’re trying to fit it into a label on a plot or table. stringr provides two useful tools for cases where your string is too long:</w:t>
      </w:r>
    </w:p>
    <w:p w14:paraId="0985D2F1" w14:textId="77777777" w:rsidR="003A19D6" w:rsidRDefault="0045015C">
      <w:pPr>
        <w:numPr>
          <w:ilvl w:val="0"/>
          <w:numId w:val="102"/>
        </w:numPr>
      </w:pPr>
      <w:r>
        <w:rPr>
          <w:rStyle w:val="VerbatimChar"/>
        </w:rPr>
        <w:t>str_trunc(x, 30)</w:t>
      </w:r>
      <w:r>
        <w:t xml:space="preserve"> ensures that no string is longer than 30 characters, replacing any letters after 30 with </w:t>
      </w:r>
      <w:r>
        <w:rPr>
          <w:rStyle w:val="VerbatimChar"/>
        </w:rPr>
        <w:t>…</w:t>
      </w:r>
      <w:r>
        <w:t>.</w:t>
      </w:r>
    </w:p>
    <w:p w14:paraId="6DFA1781" w14:textId="77777777" w:rsidR="003A19D6" w:rsidRDefault="0045015C">
      <w:pPr>
        <w:numPr>
          <w:ilvl w:val="0"/>
          <w:numId w:val="102"/>
        </w:numPr>
      </w:pPr>
      <w:r>
        <w:rPr>
          <w:rStyle w:val="VerbatimChar"/>
        </w:rPr>
        <w:t>str</w:t>
      </w:r>
      <w:r>
        <w:rPr>
          <w:rStyle w:val="VerbatimChar"/>
        </w:rPr>
        <w:t>_wrap(x, 30)</w:t>
      </w:r>
      <w:r>
        <w:t xml:space="preserve"> wraps a string introducing new lines so that each line is at most 30 characters (it doesn’t hyphenate, however, so any word longer than 30 characters will make a longer line)</w:t>
      </w:r>
    </w:p>
    <w:p w14:paraId="2E64934B" w14:textId="77777777" w:rsidR="003A19D6" w:rsidRDefault="0045015C">
      <w:pPr>
        <w:pStyle w:val="FirstParagraph"/>
      </w:pPr>
      <w:r>
        <w:t>The following code shows these functions in action with a made-up st</w:t>
      </w:r>
      <w:r>
        <w:t>ring:</w:t>
      </w:r>
    </w:p>
    <w:p w14:paraId="63737F95"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paste0</w:t>
      </w:r>
      <w:r>
        <w:rPr>
          <w:rStyle w:val="NormalTok"/>
        </w:rPr>
        <w:t>(</w:t>
      </w:r>
      <w:r>
        <w:br/>
      </w:r>
      <w:r>
        <w:rPr>
          <w:rStyle w:val="NormalTok"/>
        </w:rPr>
        <w:t xml:space="preserve">  </w:t>
      </w:r>
      <w:r>
        <w:rPr>
          <w:rStyle w:val="StringTok"/>
        </w:rPr>
        <w:t>"Lorem ipsum dolor sit amet, consectetur adipiscing elit, sed do eiusmod "</w:t>
      </w:r>
      <w:r>
        <w:rPr>
          <w:rStyle w:val="NormalTok"/>
        </w:rPr>
        <w:t>,</w:t>
      </w:r>
      <w:r>
        <w:br/>
      </w:r>
      <w:r>
        <w:rPr>
          <w:rStyle w:val="NormalTok"/>
        </w:rPr>
        <w:t xml:space="preserve">  </w:t>
      </w:r>
      <w:r>
        <w:rPr>
          <w:rStyle w:val="StringTok"/>
        </w:rPr>
        <w:t>"tempor incididunt ut labore et dolore magna aliqua. Ut enim ad minim "</w:t>
      </w:r>
      <w:r>
        <w:rPr>
          <w:rStyle w:val="NormalTok"/>
        </w:rPr>
        <w:t>,</w:t>
      </w:r>
      <w:r>
        <w:br/>
      </w:r>
      <w:r>
        <w:rPr>
          <w:rStyle w:val="NormalTok"/>
        </w:rPr>
        <w:t xml:space="preserve">  </w:t>
      </w:r>
      <w:r>
        <w:rPr>
          <w:rStyle w:val="StringTok"/>
        </w:rPr>
        <w:t>"veniam, quis nostrud exercitation ullamco laboris nisi ut aliquip ex ea"</w:t>
      </w:r>
      <w:r>
        <w:rPr>
          <w:rStyle w:val="NormalTok"/>
        </w:rPr>
        <w:t>,</w:t>
      </w:r>
      <w:r>
        <w:br/>
      </w:r>
      <w:r>
        <w:rPr>
          <w:rStyle w:val="NormalTok"/>
        </w:rPr>
        <w:t xml:space="preserve">  </w:t>
      </w:r>
      <w:r>
        <w:rPr>
          <w:rStyle w:val="StringTok"/>
        </w:rPr>
        <w:t>"comm</w:t>
      </w:r>
      <w:r>
        <w:rPr>
          <w:rStyle w:val="StringTok"/>
        </w:rPr>
        <w:t>odo consequat."</w:t>
      </w:r>
      <w:r>
        <w:br/>
      </w:r>
      <w:r>
        <w:rPr>
          <w:rStyle w:val="NormalTok"/>
        </w:rPr>
        <w:t>)</w:t>
      </w:r>
      <w:r>
        <w:br/>
      </w:r>
      <w:r>
        <w:br/>
      </w:r>
      <w:r>
        <w:rPr>
          <w:rStyle w:val="FunctionTok"/>
        </w:rPr>
        <w:t>str_view</w:t>
      </w:r>
      <w:r>
        <w:rPr>
          <w:rStyle w:val="NormalTok"/>
        </w:rPr>
        <w:t>(</w:t>
      </w:r>
      <w:r>
        <w:rPr>
          <w:rStyle w:val="FunctionTok"/>
        </w:rPr>
        <w:t>str_trunc</w:t>
      </w:r>
      <w:r>
        <w:rPr>
          <w:rStyle w:val="NormalTok"/>
        </w:rPr>
        <w:t xml:space="preserve">(x, </w:t>
      </w:r>
      <w:r>
        <w:rPr>
          <w:rStyle w:val="DecValTok"/>
        </w:rPr>
        <w:t>30</w:t>
      </w:r>
      <w:r>
        <w:rPr>
          <w:rStyle w:val="NormalTok"/>
        </w:rPr>
        <w:t>))</w:t>
      </w:r>
      <w:r>
        <w:br/>
      </w:r>
      <w:r>
        <w:rPr>
          <w:rStyle w:val="CommentTok"/>
        </w:rPr>
        <w:t>#&gt; [1] │ Lorem ipsum dolor sit amet,...</w:t>
      </w:r>
      <w:r>
        <w:br/>
      </w:r>
      <w:r>
        <w:rPr>
          <w:rStyle w:val="FunctionTok"/>
        </w:rPr>
        <w:t>str_view</w:t>
      </w:r>
      <w:r>
        <w:rPr>
          <w:rStyle w:val="NormalTok"/>
        </w:rPr>
        <w:t>(</w:t>
      </w:r>
      <w:r>
        <w:rPr>
          <w:rStyle w:val="FunctionTok"/>
        </w:rPr>
        <w:t>str_wrap</w:t>
      </w:r>
      <w:r>
        <w:rPr>
          <w:rStyle w:val="NormalTok"/>
        </w:rPr>
        <w:t xml:space="preserve">(x, </w:t>
      </w:r>
      <w:r>
        <w:rPr>
          <w:rStyle w:val="DecValTok"/>
        </w:rPr>
        <w:t>30</w:t>
      </w:r>
      <w:r>
        <w:rPr>
          <w:rStyle w:val="NormalTok"/>
        </w:rPr>
        <w:t>))</w:t>
      </w:r>
      <w:r>
        <w:br/>
      </w:r>
      <w:r>
        <w:rPr>
          <w:rStyle w:val="CommentTok"/>
        </w:rPr>
        <w:t>#&gt; [1] │ Lorem ipsum dolor sit amet,</w:t>
      </w:r>
      <w:r>
        <w:br/>
      </w:r>
      <w:r>
        <w:rPr>
          <w:rStyle w:val="CommentTok"/>
        </w:rPr>
        <w:t>#&gt;     │ consectetur adipiscing</w:t>
      </w:r>
      <w:r>
        <w:br/>
      </w:r>
      <w:r>
        <w:rPr>
          <w:rStyle w:val="CommentTok"/>
        </w:rPr>
        <w:t>#&gt;     │ elit, sed do eiusmod tempor</w:t>
      </w:r>
      <w:r>
        <w:br/>
      </w:r>
      <w:r>
        <w:rPr>
          <w:rStyle w:val="CommentTok"/>
        </w:rPr>
        <w:t>#&gt;     │ incididunt ut labore et dolor</w:t>
      </w:r>
      <w:r>
        <w:rPr>
          <w:rStyle w:val="CommentTok"/>
        </w:rPr>
        <w:t>e</w:t>
      </w:r>
      <w:r>
        <w:br/>
      </w:r>
      <w:r>
        <w:rPr>
          <w:rStyle w:val="CommentTok"/>
        </w:rPr>
        <w:t>#&gt;     │ magna aliqua. Ut enim ad</w:t>
      </w:r>
      <w:r>
        <w:br/>
      </w:r>
      <w:r>
        <w:rPr>
          <w:rStyle w:val="CommentTok"/>
        </w:rPr>
        <w:t>#&gt;     │ minim veniam, quis nostrud</w:t>
      </w:r>
      <w:r>
        <w:br/>
      </w:r>
      <w:r>
        <w:rPr>
          <w:rStyle w:val="CommentTok"/>
        </w:rPr>
        <w:t>#&gt;     │ exercitation ullamco laboris</w:t>
      </w:r>
      <w:r>
        <w:br/>
      </w:r>
      <w:r>
        <w:rPr>
          <w:rStyle w:val="CommentTok"/>
        </w:rPr>
        <w:t>#&gt;     │ nisi ut aliquip ex eacommodo</w:t>
      </w:r>
      <w:r>
        <w:br/>
      </w:r>
      <w:r>
        <w:rPr>
          <w:rStyle w:val="CommentTok"/>
        </w:rPr>
        <w:t>#&gt;     │ consequat.</w:t>
      </w:r>
    </w:p>
    <w:p w14:paraId="60F26113" w14:textId="77777777" w:rsidR="003A19D6" w:rsidRDefault="0045015C">
      <w:pPr>
        <w:pStyle w:val="Heading3"/>
      </w:pPr>
      <w:bookmarkStart w:id="293" w:name="exercises-37"/>
      <w:bookmarkEnd w:id="292"/>
      <w:r>
        <w:t>16.5.4 Exercises</w:t>
      </w:r>
    </w:p>
    <w:p w14:paraId="4D830FF6" w14:textId="77777777" w:rsidR="003A19D6" w:rsidRDefault="0045015C">
      <w:pPr>
        <w:pStyle w:val="Compact"/>
        <w:numPr>
          <w:ilvl w:val="0"/>
          <w:numId w:val="103"/>
        </w:numPr>
      </w:pPr>
      <w:r>
        <w:t xml:space="preserve">Use </w:t>
      </w:r>
      <w:r>
        <w:rPr>
          <w:rStyle w:val="VerbatimChar"/>
        </w:rPr>
        <w:t>str_length()</w:t>
      </w:r>
      <w:r>
        <w:t xml:space="preserve"> and </w:t>
      </w:r>
      <w:r>
        <w:rPr>
          <w:rStyle w:val="VerbatimChar"/>
        </w:rPr>
        <w:t>str_sub()</w:t>
      </w:r>
      <w:r>
        <w:t xml:space="preserve"> to extract the middle letter from each baby name. What will you do if the string has an even number of characters?</w:t>
      </w:r>
    </w:p>
    <w:p w14:paraId="38082616" w14:textId="77777777" w:rsidR="003A19D6" w:rsidRDefault="0045015C">
      <w:pPr>
        <w:pStyle w:val="Compact"/>
        <w:numPr>
          <w:ilvl w:val="0"/>
          <w:numId w:val="103"/>
        </w:numPr>
      </w:pPr>
      <w:r>
        <w:t>Are there any major trends in the length of babynames over time? What about the popularity of first and last letters?</w:t>
      </w:r>
    </w:p>
    <w:p w14:paraId="2BA9EC0A" w14:textId="77777777" w:rsidR="003A19D6" w:rsidRDefault="0045015C">
      <w:pPr>
        <w:pStyle w:val="Heading2"/>
      </w:pPr>
      <w:bookmarkStart w:id="294" w:name="sec-other-languages"/>
      <w:bookmarkEnd w:id="289"/>
      <w:bookmarkEnd w:id="293"/>
      <w:r>
        <w:t>16.6 Non-English text</w:t>
      </w:r>
    </w:p>
    <w:p w14:paraId="30D11180" w14:textId="77777777" w:rsidR="003A19D6" w:rsidRDefault="0045015C">
      <w:pPr>
        <w:pStyle w:val="FirstParagraph"/>
      </w:pPr>
      <w:r>
        <w:t>So far, we’ve focused on English language text which is particularly easy to work with for two reasons. Firstly, the English alphabet is relatively simple: there are just 26 letters. Secondly (and maybe more importantly), the computing infrastructure we us</w:t>
      </w:r>
      <w:r>
        <w:t>e today was predominantly designed by English speakers. Unfortunately, we don’t have room for a full treatment of non-English languages. Still, we wanted to draw your attention to some of the biggest challenges you might encounter: encoding, letter variati</w:t>
      </w:r>
      <w:r>
        <w:t>ons, and locale-dependent functions.</w:t>
      </w:r>
    </w:p>
    <w:p w14:paraId="5F993B7B" w14:textId="77777777" w:rsidR="003A19D6" w:rsidRDefault="0045015C">
      <w:pPr>
        <w:pStyle w:val="Heading3"/>
      </w:pPr>
      <w:bookmarkStart w:id="295" w:name="encoding"/>
      <w:r>
        <w:t>16.6.1 Encoding</w:t>
      </w:r>
    </w:p>
    <w:p w14:paraId="148BD1AD" w14:textId="77777777" w:rsidR="003A19D6" w:rsidRDefault="0045015C">
      <w:pPr>
        <w:pStyle w:val="FirstParagraph"/>
      </w:pPr>
      <w:r>
        <w:t xml:space="preserve">When working with non-English text, the first challenge is often the </w:t>
      </w:r>
      <w:r>
        <w:rPr>
          <w:b/>
          <w:bCs/>
        </w:rPr>
        <w:t>encoding</w:t>
      </w:r>
      <w:r>
        <w:t>. To understand what’s going on, we need to dive into how computers represent strings. In R, we can get at the underlying repr</w:t>
      </w:r>
      <w:r>
        <w:t xml:space="preserve">esentation of a string using </w:t>
      </w:r>
      <w:r>
        <w:rPr>
          <w:rStyle w:val="VerbatimChar"/>
        </w:rPr>
        <w:t>charToRaw()</w:t>
      </w:r>
      <w:r>
        <w:t>:</w:t>
      </w:r>
    </w:p>
    <w:p w14:paraId="52F79437" w14:textId="77777777" w:rsidR="003A19D6" w:rsidRDefault="0045015C">
      <w:pPr>
        <w:pStyle w:val="SourceCode"/>
      </w:pPr>
      <w:r>
        <w:rPr>
          <w:rStyle w:val="FunctionTok"/>
        </w:rPr>
        <w:t>charToRaw</w:t>
      </w:r>
      <w:r>
        <w:rPr>
          <w:rStyle w:val="NormalTok"/>
        </w:rPr>
        <w:t>(</w:t>
      </w:r>
      <w:r>
        <w:rPr>
          <w:rStyle w:val="StringTok"/>
        </w:rPr>
        <w:t>"Hadley"</w:t>
      </w:r>
      <w:r>
        <w:rPr>
          <w:rStyle w:val="NormalTok"/>
        </w:rPr>
        <w:t>)</w:t>
      </w:r>
      <w:r>
        <w:br/>
      </w:r>
      <w:r>
        <w:rPr>
          <w:rStyle w:val="CommentTok"/>
        </w:rPr>
        <w:t>#&gt; [1] 48 61 64 6c 65 79</w:t>
      </w:r>
    </w:p>
    <w:p w14:paraId="7EFDEEEC" w14:textId="77777777" w:rsidR="003A19D6" w:rsidRDefault="0045015C">
      <w:pPr>
        <w:pStyle w:val="FirstParagraph"/>
      </w:pPr>
      <w:r>
        <w:lastRenderedPageBreak/>
        <w:t xml:space="preserve">Each of these six hexadecimal numbers represents one letter: </w:t>
      </w:r>
      <w:r>
        <w:rPr>
          <w:rStyle w:val="VerbatimChar"/>
        </w:rPr>
        <w:t>48</w:t>
      </w:r>
      <w:r>
        <w:t xml:space="preserve"> is H, </w:t>
      </w:r>
      <w:r>
        <w:rPr>
          <w:rStyle w:val="VerbatimChar"/>
        </w:rPr>
        <w:t>61</w:t>
      </w:r>
      <w:r>
        <w:t xml:space="preserve"> is a, and so on. The mapping from hexadecimal number to character is called the encoding, and in</w:t>
      </w:r>
      <w:r>
        <w:t xml:space="preserve"> this case, the encoding is called ASCII. ASCII does a great job of representing English characters because it’s the </w:t>
      </w:r>
      <w:r>
        <w:rPr>
          <w:b/>
          <w:bCs/>
        </w:rPr>
        <w:t>American</w:t>
      </w:r>
      <w:r>
        <w:t xml:space="preserve"> Standard Code for Information Interchange.</w:t>
      </w:r>
    </w:p>
    <w:p w14:paraId="6EC3D7FB" w14:textId="77777777" w:rsidR="003A19D6" w:rsidRDefault="0045015C">
      <w:pPr>
        <w:pStyle w:val="BodyText"/>
      </w:pPr>
      <w:r>
        <w:t>Things aren’t so easy for languages other than English. In the early days of computing,</w:t>
      </w:r>
      <w:r>
        <w:t xml:space="preserve"> there were many competing standards for encoding non-English characters. For example, there were two different encodings for Europe: Latin1 (aka ISO-8859-1) was used for Western European languages, and Latin2 (aka ISO-8859-2) was used for Central European</w:t>
      </w:r>
      <w:r>
        <w:t xml:space="preserve"> languages. In Latin1, the byte </w:t>
      </w:r>
      <w:r>
        <w:rPr>
          <w:rStyle w:val="VerbatimChar"/>
        </w:rPr>
        <w:t>b1</w:t>
      </w:r>
      <w:r>
        <w:t xml:space="preserve"> is “±”, but in Latin2, it’s “ą”! Fortunately, today there is one standard that is supported almost everywhere: UTF-8. UTF-8 can encode just about every character used by humans today and many extra symbols like emojis.</w:t>
      </w:r>
    </w:p>
    <w:p w14:paraId="6A41A8F3" w14:textId="77777777" w:rsidR="003A19D6" w:rsidRDefault="0045015C">
      <w:pPr>
        <w:pStyle w:val="BodyText"/>
      </w:pPr>
      <w:r>
        <w:t>re</w:t>
      </w:r>
      <w:r>
        <w:t>adr uses UTF-8 everywhere. This is a good default but will fail for data produced by older systems that don’t use UTF-8. If this happens, your strings will look weird when you print them. Sometimes just one or two characters might be messed up; other times</w:t>
      </w:r>
      <w:r>
        <w:t>, you’ll get complete gibberish. For example here are two inline CSVs with unusual encodings</w:t>
      </w:r>
      <w:r>
        <w:rPr>
          <w:rStyle w:val="FootnoteReference"/>
        </w:rPr>
        <w:footnoteReference w:id="26"/>
      </w:r>
      <w:r>
        <w:t>:</w:t>
      </w:r>
    </w:p>
    <w:p w14:paraId="73FB5A5A" w14:textId="77777777" w:rsidR="003A19D6" w:rsidRDefault="0045015C">
      <w:pPr>
        <w:pStyle w:val="SourceCode"/>
      </w:pPr>
      <w:r>
        <w:rPr>
          <w:rStyle w:val="NormalTok"/>
        </w:rPr>
        <w:t xml:space="preserve">x1 </w:t>
      </w:r>
      <w:r>
        <w:rPr>
          <w:rStyle w:val="OtherTok"/>
        </w:rPr>
        <w:t>&lt;-</w:t>
      </w:r>
      <w:r>
        <w:rPr>
          <w:rStyle w:val="NormalTok"/>
        </w:rPr>
        <w:t xml:space="preserve"> </w:t>
      </w:r>
      <w:r>
        <w:rPr>
          <w:rStyle w:val="StringTok"/>
        </w:rPr>
        <w:t>"text</w:t>
      </w:r>
      <w:r>
        <w:rPr>
          <w:rStyle w:val="SpecialCharTok"/>
        </w:rPr>
        <w:t>\n</w:t>
      </w:r>
      <w:r>
        <w:rPr>
          <w:rStyle w:val="StringTok"/>
        </w:rPr>
        <w:t>El Ni</w:t>
      </w:r>
      <w:r>
        <w:rPr>
          <w:rStyle w:val="SpecialCharTok"/>
        </w:rPr>
        <w:t>\xf1</w:t>
      </w:r>
      <w:r>
        <w:rPr>
          <w:rStyle w:val="StringTok"/>
        </w:rPr>
        <w:t>o was particularly bad this year"</w:t>
      </w:r>
      <w:r>
        <w:br/>
      </w:r>
      <w:r>
        <w:rPr>
          <w:rStyle w:val="FunctionTok"/>
        </w:rPr>
        <w:t>read_csv</w:t>
      </w:r>
      <w:r>
        <w:rPr>
          <w:rStyle w:val="NormalTok"/>
        </w:rPr>
        <w:t>(x1)</w:t>
      </w:r>
      <w:r>
        <w:br/>
      </w:r>
      <w:r>
        <w:rPr>
          <w:rStyle w:val="CommentTok"/>
        </w:rPr>
        <w:t>#&gt; # A tibble: 1 × 1</w:t>
      </w:r>
      <w:r>
        <w:br/>
      </w:r>
      <w:r>
        <w:rPr>
          <w:rStyle w:val="CommentTok"/>
        </w:rPr>
        <w:t xml:space="preserve">#&gt;   text                                       </w:t>
      </w:r>
      <w:r>
        <w:br/>
      </w:r>
      <w:r>
        <w:rPr>
          <w:rStyle w:val="CommentTok"/>
        </w:rPr>
        <w:t xml:space="preserve">#&gt;   &lt;chr&gt;           </w:t>
      </w:r>
      <w:r>
        <w:rPr>
          <w:rStyle w:val="CommentTok"/>
        </w:rPr>
        <w:t xml:space="preserve">                           </w:t>
      </w:r>
      <w:r>
        <w:br/>
      </w:r>
      <w:r>
        <w:rPr>
          <w:rStyle w:val="CommentTok"/>
        </w:rPr>
        <w:t>#&gt; 1 "El Ni\xf1o was particularly bad this year"</w:t>
      </w:r>
      <w:r>
        <w:br/>
      </w:r>
      <w:r>
        <w:br/>
      </w:r>
      <w:r>
        <w:rPr>
          <w:rStyle w:val="NormalTok"/>
        </w:rPr>
        <w:t xml:space="preserve">x2 </w:t>
      </w:r>
      <w:r>
        <w:rPr>
          <w:rStyle w:val="OtherTok"/>
        </w:rPr>
        <w:t>&lt;-</w:t>
      </w:r>
      <w:r>
        <w:rPr>
          <w:rStyle w:val="NormalTok"/>
        </w:rPr>
        <w:t xml:space="preserve"> </w:t>
      </w:r>
      <w:r>
        <w:rPr>
          <w:rStyle w:val="StringTok"/>
        </w:rPr>
        <w:t>"text</w:t>
      </w:r>
      <w:r>
        <w:rPr>
          <w:rStyle w:val="SpecialCharTok"/>
        </w:rPr>
        <w:t>\n\x82\xb1\x82\xf1\x82\xc9\x82\xbf\x82\xcd</w:t>
      </w:r>
      <w:r>
        <w:rPr>
          <w:rStyle w:val="StringTok"/>
        </w:rPr>
        <w:t>"</w:t>
      </w:r>
      <w:r>
        <w:br/>
      </w:r>
      <w:r>
        <w:rPr>
          <w:rStyle w:val="FunctionTok"/>
        </w:rPr>
        <w:t>read_csv</w:t>
      </w:r>
      <w:r>
        <w:rPr>
          <w:rStyle w:val="NormalTok"/>
        </w:rPr>
        <w:t>(x2)</w:t>
      </w:r>
      <w:r>
        <w:br/>
      </w:r>
      <w:r>
        <w:rPr>
          <w:rStyle w:val="CommentTok"/>
        </w:rPr>
        <w:t>#&gt; # A tibble: 1 × 1</w:t>
      </w:r>
      <w:r>
        <w:br/>
      </w:r>
      <w:r>
        <w:rPr>
          <w:rStyle w:val="CommentTok"/>
        </w:rPr>
        <w:t xml:space="preserve">#&gt;   text                                      </w:t>
      </w:r>
      <w:r>
        <w:br/>
      </w:r>
      <w:r>
        <w:rPr>
          <w:rStyle w:val="CommentTok"/>
        </w:rPr>
        <w:t xml:space="preserve">#&gt;   &lt;chr&gt;                               </w:t>
      </w:r>
      <w:r>
        <w:rPr>
          <w:rStyle w:val="CommentTok"/>
        </w:rPr>
        <w:t xml:space="preserve">      </w:t>
      </w:r>
      <w:r>
        <w:br/>
      </w:r>
      <w:r>
        <w:rPr>
          <w:rStyle w:val="CommentTok"/>
        </w:rPr>
        <w:t>#&gt; 1 "\x82\xb1\x82\xf1\x82\xc9\x82\xbf\x82\xcd"</w:t>
      </w:r>
    </w:p>
    <w:p w14:paraId="0CC61400" w14:textId="77777777" w:rsidR="003A19D6" w:rsidRDefault="0045015C">
      <w:pPr>
        <w:pStyle w:val="FirstParagraph"/>
      </w:pPr>
      <w:r>
        <w:t xml:space="preserve">To read these correctly, you specify the encoding via the </w:t>
      </w:r>
      <w:r>
        <w:rPr>
          <w:rStyle w:val="VerbatimChar"/>
        </w:rPr>
        <w:t>locale</w:t>
      </w:r>
      <w:r>
        <w:t xml:space="preserve"> argument:</w:t>
      </w:r>
    </w:p>
    <w:p w14:paraId="25FA0DA8" w14:textId="77777777" w:rsidR="003A19D6" w:rsidRDefault="0045015C">
      <w:pPr>
        <w:pStyle w:val="SourceCode"/>
      </w:pPr>
      <w:r>
        <w:rPr>
          <w:rStyle w:val="FunctionTok"/>
        </w:rPr>
        <w:t>read_csv</w:t>
      </w:r>
      <w:r>
        <w:rPr>
          <w:rStyle w:val="NormalTok"/>
        </w:rPr>
        <w:t xml:space="preserve">(x1, </w:t>
      </w:r>
      <w:r>
        <w:rPr>
          <w:rStyle w:val="AttributeTok"/>
        </w:rPr>
        <w:t>locale =</w:t>
      </w:r>
      <w:r>
        <w:rPr>
          <w:rStyle w:val="NormalTok"/>
        </w:rPr>
        <w:t xml:space="preserve"> </w:t>
      </w:r>
      <w:r>
        <w:rPr>
          <w:rStyle w:val="FunctionTok"/>
        </w:rPr>
        <w:t>locale</w:t>
      </w:r>
      <w:r>
        <w:rPr>
          <w:rStyle w:val="NormalTok"/>
        </w:rPr>
        <w:t>(</w:t>
      </w:r>
      <w:r>
        <w:rPr>
          <w:rStyle w:val="AttributeTok"/>
        </w:rPr>
        <w:t>encoding =</w:t>
      </w:r>
      <w:r>
        <w:rPr>
          <w:rStyle w:val="NormalTok"/>
        </w:rPr>
        <w:t xml:space="preserve"> </w:t>
      </w:r>
      <w:r>
        <w:rPr>
          <w:rStyle w:val="StringTok"/>
        </w:rPr>
        <w:t>"Latin1"</w:t>
      </w:r>
      <w:r>
        <w:rPr>
          <w:rStyle w:val="NormalTok"/>
        </w:rPr>
        <w:t>))</w:t>
      </w:r>
      <w:r>
        <w:br/>
      </w:r>
      <w:r>
        <w:rPr>
          <w:rStyle w:val="CommentTok"/>
        </w:rPr>
        <w:t>#&gt; # A tibble: 1 × 1</w:t>
      </w:r>
      <w:r>
        <w:br/>
      </w:r>
      <w:r>
        <w:rPr>
          <w:rStyle w:val="CommentTok"/>
        </w:rPr>
        <w:t xml:space="preserve">#&gt;   text                                  </w:t>
      </w:r>
      <w:r>
        <w:br/>
      </w:r>
      <w:r>
        <w:rPr>
          <w:rStyle w:val="CommentTok"/>
        </w:rPr>
        <w:t xml:space="preserve">#&gt;   &lt;chr&gt;                                 </w:t>
      </w:r>
      <w:r>
        <w:br/>
      </w:r>
      <w:r>
        <w:rPr>
          <w:rStyle w:val="CommentTok"/>
        </w:rPr>
        <w:t>#&gt; 1 El Niño was particularly bad this year</w:t>
      </w:r>
      <w:r>
        <w:br/>
      </w:r>
      <w:r>
        <w:br/>
      </w:r>
      <w:r>
        <w:rPr>
          <w:rStyle w:val="FunctionTok"/>
        </w:rPr>
        <w:t>read_csv</w:t>
      </w:r>
      <w:r>
        <w:rPr>
          <w:rStyle w:val="NormalTok"/>
        </w:rPr>
        <w:t xml:space="preserve">(x2, </w:t>
      </w:r>
      <w:r>
        <w:rPr>
          <w:rStyle w:val="AttributeTok"/>
        </w:rPr>
        <w:t>locale =</w:t>
      </w:r>
      <w:r>
        <w:rPr>
          <w:rStyle w:val="NormalTok"/>
        </w:rPr>
        <w:t xml:space="preserve"> </w:t>
      </w:r>
      <w:r>
        <w:rPr>
          <w:rStyle w:val="FunctionTok"/>
        </w:rPr>
        <w:t>locale</w:t>
      </w:r>
      <w:r>
        <w:rPr>
          <w:rStyle w:val="NormalTok"/>
        </w:rPr>
        <w:t>(</w:t>
      </w:r>
      <w:r>
        <w:rPr>
          <w:rStyle w:val="AttributeTok"/>
        </w:rPr>
        <w:t>encoding =</w:t>
      </w:r>
      <w:r>
        <w:rPr>
          <w:rStyle w:val="NormalTok"/>
        </w:rPr>
        <w:t xml:space="preserve"> </w:t>
      </w:r>
      <w:r>
        <w:rPr>
          <w:rStyle w:val="StringTok"/>
        </w:rPr>
        <w:t>"Shift-JIS"</w:t>
      </w:r>
      <w:r>
        <w:rPr>
          <w:rStyle w:val="NormalTok"/>
        </w:rPr>
        <w:t>))</w:t>
      </w:r>
      <w:r>
        <w:br/>
      </w:r>
      <w:r>
        <w:rPr>
          <w:rStyle w:val="CommentTok"/>
        </w:rPr>
        <w:t>#&gt; # A tibble: 1 × 1</w:t>
      </w:r>
      <w:r>
        <w:br/>
      </w:r>
      <w:r>
        <w:rPr>
          <w:rStyle w:val="CommentTok"/>
        </w:rPr>
        <w:t xml:space="preserve">#&gt;   text      </w:t>
      </w:r>
      <w:r>
        <w:br/>
      </w:r>
      <w:r>
        <w:rPr>
          <w:rStyle w:val="CommentTok"/>
        </w:rPr>
        <w:t xml:space="preserve">#&gt;   &lt;chr&gt;     </w:t>
      </w:r>
      <w:r>
        <w:br/>
      </w:r>
      <w:r>
        <w:rPr>
          <w:rStyle w:val="CommentTok"/>
        </w:rPr>
        <w:t xml:space="preserve">#&gt; 1 </w:t>
      </w:r>
      <w:r>
        <w:rPr>
          <w:rStyle w:val="CommentTok"/>
        </w:rPr>
        <w:t>こんにちは</w:t>
      </w:r>
    </w:p>
    <w:p w14:paraId="04EAAEB7" w14:textId="77777777" w:rsidR="003A19D6" w:rsidRDefault="0045015C">
      <w:pPr>
        <w:pStyle w:val="FirstParagraph"/>
      </w:pPr>
      <w:r>
        <w:t>How d</w:t>
      </w:r>
      <w:r>
        <w:t xml:space="preserve">o you find the correct encoding? If you’re lucky, it’ll be included somewhere in the data documentation. Unfortunately, that’s rarely the case, so readr provides </w:t>
      </w:r>
      <w:r>
        <w:rPr>
          <w:rStyle w:val="VerbatimChar"/>
        </w:rPr>
        <w:t>guess_encoding()</w:t>
      </w:r>
      <w:r>
        <w:t xml:space="preserve"> to help you figure it out. It’s not foolproof and works better when you have </w:t>
      </w:r>
      <w:r>
        <w:t>lots of text (unlike here), but it’s a reasonable place to start. Expect to try a few different encodings before you find the right one.</w:t>
      </w:r>
    </w:p>
    <w:p w14:paraId="3A3D5D4D" w14:textId="77777777" w:rsidR="003A19D6" w:rsidRDefault="0045015C">
      <w:pPr>
        <w:pStyle w:val="SourceCode"/>
      </w:pPr>
      <w:r>
        <w:rPr>
          <w:rStyle w:val="FunctionTok"/>
        </w:rPr>
        <w:t>guess_encoding</w:t>
      </w:r>
      <w:r>
        <w:rPr>
          <w:rStyle w:val="NormalTok"/>
        </w:rPr>
        <w:t>(x1)</w:t>
      </w:r>
      <w:r>
        <w:br/>
      </w:r>
      <w:r>
        <w:rPr>
          <w:rStyle w:val="CommentTok"/>
        </w:rPr>
        <w:t>#&gt; # A tibble: 1 × 2</w:t>
      </w:r>
      <w:r>
        <w:br/>
      </w:r>
      <w:r>
        <w:rPr>
          <w:rStyle w:val="CommentTok"/>
        </w:rPr>
        <w:lastRenderedPageBreak/>
        <w:t>#&gt;   encoding   confidence</w:t>
      </w:r>
      <w:r>
        <w:br/>
      </w:r>
      <w:r>
        <w:rPr>
          <w:rStyle w:val="CommentTok"/>
        </w:rPr>
        <w:t>#&gt;   &lt;chr&gt;           &lt;dbl&gt;</w:t>
      </w:r>
      <w:r>
        <w:br/>
      </w:r>
      <w:r>
        <w:rPr>
          <w:rStyle w:val="CommentTok"/>
        </w:rPr>
        <w:t>#&gt; 1 ISO-8859-1       0.4</w:t>
      </w:r>
      <w:r>
        <w:rPr>
          <w:rStyle w:val="CommentTok"/>
        </w:rPr>
        <w:t>1</w:t>
      </w:r>
      <w:r>
        <w:br/>
      </w:r>
      <w:r>
        <w:rPr>
          <w:rStyle w:val="FunctionTok"/>
        </w:rPr>
        <w:t>guess_encoding</w:t>
      </w:r>
      <w:r>
        <w:rPr>
          <w:rStyle w:val="NormalTok"/>
        </w:rPr>
        <w:t>(x2)</w:t>
      </w:r>
      <w:r>
        <w:br/>
      </w:r>
      <w:r>
        <w:rPr>
          <w:rStyle w:val="CommentTok"/>
        </w:rPr>
        <w:t>#&gt; # A tibble: 1 × 2</w:t>
      </w:r>
      <w:r>
        <w:br/>
      </w:r>
      <w:r>
        <w:rPr>
          <w:rStyle w:val="CommentTok"/>
        </w:rPr>
        <w:t>#&gt;   encoding confidence</w:t>
      </w:r>
      <w:r>
        <w:br/>
      </w:r>
      <w:r>
        <w:rPr>
          <w:rStyle w:val="CommentTok"/>
        </w:rPr>
        <w:t>#&gt;   &lt;chr&gt;         &lt;dbl&gt;</w:t>
      </w:r>
      <w:r>
        <w:br/>
      </w:r>
      <w:r>
        <w:rPr>
          <w:rStyle w:val="CommentTok"/>
        </w:rPr>
        <w:t>#&gt; 1 KOI8-R         0.27</w:t>
      </w:r>
    </w:p>
    <w:p w14:paraId="5F311D00" w14:textId="77777777" w:rsidR="003A19D6" w:rsidRDefault="0045015C">
      <w:pPr>
        <w:pStyle w:val="FirstParagraph"/>
      </w:pPr>
      <w:r>
        <w:t>Encodings are a rich and complex topic; we’ve only scratched the surface here. If you’d like to learn more, we recommend reading the detail</w:t>
      </w:r>
      <w:r>
        <w:t xml:space="preserve">ed explanation at </w:t>
      </w:r>
      <w:hyperlink r:id="rId265">
        <w:r>
          <w:rPr>
            <w:rStyle w:val="Hyperlink"/>
          </w:rPr>
          <w:t>http://kunststube.net/encoding/</w:t>
        </w:r>
      </w:hyperlink>
      <w:r>
        <w:t>.</w:t>
      </w:r>
    </w:p>
    <w:p w14:paraId="7A327485" w14:textId="77777777" w:rsidR="003A19D6" w:rsidRDefault="0045015C">
      <w:pPr>
        <w:pStyle w:val="Heading3"/>
      </w:pPr>
      <w:bookmarkStart w:id="296" w:name="letter-variations"/>
      <w:bookmarkEnd w:id="295"/>
      <w:r>
        <w:t>16.6.2 Letter variations</w:t>
      </w:r>
    </w:p>
    <w:p w14:paraId="7CAD0541" w14:textId="77777777" w:rsidR="003A19D6" w:rsidRDefault="0045015C">
      <w:pPr>
        <w:pStyle w:val="FirstParagraph"/>
      </w:pPr>
      <w:r>
        <w:t>Working in languages with accents poses a significant challenge when determining the position of</w:t>
      </w:r>
      <w:r>
        <w:t xml:space="preserve"> letters (e.g. with </w:t>
      </w:r>
      <w:r>
        <w:rPr>
          <w:rStyle w:val="VerbatimChar"/>
        </w:rPr>
        <w:t>str_length()</w:t>
      </w:r>
      <w:r>
        <w:t xml:space="preserve"> and </w:t>
      </w:r>
      <w:r>
        <w:rPr>
          <w:rStyle w:val="VerbatimChar"/>
        </w:rPr>
        <w:t>str_sub()</w:t>
      </w:r>
      <w:r>
        <w:t xml:space="preserve">) as accented letters might be encoded as a single individual character (e.g. ü) or as two characters by combining an unaccented letter (e.g. u) with a diacritic mark (e.g. ¨). For example, this code shows two </w:t>
      </w:r>
      <w:r>
        <w:t>ways of representing ü that look identical:</w:t>
      </w:r>
    </w:p>
    <w:p w14:paraId="14AF8108" w14:textId="77777777" w:rsidR="003A19D6" w:rsidRDefault="0045015C">
      <w:pPr>
        <w:pStyle w:val="SourceCode"/>
      </w:pPr>
      <w:r>
        <w:rPr>
          <w:rStyle w:val="NormalTok"/>
        </w:rPr>
        <w:t xml:space="preserve">u </w:t>
      </w:r>
      <w:r>
        <w:rPr>
          <w:rStyle w:val="OtherTok"/>
        </w:rPr>
        <w:t>&lt;-</w:t>
      </w:r>
      <w:r>
        <w:rPr>
          <w:rStyle w:val="NormalTok"/>
        </w:rPr>
        <w:t xml:space="preserve"> </w:t>
      </w:r>
      <w:r>
        <w:rPr>
          <w:rStyle w:val="FunctionTok"/>
        </w:rPr>
        <w:t>c</w:t>
      </w:r>
      <w:r>
        <w:rPr>
          <w:rStyle w:val="NormalTok"/>
        </w:rPr>
        <w:t>(</w:t>
      </w:r>
      <w:r>
        <w:rPr>
          <w:rStyle w:val="StringTok"/>
        </w:rPr>
        <w:t>"\u00fc"</w:t>
      </w:r>
      <w:r>
        <w:rPr>
          <w:rStyle w:val="NormalTok"/>
        </w:rPr>
        <w:t xml:space="preserve">, </w:t>
      </w:r>
      <w:r>
        <w:rPr>
          <w:rStyle w:val="StringTok"/>
        </w:rPr>
        <w:t>"u\u0308"</w:t>
      </w:r>
      <w:r>
        <w:rPr>
          <w:rStyle w:val="NormalTok"/>
        </w:rPr>
        <w:t>)</w:t>
      </w:r>
      <w:r>
        <w:br/>
      </w:r>
      <w:r>
        <w:rPr>
          <w:rStyle w:val="FunctionTok"/>
        </w:rPr>
        <w:t>str_view</w:t>
      </w:r>
      <w:r>
        <w:rPr>
          <w:rStyle w:val="NormalTok"/>
        </w:rPr>
        <w:t>(u)</w:t>
      </w:r>
      <w:r>
        <w:br/>
      </w:r>
      <w:r>
        <w:rPr>
          <w:rStyle w:val="CommentTok"/>
        </w:rPr>
        <w:t>#&gt; [1] │ ü</w:t>
      </w:r>
      <w:r>
        <w:br/>
      </w:r>
      <w:r>
        <w:rPr>
          <w:rStyle w:val="CommentTok"/>
        </w:rPr>
        <w:t>#&gt; [2] │ ü</w:t>
      </w:r>
    </w:p>
    <w:p w14:paraId="2BF5D178" w14:textId="77777777" w:rsidR="003A19D6" w:rsidRDefault="0045015C">
      <w:pPr>
        <w:pStyle w:val="FirstParagraph"/>
      </w:pPr>
      <w:r>
        <w:t>But both strings differ in length, and their first characters are different:</w:t>
      </w:r>
    </w:p>
    <w:p w14:paraId="1071BFF7" w14:textId="77777777" w:rsidR="003A19D6" w:rsidRDefault="0045015C">
      <w:pPr>
        <w:pStyle w:val="SourceCode"/>
      </w:pPr>
      <w:r>
        <w:rPr>
          <w:rStyle w:val="FunctionTok"/>
        </w:rPr>
        <w:t>str_length</w:t>
      </w:r>
      <w:r>
        <w:rPr>
          <w:rStyle w:val="NormalTok"/>
        </w:rPr>
        <w:t>(u)</w:t>
      </w:r>
      <w:r>
        <w:br/>
      </w:r>
      <w:r>
        <w:rPr>
          <w:rStyle w:val="CommentTok"/>
        </w:rPr>
        <w:t>#&gt; [1] 1 2</w:t>
      </w:r>
      <w:r>
        <w:br/>
      </w:r>
      <w:r>
        <w:rPr>
          <w:rStyle w:val="FunctionTok"/>
        </w:rPr>
        <w:t>str_sub</w:t>
      </w:r>
      <w:r>
        <w:rPr>
          <w:rStyle w:val="NormalTok"/>
        </w:rPr>
        <w:t xml:space="preserve">(u, </w:t>
      </w:r>
      <w:r>
        <w:rPr>
          <w:rStyle w:val="DecValTok"/>
        </w:rPr>
        <w:t>1</w:t>
      </w:r>
      <w:r>
        <w:rPr>
          <w:rStyle w:val="NormalTok"/>
        </w:rPr>
        <w:t xml:space="preserve">, </w:t>
      </w:r>
      <w:r>
        <w:rPr>
          <w:rStyle w:val="DecValTok"/>
        </w:rPr>
        <w:t>1</w:t>
      </w:r>
      <w:r>
        <w:rPr>
          <w:rStyle w:val="NormalTok"/>
        </w:rPr>
        <w:t>)</w:t>
      </w:r>
      <w:r>
        <w:br/>
      </w:r>
      <w:r>
        <w:rPr>
          <w:rStyle w:val="CommentTok"/>
        </w:rPr>
        <w:t>#&gt; [1] "ü" "u"</w:t>
      </w:r>
    </w:p>
    <w:p w14:paraId="76DE1243" w14:textId="77777777" w:rsidR="003A19D6" w:rsidRDefault="0045015C">
      <w:pPr>
        <w:pStyle w:val="FirstParagraph"/>
      </w:pPr>
      <w:r>
        <w:t xml:space="preserve">Finally, note that a comparison of these strings with </w:t>
      </w:r>
      <w:r>
        <w:rPr>
          <w:rStyle w:val="VerbatimChar"/>
        </w:rPr>
        <w:t>==</w:t>
      </w:r>
      <w:r>
        <w:t xml:space="preserve"> interprets these strings as different, while the handy </w:t>
      </w:r>
      <w:r>
        <w:rPr>
          <w:rStyle w:val="VerbatimChar"/>
        </w:rPr>
        <w:t>str_equal()</w:t>
      </w:r>
      <w:r>
        <w:t xml:space="preserve"> function in stringr recognizes that both have the same appearance:</w:t>
      </w:r>
    </w:p>
    <w:p w14:paraId="406F82A2" w14:textId="77777777" w:rsidR="003A19D6" w:rsidRDefault="0045015C">
      <w:pPr>
        <w:pStyle w:val="SourceCode"/>
      </w:pPr>
      <w:r>
        <w:rPr>
          <w:rStyle w:val="NormalTok"/>
        </w:rPr>
        <w:t>u[[</w:t>
      </w:r>
      <w:r>
        <w:rPr>
          <w:rStyle w:val="DecValTok"/>
        </w:rPr>
        <w:t>1</w:t>
      </w:r>
      <w:r>
        <w:rPr>
          <w:rStyle w:val="NormalTok"/>
        </w:rPr>
        <w:t xml:space="preserve">]] </w:t>
      </w:r>
      <w:r>
        <w:rPr>
          <w:rStyle w:val="SpecialCharTok"/>
        </w:rPr>
        <w:t>==</w:t>
      </w:r>
      <w:r>
        <w:rPr>
          <w:rStyle w:val="NormalTok"/>
        </w:rPr>
        <w:t xml:space="preserve"> u[[</w:t>
      </w:r>
      <w:r>
        <w:rPr>
          <w:rStyle w:val="DecValTok"/>
        </w:rPr>
        <w:t>2</w:t>
      </w:r>
      <w:r>
        <w:rPr>
          <w:rStyle w:val="NormalTok"/>
        </w:rPr>
        <w:t>]]</w:t>
      </w:r>
      <w:r>
        <w:br/>
      </w:r>
      <w:r>
        <w:rPr>
          <w:rStyle w:val="CommentTok"/>
        </w:rPr>
        <w:t>#&gt; [1] FALSE</w:t>
      </w:r>
      <w:r>
        <w:br/>
      </w:r>
      <w:r>
        <w:br/>
      </w:r>
      <w:r>
        <w:rPr>
          <w:rStyle w:val="FunctionTok"/>
        </w:rPr>
        <w:t>str_equal</w:t>
      </w:r>
      <w:r>
        <w:rPr>
          <w:rStyle w:val="NormalTok"/>
        </w:rPr>
        <w:t>(u[[</w:t>
      </w:r>
      <w:r>
        <w:rPr>
          <w:rStyle w:val="DecValTok"/>
        </w:rPr>
        <w:t>1</w:t>
      </w:r>
      <w:r>
        <w:rPr>
          <w:rStyle w:val="NormalTok"/>
        </w:rPr>
        <w:t>]], u[[</w:t>
      </w:r>
      <w:r>
        <w:rPr>
          <w:rStyle w:val="DecValTok"/>
        </w:rPr>
        <w:t>2</w:t>
      </w:r>
      <w:r>
        <w:rPr>
          <w:rStyle w:val="NormalTok"/>
        </w:rPr>
        <w:t>]])</w:t>
      </w:r>
      <w:r>
        <w:br/>
      </w:r>
      <w:r>
        <w:rPr>
          <w:rStyle w:val="CommentTok"/>
        </w:rPr>
        <w:t>#&gt; [1] T</w:t>
      </w:r>
      <w:r>
        <w:rPr>
          <w:rStyle w:val="CommentTok"/>
        </w:rPr>
        <w:t>RUE</w:t>
      </w:r>
    </w:p>
    <w:p w14:paraId="10F36914" w14:textId="77777777" w:rsidR="003A19D6" w:rsidRDefault="0045015C">
      <w:pPr>
        <w:pStyle w:val="Heading3"/>
      </w:pPr>
      <w:bookmarkStart w:id="297" w:name="locale-dependent-functions"/>
      <w:bookmarkEnd w:id="296"/>
      <w:r>
        <w:t>16.6.3 Locale-dependent functions</w:t>
      </w:r>
    </w:p>
    <w:p w14:paraId="6512F124" w14:textId="77777777" w:rsidR="003A19D6" w:rsidRDefault="0045015C">
      <w:pPr>
        <w:pStyle w:val="FirstParagraph"/>
      </w:pPr>
      <w:r>
        <w:t xml:space="preserve">Finally, there are a handful of stringr functions whose behavior depends on your </w:t>
      </w:r>
      <w:r>
        <w:rPr>
          <w:b/>
          <w:bCs/>
        </w:rPr>
        <w:t>locale</w:t>
      </w:r>
      <w:r>
        <w:t>. A locale is similar to a language but includes an optional region specifier to handle regional variations within a language. A lo</w:t>
      </w:r>
      <w:r>
        <w:t xml:space="preserve">cale is specified by a lower-case language abbreviation, optionally followed by a </w:t>
      </w:r>
      <w:r>
        <w:rPr>
          <w:rStyle w:val="VerbatimChar"/>
        </w:rPr>
        <w:t>_</w:t>
      </w:r>
      <w:r>
        <w:t xml:space="preserve"> and an upper-case region identifier. For example, “en” is English, “en_GB” is British English, and “en_US” is American English. If you don’t already know the code for your </w:t>
      </w:r>
      <w:r>
        <w:t xml:space="preserve">language, </w:t>
      </w:r>
      <w:hyperlink r:id="rId266">
        <w:r>
          <w:rPr>
            <w:rStyle w:val="Hyperlink"/>
          </w:rPr>
          <w:t>Wikipedia</w:t>
        </w:r>
      </w:hyperlink>
      <w:r>
        <w:t xml:space="preserve"> has a good list, and you can see which are supported in stringr by looking at </w:t>
      </w:r>
      <w:r>
        <w:rPr>
          <w:rStyle w:val="VerbatimChar"/>
        </w:rPr>
        <w:t>stringi::stri_locale_list()</w:t>
      </w:r>
      <w:r>
        <w:t>.</w:t>
      </w:r>
    </w:p>
    <w:p w14:paraId="22B9D9DB" w14:textId="77777777" w:rsidR="003A19D6" w:rsidRDefault="0045015C">
      <w:pPr>
        <w:pStyle w:val="BodyText"/>
      </w:pPr>
      <w:r>
        <w:t>Base R string functions</w:t>
      </w:r>
      <w:r>
        <w:t xml:space="preserve"> automatically use the locale set by your operating system. This means that base R string functions do what you expect for your language, but your code might work differently if you share it with someone who lives in a different country. To avoid this prob</w:t>
      </w:r>
      <w:r>
        <w:t xml:space="preserve">lem, stringr defaults to English rules by using the “en” locale and requires you to specify the </w:t>
      </w:r>
      <w:r>
        <w:rPr>
          <w:rStyle w:val="VerbatimChar"/>
        </w:rPr>
        <w:t>locale</w:t>
      </w:r>
      <w:r>
        <w:t xml:space="preserve"> argument to override it. Fortunately, there are two sets of functions where the locale really matters: changing case and sorting.</w:t>
      </w:r>
    </w:p>
    <w:p w14:paraId="4EE76FFD" w14:textId="77777777" w:rsidR="003A19D6" w:rsidRDefault="0045015C">
      <w:pPr>
        <w:pStyle w:val="BodyText"/>
      </w:pPr>
      <w:r>
        <w:lastRenderedPageBreak/>
        <w:t xml:space="preserve">The rules for changing </w:t>
      </w:r>
      <w:r>
        <w:t>cases differ among languages. For example, Turkish has two i’s: with and without a dot. Since they’re two distinct letters, they’re capitalized differently:</w:t>
      </w:r>
    </w:p>
    <w:p w14:paraId="1FC0170D" w14:textId="77777777" w:rsidR="003A19D6" w:rsidRDefault="0045015C">
      <w:pPr>
        <w:pStyle w:val="SourceCode"/>
      </w:pPr>
      <w:r>
        <w:rPr>
          <w:rStyle w:val="FunctionTok"/>
        </w:rPr>
        <w:t>str_to_upper</w:t>
      </w:r>
      <w:r>
        <w:rPr>
          <w:rStyle w:val="NormalTok"/>
        </w:rPr>
        <w:t>(</w:t>
      </w:r>
      <w:r>
        <w:rPr>
          <w:rStyle w:val="FunctionTok"/>
        </w:rPr>
        <w:t>c</w:t>
      </w:r>
      <w:r>
        <w:rPr>
          <w:rStyle w:val="NormalTok"/>
        </w:rPr>
        <w:t>(</w:t>
      </w:r>
      <w:r>
        <w:rPr>
          <w:rStyle w:val="StringTok"/>
        </w:rPr>
        <w:t>"i"</w:t>
      </w:r>
      <w:r>
        <w:rPr>
          <w:rStyle w:val="NormalTok"/>
        </w:rPr>
        <w:t xml:space="preserve">, </w:t>
      </w:r>
      <w:r>
        <w:rPr>
          <w:rStyle w:val="StringTok"/>
        </w:rPr>
        <w:t>"ı"</w:t>
      </w:r>
      <w:r>
        <w:rPr>
          <w:rStyle w:val="NormalTok"/>
        </w:rPr>
        <w:t>))</w:t>
      </w:r>
      <w:r>
        <w:br/>
      </w:r>
      <w:r>
        <w:rPr>
          <w:rStyle w:val="CommentTok"/>
        </w:rPr>
        <w:t>#&gt; [1] "I" "I"</w:t>
      </w:r>
      <w:r>
        <w:br/>
      </w:r>
      <w:r>
        <w:rPr>
          <w:rStyle w:val="FunctionTok"/>
        </w:rPr>
        <w:t>str_to_upper</w:t>
      </w:r>
      <w:r>
        <w:rPr>
          <w:rStyle w:val="NormalTok"/>
        </w:rPr>
        <w:t>(</w:t>
      </w:r>
      <w:r>
        <w:rPr>
          <w:rStyle w:val="FunctionTok"/>
        </w:rPr>
        <w:t>c</w:t>
      </w:r>
      <w:r>
        <w:rPr>
          <w:rStyle w:val="NormalTok"/>
        </w:rPr>
        <w:t>(</w:t>
      </w:r>
      <w:r>
        <w:rPr>
          <w:rStyle w:val="StringTok"/>
        </w:rPr>
        <w:t>"i"</w:t>
      </w:r>
      <w:r>
        <w:rPr>
          <w:rStyle w:val="NormalTok"/>
        </w:rPr>
        <w:t xml:space="preserve">, </w:t>
      </w:r>
      <w:r>
        <w:rPr>
          <w:rStyle w:val="StringTok"/>
        </w:rPr>
        <w:t>"ı"</w:t>
      </w:r>
      <w:r>
        <w:rPr>
          <w:rStyle w:val="NormalTok"/>
        </w:rPr>
        <w:t xml:space="preserve">), </w:t>
      </w:r>
      <w:r>
        <w:rPr>
          <w:rStyle w:val="AttributeTok"/>
        </w:rPr>
        <w:t>locale =</w:t>
      </w:r>
      <w:r>
        <w:rPr>
          <w:rStyle w:val="NormalTok"/>
        </w:rPr>
        <w:t xml:space="preserve"> </w:t>
      </w:r>
      <w:r>
        <w:rPr>
          <w:rStyle w:val="StringTok"/>
        </w:rPr>
        <w:t>"tr"</w:t>
      </w:r>
      <w:r>
        <w:rPr>
          <w:rStyle w:val="NormalTok"/>
        </w:rPr>
        <w:t>)</w:t>
      </w:r>
      <w:r>
        <w:br/>
      </w:r>
      <w:r>
        <w:rPr>
          <w:rStyle w:val="CommentTok"/>
        </w:rPr>
        <w:t>#&gt; [1] "İ" "I"</w:t>
      </w:r>
    </w:p>
    <w:p w14:paraId="274114E8" w14:textId="77777777" w:rsidR="003A19D6" w:rsidRDefault="0045015C">
      <w:pPr>
        <w:pStyle w:val="FirstParagraph"/>
      </w:pPr>
      <w:r>
        <w:t>Sorting strings depends on the order of the alphabet, and the order of the alphabet is not the same in every language</w:t>
      </w:r>
      <w:r>
        <w:rPr>
          <w:rStyle w:val="FootnoteReference"/>
        </w:rPr>
        <w:footnoteReference w:id="27"/>
      </w:r>
      <w:r>
        <w:t xml:space="preserve">! Here’s an example: in Czech, “ch” is a compound letter that appears after </w:t>
      </w:r>
      <w:r>
        <w:rPr>
          <w:rStyle w:val="VerbatimChar"/>
        </w:rPr>
        <w:t>h</w:t>
      </w:r>
      <w:r>
        <w:t xml:space="preserve"> in the alphabet.</w:t>
      </w:r>
    </w:p>
    <w:p w14:paraId="06CBD131" w14:textId="77777777" w:rsidR="003A19D6" w:rsidRDefault="0045015C">
      <w:pPr>
        <w:pStyle w:val="SourceCode"/>
      </w:pPr>
      <w:r>
        <w:rPr>
          <w:rStyle w:val="FunctionTok"/>
        </w:rPr>
        <w:t>str_sort</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"c"</w:t>
      </w:r>
      <w:r>
        <w:rPr>
          <w:rStyle w:val="NormalTok"/>
        </w:rPr>
        <w:t xml:space="preserve">, </w:t>
      </w:r>
      <w:r>
        <w:rPr>
          <w:rStyle w:val="StringTok"/>
        </w:rPr>
        <w:t>"ch"</w:t>
      </w:r>
      <w:r>
        <w:rPr>
          <w:rStyle w:val="NormalTok"/>
        </w:rPr>
        <w:t xml:space="preserve">, </w:t>
      </w:r>
      <w:r>
        <w:rPr>
          <w:rStyle w:val="StringTok"/>
        </w:rPr>
        <w:t>"h"</w:t>
      </w:r>
      <w:r>
        <w:rPr>
          <w:rStyle w:val="NormalTok"/>
        </w:rPr>
        <w:t xml:space="preserve">, </w:t>
      </w:r>
      <w:r>
        <w:rPr>
          <w:rStyle w:val="StringTok"/>
        </w:rPr>
        <w:t>"z"</w:t>
      </w:r>
      <w:r>
        <w:rPr>
          <w:rStyle w:val="NormalTok"/>
        </w:rPr>
        <w:t>))</w:t>
      </w:r>
      <w:r>
        <w:br/>
      </w:r>
      <w:r>
        <w:rPr>
          <w:rStyle w:val="CommentTok"/>
        </w:rPr>
        <w:t>#&gt; [</w:t>
      </w:r>
      <w:r>
        <w:rPr>
          <w:rStyle w:val="CommentTok"/>
        </w:rPr>
        <w:t>1] "a"  "c"  "ch" "h"  "z"</w:t>
      </w:r>
      <w:r>
        <w:br/>
      </w:r>
      <w:r>
        <w:rPr>
          <w:rStyle w:val="FunctionTok"/>
        </w:rPr>
        <w:t>str_sort</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"c"</w:t>
      </w:r>
      <w:r>
        <w:rPr>
          <w:rStyle w:val="NormalTok"/>
        </w:rPr>
        <w:t xml:space="preserve">, </w:t>
      </w:r>
      <w:r>
        <w:rPr>
          <w:rStyle w:val="StringTok"/>
        </w:rPr>
        <w:t>"ch"</w:t>
      </w:r>
      <w:r>
        <w:rPr>
          <w:rStyle w:val="NormalTok"/>
        </w:rPr>
        <w:t xml:space="preserve">, </w:t>
      </w:r>
      <w:r>
        <w:rPr>
          <w:rStyle w:val="StringTok"/>
        </w:rPr>
        <w:t>"h"</w:t>
      </w:r>
      <w:r>
        <w:rPr>
          <w:rStyle w:val="NormalTok"/>
        </w:rPr>
        <w:t xml:space="preserve">, </w:t>
      </w:r>
      <w:r>
        <w:rPr>
          <w:rStyle w:val="StringTok"/>
        </w:rPr>
        <w:t>"z"</w:t>
      </w:r>
      <w:r>
        <w:rPr>
          <w:rStyle w:val="NormalTok"/>
        </w:rPr>
        <w:t xml:space="preserve">), </w:t>
      </w:r>
      <w:r>
        <w:rPr>
          <w:rStyle w:val="AttributeTok"/>
        </w:rPr>
        <w:t>locale =</w:t>
      </w:r>
      <w:r>
        <w:rPr>
          <w:rStyle w:val="NormalTok"/>
        </w:rPr>
        <w:t xml:space="preserve"> </w:t>
      </w:r>
      <w:r>
        <w:rPr>
          <w:rStyle w:val="StringTok"/>
        </w:rPr>
        <w:t>"cs"</w:t>
      </w:r>
      <w:r>
        <w:rPr>
          <w:rStyle w:val="NormalTok"/>
        </w:rPr>
        <w:t>)</w:t>
      </w:r>
      <w:r>
        <w:br/>
      </w:r>
      <w:r>
        <w:rPr>
          <w:rStyle w:val="CommentTok"/>
        </w:rPr>
        <w:t>#&gt; [1] "a"  "c"  "h"  "ch" "z"</w:t>
      </w:r>
    </w:p>
    <w:p w14:paraId="5424EE29" w14:textId="77777777" w:rsidR="003A19D6" w:rsidRDefault="0045015C">
      <w:pPr>
        <w:pStyle w:val="FirstParagraph"/>
      </w:pPr>
      <w:r>
        <w:t xml:space="preserve">This also comes up when sorting strings with </w:t>
      </w:r>
      <w:r>
        <w:rPr>
          <w:rStyle w:val="VerbatimChar"/>
        </w:rPr>
        <w:t>dplyr::arrange()</w:t>
      </w:r>
      <w:r>
        <w:t xml:space="preserve">, which is why it also has a </w:t>
      </w:r>
      <w:r>
        <w:rPr>
          <w:rStyle w:val="VerbatimChar"/>
        </w:rPr>
        <w:t>locale</w:t>
      </w:r>
      <w:r>
        <w:t xml:space="preserve"> argument.</w:t>
      </w:r>
    </w:p>
    <w:p w14:paraId="27D17EED" w14:textId="77777777" w:rsidR="003A19D6" w:rsidRDefault="0045015C">
      <w:pPr>
        <w:pStyle w:val="Heading2"/>
      </w:pPr>
      <w:bookmarkStart w:id="298" w:name="summary-14"/>
      <w:bookmarkEnd w:id="294"/>
      <w:bookmarkEnd w:id="297"/>
      <w:r>
        <w:t>16.7 Summary</w:t>
      </w:r>
    </w:p>
    <w:p w14:paraId="2AFF1062" w14:textId="77777777" w:rsidR="003A19D6" w:rsidRDefault="0045015C">
      <w:pPr>
        <w:pStyle w:val="FirstParagraph"/>
      </w:pPr>
      <w:r>
        <w:t>In this chapter, you’ve l</w:t>
      </w:r>
      <w:r>
        <w:t>earned about some of the power of the stringr package: how to create, combine, and extract strings, and about some of the challenges you might face with non-English strings. Now it’s time to learn one of the most important and powerful tools for working wi</w:t>
      </w:r>
      <w:r>
        <w:t>th strings: regular expressions. Regular expressions are a very concise but very expressive language for describing patterns within strings and are the topic of the next chapter.</w:t>
      </w:r>
    </w:p>
    <w:p w14:paraId="1624419E" w14:textId="77777777" w:rsidR="003A19D6" w:rsidRDefault="0045015C">
      <w:pPr>
        <w:pStyle w:val="Heading1"/>
      </w:pPr>
      <w:bookmarkStart w:id="299" w:name="sec-regular-expressions"/>
      <w:bookmarkEnd w:id="272"/>
      <w:bookmarkEnd w:id="298"/>
      <w:r>
        <w:t>17. Regular expressions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33EAA5F" w14:textId="77777777" w:rsidTr="003A19D6">
        <w:trPr>
          <w:cantSplit/>
        </w:trPr>
        <w:tc>
          <w:tcPr>
            <w:tcW w:w="0" w:type="auto"/>
            <w:shd w:val="clear" w:color="auto" w:fill="DAE6FB"/>
            <w:tcMar>
              <w:top w:w="92" w:type="dxa"/>
              <w:bottom w:w="92" w:type="dxa"/>
            </w:tcMar>
          </w:tcPr>
          <w:p w14:paraId="07F5FEDA" w14:textId="77777777" w:rsidR="003A19D6" w:rsidRDefault="0045015C">
            <w:pPr>
              <w:pStyle w:val="FirstParagraph"/>
              <w:spacing w:before="0" w:after="0"/>
              <w:textAlignment w:val="center"/>
            </w:pPr>
            <w:r>
              <w:rPr>
                <w:noProof/>
              </w:rPr>
              <w:drawing>
                <wp:inline distT="0" distB="0" distL="0" distR="0" wp14:anchorId="3055B9FF" wp14:editId="63CD4087">
                  <wp:extent cx="152400" cy="15240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995"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16D2439E" w14:textId="77777777" w:rsidTr="003A19D6">
        <w:trPr>
          <w:cantSplit/>
        </w:trPr>
        <w:tc>
          <w:tcPr>
            <w:tcW w:w="0" w:type="auto"/>
            <w:tcMar>
              <w:top w:w="108" w:type="dxa"/>
              <w:bottom w:w="108" w:type="dxa"/>
            </w:tcMar>
          </w:tcPr>
          <w:p w14:paraId="161AA255"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267">
              <w:r>
                <w:rPr>
                  <w:rStyle w:val="Hyperlink"/>
                </w:rPr>
                <w:t>https://r4ds.had.co.nz</w:t>
              </w:r>
            </w:hyperlink>
            <w:r>
              <w:t>.</w:t>
            </w:r>
          </w:p>
        </w:tc>
      </w:tr>
    </w:tbl>
    <w:p w14:paraId="1B78B960" w14:textId="77777777" w:rsidR="003A19D6" w:rsidRDefault="0045015C">
      <w:pPr>
        <w:pStyle w:val="Heading2"/>
      </w:pPr>
      <w:bookmarkStart w:id="300" w:name="introduction-10"/>
      <w:r>
        <w:t>17.1 Introduction</w:t>
      </w:r>
    </w:p>
    <w:p w14:paraId="016C5B77" w14:textId="77777777" w:rsidR="003A19D6" w:rsidRDefault="0045015C">
      <w:pPr>
        <w:pStyle w:val="FirstParagraph"/>
      </w:pPr>
      <w:r>
        <w:t xml:space="preserve">In </w:t>
      </w:r>
      <w:hyperlink w:anchor="sec-strings">
        <w:r>
          <w:rPr>
            <w:rStyle w:val="Hyperlink"/>
          </w:rPr>
          <w:t>Chapter 16</w:t>
        </w:r>
      </w:hyperlink>
      <w:r>
        <w:t>, you learned a whole bunch of useful functions for working with strings. This chapter will focus</w:t>
      </w:r>
      <w:r>
        <w:t xml:space="preserve"> on functions that use </w:t>
      </w:r>
      <w:r>
        <w:rPr>
          <w:b/>
          <w:bCs/>
        </w:rPr>
        <w:t>regular expressions</w:t>
      </w:r>
      <w:r>
        <w:t>, a concise and powerful language for describing patterns within strings. The term “regular expression” is a bit of a mouthful, so most people abbreviate it to “regex”</w:t>
      </w:r>
      <w:r>
        <w:rPr>
          <w:rStyle w:val="FootnoteReference"/>
        </w:rPr>
        <w:footnoteReference w:id="28"/>
      </w:r>
      <w:r>
        <w:t xml:space="preserve"> or “regexp”.</w:t>
      </w:r>
    </w:p>
    <w:p w14:paraId="34FD9190" w14:textId="77777777" w:rsidR="003A19D6" w:rsidRDefault="0045015C">
      <w:pPr>
        <w:pStyle w:val="BodyText"/>
      </w:pPr>
      <w:r>
        <w:t>The chapter starts with the bas</w:t>
      </w:r>
      <w:r>
        <w:t>ics of regular expressions and the most useful stringr functions for data analysis. We’ll then expand your knowledge of patterns and cover seven important new topics (escaping, anchoring, character classes, shorthand classes, quantifiers, precedence, and g</w:t>
      </w:r>
      <w:r>
        <w:t xml:space="preserve">rouping). Next, we’ll talk about some of the other types of patterns that stringr functions can work with and the various “flags” that allow you to tweak the operation of regular expressions. We’ll finish with a survey of other places in the tidyverse and </w:t>
      </w:r>
      <w:r>
        <w:t>base R where you might use regexes.</w:t>
      </w:r>
    </w:p>
    <w:p w14:paraId="7EC61707" w14:textId="77777777" w:rsidR="003A19D6" w:rsidRDefault="0045015C">
      <w:pPr>
        <w:pStyle w:val="Heading3"/>
      </w:pPr>
      <w:bookmarkStart w:id="301" w:name="prerequisites-11"/>
      <w:r>
        <w:lastRenderedPageBreak/>
        <w:t>17.1.1 Prerequisites</w:t>
      </w:r>
    </w:p>
    <w:p w14:paraId="106E6B75" w14:textId="77777777" w:rsidR="003A19D6" w:rsidRDefault="0045015C">
      <w:pPr>
        <w:pStyle w:val="FirstParagraph"/>
      </w:pPr>
      <w:r>
        <w:t>In this chapter, we’ll use regular expression functions from stringr and tidyr, both core members of the tidyverse, as well as data from the babynames package.</w:t>
      </w:r>
    </w:p>
    <w:p w14:paraId="771D25C4"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(babynames)</w:t>
      </w:r>
    </w:p>
    <w:p w14:paraId="343ECE3C" w14:textId="77777777" w:rsidR="003A19D6" w:rsidRDefault="0045015C">
      <w:pPr>
        <w:pStyle w:val="FirstParagraph"/>
      </w:pPr>
      <w:r>
        <w:t>Through this chapter, we’ll use a mix of very simple inline examples so you can get the basic idea, the baby names data, and three character vectors from stringr:</w:t>
      </w:r>
    </w:p>
    <w:p w14:paraId="687A9B5A" w14:textId="77777777" w:rsidR="003A19D6" w:rsidRDefault="0045015C">
      <w:pPr>
        <w:pStyle w:val="Compact"/>
        <w:numPr>
          <w:ilvl w:val="0"/>
          <w:numId w:val="104"/>
        </w:numPr>
      </w:pPr>
      <w:r>
        <w:rPr>
          <w:rStyle w:val="VerbatimChar"/>
        </w:rPr>
        <w:t>fruit</w:t>
      </w:r>
      <w:r>
        <w:t xml:space="preserve"> contains the names of 80 fruits.</w:t>
      </w:r>
    </w:p>
    <w:p w14:paraId="42A6B771" w14:textId="77777777" w:rsidR="003A19D6" w:rsidRDefault="0045015C">
      <w:pPr>
        <w:pStyle w:val="Compact"/>
        <w:numPr>
          <w:ilvl w:val="0"/>
          <w:numId w:val="104"/>
        </w:numPr>
      </w:pPr>
      <w:r>
        <w:rPr>
          <w:rStyle w:val="VerbatimChar"/>
        </w:rPr>
        <w:t>words</w:t>
      </w:r>
      <w:r>
        <w:t xml:space="preserve"> contains 980 common English words.</w:t>
      </w:r>
    </w:p>
    <w:p w14:paraId="10D84B89" w14:textId="77777777" w:rsidR="003A19D6" w:rsidRDefault="0045015C">
      <w:pPr>
        <w:pStyle w:val="Compact"/>
        <w:numPr>
          <w:ilvl w:val="0"/>
          <w:numId w:val="104"/>
        </w:numPr>
      </w:pPr>
      <w:r>
        <w:rPr>
          <w:rStyle w:val="VerbatimChar"/>
        </w:rPr>
        <w:t>s</w:t>
      </w:r>
      <w:r>
        <w:rPr>
          <w:rStyle w:val="VerbatimChar"/>
        </w:rPr>
        <w:t>entences</w:t>
      </w:r>
      <w:r>
        <w:t xml:space="preserve"> contains 720 short sentences.</w:t>
      </w:r>
    </w:p>
    <w:p w14:paraId="54D6864F" w14:textId="77777777" w:rsidR="003A19D6" w:rsidRDefault="0045015C">
      <w:pPr>
        <w:pStyle w:val="Heading2"/>
      </w:pPr>
      <w:bookmarkStart w:id="302" w:name="sec-reg-basics"/>
      <w:bookmarkEnd w:id="300"/>
      <w:bookmarkEnd w:id="301"/>
      <w:r>
        <w:t>17.2 Pattern basics</w:t>
      </w:r>
    </w:p>
    <w:p w14:paraId="44EB5FBD" w14:textId="77777777" w:rsidR="003A19D6" w:rsidRDefault="0045015C">
      <w:pPr>
        <w:pStyle w:val="FirstParagraph"/>
      </w:pPr>
      <w:r>
        <w:t xml:space="preserve">We’ll use </w:t>
      </w:r>
      <w:r>
        <w:rPr>
          <w:rStyle w:val="VerbatimChar"/>
        </w:rPr>
        <w:t>str_view()</w:t>
      </w:r>
      <w:r>
        <w:t xml:space="preserve"> to learn how regex patterns work. We used </w:t>
      </w:r>
      <w:r>
        <w:rPr>
          <w:rStyle w:val="VerbatimChar"/>
        </w:rPr>
        <w:t>str_view()</w:t>
      </w:r>
      <w:r>
        <w:t xml:space="preserve"> in the last chapter to better understand a string vs. its printed representation, and now we’ll use it with its second argu</w:t>
      </w:r>
      <w:r>
        <w:t xml:space="preserve">ment, a regular expression. When this is supplied, </w:t>
      </w:r>
      <w:r>
        <w:rPr>
          <w:rStyle w:val="VerbatimChar"/>
        </w:rPr>
        <w:t>str_view()</w:t>
      </w:r>
      <w:r>
        <w:t xml:space="preserve"> will show only the elements of the string vector that match, surrounding each match with </w:t>
      </w:r>
      <w:r>
        <w:rPr>
          <w:rStyle w:val="VerbatimChar"/>
        </w:rPr>
        <w:t>&lt;&gt;</w:t>
      </w:r>
      <w:r>
        <w:t>, and, where possible, highlighting the match in blue.</w:t>
      </w:r>
    </w:p>
    <w:p w14:paraId="14C4A3BD" w14:textId="77777777" w:rsidR="003A19D6" w:rsidRDefault="0045015C">
      <w:pPr>
        <w:pStyle w:val="BodyText"/>
      </w:pPr>
      <w:r>
        <w:t>The simplest patterns consist of letters and num</w:t>
      </w:r>
      <w:r>
        <w:t>bers which match those characters exactly:</w:t>
      </w:r>
    </w:p>
    <w:p w14:paraId="56CA477A" w14:textId="77777777" w:rsidR="003A19D6" w:rsidRDefault="0045015C">
      <w:pPr>
        <w:pStyle w:val="SourceCode"/>
      </w:pPr>
      <w:r>
        <w:rPr>
          <w:rStyle w:val="FunctionTok"/>
        </w:rPr>
        <w:t>str_view</w:t>
      </w:r>
      <w:r>
        <w:rPr>
          <w:rStyle w:val="NormalTok"/>
        </w:rPr>
        <w:t xml:space="preserve">(fruit, </w:t>
      </w:r>
      <w:r>
        <w:rPr>
          <w:rStyle w:val="StringTok"/>
        </w:rPr>
        <w:t>"berry"</w:t>
      </w:r>
      <w:r>
        <w:rPr>
          <w:rStyle w:val="NormalTok"/>
        </w:rPr>
        <w:t>)</w:t>
      </w:r>
      <w:r>
        <w:br/>
      </w:r>
      <w:r>
        <w:rPr>
          <w:rStyle w:val="CommentTok"/>
        </w:rPr>
        <w:t>#&gt;  [6] │ bil&lt;berry&gt;</w:t>
      </w:r>
      <w:r>
        <w:br/>
      </w:r>
      <w:r>
        <w:rPr>
          <w:rStyle w:val="CommentTok"/>
        </w:rPr>
        <w:t>#&gt;  [7] │ black&lt;berry&gt;</w:t>
      </w:r>
      <w:r>
        <w:br/>
      </w:r>
      <w:r>
        <w:rPr>
          <w:rStyle w:val="CommentTok"/>
        </w:rPr>
        <w:t>#&gt; [10] │ blue&lt;berry&gt;</w:t>
      </w:r>
      <w:r>
        <w:br/>
      </w:r>
      <w:r>
        <w:rPr>
          <w:rStyle w:val="CommentTok"/>
        </w:rPr>
        <w:t>#&gt; [11] │ boysen&lt;berry&gt;</w:t>
      </w:r>
      <w:r>
        <w:br/>
      </w:r>
      <w:r>
        <w:rPr>
          <w:rStyle w:val="CommentTok"/>
        </w:rPr>
        <w:t>#&gt; [19] │ cloud&lt;berry&gt;</w:t>
      </w:r>
      <w:r>
        <w:br/>
      </w:r>
      <w:r>
        <w:rPr>
          <w:rStyle w:val="CommentTok"/>
        </w:rPr>
        <w:t>#&gt; [21] │ cran&lt;berry&gt;</w:t>
      </w:r>
      <w:r>
        <w:br/>
      </w:r>
      <w:r>
        <w:rPr>
          <w:rStyle w:val="CommentTok"/>
        </w:rPr>
        <w:t>#&gt; ... and 8 more</w:t>
      </w:r>
      <w:r>
        <w:br/>
      </w:r>
      <w:r>
        <w:br/>
      </w:r>
      <w:r>
        <w:rPr>
          <w:rStyle w:val="FunctionTok"/>
        </w:rPr>
        <w:t>str_view</w:t>
      </w:r>
      <w:r>
        <w:rPr>
          <w:rStyle w:val="NormalTok"/>
        </w:rPr>
        <w:t xml:space="preserve">(fruit, </w:t>
      </w:r>
      <w:r>
        <w:rPr>
          <w:rStyle w:val="StringTok"/>
        </w:rPr>
        <w:t>"BERRY"</w:t>
      </w:r>
      <w:r>
        <w:rPr>
          <w:rStyle w:val="NormalTok"/>
        </w:rPr>
        <w:t>)</w:t>
      </w:r>
    </w:p>
    <w:p w14:paraId="2924E78B" w14:textId="77777777" w:rsidR="003A19D6" w:rsidRDefault="0045015C">
      <w:pPr>
        <w:pStyle w:val="FirstParagraph"/>
      </w:pPr>
      <w:r>
        <w:t xml:space="preserve">Letters and numbers match exactly and are called </w:t>
      </w:r>
      <w:r>
        <w:rPr>
          <w:b/>
          <w:bCs/>
        </w:rPr>
        <w:t>literal characters</w:t>
      </w:r>
      <w:r>
        <w:t xml:space="preserve">. Punctuation characters like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meanings</w:t>
      </w:r>
      <w:r>
        <w:rPr>
          <w:rStyle w:val="FootnoteReference"/>
        </w:rPr>
        <w:footnoteReference w:id="29"/>
      </w:r>
      <w:r>
        <w:t xml:space="preserve"> and are called </w:t>
      </w:r>
      <w:r>
        <w:rPr>
          <w:b/>
          <w:bCs/>
        </w:rPr>
        <w:t>meta-characters</w:t>
      </w:r>
      <w:r>
        <w:t xml:space="preserve">. For example, </w:t>
      </w:r>
      <w:r>
        <w:rPr>
          <w:rStyle w:val="VerbatimChar"/>
        </w:rPr>
        <w:t>.</w:t>
      </w:r>
      <w:r>
        <w:t xml:space="preserve"> will match any character</w:t>
      </w:r>
      <w:r>
        <w:rPr>
          <w:rStyle w:val="FootnoteReference"/>
        </w:rPr>
        <w:footnoteReference w:id="30"/>
      </w:r>
      <w:r>
        <w:t xml:space="preserve">, so </w:t>
      </w:r>
      <w:r>
        <w:rPr>
          <w:rStyle w:val="VerbatimChar"/>
        </w:rPr>
        <w:t>"a."</w:t>
      </w:r>
      <w:r>
        <w:t xml:space="preserve"> will match any string that contains</w:t>
      </w:r>
      <w:r>
        <w:t xml:space="preserve"> an “a” followed by another character :</w:t>
      </w:r>
    </w:p>
    <w:p w14:paraId="07D37945" w14:textId="77777777" w:rsidR="003A19D6" w:rsidRDefault="0045015C">
      <w:pPr>
        <w:pStyle w:val="SourceCode"/>
      </w:pPr>
      <w:r>
        <w:rPr>
          <w:rStyle w:val="FunctionTok"/>
        </w:rPr>
        <w:t>str_view</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"ab"</w:t>
      </w:r>
      <w:r>
        <w:rPr>
          <w:rStyle w:val="NormalTok"/>
        </w:rPr>
        <w:t xml:space="preserve">, </w:t>
      </w:r>
      <w:r>
        <w:rPr>
          <w:rStyle w:val="StringTok"/>
        </w:rPr>
        <w:t>"ae"</w:t>
      </w:r>
      <w:r>
        <w:rPr>
          <w:rStyle w:val="NormalTok"/>
        </w:rPr>
        <w:t xml:space="preserve">, </w:t>
      </w:r>
      <w:r>
        <w:rPr>
          <w:rStyle w:val="StringTok"/>
        </w:rPr>
        <w:t>"bd"</w:t>
      </w:r>
      <w:r>
        <w:rPr>
          <w:rStyle w:val="NormalTok"/>
        </w:rPr>
        <w:t xml:space="preserve">, </w:t>
      </w:r>
      <w:r>
        <w:rPr>
          <w:rStyle w:val="StringTok"/>
        </w:rPr>
        <w:t>"ea"</w:t>
      </w:r>
      <w:r>
        <w:rPr>
          <w:rStyle w:val="NormalTok"/>
        </w:rPr>
        <w:t xml:space="preserve">, </w:t>
      </w:r>
      <w:r>
        <w:rPr>
          <w:rStyle w:val="StringTok"/>
        </w:rPr>
        <w:t>"eab"</w:t>
      </w:r>
      <w:r>
        <w:rPr>
          <w:rStyle w:val="NormalTok"/>
        </w:rPr>
        <w:t xml:space="preserve">), </w:t>
      </w:r>
      <w:r>
        <w:rPr>
          <w:rStyle w:val="StringTok"/>
        </w:rPr>
        <w:t>"a."</w:t>
      </w:r>
      <w:r>
        <w:rPr>
          <w:rStyle w:val="NormalTok"/>
        </w:rPr>
        <w:t>)</w:t>
      </w:r>
      <w:r>
        <w:br/>
      </w:r>
      <w:r>
        <w:rPr>
          <w:rStyle w:val="CommentTok"/>
        </w:rPr>
        <w:t>#&gt; [2] │ &lt;ab&gt;</w:t>
      </w:r>
      <w:r>
        <w:br/>
      </w:r>
      <w:r>
        <w:rPr>
          <w:rStyle w:val="CommentTok"/>
        </w:rPr>
        <w:t>#&gt; [3] │ &lt;ae&gt;</w:t>
      </w:r>
      <w:r>
        <w:br/>
      </w:r>
      <w:r>
        <w:rPr>
          <w:rStyle w:val="CommentTok"/>
        </w:rPr>
        <w:t>#&gt; [6] │ e&lt;ab&gt;</w:t>
      </w:r>
    </w:p>
    <w:p w14:paraId="56E00144" w14:textId="77777777" w:rsidR="003A19D6" w:rsidRDefault="0045015C">
      <w:pPr>
        <w:pStyle w:val="FirstParagraph"/>
      </w:pPr>
      <w:r>
        <w:t>Or we could find all the fruits that contain an “a”, followed by three letters, followed by an “e”:</w:t>
      </w:r>
    </w:p>
    <w:p w14:paraId="6A9D6631" w14:textId="77777777" w:rsidR="003A19D6" w:rsidRDefault="0045015C">
      <w:pPr>
        <w:pStyle w:val="SourceCode"/>
      </w:pPr>
      <w:r>
        <w:rPr>
          <w:rStyle w:val="FunctionTok"/>
        </w:rPr>
        <w:t>str_view</w:t>
      </w:r>
      <w:r>
        <w:rPr>
          <w:rStyle w:val="NormalTok"/>
        </w:rPr>
        <w:t xml:space="preserve">(fruit, </w:t>
      </w:r>
      <w:r>
        <w:rPr>
          <w:rStyle w:val="StringTok"/>
        </w:rPr>
        <w:t>"a.</w:t>
      </w:r>
      <w:r>
        <w:rPr>
          <w:rStyle w:val="StringTok"/>
        </w:rPr>
        <w:t>..e"</w:t>
      </w:r>
      <w:r>
        <w:rPr>
          <w:rStyle w:val="NormalTok"/>
        </w:rPr>
        <w:t>)</w:t>
      </w:r>
      <w:r>
        <w:br/>
      </w:r>
      <w:r>
        <w:rPr>
          <w:rStyle w:val="CommentTok"/>
        </w:rPr>
        <w:t>#&gt;  [1] │ &lt;apple&gt;</w:t>
      </w:r>
      <w:r>
        <w:br/>
      </w:r>
      <w:r>
        <w:rPr>
          <w:rStyle w:val="CommentTok"/>
        </w:rPr>
        <w:t>#&gt;  [7] │ bl&lt;ackbe&gt;rry</w:t>
      </w:r>
      <w:r>
        <w:br/>
      </w:r>
      <w:r>
        <w:rPr>
          <w:rStyle w:val="CommentTok"/>
        </w:rPr>
        <w:t>#&gt; [48] │ mand&lt;arine&gt;</w:t>
      </w:r>
      <w:r>
        <w:br/>
      </w:r>
      <w:r>
        <w:rPr>
          <w:rStyle w:val="CommentTok"/>
        </w:rPr>
        <w:t>#&gt; [51] │ nect&lt;arine&gt;</w:t>
      </w:r>
      <w:r>
        <w:br/>
      </w:r>
      <w:r>
        <w:rPr>
          <w:rStyle w:val="CommentTok"/>
        </w:rPr>
        <w:t>#&gt; [62] │ pine&lt;apple&gt;</w:t>
      </w:r>
      <w:r>
        <w:br/>
      </w:r>
      <w:r>
        <w:rPr>
          <w:rStyle w:val="CommentTok"/>
        </w:rPr>
        <w:lastRenderedPageBreak/>
        <w:t>#&gt; [64] │ pomegr&lt;anate&gt;</w:t>
      </w:r>
      <w:r>
        <w:br/>
      </w:r>
      <w:r>
        <w:rPr>
          <w:rStyle w:val="CommentTok"/>
        </w:rPr>
        <w:t>#&gt; ... and 2 more</w:t>
      </w:r>
    </w:p>
    <w:p w14:paraId="3366537F" w14:textId="77777777" w:rsidR="003A19D6" w:rsidRDefault="0045015C">
      <w:pPr>
        <w:pStyle w:val="FirstParagraph"/>
      </w:pPr>
      <w:r>
        <w:rPr>
          <w:b/>
          <w:bCs/>
        </w:rPr>
        <w:t>Quantifiers</w:t>
      </w:r>
      <w:r>
        <w:t xml:space="preserve"> control how many times a pattern can match:</w:t>
      </w:r>
    </w:p>
    <w:p w14:paraId="779E05FA" w14:textId="77777777" w:rsidR="003A19D6" w:rsidRDefault="0045015C">
      <w:pPr>
        <w:pStyle w:val="Compact"/>
        <w:numPr>
          <w:ilvl w:val="0"/>
          <w:numId w:val="105"/>
        </w:numPr>
      </w:pPr>
      <w:r>
        <w:rPr>
          <w:rStyle w:val="VerbatimChar"/>
        </w:rPr>
        <w:t>?</w:t>
      </w:r>
      <w:r>
        <w:t xml:space="preserve"> makes a pattern optional (i.e. it matches 0</w:t>
      </w:r>
      <w:r>
        <w:t xml:space="preserve"> or 1 times)</w:t>
      </w:r>
    </w:p>
    <w:p w14:paraId="045835AB" w14:textId="77777777" w:rsidR="003A19D6" w:rsidRDefault="0045015C">
      <w:pPr>
        <w:pStyle w:val="Compact"/>
        <w:numPr>
          <w:ilvl w:val="0"/>
          <w:numId w:val="105"/>
        </w:numPr>
      </w:pPr>
      <w:r>
        <w:rPr>
          <w:rStyle w:val="VerbatimChar"/>
        </w:rPr>
        <w:t>+</w:t>
      </w:r>
      <w:r>
        <w:t xml:space="preserve"> lets a pattern repeat (i.e. it matches at least once)</w:t>
      </w:r>
    </w:p>
    <w:p w14:paraId="470F9FB0" w14:textId="77777777" w:rsidR="003A19D6" w:rsidRDefault="0045015C">
      <w:pPr>
        <w:pStyle w:val="Compact"/>
        <w:numPr>
          <w:ilvl w:val="0"/>
          <w:numId w:val="105"/>
        </w:numPr>
      </w:pPr>
      <w:r>
        <w:rPr>
          <w:rStyle w:val="VerbatimChar"/>
        </w:rPr>
        <w:t>*</w:t>
      </w:r>
      <w:r>
        <w:t xml:space="preserve"> lets a pattern be optional or repeat (i.e. it matches any number of times, including 0).</w:t>
      </w:r>
    </w:p>
    <w:p w14:paraId="3D6DF01D" w14:textId="77777777" w:rsidR="003A19D6" w:rsidRDefault="0045015C">
      <w:pPr>
        <w:pStyle w:val="SourceCode"/>
      </w:pPr>
      <w:r>
        <w:rPr>
          <w:rStyle w:val="CommentTok"/>
        </w:rPr>
        <w:t># ab? matches an "a", optionally followed by a "b".</w:t>
      </w:r>
      <w:r>
        <w:br/>
      </w:r>
      <w:r>
        <w:rPr>
          <w:rStyle w:val="FunctionTok"/>
        </w:rPr>
        <w:t>str_view</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"ab"</w:t>
      </w:r>
      <w:r>
        <w:rPr>
          <w:rStyle w:val="NormalTok"/>
        </w:rPr>
        <w:t xml:space="preserve">, </w:t>
      </w:r>
      <w:r>
        <w:rPr>
          <w:rStyle w:val="StringTok"/>
        </w:rPr>
        <w:t>"abb"</w:t>
      </w:r>
      <w:r>
        <w:rPr>
          <w:rStyle w:val="NormalTok"/>
        </w:rPr>
        <w:t xml:space="preserve">), </w:t>
      </w:r>
      <w:r>
        <w:rPr>
          <w:rStyle w:val="StringTok"/>
        </w:rPr>
        <w:t>"ab?"</w:t>
      </w:r>
      <w:r>
        <w:rPr>
          <w:rStyle w:val="NormalTok"/>
        </w:rPr>
        <w:t>)</w:t>
      </w:r>
      <w:r>
        <w:br/>
      </w:r>
      <w:r>
        <w:rPr>
          <w:rStyle w:val="CommentTok"/>
        </w:rPr>
        <w:t xml:space="preserve">#&gt; </w:t>
      </w:r>
      <w:r>
        <w:rPr>
          <w:rStyle w:val="CommentTok"/>
        </w:rPr>
        <w:t>[1] │ &lt;a&gt;</w:t>
      </w:r>
      <w:r>
        <w:br/>
      </w:r>
      <w:r>
        <w:rPr>
          <w:rStyle w:val="CommentTok"/>
        </w:rPr>
        <w:t>#&gt; [2] │ &lt;ab&gt;</w:t>
      </w:r>
      <w:r>
        <w:br/>
      </w:r>
      <w:r>
        <w:rPr>
          <w:rStyle w:val="CommentTok"/>
        </w:rPr>
        <w:t>#&gt; [3] │ &lt;ab&gt;b</w:t>
      </w:r>
      <w:r>
        <w:br/>
      </w:r>
      <w:r>
        <w:br/>
      </w:r>
      <w:r>
        <w:rPr>
          <w:rStyle w:val="CommentTok"/>
        </w:rPr>
        <w:t># ab+ matches an "a", followed by at least one "b".</w:t>
      </w:r>
      <w:r>
        <w:br/>
      </w:r>
      <w:r>
        <w:rPr>
          <w:rStyle w:val="FunctionTok"/>
        </w:rPr>
        <w:t>str_view</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"ab"</w:t>
      </w:r>
      <w:r>
        <w:rPr>
          <w:rStyle w:val="NormalTok"/>
        </w:rPr>
        <w:t xml:space="preserve">, </w:t>
      </w:r>
      <w:r>
        <w:rPr>
          <w:rStyle w:val="StringTok"/>
        </w:rPr>
        <w:t>"abb"</w:t>
      </w:r>
      <w:r>
        <w:rPr>
          <w:rStyle w:val="NormalTok"/>
        </w:rPr>
        <w:t xml:space="preserve">), </w:t>
      </w:r>
      <w:r>
        <w:rPr>
          <w:rStyle w:val="StringTok"/>
        </w:rPr>
        <w:t>"ab+"</w:t>
      </w:r>
      <w:r>
        <w:rPr>
          <w:rStyle w:val="NormalTok"/>
        </w:rPr>
        <w:t>)</w:t>
      </w:r>
      <w:r>
        <w:br/>
      </w:r>
      <w:r>
        <w:rPr>
          <w:rStyle w:val="CommentTok"/>
        </w:rPr>
        <w:t>#&gt; [2] │ &lt;ab&gt;</w:t>
      </w:r>
      <w:r>
        <w:br/>
      </w:r>
      <w:r>
        <w:rPr>
          <w:rStyle w:val="CommentTok"/>
        </w:rPr>
        <w:t>#&gt; [3] │ &lt;abb&gt;</w:t>
      </w:r>
      <w:r>
        <w:br/>
      </w:r>
      <w:r>
        <w:br/>
      </w:r>
      <w:r>
        <w:rPr>
          <w:rStyle w:val="CommentTok"/>
        </w:rPr>
        <w:t># ab* matches an "a", followed by any number of "b"s.</w:t>
      </w:r>
      <w:r>
        <w:br/>
      </w:r>
      <w:r>
        <w:rPr>
          <w:rStyle w:val="FunctionTok"/>
        </w:rPr>
        <w:t>str_view</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"ab"</w:t>
      </w:r>
      <w:r>
        <w:rPr>
          <w:rStyle w:val="NormalTok"/>
        </w:rPr>
        <w:t xml:space="preserve">, </w:t>
      </w:r>
      <w:r>
        <w:rPr>
          <w:rStyle w:val="StringTok"/>
        </w:rPr>
        <w:t>"abb"</w:t>
      </w:r>
      <w:r>
        <w:rPr>
          <w:rStyle w:val="NormalTok"/>
        </w:rPr>
        <w:t xml:space="preserve">), </w:t>
      </w:r>
      <w:r>
        <w:rPr>
          <w:rStyle w:val="StringTok"/>
        </w:rPr>
        <w:t>"ab*"</w:t>
      </w:r>
      <w:r>
        <w:rPr>
          <w:rStyle w:val="NormalTok"/>
        </w:rPr>
        <w:t>)</w:t>
      </w:r>
      <w:r>
        <w:br/>
      </w:r>
      <w:r>
        <w:rPr>
          <w:rStyle w:val="CommentTok"/>
        </w:rPr>
        <w:t>#&gt; [1]</w:t>
      </w:r>
      <w:r>
        <w:rPr>
          <w:rStyle w:val="CommentTok"/>
        </w:rPr>
        <w:t xml:space="preserve"> │ &lt;a&gt;</w:t>
      </w:r>
      <w:r>
        <w:br/>
      </w:r>
      <w:r>
        <w:rPr>
          <w:rStyle w:val="CommentTok"/>
        </w:rPr>
        <w:t>#&gt; [2] │ &lt;ab&gt;</w:t>
      </w:r>
      <w:r>
        <w:br/>
      </w:r>
      <w:r>
        <w:rPr>
          <w:rStyle w:val="CommentTok"/>
        </w:rPr>
        <w:t>#&gt; [3] │ &lt;abb&gt;</w:t>
      </w:r>
    </w:p>
    <w:p w14:paraId="3DA165D2" w14:textId="77777777" w:rsidR="003A19D6" w:rsidRDefault="0045015C">
      <w:pPr>
        <w:pStyle w:val="FirstParagraph"/>
      </w:pPr>
      <w:r>
        <w:rPr>
          <w:b/>
          <w:bCs/>
        </w:rPr>
        <w:t>Character classes</w:t>
      </w:r>
      <w:r>
        <w:t xml:space="preserve"> are defined by </w:t>
      </w:r>
      <w:r>
        <w:rPr>
          <w:rStyle w:val="VerbatimChar"/>
        </w:rPr>
        <w:t>[]</w:t>
      </w:r>
      <w:r>
        <w:t xml:space="preserve"> and let you match a set of characters, e.g. </w:t>
      </w:r>
      <w:r>
        <w:rPr>
          <w:rStyle w:val="VerbatimChar"/>
        </w:rPr>
        <w:t>[abcd]</w:t>
      </w:r>
      <w:r>
        <w:t xml:space="preserve"> matches “a”, “b”, “c”, or “d”. You can also invert the match by starting with </w:t>
      </w:r>
      <w:r>
        <w:rPr>
          <w:rStyle w:val="VerbatimChar"/>
        </w:rPr>
        <w:t>^</w:t>
      </w:r>
      <w:r>
        <w:t xml:space="preserve">: </w:t>
      </w:r>
      <w:r>
        <w:rPr>
          <w:rStyle w:val="VerbatimChar"/>
        </w:rPr>
        <w:t>[^abcd]</w:t>
      </w:r>
      <w:r>
        <w:t xml:space="preserve"> matches anything </w:t>
      </w:r>
      <w:r>
        <w:rPr>
          <w:b/>
          <w:bCs/>
        </w:rPr>
        <w:t>except</w:t>
      </w:r>
      <w:r>
        <w:t xml:space="preserve"> “a”, “b”, “c”, or “d</w:t>
      </w:r>
      <w:r>
        <w:t>”. We can use this idea to find the words with three vowels or four consonants in a row:</w:t>
      </w:r>
    </w:p>
    <w:p w14:paraId="73CC0898" w14:textId="77777777" w:rsidR="003A19D6" w:rsidRDefault="0045015C">
      <w:pPr>
        <w:pStyle w:val="SourceCode"/>
      </w:pPr>
      <w:r>
        <w:rPr>
          <w:rStyle w:val="FunctionTok"/>
        </w:rPr>
        <w:t>str_view</w:t>
      </w:r>
      <w:r>
        <w:rPr>
          <w:rStyle w:val="NormalTok"/>
        </w:rPr>
        <w:t xml:space="preserve">(words, </w:t>
      </w:r>
      <w:r>
        <w:rPr>
          <w:rStyle w:val="StringTok"/>
        </w:rPr>
        <w:t>"[aeiou][aeiou][aeiou]"</w:t>
      </w:r>
      <w:r>
        <w:rPr>
          <w:rStyle w:val="NormalTok"/>
        </w:rPr>
        <w:t>)</w:t>
      </w:r>
      <w:r>
        <w:br/>
      </w:r>
      <w:r>
        <w:rPr>
          <w:rStyle w:val="CommentTok"/>
        </w:rPr>
        <w:t>#&gt;  [79] │ b&lt;eau&gt;ty</w:t>
      </w:r>
      <w:r>
        <w:br/>
      </w:r>
      <w:r>
        <w:rPr>
          <w:rStyle w:val="CommentTok"/>
        </w:rPr>
        <w:t>#&gt; [565] │ obv&lt;iou&gt;s</w:t>
      </w:r>
      <w:r>
        <w:br/>
      </w:r>
      <w:r>
        <w:rPr>
          <w:rStyle w:val="CommentTok"/>
        </w:rPr>
        <w:t>#&gt; [644] │ prev&lt;iou&gt;s</w:t>
      </w:r>
      <w:r>
        <w:br/>
      </w:r>
      <w:r>
        <w:rPr>
          <w:rStyle w:val="CommentTok"/>
        </w:rPr>
        <w:t>#&gt; [670] │ q&lt;uie&gt;t</w:t>
      </w:r>
      <w:r>
        <w:br/>
      </w:r>
      <w:r>
        <w:rPr>
          <w:rStyle w:val="CommentTok"/>
        </w:rPr>
        <w:t>#&gt; [741] │ ser&lt;iou&gt;s</w:t>
      </w:r>
      <w:r>
        <w:br/>
      </w:r>
      <w:r>
        <w:rPr>
          <w:rStyle w:val="CommentTok"/>
        </w:rPr>
        <w:t>#&gt; [915] │ var&lt;iou&gt;s</w:t>
      </w:r>
      <w:r>
        <w:br/>
      </w:r>
      <w:r>
        <w:rPr>
          <w:rStyle w:val="FunctionTok"/>
        </w:rPr>
        <w:t>st</w:t>
      </w:r>
      <w:r>
        <w:rPr>
          <w:rStyle w:val="FunctionTok"/>
        </w:rPr>
        <w:t>r_view</w:t>
      </w:r>
      <w:r>
        <w:rPr>
          <w:rStyle w:val="NormalTok"/>
        </w:rPr>
        <w:t xml:space="preserve">(words, </w:t>
      </w:r>
      <w:r>
        <w:rPr>
          <w:rStyle w:val="StringTok"/>
        </w:rPr>
        <w:t>"[^aeiou][^aeiou][^aeiou][^aeiou]"</w:t>
      </w:r>
      <w:r>
        <w:rPr>
          <w:rStyle w:val="NormalTok"/>
        </w:rPr>
        <w:t>)</w:t>
      </w:r>
      <w:r>
        <w:br/>
      </w:r>
      <w:r>
        <w:rPr>
          <w:rStyle w:val="CommentTok"/>
        </w:rPr>
        <w:t>#&gt;  [45] │ a&lt;pply&gt;</w:t>
      </w:r>
      <w:r>
        <w:br/>
      </w:r>
      <w:r>
        <w:rPr>
          <w:rStyle w:val="CommentTok"/>
        </w:rPr>
        <w:t>#&gt; [198] │ cou&lt;ntry&gt;</w:t>
      </w:r>
      <w:r>
        <w:br/>
      </w:r>
      <w:r>
        <w:rPr>
          <w:rStyle w:val="CommentTok"/>
        </w:rPr>
        <w:t>#&gt; [424] │ indu&lt;stry&gt;</w:t>
      </w:r>
      <w:r>
        <w:br/>
      </w:r>
      <w:r>
        <w:rPr>
          <w:rStyle w:val="CommentTok"/>
        </w:rPr>
        <w:t>#&gt; [830] │ su&lt;pply&gt;</w:t>
      </w:r>
      <w:r>
        <w:br/>
      </w:r>
      <w:r>
        <w:rPr>
          <w:rStyle w:val="CommentTok"/>
        </w:rPr>
        <w:t>#&gt; [836] │ &lt;syst&gt;em</w:t>
      </w:r>
    </w:p>
    <w:p w14:paraId="7572B137" w14:textId="77777777" w:rsidR="003A19D6" w:rsidRDefault="0045015C">
      <w:pPr>
        <w:pStyle w:val="FirstParagraph"/>
      </w:pPr>
      <w:r>
        <w:t xml:space="preserve">You can combine character classes and quantifiers. For example, the following regexp looks for two </w:t>
      </w:r>
      <w:r>
        <w:t>vowels followed by two or more consonants:</w:t>
      </w:r>
    </w:p>
    <w:p w14:paraId="4C0590E0" w14:textId="77777777" w:rsidR="003A19D6" w:rsidRDefault="0045015C">
      <w:pPr>
        <w:pStyle w:val="SourceCode"/>
      </w:pPr>
      <w:r>
        <w:rPr>
          <w:rStyle w:val="FunctionTok"/>
        </w:rPr>
        <w:t>str_view</w:t>
      </w:r>
      <w:r>
        <w:rPr>
          <w:rStyle w:val="NormalTok"/>
        </w:rPr>
        <w:t xml:space="preserve">(words, </w:t>
      </w:r>
      <w:r>
        <w:rPr>
          <w:rStyle w:val="StringTok"/>
        </w:rPr>
        <w:t>"[aeiou][aeiou][^aeiou][^aeiou]+"</w:t>
      </w:r>
      <w:r>
        <w:rPr>
          <w:rStyle w:val="NormalTok"/>
        </w:rPr>
        <w:t>)</w:t>
      </w:r>
      <w:r>
        <w:br/>
      </w:r>
      <w:r>
        <w:rPr>
          <w:rStyle w:val="CommentTok"/>
        </w:rPr>
        <w:t>#&gt;  [6] │ acc&lt;ount&gt;</w:t>
      </w:r>
      <w:r>
        <w:br/>
      </w:r>
      <w:r>
        <w:rPr>
          <w:rStyle w:val="CommentTok"/>
        </w:rPr>
        <w:t>#&gt; [21] │ ag&lt;ainst&gt;</w:t>
      </w:r>
      <w:r>
        <w:br/>
      </w:r>
      <w:r>
        <w:rPr>
          <w:rStyle w:val="CommentTok"/>
        </w:rPr>
        <w:t>#&gt; [31] │ alr&lt;eady&gt;</w:t>
      </w:r>
      <w:r>
        <w:br/>
      </w:r>
      <w:r>
        <w:rPr>
          <w:rStyle w:val="CommentTok"/>
        </w:rPr>
        <w:t>#&gt; [34] │ alth&lt;ough&gt;</w:t>
      </w:r>
      <w:r>
        <w:br/>
      </w:r>
      <w:r>
        <w:rPr>
          <w:rStyle w:val="CommentTok"/>
        </w:rPr>
        <w:t>#&gt; [37] │ am&lt;ount&gt;</w:t>
      </w:r>
      <w:r>
        <w:br/>
      </w:r>
      <w:r>
        <w:rPr>
          <w:rStyle w:val="CommentTok"/>
        </w:rPr>
        <w:t>#&gt; [46] │ app&lt;oint&gt;</w:t>
      </w:r>
      <w:r>
        <w:br/>
      </w:r>
      <w:r>
        <w:rPr>
          <w:rStyle w:val="CommentTok"/>
        </w:rPr>
        <w:t>#&gt; ... and 66 more</w:t>
      </w:r>
    </w:p>
    <w:p w14:paraId="0C93D1FF" w14:textId="77777777" w:rsidR="003A19D6" w:rsidRDefault="0045015C">
      <w:pPr>
        <w:pStyle w:val="FirstParagraph"/>
      </w:pPr>
      <w:r>
        <w:t>(We’ll learn more elega</w:t>
      </w:r>
      <w:r>
        <w:t xml:space="preserve">nt ways to express these ideas in </w:t>
      </w:r>
      <w:hyperlink w:anchor="sec-quantifiers">
        <w:r>
          <w:rPr>
            <w:rStyle w:val="Hyperlink"/>
          </w:rPr>
          <w:t>Section 17.4.4</w:t>
        </w:r>
      </w:hyperlink>
      <w:r>
        <w:t>.)</w:t>
      </w:r>
    </w:p>
    <w:p w14:paraId="1DEBD757" w14:textId="77777777" w:rsidR="003A19D6" w:rsidRDefault="0045015C">
      <w:pPr>
        <w:pStyle w:val="BodyText"/>
      </w:pPr>
      <w:r>
        <w:lastRenderedPageBreak/>
        <w:t xml:space="preserve">You can use </w:t>
      </w:r>
      <w:r>
        <w:rPr>
          <w:b/>
          <w:bCs/>
        </w:rPr>
        <w:t>alternation</w:t>
      </w:r>
      <w:r>
        <w:t xml:space="preserve">, </w:t>
      </w:r>
      <w:r>
        <w:rPr>
          <w:rStyle w:val="VerbatimChar"/>
        </w:rPr>
        <w:t>|</w:t>
      </w:r>
      <w:r>
        <w:t xml:space="preserve"> to pick between one or more alternative patterns. For example, the following patterns look for fruits conta</w:t>
      </w:r>
      <w:r>
        <w:t>ining “apple”, “pear”, or “banana”, or a repeated vowel.</w:t>
      </w:r>
    </w:p>
    <w:p w14:paraId="7BB0E4D1" w14:textId="77777777" w:rsidR="003A19D6" w:rsidRDefault="0045015C">
      <w:pPr>
        <w:pStyle w:val="SourceCode"/>
      </w:pPr>
      <w:r>
        <w:rPr>
          <w:rStyle w:val="FunctionTok"/>
        </w:rPr>
        <w:t>str_view</w:t>
      </w:r>
      <w:r>
        <w:rPr>
          <w:rStyle w:val="NormalTok"/>
        </w:rPr>
        <w:t xml:space="preserve">(fruit, </w:t>
      </w:r>
      <w:r>
        <w:rPr>
          <w:rStyle w:val="StringTok"/>
        </w:rPr>
        <w:t>"apple|pear|banana"</w:t>
      </w:r>
      <w:r>
        <w:rPr>
          <w:rStyle w:val="NormalTok"/>
        </w:rPr>
        <w:t>)</w:t>
      </w:r>
      <w:r>
        <w:br/>
      </w:r>
      <w:r>
        <w:rPr>
          <w:rStyle w:val="CommentTok"/>
        </w:rPr>
        <w:t>#&gt;  [1] │ &lt;apple&gt;</w:t>
      </w:r>
      <w:r>
        <w:br/>
      </w:r>
      <w:r>
        <w:rPr>
          <w:rStyle w:val="CommentTok"/>
        </w:rPr>
        <w:t>#&gt;  [4] │ &lt;banana&gt;</w:t>
      </w:r>
      <w:r>
        <w:br/>
      </w:r>
      <w:r>
        <w:rPr>
          <w:rStyle w:val="CommentTok"/>
        </w:rPr>
        <w:t>#&gt; [59] │ &lt;pear&gt;</w:t>
      </w:r>
      <w:r>
        <w:br/>
      </w:r>
      <w:r>
        <w:rPr>
          <w:rStyle w:val="CommentTok"/>
        </w:rPr>
        <w:t>#&gt; [62] │ pine&lt;apple&gt;</w:t>
      </w:r>
      <w:r>
        <w:br/>
      </w:r>
      <w:r>
        <w:rPr>
          <w:rStyle w:val="FunctionTok"/>
        </w:rPr>
        <w:t>str_view</w:t>
      </w:r>
      <w:r>
        <w:rPr>
          <w:rStyle w:val="NormalTok"/>
        </w:rPr>
        <w:t xml:space="preserve">(fruit, </w:t>
      </w:r>
      <w:r>
        <w:rPr>
          <w:rStyle w:val="StringTok"/>
        </w:rPr>
        <w:t>"aa|ee|ii|oo|uu"</w:t>
      </w:r>
      <w:r>
        <w:rPr>
          <w:rStyle w:val="NormalTok"/>
        </w:rPr>
        <w:t>)</w:t>
      </w:r>
      <w:r>
        <w:br/>
      </w:r>
      <w:r>
        <w:rPr>
          <w:rStyle w:val="CommentTok"/>
        </w:rPr>
        <w:t>#&gt;  [9] │ bl&lt;oo&gt;d orange</w:t>
      </w:r>
      <w:r>
        <w:br/>
      </w:r>
      <w:r>
        <w:rPr>
          <w:rStyle w:val="CommentTok"/>
        </w:rPr>
        <w:t>#&gt; [33] │ g&lt;oo&gt;seberry</w:t>
      </w:r>
      <w:r>
        <w:br/>
      </w:r>
      <w:r>
        <w:rPr>
          <w:rStyle w:val="CommentTok"/>
        </w:rPr>
        <w:t>#&gt; [</w:t>
      </w:r>
      <w:r>
        <w:rPr>
          <w:rStyle w:val="CommentTok"/>
        </w:rPr>
        <w:t>47] │ lych&lt;ee&gt;</w:t>
      </w:r>
      <w:r>
        <w:br/>
      </w:r>
      <w:r>
        <w:rPr>
          <w:rStyle w:val="CommentTok"/>
        </w:rPr>
        <w:t>#&gt; [66] │ purple mangost&lt;ee&gt;n</w:t>
      </w:r>
    </w:p>
    <w:p w14:paraId="4C471951" w14:textId="77777777" w:rsidR="003A19D6" w:rsidRDefault="0045015C">
      <w:pPr>
        <w:pStyle w:val="FirstParagraph"/>
      </w:pPr>
      <w:r>
        <w:t xml:space="preserve">Regular expressions are very compact and use a lot of punctuation characters, so they can seem overwhelming and hard to read at first. Don’t worry; you’ll get better with practice, and simple patterns will </w:t>
      </w:r>
      <w:r>
        <w:t>soon become second nature. Let’s kick off that process by practicing with some useful stringr functions.</w:t>
      </w:r>
    </w:p>
    <w:p w14:paraId="5EA307C6" w14:textId="77777777" w:rsidR="003A19D6" w:rsidRDefault="0045015C">
      <w:pPr>
        <w:pStyle w:val="Heading2"/>
      </w:pPr>
      <w:bookmarkStart w:id="303" w:name="sec-stringr-regex-funs"/>
      <w:bookmarkEnd w:id="302"/>
      <w:r>
        <w:t>17.3 Key functions</w:t>
      </w:r>
    </w:p>
    <w:p w14:paraId="2F6E1E7B" w14:textId="77777777" w:rsidR="003A19D6" w:rsidRDefault="0045015C">
      <w:pPr>
        <w:pStyle w:val="FirstParagraph"/>
      </w:pPr>
      <w:r>
        <w:t xml:space="preserve">Now that you’ve got the basics of regular expressions under your belt, let’s use them with some stringr and tidyr functions. In the </w:t>
      </w:r>
      <w:r>
        <w:t>following section, you’ll learn how to detect the presence or absence of a match, how to count the number of matches, how to replace a match with fixed text, and how to extract text using a pattern.</w:t>
      </w:r>
    </w:p>
    <w:p w14:paraId="2E942F93" w14:textId="77777777" w:rsidR="003A19D6" w:rsidRDefault="0045015C">
      <w:pPr>
        <w:pStyle w:val="Heading3"/>
      </w:pPr>
      <w:bookmarkStart w:id="304" w:name="detect-matches"/>
      <w:r>
        <w:t>17.3.1 Detect matches</w:t>
      </w:r>
    </w:p>
    <w:p w14:paraId="05F1DA8B" w14:textId="77777777" w:rsidR="003A19D6" w:rsidRDefault="0045015C">
      <w:pPr>
        <w:pStyle w:val="FirstParagraph"/>
      </w:pPr>
      <w:r>
        <w:rPr>
          <w:rStyle w:val="VerbatimChar"/>
        </w:rPr>
        <w:t>str_detect()</w:t>
      </w:r>
      <w:r>
        <w:t xml:space="preserve"> returns a logical vect</w:t>
      </w:r>
      <w:r>
        <w:t xml:space="preserve">or that is </w:t>
      </w:r>
      <w:r>
        <w:rPr>
          <w:rStyle w:val="VerbatimChar"/>
        </w:rPr>
        <w:t>TRUE</w:t>
      </w:r>
      <w:r>
        <w:t xml:space="preserve"> if the pattern matches an element of the character vector and </w:t>
      </w:r>
      <w:r>
        <w:rPr>
          <w:rStyle w:val="VerbatimChar"/>
        </w:rPr>
        <w:t>FALSE</w:t>
      </w:r>
      <w:r>
        <w:t xml:space="preserve"> otherwise:</w:t>
      </w:r>
    </w:p>
    <w:p w14:paraId="2A59CC8E" w14:textId="77777777" w:rsidR="003A19D6" w:rsidRDefault="0045015C">
      <w:pPr>
        <w:pStyle w:val="SourceCode"/>
      </w:pPr>
      <w:r>
        <w:rPr>
          <w:rStyle w:val="FunctionTok"/>
        </w:rPr>
        <w:t>str_detect</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"[aeiou]"</w:t>
      </w:r>
      <w:r>
        <w:rPr>
          <w:rStyle w:val="NormalTok"/>
        </w:rPr>
        <w:t>)</w:t>
      </w:r>
      <w:r>
        <w:br/>
      </w:r>
      <w:r>
        <w:rPr>
          <w:rStyle w:val="CommentTok"/>
        </w:rPr>
        <w:t>#&gt; [1]  TRUE FALSE FALSE</w:t>
      </w:r>
    </w:p>
    <w:p w14:paraId="5209370E" w14:textId="77777777" w:rsidR="003A19D6" w:rsidRDefault="0045015C">
      <w:pPr>
        <w:pStyle w:val="FirstParagraph"/>
      </w:pPr>
      <w:r>
        <w:t xml:space="preserve">Since </w:t>
      </w:r>
      <w:r>
        <w:rPr>
          <w:rStyle w:val="VerbatimChar"/>
        </w:rPr>
        <w:t>str_detect()</w:t>
      </w:r>
      <w:r>
        <w:t xml:space="preserve"> returns a logical vector of the same length as the initial vector, it pairs well with </w:t>
      </w:r>
      <w:r>
        <w:rPr>
          <w:rStyle w:val="VerbatimChar"/>
        </w:rPr>
        <w:t>filter()</w:t>
      </w:r>
      <w:r>
        <w:t>. For example, this code finds all the most popular names containing a lower-case “x”:</w:t>
      </w:r>
    </w:p>
    <w:p w14:paraId="4691FB43" w14:textId="77777777" w:rsidR="003A19D6" w:rsidRDefault="0045015C">
      <w:pPr>
        <w:pStyle w:val="SourceCode"/>
      </w:pP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str_detect</w:t>
      </w:r>
      <w:r>
        <w:rPr>
          <w:rStyle w:val="NormalTok"/>
        </w:rPr>
        <w:t xml:space="preserve">(name, </w:t>
      </w:r>
      <w:r>
        <w:rPr>
          <w:rStyle w:val="StringTok"/>
        </w:rPr>
        <w:t>"x"</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(name, </w:t>
      </w:r>
      <w:r>
        <w:rPr>
          <w:rStyle w:val="AttributeTok"/>
        </w:rPr>
        <w:t>wt =</w:t>
      </w:r>
      <w:r>
        <w:rPr>
          <w:rStyle w:val="NormalTok"/>
        </w:rPr>
        <w:t xml:space="preserve"> n, </w:t>
      </w:r>
      <w:r>
        <w:rPr>
          <w:rStyle w:val="AttributeTok"/>
        </w:rPr>
        <w:t>so</w:t>
      </w:r>
      <w:r>
        <w:rPr>
          <w:rStyle w:val="AttributeTok"/>
        </w:rPr>
        <w:t>rt =</w:t>
      </w:r>
      <w:r>
        <w:rPr>
          <w:rStyle w:val="NormalTok"/>
        </w:rPr>
        <w:t xml:space="preserve"> </w:t>
      </w:r>
      <w:r>
        <w:rPr>
          <w:rStyle w:val="ConstantTok"/>
        </w:rPr>
        <w:t>TRUE</w:t>
      </w:r>
      <w:r>
        <w:rPr>
          <w:rStyle w:val="NormalTok"/>
        </w:rPr>
        <w:t>)</w:t>
      </w:r>
      <w:r>
        <w:br/>
      </w:r>
      <w:r>
        <w:rPr>
          <w:rStyle w:val="CommentTok"/>
        </w:rPr>
        <w:t>#&gt; # A tibble: 974 × 2</w:t>
      </w:r>
      <w:r>
        <w:br/>
      </w:r>
      <w:r>
        <w:rPr>
          <w:rStyle w:val="CommentTok"/>
        </w:rPr>
        <w:t>#&gt;   name           n</w:t>
      </w:r>
      <w:r>
        <w:br/>
      </w:r>
      <w:r>
        <w:rPr>
          <w:rStyle w:val="CommentTok"/>
        </w:rPr>
        <w:t>#&gt;   &lt;chr&gt;      &lt;int&gt;</w:t>
      </w:r>
      <w:r>
        <w:br/>
      </w:r>
      <w:r>
        <w:rPr>
          <w:rStyle w:val="CommentTok"/>
        </w:rPr>
        <w:t>#&gt; 1 Alexander 665492</w:t>
      </w:r>
      <w:r>
        <w:br/>
      </w:r>
      <w:r>
        <w:rPr>
          <w:rStyle w:val="CommentTok"/>
        </w:rPr>
        <w:t>#&gt; 2 Alexis    399551</w:t>
      </w:r>
      <w:r>
        <w:br/>
      </w:r>
      <w:r>
        <w:rPr>
          <w:rStyle w:val="CommentTok"/>
        </w:rPr>
        <w:t>#&gt; 3 Alex      278705</w:t>
      </w:r>
      <w:r>
        <w:br/>
      </w:r>
      <w:r>
        <w:rPr>
          <w:rStyle w:val="CommentTok"/>
        </w:rPr>
        <w:t>#&gt; 4 Alexandra 232223</w:t>
      </w:r>
      <w:r>
        <w:br/>
      </w:r>
      <w:r>
        <w:rPr>
          <w:rStyle w:val="CommentTok"/>
        </w:rPr>
        <w:t>#&gt; 5 Max       148787</w:t>
      </w:r>
      <w:r>
        <w:br/>
      </w:r>
      <w:r>
        <w:rPr>
          <w:rStyle w:val="CommentTok"/>
        </w:rPr>
        <w:t>#&gt; 6 Alexa     123032</w:t>
      </w:r>
      <w:r>
        <w:br/>
      </w:r>
      <w:r>
        <w:rPr>
          <w:rStyle w:val="CommentTok"/>
        </w:rPr>
        <w:t>#&gt; # … with 968 more rows</w:t>
      </w:r>
    </w:p>
    <w:p w14:paraId="696117BF" w14:textId="77777777" w:rsidR="003A19D6" w:rsidRDefault="0045015C">
      <w:pPr>
        <w:pStyle w:val="FirstParagraph"/>
      </w:pPr>
      <w:r>
        <w:t xml:space="preserve">We can also use </w:t>
      </w:r>
      <w:r>
        <w:rPr>
          <w:rStyle w:val="VerbatimChar"/>
        </w:rPr>
        <w:t>str_</w:t>
      </w:r>
      <w:r>
        <w:rPr>
          <w:rStyle w:val="VerbatimChar"/>
        </w:rPr>
        <w:t>detect()</w:t>
      </w:r>
      <w:r>
        <w:t xml:space="preserve"> with </w:t>
      </w:r>
      <w:r>
        <w:rPr>
          <w:rStyle w:val="VerbatimChar"/>
        </w:rPr>
        <w:t>summarize()</w:t>
      </w:r>
      <w:r>
        <w:t xml:space="preserve"> by pairing it with </w:t>
      </w:r>
      <w:r>
        <w:rPr>
          <w:rStyle w:val="VerbatimChar"/>
        </w:rPr>
        <w:t>sum()</w:t>
      </w:r>
      <w:r>
        <w:t xml:space="preserve"> or </w:t>
      </w:r>
      <w:r>
        <w:rPr>
          <w:rStyle w:val="VerbatimChar"/>
        </w:rPr>
        <w:t>mean()</w:t>
      </w:r>
      <w:r>
        <w:t xml:space="preserve">: </w:t>
      </w:r>
      <w:r>
        <w:rPr>
          <w:rStyle w:val="VerbatimChar"/>
        </w:rPr>
        <w:t>sum(str_detect(x, pattern))</w:t>
      </w:r>
      <w:r>
        <w:t xml:space="preserve"> tells you the number of observations that match and </w:t>
      </w:r>
      <w:r>
        <w:rPr>
          <w:rStyle w:val="VerbatimChar"/>
        </w:rPr>
        <w:t>mean(str_detect(x, pattern))</w:t>
      </w:r>
      <w:r>
        <w:t xml:space="preserve"> tells you the proportion that match. For example, the following </w:t>
      </w:r>
      <w:r>
        <w:lastRenderedPageBreak/>
        <w:t xml:space="preserve">snippet computes and </w:t>
      </w:r>
      <w:r>
        <w:t>visualizes the proportion of baby names</w:t>
      </w:r>
      <w:r>
        <w:rPr>
          <w:rStyle w:val="FootnoteReference"/>
        </w:rPr>
        <w:footnoteReference w:id="31"/>
      </w:r>
      <w:r>
        <w:t xml:space="preserve"> that contain “x”, broken down by year. It looks like they’ve radically increased in popularity lately!</w:t>
      </w:r>
    </w:p>
    <w:p w14:paraId="4CD8F57E" w14:textId="77777777" w:rsidR="003A19D6" w:rsidRDefault="0045015C">
      <w:pPr>
        <w:pStyle w:val="SourceCode"/>
      </w:pP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prop_x =</w:t>
      </w:r>
      <w:r>
        <w:rPr>
          <w:rStyle w:val="NormalTok"/>
        </w:rPr>
        <w:t xml:space="preserve"> </w:t>
      </w:r>
      <w:r>
        <w:rPr>
          <w:rStyle w:val="FunctionTok"/>
        </w:rPr>
        <w:t>mean</w:t>
      </w:r>
      <w:r>
        <w:rPr>
          <w:rStyle w:val="NormalTok"/>
        </w:rPr>
        <w:t>(</w:t>
      </w:r>
      <w:r>
        <w:rPr>
          <w:rStyle w:val="FunctionTok"/>
        </w:rPr>
        <w:t>str_detect</w:t>
      </w:r>
      <w:r>
        <w:rPr>
          <w:rStyle w:val="NormalTok"/>
        </w:rPr>
        <w:t xml:space="preserve">(name, </w:t>
      </w:r>
      <w:r>
        <w:rPr>
          <w:rStyle w:val="StringTok"/>
        </w:rPr>
        <w:t>"x"</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year, </w:t>
      </w:r>
      <w:r>
        <w:rPr>
          <w:rStyle w:val="AttributeTok"/>
        </w:rPr>
        <w:t>y =</w:t>
      </w:r>
      <w:r>
        <w:rPr>
          <w:rStyle w:val="NormalTok"/>
        </w:rPr>
        <w:t xml:space="preserve"> prop_x)) </w:t>
      </w:r>
      <w:r>
        <w:rPr>
          <w:rStyle w:val="SpecialCharTok"/>
        </w:rPr>
        <w:t>+</w:t>
      </w:r>
      <w:r>
        <w:rPr>
          <w:rStyle w:val="NormalTok"/>
        </w:rPr>
        <w:t xml:space="preserve"> </w:t>
      </w:r>
      <w:r>
        <w:br/>
      </w:r>
      <w:r>
        <w:rPr>
          <w:rStyle w:val="NormalTok"/>
        </w:rPr>
        <w:t xml:space="preserve">  </w:t>
      </w:r>
      <w:r>
        <w:rPr>
          <w:rStyle w:val="FunctionTok"/>
        </w:rPr>
        <w:t>geom_line</w:t>
      </w:r>
      <w:r>
        <w:rPr>
          <w:rStyle w:val="NormalTok"/>
        </w:rPr>
        <w:t>()</w:t>
      </w:r>
    </w:p>
    <w:tbl>
      <w:tblPr>
        <w:tblStyle w:val="Table"/>
        <w:tblW w:w="5000" w:type="pct"/>
        <w:tblLook w:val="0000" w:firstRow="0" w:lastRow="0" w:firstColumn="0" w:lastColumn="0" w:noHBand="0" w:noVBand="0"/>
      </w:tblPr>
      <w:tblGrid>
        <w:gridCol w:w="10035"/>
      </w:tblGrid>
      <w:tr w:rsidR="003A19D6" w14:paraId="185FCAC4" w14:textId="77777777">
        <w:tc>
          <w:tcPr>
            <w:tcW w:w="0" w:type="auto"/>
          </w:tcPr>
          <w:p w14:paraId="3A4ECD52" w14:textId="77777777" w:rsidR="003A19D6" w:rsidRDefault="0045015C">
            <w:pPr>
              <w:pStyle w:val="Figure"/>
              <w:jc w:val="center"/>
            </w:pPr>
            <w:bookmarkStart w:id="305" w:name="fig-x-names"/>
            <w:r>
              <w:rPr>
                <w:noProof/>
              </w:rPr>
              <w:drawing>
                <wp:inline distT="0" distB="0" distL="0" distR="0" wp14:anchorId="54317387" wp14:editId="0829DEE2">
                  <wp:extent cx="5334000" cy="35560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1005" name="Picture" descr="./regexps_files/figure-docx/fig-x-names-1.png"/>
                          <pic:cNvPicPr>
                            <a:picLocks noChangeAspect="1" noChangeArrowheads="1"/>
                          </pic:cNvPicPr>
                        </pic:nvPicPr>
                        <pic:blipFill>
                          <a:blip r:embed="rId268"/>
                          <a:stretch>
                            <a:fillRect/>
                          </a:stretch>
                        </pic:blipFill>
                        <pic:spPr bwMode="auto">
                          <a:xfrm>
                            <a:off x="0" y="0"/>
                            <a:ext cx="5334000" cy="3556000"/>
                          </a:xfrm>
                          <a:prstGeom prst="rect">
                            <a:avLst/>
                          </a:prstGeom>
                          <a:noFill/>
                          <a:ln w="9525">
                            <a:noFill/>
                            <a:headEnd/>
                            <a:tailEnd/>
                          </a:ln>
                        </pic:spPr>
                      </pic:pic>
                    </a:graphicData>
                  </a:graphic>
                </wp:inline>
              </w:drawing>
            </w:r>
          </w:p>
          <w:p w14:paraId="7C27A7DD" w14:textId="77777777" w:rsidR="003A19D6" w:rsidRDefault="0045015C">
            <w:pPr>
              <w:pStyle w:val="ImageCaption"/>
              <w:spacing w:before="200"/>
            </w:pPr>
            <w:r>
              <w:t>Figure 17.1: A time series showing the proportion of baby names that contain a lower case “x”.</w:t>
            </w:r>
          </w:p>
        </w:tc>
        <w:bookmarkEnd w:id="305"/>
      </w:tr>
    </w:tbl>
    <w:p w14:paraId="2DF26FE3" w14:textId="77777777" w:rsidR="003A19D6" w:rsidRDefault="0045015C">
      <w:pPr>
        <w:pStyle w:val="BodyText"/>
      </w:pPr>
      <w:r>
        <w:t xml:space="preserve">There are two functions that are closely related to </w:t>
      </w:r>
      <w:r>
        <w:rPr>
          <w:rStyle w:val="VerbatimChar"/>
        </w:rPr>
        <w:t>str_detect()</w:t>
      </w:r>
      <w:r>
        <w:t xml:space="preserve">, namely </w:t>
      </w:r>
      <w:r>
        <w:rPr>
          <w:rStyle w:val="VerbatimChar"/>
        </w:rPr>
        <w:t>str_subset()</w:t>
      </w:r>
      <w:r>
        <w:t xml:space="preserve"> which returns just the strings that</w:t>
      </w:r>
      <w:r>
        <w:t xml:space="preserve"> contain a match and </w:t>
      </w:r>
      <w:r>
        <w:rPr>
          <w:rStyle w:val="VerbatimChar"/>
        </w:rPr>
        <w:t>str_which()</w:t>
      </w:r>
      <w:r>
        <w:t xml:space="preserve"> which returns the indexes of strings that have a match:</w:t>
      </w:r>
    </w:p>
    <w:p w14:paraId="48BB1129" w14:textId="77777777" w:rsidR="003A19D6" w:rsidRDefault="0045015C">
      <w:pPr>
        <w:pStyle w:val="SourceCode"/>
      </w:pPr>
      <w:r>
        <w:rPr>
          <w:rStyle w:val="FunctionTok"/>
        </w:rPr>
        <w:t>str_subset</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"[aeiou]"</w:t>
      </w:r>
      <w:r>
        <w:rPr>
          <w:rStyle w:val="NormalTok"/>
        </w:rPr>
        <w:t>)</w:t>
      </w:r>
      <w:r>
        <w:br/>
      </w:r>
      <w:r>
        <w:rPr>
          <w:rStyle w:val="CommentTok"/>
        </w:rPr>
        <w:t>#&gt; [1] "a"</w:t>
      </w:r>
      <w:r>
        <w:br/>
      </w:r>
      <w:r>
        <w:rPr>
          <w:rStyle w:val="FunctionTok"/>
        </w:rPr>
        <w:t>str_which</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"[aeiou]"</w:t>
      </w:r>
      <w:r>
        <w:rPr>
          <w:rStyle w:val="NormalTok"/>
        </w:rPr>
        <w:t>)</w:t>
      </w:r>
      <w:r>
        <w:br/>
      </w:r>
      <w:r>
        <w:rPr>
          <w:rStyle w:val="CommentTok"/>
        </w:rPr>
        <w:t>#&gt; [1] 1</w:t>
      </w:r>
    </w:p>
    <w:p w14:paraId="4B8E267D" w14:textId="77777777" w:rsidR="003A19D6" w:rsidRDefault="0045015C">
      <w:pPr>
        <w:pStyle w:val="Heading3"/>
      </w:pPr>
      <w:bookmarkStart w:id="306" w:name="count-matches"/>
      <w:bookmarkEnd w:id="304"/>
      <w:r>
        <w:t>17.3.2 Count matches</w:t>
      </w:r>
    </w:p>
    <w:p w14:paraId="27676606" w14:textId="77777777" w:rsidR="003A19D6" w:rsidRDefault="0045015C">
      <w:pPr>
        <w:pStyle w:val="FirstParagraph"/>
      </w:pPr>
      <w:r>
        <w:t xml:space="preserve">The next step up in complexity from </w:t>
      </w:r>
      <w:r>
        <w:rPr>
          <w:rStyle w:val="VerbatimChar"/>
        </w:rPr>
        <w:t>str_detect(</w:t>
      </w:r>
      <w:r>
        <w:rPr>
          <w:rStyle w:val="VerbatimChar"/>
        </w:rPr>
        <w:t>)</w:t>
      </w:r>
      <w:r>
        <w:t xml:space="preserve"> is </w:t>
      </w:r>
      <w:r>
        <w:rPr>
          <w:rStyle w:val="VerbatimChar"/>
        </w:rPr>
        <w:t>str_count()</w:t>
      </w:r>
      <w:r>
        <w:t>: rather than a simple true or false, it tells you how many matches there are in each string.</w:t>
      </w:r>
    </w:p>
    <w:p w14:paraId="44C1BB23"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"apple"</w:t>
      </w:r>
      <w:r>
        <w:rPr>
          <w:rStyle w:val="NormalTok"/>
        </w:rPr>
        <w:t xml:space="preserve">, </w:t>
      </w:r>
      <w:r>
        <w:rPr>
          <w:rStyle w:val="StringTok"/>
        </w:rPr>
        <w:t>"banana"</w:t>
      </w:r>
      <w:r>
        <w:rPr>
          <w:rStyle w:val="NormalTok"/>
        </w:rPr>
        <w:t xml:space="preserve">, </w:t>
      </w:r>
      <w:r>
        <w:rPr>
          <w:rStyle w:val="StringTok"/>
        </w:rPr>
        <w:t>"pear"</w:t>
      </w:r>
      <w:r>
        <w:rPr>
          <w:rStyle w:val="NormalTok"/>
        </w:rPr>
        <w:t>)</w:t>
      </w:r>
      <w:r>
        <w:br/>
      </w:r>
      <w:r>
        <w:rPr>
          <w:rStyle w:val="FunctionTok"/>
        </w:rPr>
        <w:t>str_count</w:t>
      </w:r>
      <w:r>
        <w:rPr>
          <w:rStyle w:val="NormalTok"/>
        </w:rPr>
        <w:t xml:space="preserve">(x, </w:t>
      </w:r>
      <w:r>
        <w:rPr>
          <w:rStyle w:val="StringTok"/>
        </w:rPr>
        <w:t>"p"</w:t>
      </w:r>
      <w:r>
        <w:rPr>
          <w:rStyle w:val="NormalTok"/>
        </w:rPr>
        <w:t>)</w:t>
      </w:r>
      <w:r>
        <w:br/>
      </w:r>
      <w:r>
        <w:rPr>
          <w:rStyle w:val="CommentTok"/>
        </w:rPr>
        <w:t>#&gt; [1] 2 0 1</w:t>
      </w:r>
    </w:p>
    <w:p w14:paraId="57350814" w14:textId="77777777" w:rsidR="003A19D6" w:rsidRDefault="0045015C">
      <w:pPr>
        <w:pStyle w:val="FirstParagraph"/>
      </w:pPr>
      <w:r>
        <w:lastRenderedPageBreak/>
        <w:t xml:space="preserve">Note that each match starts at the end of the previous match; i.e. regex matches never overlap. For example, in </w:t>
      </w:r>
      <w:r>
        <w:rPr>
          <w:rStyle w:val="VerbatimChar"/>
        </w:rPr>
        <w:t>"abababa"</w:t>
      </w:r>
      <w:r>
        <w:t xml:space="preserve">, how many times will the pattern </w:t>
      </w:r>
      <w:r>
        <w:rPr>
          <w:rStyle w:val="VerbatimChar"/>
        </w:rPr>
        <w:t>"aba"</w:t>
      </w:r>
      <w:r>
        <w:t xml:space="preserve"> match? Regular expressions say two, not three:</w:t>
      </w:r>
    </w:p>
    <w:p w14:paraId="2883C35B" w14:textId="77777777" w:rsidR="003A19D6" w:rsidRDefault="0045015C">
      <w:pPr>
        <w:pStyle w:val="SourceCode"/>
      </w:pPr>
      <w:r>
        <w:rPr>
          <w:rStyle w:val="FunctionTok"/>
        </w:rPr>
        <w:t>str_count</w:t>
      </w:r>
      <w:r>
        <w:rPr>
          <w:rStyle w:val="NormalTok"/>
        </w:rPr>
        <w:t>(</w:t>
      </w:r>
      <w:r>
        <w:rPr>
          <w:rStyle w:val="StringTok"/>
        </w:rPr>
        <w:t>"abababa"</w:t>
      </w:r>
      <w:r>
        <w:rPr>
          <w:rStyle w:val="NormalTok"/>
        </w:rPr>
        <w:t xml:space="preserve">, </w:t>
      </w:r>
      <w:r>
        <w:rPr>
          <w:rStyle w:val="StringTok"/>
        </w:rPr>
        <w:t>"aba"</w:t>
      </w:r>
      <w:r>
        <w:rPr>
          <w:rStyle w:val="NormalTok"/>
        </w:rPr>
        <w:t>)</w:t>
      </w:r>
      <w:r>
        <w:br/>
      </w:r>
      <w:r>
        <w:rPr>
          <w:rStyle w:val="CommentTok"/>
        </w:rPr>
        <w:t>#&gt; [1] 2</w:t>
      </w:r>
      <w:r>
        <w:br/>
      </w:r>
      <w:r>
        <w:rPr>
          <w:rStyle w:val="FunctionTok"/>
        </w:rPr>
        <w:t>str_view</w:t>
      </w:r>
      <w:r>
        <w:rPr>
          <w:rStyle w:val="NormalTok"/>
        </w:rPr>
        <w:t>(</w:t>
      </w:r>
      <w:r>
        <w:rPr>
          <w:rStyle w:val="StringTok"/>
        </w:rPr>
        <w:t>"a</w:t>
      </w:r>
      <w:r>
        <w:rPr>
          <w:rStyle w:val="StringTok"/>
        </w:rPr>
        <w:t>bababa"</w:t>
      </w:r>
      <w:r>
        <w:rPr>
          <w:rStyle w:val="NormalTok"/>
        </w:rPr>
        <w:t xml:space="preserve">, </w:t>
      </w:r>
      <w:r>
        <w:rPr>
          <w:rStyle w:val="StringTok"/>
        </w:rPr>
        <w:t>"aba"</w:t>
      </w:r>
      <w:r>
        <w:rPr>
          <w:rStyle w:val="NormalTok"/>
        </w:rPr>
        <w:t>)</w:t>
      </w:r>
      <w:r>
        <w:br/>
      </w:r>
      <w:r>
        <w:rPr>
          <w:rStyle w:val="CommentTok"/>
        </w:rPr>
        <w:t>#&gt; [1] │ &lt;aba&gt;b&lt;aba&gt;</w:t>
      </w:r>
    </w:p>
    <w:p w14:paraId="61EA3699" w14:textId="77777777" w:rsidR="003A19D6" w:rsidRDefault="0045015C">
      <w:pPr>
        <w:pStyle w:val="FirstParagraph"/>
      </w:pPr>
      <w:r>
        <w:t xml:space="preserve">It’s natural to use </w:t>
      </w:r>
      <w:r>
        <w:rPr>
          <w:rStyle w:val="VerbatimChar"/>
        </w:rPr>
        <w:t>str_count()</w:t>
      </w:r>
      <w:r>
        <w:t xml:space="preserve"> with </w:t>
      </w:r>
      <w:r>
        <w:rPr>
          <w:rStyle w:val="VerbatimChar"/>
        </w:rPr>
        <w:t>mutate()</w:t>
      </w:r>
      <w:r>
        <w:t xml:space="preserve">. The following example uses </w:t>
      </w:r>
      <w:r>
        <w:rPr>
          <w:rStyle w:val="VerbatimChar"/>
        </w:rPr>
        <w:t>str_count()</w:t>
      </w:r>
      <w:r>
        <w:t xml:space="preserve"> with character classes to count the number of vowels and consonants in each name.</w:t>
      </w:r>
    </w:p>
    <w:p w14:paraId="713D82CA" w14:textId="77777777" w:rsidR="003A19D6" w:rsidRDefault="0045015C">
      <w:pPr>
        <w:pStyle w:val="SourceCode"/>
      </w:pP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vowels =</w:t>
      </w:r>
      <w:r>
        <w:rPr>
          <w:rStyle w:val="NormalTok"/>
        </w:rPr>
        <w:t xml:space="preserve"> </w:t>
      </w:r>
      <w:r>
        <w:rPr>
          <w:rStyle w:val="FunctionTok"/>
        </w:rPr>
        <w:t>str_count</w:t>
      </w:r>
      <w:r>
        <w:rPr>
          <w:rStyle w:val="NormalTok"/>
        </w:rPr>
        <w:t xml:space="preserve">(name, </w:t>
      </w:r>
      <w:r>
        <w:rPr>
          <w:rStyle w:val="StringTok"/>
        </w:rPr>
        <w:t>"[aeiou]"</w:t>
      </w:r>
      <w:r>
        <w:rPr>
          <w:rStyle w:val="NormalTok"/>
        </w:rPr>
        <w:t>),</w:t>
      </w:r>
      <w:r>
        <w:br/>
      </w:r>
      <w:r>
        <w:rPr>
          <w:rStyle w:val="NormalTok"/>
        </w:rPr>
        <w:t xml:space="preserve">    </w:t>
      </w:r>
      <w:r>
        <w:rPr>
          <w:rStyle w:val="AttributeTok"/>
        </w:rPr>
        <w:t>consonants =</w:t>
      </w:r>
      <w:r>
        <w:rPr>
          <w:rStyle w:val="NormalTok"/>
        </w:rPr>
        <w:t xml:space="preserve"> </w:t>
      </w:r>
      <w:r>
        <w:rPr>
          <w:rStyle w:val="FunctionTok"/>
        </w:rPr>
        <w:t>str_count</w:t>
      </w:r>
      <w:r>
        <w:rPr>
          <w:rStyle w:val="NormalTok"/>
        </w:rPr>
        <w:t xml:space="preserve">(name, </w:t>
      </w:r>
      <w:r>
        <w:rPr>
          <w:rStyle w:val="StringTok"/>
        </w:rPr>
        <w:t>"[^aeiou]"</w:t>
      </w:r>
      <w:r>
        <w:rPr>
          <w:rStyle w:val="NormalTok"/>
        </w:rPr>
        <w:t>)</w:t>
      </w:r>
      <w:r>
        <w:br/>
      </w:r>
      <w:r>
        <w:rPr>
          <w:rStyle w:val="NormalTok"/>
        </w:rPr>
        <w:t xml:space="preserve">  )</w:t>
      </w:r>
      <w:r>
        <w:br/>
      </w:r>
      <w:r>
        <w:rPr>
          <w:rStyle w:val="CommentTok"/>
        </w:rPr>
        <w:t>#&gt; # A tibble: 97,310 × 4</w:t>
      </w:r>
      <w:r>
        <w:br/>
      </w:r>
      <w:r>
        <w:rPr>
          <w:rStyle w:val="CommentTok"/>
        </w:rPr>
        <w:t>#&gt;   name          n vowels consonants</w:t>
      </w:r>
      <w:r>
        <w:br/>
      </w:r>
      <w:r>
        <w:rPr>
          <w:rStyle w:val="CommentTok"/>
        </w:rPr>
        <w:t>#&gt;   &lt;chr&gt;     &lt;int&gt;  &lt;int&gt;      &lt;int&gt;</w:t>
      </w:r>
      <w:r>
        <w:br/>
      </w:r>
      <w:r>
        <w:rPr>
          <w:rStyle w:val="CommentTok"/>
        </w:rPr>
        <w:t>#&gt; 1 Aaban        10      2          3</w:t>
      </w:r>
      <w:r>
        <w:br/>
      </w:r>
      <w:r>
        <w:rPr>
          <w:rStyle w:val="CommentTok"/>
        </w:rPr>
        <w:t>#&gt; 2 Aabha         5      2</w:t>
      </w:r>
      <w:r>
        <w:rPr>
          <w:rStyle w:val="CommentTok"/>
        </w:rPr>
        <w:t xml:space="preserve">          3</w:t>
      </w:r>
      <w:r>
        <w:br/>
      </w:r>
      <w:r>
        <w:rPr>
          <w:rStyle w:val="CommentTok"/>
        </w:rPr>
        <w:t>#&gt; 3 Aabid         2      2          3</w:t>
      </w:r>
      <w:r>
        <w:br/>
      </w:r>
      <w:r>
        <w:rPr>
          <w:rStyle w:val="CommentTok"/>
        </w:rPr>
        <w:t>#&gt; 4 Aabir         1      2          3</w:t>
      </w:r>
      <w:r>
        <w:br/>
      </w:r>
      <w:r>
        <w:rPr>
          <w:rStyle w:val="CommentTok"/>
        </w:rPr>
        <w:t>#&gt; 5 Aabriella     5      4          5</w:t>
      </w:r>
      <w:r>
        <w:br/>
      </w:r>
      <w:r>
        <w:rPr>
          <w:rStyle w:val="CommentTok"/>
        </w:rPr>
        <w:t>#&gt; 6 Aada          1      2          2</w:t>
      </w:r>
      <w:r>
        <w:br/>
      </w:r>
      <w:r>
        <w:rPr>
          <w:rStyle w:val="CommentTok"/>
        </w:rPr>
        <w:t>#&gt; # … with 97,304 more rows</w:t>
      </w:r>
    </w:p>
    <w:p w14:paraId="5FCF7F35" w14:textId="77777777" w:rsidR="003A19D6" w:rsidRDefault="0045015C">
      <w:pPr>
        <w:pStyle w:val="FirstParagraph"/>
      </w:pPr>
      <w:r>
        <w:t xml:space="preserve">If you look closely, you’ll notice that there’s </w:t>
      </w:r>
      <w:r>
        <w:t>something off with our calculations: “Aaban” contains three “a”s, but our summary reports only two vowels. That’s because regular expressions are case sensitive. There are three ways we could fix this:</w:t>
      </w:r>
    </w:p>
    <w:p w14:paraId="36500FF6" w14:textId="77777777" w:rsidR="003A19D6" w:rsidRDefault="0045015C">
      <w:pPr>
        <w:pStyle w:val="Compact"/>
        <w:numPr>
          <w:ilvl w:val="0"/>
          <w:numId w:val="106"/>
        </w:numPr>
      </w:pPr>
      <w:r>
        <w:t xml:space="preserve">Add the upper case vowels to the character class: </w:t>
      </w:r>
      <w:r>
        <w:rPr>
          <w:rStyle w:val="VerbatimChar"/>
        </w:rPr>
        <w:t>str_</w:t>
      </w:r>
      <w:r>
        <w:rPr>
          <w:rStyle w:val="VerbatimChar"/>
        </w:rPr>
        <w:t>count(name, "[aeiouAEIOU]")</w:t>
      </w:r>
      <w:r>
        <w:t>.</w:t>
      </w:r>
    </w:p>
    <w:p w14:paraId="388125F0" w14:textId="77777777" w:rsidR="003A19D6" w:rsidRDefault="0045015C">
      <w:pPr>
        <w:pStyle w:val="Compact"/>
        <w:numPr>
          <w:ilvl w:val="0"/>
          <w:numId w:val="106"/>
        </w:numPr>
      </w:pPr>
      <w:r>
        <w:t xml:space="preserve">Tell the regular expression to ignore case: </w:t>
      </w:r>
      <w:r>
        <w:rPr>
          <w:rStyle w:val="VerbatimChar"/>
        </w:rPr>
        <w:t>str_count(regex(name, ignore_case = TRUE), "[aeiou]")</w:t>
      </w:r>
      <w:r>
        <w:t xml:space="preserve">. We’ll talk about more in </w:t>
      </w:r>
      <w:hyperlink w:anchor="sec-flags">
        <w:r>
          <w:rPr>
            <w:rStyle w:val="Hyperlink"/>
          </w:rPr>
          <w:t>Section 17.5.1</w:t>
        </w:r>
      </w:hyperlink>
      <w:r>
        <w:t>.</w:t>
      </w:r>
    </w:p>
    <w:p w14:paraId="4D992C4C" w14:textId="77777777" w:rsidR="003A19D6" w:rsidRDefault="0045015C">
      <w:pPr>
        <w:pStyle w:val="Compact"/>
        <w:numPr>
          <w:ilvl w:val="0"/>
          <w:numId w:val="106"/>
        </w:numPr>
      </w:pPr>
      <w:r>
        <w:t xml:space="preserve">Use </w:t>
      </w:r>
      <w:r>
        <w:rPr>
          <w:rStyle w:val="VerbatimChar"/>
        </w:rPr>
        <w:t>str_to_lower()</w:t>
      </w:r>
      <w:r>
        <w:t xml:space="preserve"> to</w:t>
      </w:r>
      <w:r>
        <w:t xml:space="preserve"> convert the names to lower case: </w:t>
      </w:r>
      <w:r>
        <w:rPr>
          <w:rStyle w:val="VerbatimChar"/>
        </w:rPr>
        <w:t>str_count(str_to_lower(name), "[aeiou]")</w:t>
      </w:r>
      <w:r>
        <w:t>.</w:t>
      </w:r>
    </w:p>
    <w:p w14:paraId="08453DB9" w14:textId="77777777" w:rsidR="003A19D6" w:rsidRDefault="0045015C">
      <w:pPr>
        <w:pStyle w:val="FirstParagraph"/>
      </w:pPr>
      <w:r>
        <w:t>This variety of approaches is pretty typical when working with strings — there are often multiple ways to reach your goal, either by making your pattern more complicated or by doin</w:t>
      </w:r>
      <w:r>
        <w:t>g some preprocessing on your string. If you get stuck trying one approach, it can often be useful to switch gears and tackle the problem from a different perspective.</w:t>
      </w:r>
    </w:p>
    <w:p w14:paraId="635D9B13" w14:textId="77777777" w:rsidR="003A19D6" w:rsidRDefault="0045015C">
      <w:pPr>
        <w:pStyle w:val="BodyText"/>
      </w:pPr>
      <w:r>
        <w:t>In this case, since we’re applying two functions to the name, I think it’s easier to tran</w:t>
      </w:r>
      <w:r>
        <w:t>sform it first:</w:t>
      </w:r>
    </w:p>
    <w:p w14:paraId="191322F0" w14:textId="77777777" w:rsidR="003A19D6" w:rsidRDefault="0045015C">
      <w:pPr>
        <w:pStyle w:val="SourceCode"/>
      </w:pPr>
      <w:r>
        <w:rPr>
          <w:rStyle w:val="NormalTok"/>
        </w:rPr>
        <w:t xml:space="preserve">babynames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name =</w:t>
      </w:r>
      <w:r>
        <w:rPr>
          <w:rStyle w:val="NormalTok"/>
        </w:rPr>
        <w:t xml:space="preserve"> </w:t>
      </w:r>
      <w:r>
        <w:rPr>
          <w:rStyle w:val="FunctionTok"/>
        </w:rPr>
        <w:t>str_to_lower</w:t>
      </w:r>
      <w:r>
        <w:rPr>
          <w:rStyle w:val="NormalTok"/>
        </w:rPr>
        <w:t>(name),</w:t>
      </w:r>
      <w:r>
        <w:br/>
      </w:r>
      <w:r>
        <w:rPr>
          <w:rStyle w:val="NormalTok"/>
        </w:rPr>
        <w:t xml:space="preserve">    </w:t>
      </w:r>
      <w:r>
        <w:rPr>
          <w:rStyle w:val="AttributeTok"/>
        </w:rPr>
        <w:t>vowels =</w:t>
      </w:r>
      <w:r>
        <w:rPr>
          <w:rStyle w:val="NormalTok"/>
        </w:rPr>
        <w:t xml:space="preserve"> </w:t>
      </w:r>
      <w:r>
        <w:rPr>
          <w:rStyle w:val="FunctionTok"/>
        </w:rPr>
        <w:t>str_count</w:t>
      </w:r>
      <w:r>
        <w:rPr>
          <w:rStyle w:val="NormalTok"/>
        </w:rPr>
        <w:t xml:space="preserve">(name, </w:t>
      </w:r>
      <w:r>
        <w:rPr>
          <w:rStyle w:val="StringTok"/>
        </w:rPr>
        <w:t>"[aeiou]"</w:t>
      </w:r>
      <w:r>
        <w:rPr>
          <w:rStyle w:val="NormalTok"/>
        </w:rPr>
        <w:t>),</w:t>
      </w:r>
      <w:r>
        <w:br/>
      </w:r>
      <w:r>
        <w:rPr>
          <w:rStyle w:val="NormalTok"/>
        </w:rPr>
        <w:t xml:space="preserve">    </w:t>
      </w:r>
      <w:r>
        <w:rPr>
          <w:rStyle w:val="AttributeTok"/>
        </w:rPr>
        <w:t>consonants =</w:t>
      </w:r>
      <w:r>
        <w:rPr>
          <w:rStyle w:val="NormalTok"/>
        </w:rPr>
        <w:t xml:space="preserve"> </w:t>
      </w:r>
      <w:r>
        <w:rPr>
          <w:rStyle w:val="FunctionTok"/>
        </w:rPr>
        <w:t>str_count</w:t>
      </w:r>
      <w:r>
        <w:rPr>
          <w:rStyle w:val="NormalTok"/>
        </w:rPr>
        <w:t xml:space="preserve">(name, </w:t>
      </w:r>
      <w:r>
        <w:rPr>
          <w:rStyle w:val="StringTok"/>
        </w:rPr>
        <w:t>"[^aeiou]"</w:t>
      </w:r>
      <w:r>
        <w:rPr>
          <w:rStyle w:val="NormalTok"/>
        </w:rPr>
        <w:t>)</w:t>
      </w:r>
      <w:r>
        <w:br/>
      </w:r>
      <w:r>
        <w:rPr>
          <w:rStyle w:val="NormalTok"/>
        </w:rPr>
        <w:t xml:space="preserve">  )</w:t>
      </w:r>
      <w:r>
        <w:br/>
      </w:r>
      <w:r>
        <w:rPr>
          <w:rStyle w:val="CommentTok"/>
        </w:rPr>
        <w:t>#&gt; # A tibble: 97,310 × 4</w:t>
      </w:r>
      <w:r>
        <w:br/>
      </w:r>
      <w:r>
        <w:rPr>
          <w:rStyle w:val="CommentTok"/>
        </w:rPr>
        <w:t>#&gt;   name          n vowels consonants</w:t>
      </w:r>
      <w:r>
        <w:br/>
      </w:r>
      <w:r>
        <w:rPr>
          <w:rStyle w:val="CommentTok"/>
        </w:rPr>
        <w:t xml:space="preserve">#&gt;   &lt;chr&gt;  </w:t>
      </w:r>
      <w:r>
        <w:rPr>
          <w:rStyle w:val="CommentTok"/>
        </w:rPr>
        <w:t xml:space="preserve">   &lt;int&gt;  &lt;int&gt;      &lt;int&gt;</w:t>
      </w:r>
      <w:r>
        <w:br/>
      </w:r>
      <w:r>
        <w:rPr>
          <w:rStyle w:val="CommentTok"/>
        </w:rPr>
        <w:t>#&gt; 1 aaban        10      3          2</w:t>
      </w:r>
      <w:r>
        <w:br/>
      </w:r>
      <w:r>
        <w:rPr>
          <w:rStyle w:val="CommentTok"/>
        </w:rPr>
        <w:t>#&gt; 2 aabha         5      3          2</w:t>
      </w:r>
      <w:r>
        <w:br/>
      </w:r>
      <w:r>
        <w:rPr>
          <w:rStyle w:val="CommentTok"/>
        </w:rPr>
        <w:t>#&gt; 3 aabid         2      3          2</w:t>
      </w:r>
      <w:r>
        <w:br/>
      </w:r>
      <w:r>
        <w:rPr>
          <w:rStyle w:val="CommentTok"/>
        </w:rPr>
        <w:lastRenderedPageBreak/>
        <w:t>#&gt; 4 aabir         1      3          2</w:t>
      </w:r>
      <w:r>
        <w:br/>
      </w:r>
      <w:r>
        <w:rPr>
          <w:rStyle w:val="CommentTok"/>
        </w:rPr>
        <w:t>#&gt; 5 aabriella     5      5          4</w:t>
      </w:r>
      <w:r>
        <w:br/>
      </w:r>
      <w:r>
        <w:rPr>
          <w:rStyle w:val="CommentTok"/>
        </w:rPr>
        <w:t xml:space="preserve">#&gt; 6 aada          1      3      </w:t>
      </w:r>
      <w:r>
        <w:rPr>
          <w:rStyle w:val="CommentTok"/>
        </w:rPr>
        <w:t xml:space="preserve">    1</w:t>
      </w:r>
      <w:r>
        <w:br/>
      </w:r>
      <w:r>
        <w:rPr>
          <w:rStyle w:val="CommentTok"/>
        </w:rPr>
        <w:t>#&gt; # … with 97,304 more rows</w:t>
      </w:r>
    </w:p>
    <w:p w14:paraId="0E300E68" w14:textId="77777777" w:rsidR="003A19D6" w:rsidRDefault="0045015C">
      <w:pPr>
        <w:pStyle w:val="Heading3"/>
      </w:pPr>
      <w:bookmarkStart w:id="307" w:name="replace-values"/>
      <w:bookmarkEnd w:id="306"/>
      <w:r>
        <w:t>17.3.3 Replace values</w:t>
      </w:r>
    </w:p>
    <w:p w14:paraId="64A56E9E" w14:textId="77777777" w:rsidR="003A19D6" w:rsidRDefault="0045015C">
      <w:pPr>
        <w:pStyle w:val="FirstParagraph"/>
      </w:pPr>
      <w:r>
        <w:t xml:space="preserve">As well as detecting and counting matches, we can also modify them with </w:t>
      </w:r>
      <w:r>
        <w:rPr>
          <w:rStyle w:val="VerbatimChar"/>
        </w:rPr>
        <w:t>str_replace()</w:t>
      </w:r>
      <w:r>
        <w:t xml:space="preserve"> and </w:t>
      </w:r>
      <w:r>
        <w:rPr>
          <w:rStyle w:val="VerbatimChar"/>
        </w:rPr>
        <w:t>str_replace_all()</w:t>
      </w:r>
      <w:r>
        <w:t xml:space="preserve">. </w:t>
      </w:r>
      <w:r>
        <w:rPr>
          <w:rStyle w:val="VerbatimChar"/>
        </w:rPr>
        <w:t>str_replace()</w:t>
      </w:r>
      <w:r>
        <w:t xml:space="preserve"> replaces the first match, and as the name suggests, </w:t>
      </w:r>
      <w:r>
        <w:rPr>
          <w:rStyle w:val="VerbatimChar"/>
        </w:rPr>
        <w:t>str_replace_all()</w:t>
      </w:r>
      <w:r>
        <w:t xml:space="preserve"> replac</w:t>
      </w:r>
      <w:r>
        <w:t>es all matches.</w:t>
      </w:r>
    </w:p>
    <w:p w14:paraId="39917E23"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"apple"</w:t>
      </w:r>
      <w:r>
        <w:rPr>
          <w:rStyle w:val="NormalTok"/>
        </w:rPr>
        <w:t xml:space="preserve">, </w:t>
      </w:r>
      <w:r>
        <w:rPr>
          <w:rStyle w:val="StringTok"/>
        </w:rPr>
        <w:t>"pear"</w:t>
      </w:r>
      <w:r>
        <w:rPr>
          <w:rStyle w:val="NormalTok"/>
        </w:rPr>
        <w:t xml:space="preserve">, </w:t>
      </w:r>
      <w:r>
        <w:rPr>
          <w:rStyle w:val="StringTok"/>
        </w:rPr>
        <w:t>"banana"</w:t>
      </w:r>
      <w:r>
        <w:rPr>
          <w:rStyle w:val="NormalTok"/>
        </w:rPr>
        <w:t>)</w:t>
      </w:r>
      <w:r>
        <w:br/>
      </w:r>
      <w:r>
        <w:rPr>
          <w:rStyle w:val="FunctionTok"/>
        </w:rPr>
        <w:t>str_replace_all</w:t>
      </w:r>
      <w:r>
        <w:rPr>
          <w:rStyle w:val="NormalTok"/>
        </w:rPr>
        <w:t xml:space="preserve">(x, </w:t>
      </w:r>
      <w:r>
        <w:rPr>
          <w:rStyle w:val="StringTok"/>
        </w:rPr>
        <w:t>"[aeiou]"</w:t>
      </w:r>
      <w:r>
        <w:rPr>
          <w:rStyle w:val="NormalTok"/>
        </w:rPr>
        <w:t xml:space="preserve">, </w:t>
      </w:r>
      <w:r>
        <w:rPr>
          <w:rStyle w:val="StringTok"/>
        </w:rPr>
        <w:t>"-"</w:t>
      </w:r>
      <w:r>
        <w:rPr>
          <w:rStyle w:val="NormalTok"/>
        </w:rPr>
        <w:t>)</w:t>
      </w:r>
      <w:r>
        <w:br/>
      </w:r>
      <w:r>
        <w:rPr>
          <w:rStyle w:val="CommentTok"/>
        </w:rPr>
        <w:t>#&gt; [1] "-ppl-"  "p--r"   "b-n-n-"</w:t>
      </w:r>
    </w:p>
    <w:p w14:paraId="1DA0DD48" w14:textId="77777777" w:rsidR="003A19D6" w:rsidRDefault="0045015C">
      <w:pPr>
        <w:pStyle w:val="FirstParagraph"/>
      </w:pPr>
      <w:r>
        <w:rPr>
          <w:rStyle w:val="VerbatimChar"/>
        </w:rPr>
        <w:t>str_remove()</w:t>
      </w:r>
      <w:r>
        <w:t xml:space="preserve"> and </w:t>
      </w:r>
      <w:r>
        <w:rPr>
          <w:rStyle w:val="VerbatimChar"/>
        </w:rPr>
        <w:t>str_remove_all()</w:t>
      </w:r>
      <w:r>
        <w:t xml:space="preserve"> are handy shortcuts for </w:t>
      </w:r>
      <w:r>
        <w:rPr>
          <w:rStyle w:val="VerbatimChar"/>
        </w:rPr>
        <w:t>str_replace(x, pattern, "")</w:t>
      </w:r>
      <w:r>
        <w:t>.</w:t>
      </w:r>
    </w:p>
    <w:p w14:paraId="3F55E175"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"apple"</w:t>
      </w:r>
      <w:r>
        <w:rPr>
          <w:rStyle w:val="NormalTok"/>
        </w:rPr>
        <w:t xml:space="preserve">, </w:t>
      </w:r>
      <w:r>
        <w:rPr>
          <w:rStyle w:val="StringTok"/>
        </w:rPr>
        <w:t>"pear"</w:t>
      </w:r>
      <w:r>
        <w:rPr>
          <w:rStyle w:val="NormalTok"/>
        </w:rPr>
        <w:t xml:space="preserve">, </w:t>
      </w:r>
      <w:r>
        <w:rPr>
          <w:rStyle w:val="StringTok"/>
        </w:rPr>
        <w:t>"banana"</w:t>
      </w:r>
      <w:r>
        <w:rPr>
          <w:rStyle w:val="NormalTok"/>
        </w:rPr>
        <w:t>)</w:t>
      </w:r>
      <w:r>
        <w:br/>
      </w:r>
      <w:r>
        <w:rPr>
          <w:rStyle w:val="FunctionTok"/>
        </w:rPr>
        <w:t>str_remove_all</w:t>
      </w:r>
      <w:r>
        <w:rPr>
          <w:rStyle w:val="NormalTok"/>
        </w:rPr>
        <w:t>(x</w:t>
      </w:r>
      <w:r>
        <w:rPr>
          <w:rStyle w:val="NormalTok"/>
        </w:rPr>
        <w:t xml:space="preserve">, </w:t>
      </w:r>
      <w:r>
        <w:rPr>
          <w:rStyle w:val="StringTok"/>
        </w:rPr>
        <w:t>"[aeiou]"</w:t>
      </w:r>
      <w:r>
        <w:rPr>
          <w:rStyle w:val="NormalTok"/>
        </w:rPr>
        <w:t>)</w:t>
      </w:r>
      <w:r>
        <w:br/>
      </w:r>
      <w:r>
        <w:rPr>
          <w:rStyle w:val="CommentTok"/>
        </w:rPr>
        <w:t>#&gt; [1] "ppl" "pr"  "bnn"</w:t>
      </w:r>
    </w:p>
    <w:p w14:paraId="5CB71839" w14:textId="77777777" w:rsidR="003A19D6" w:rsidRDefault="0045015C">
      <w:pPr>
        <w:pStyle w:val="FirstParagraph"/>
      </w:pPr>
      <w:r>
        <w:t xml:space="preserve">These functions are naturally paired with </w:t>
      </w:r>
      <w:r>
        <w:rPr>
          <w:rStyle w:val="VerbatimChar"/>
        </w:rPr>
        <w:t>mutate()</w:t>
      </w:r>
      <w:r>
        <w:t xml:space="preserve"> when doing data cleaning, and you’ll often apply them repeatedly to peel off layers of inconsistent formatting.</w:t>
      </w:r>
    </w:p>
    <w:p w14:paraId="772930EC" w14:textId="77777777" w:rsidR="003A19D6" w:rsidRDefault="0045015C">
      <w:pPr>
        <w:pStyle w:val="Heading3"/>
      </w:pPr>
      <w:bookmarkStart w:id="308" w:name="sec-extract-variables"/>
      <w:bookmarkEnd w:id="307"/>
      <w:r>
        <w:t>17.3.4 Extract variables</w:t>
      </w:r>
    </w:p>
    <w:p w14:paraId="0246D55C" w14:textId="77777777" w:rsidR="003A19D6" w:rsidRDefault="0045015C">
      <w:pPr>
        <w:pStyle w:val="FirstParagraph"/>
      </w:pPr>
      <w:r>
        <w:t>The last function we’ll discus</w:t>
      </w:r>
      <w:r>
        <w:t xml:space="preserve">s uses regular expressions to extract data out of one column into one or more new columns: </w:t>
      </w:r>
      <w:r>
        <w:rPr>
          <w:rStyle w:val="VerbatimChar"/>
        </w:rPr>
        <w:t>separate_wider_regex()</w:t>
      </w:r>
      <w:r>
        <w:t xml:space="preserve">. It’s a peer of the </w:t>
      </w:r>
      <w:r>
        <w:rPr>
          <w:rStyle w:val="VerbatimChar"/>
        </w:rPr>
        <w:t>separate_wider_position()</w:t>
      </w:r>
      <w:r>
        <w:t xml:space="preserve"> and </w:t>
      </w:r>
      <w:r>
        <w:rPr>
          <w:rStyle w:val="VerbatimChar"/>
        </w:rPr>
        <w:t>separate_wider_delim()</w:t>
      </w:r>
      <w:r>
        <w:t xml:space="preserve"> functions that you learned about in </w:t>
      </w:r>
      <w:hyperlink w:anchor="sec-string-columns">
        <w:r>
          <w:rPr>
            <w:rStyle w:val="Hyperlink"/>
          </w:rPr>
          <w:t>Section 16.4.2</w:t>
        </w:r>
      </w:hyperlink>
      <w:r>
        <w:t>. These functions live in tidyr because they operate on (columns of) data frames, rather than individual vectors.</w:t>
      </w:r>
    </w:p>
    <w:p w14:paraId="7273D534" w14:textId="77777777" w:rsidR="003A19D6" w:rsidRDefault="0045015C">
      <w:pPr>
        <w:pStyle w:val="BodyText"/>
      </w:pPr>
      <w:r>
        <w:t>Let’s create a simple dataset to show how it works. Here we have some data derived from</w:t>
      </w:r>
      <w:r>
        <w:t xml:space="preserve"> </w:t>
      </w:r>
      <w:r>
        <w:rPr>
          <w:rStyle w:val="VerbatimChar"/>
        </w:rPr>
        <w:t>babynames</w:t>
      </w:r>
      <w:r>
        <w:t xml:space="preserve"> where we have the name, gender, and age of a bunch of people in a rather weird format</w:t>
      </w:r>
      <w:r>
        <w:rPr>
          <w:rStyle w:val="FootnoteReference"/>
        </w:rPr>
        <w:footnoteReference w:id="32"/>
      </w:r>
      <w:r>
        <w:t>:</w:t>
      </w:r>
    </w:p>
    <w:p w14:paraId="60C7213B"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str,</w:t>
      </w:r>
      <w:r>
        <w:br/>
      </w:r>
      <w:r>
        <w:rPr>
          <w:rStyle w:val="NormalTok"/>
        </w:rPr>
        <w:t xml:space="preserve">  </w:t>
      </w:r>
      <w:r>
        <w:rPr>
          <w:rStyle w:val="StringTok"/>
        </w:rPr>
        <w:t>"&lt;Sheryl&gt;-F_34"</w:t>
      </w:r>
      <w:r>
        <w:rPr>
          <w:rStyle w:val="NormalTok"/>
        </w:rPr>
        <w:t>,</w:t>
      </w:r>
      <w:r>
        <w:br/>
      </w:r>
      <w:r>
        <w:rPr>
          <w:rStyle w:val="NormalTok"/>
        </w:rPr>
        <w:t xml:space="preserve">  </w:t>
      </w:r>
      <w:r>
        <w:rPr>
          <w:rStyle w:val="StringTok"/>
        </w:rPr>
        <w:t>"&lt;Kisha&gt;-F_45"</w:t>
      </w:r>
      <w:r>
        <w:rPr>
          <w:rStyle w:val="NormalTok"/>
        </w:rPr>
        <w:t xml:space="preserve">, </w:t>
      </w:r>
      <w:r>
        <w:br/>
      </w:r>
      <w:r>
        <w:rPr>
          <w:rStyle w:val="NormalTok"/>
        </w:rPr>
        <w:t xml:space="preserve">  </w:t>
      </w:r>
      <w:r>
        <w:rPr>
          <w:rStyle w:val="StringTok"/>
        </w:rPr>
        <w:t>"&lt;Brandon&gt;-N_33"</w:t>
      </w:r>
      <w:r>
        <w:rPr>
          <w:rStyle w:val="NormalTok"/>
        </w:rPr>
        <w:t>,</w:t>
      </w:r>
      <w:r>
        <w:br/>
      </w:r>
      <w:r>
        <w:rPr>
          <w:rStyle w:val="NormalTok"/>
        </w:rPr>
        <w:t xml:space="preserve">  </w:t>
      </w:r>
      <w:r>
        <w:rPr>
          <w:rStyle w:val="StringTok"/>
        </w:rPr>
        <w:t>"&lt;Sharon&gt;-F_38"</w:t>
      </w:r>
      <w:r>
        <w:rPr>
          <w:rStyle w:val="NormalTok"/>
        </w:rPr>
        <w:t xml:space="preserve">, </w:t>
      </w:r>
      <w:r>
        <w:br/>
      </w:r>
      <w:r>
        <w:rPr>
          <w:rStyle w:val="NormalTok"/>
        </w:rPr>
        <w:t xml:space="preserve">  </w:t>
      </w:r>
      <w:r>
        <w:rPr>
          <w:rStyle w:val="StringTok"/>
        </w:rPr>
        <w:t>"&lt;Penny&gt;-F_58"</w:t>
      </w:r>
      <w:r>
        <w:rPr>
          <w:rStyle w:val="NormalTok"/>
        </w:rPr>
        <w:t>,</w:t>
      </w:r>
      <w:r>
        <w:br/>
      </w:r>
      <w:r>
        <w:rPr>
          <w:rStyle w:val="NormalTok"/>
        </w:rPr>
        <w:t xml:space="preserve">  </w:t>
      </w:r>
      <w:r>
        <w:rPr>
          <w:rStyle w:val="StringTok"/>
        </w:rPr>
        <w:t>"&lt;Justin&gt;-M_41"</w:t>
      </w:r>
      <w:r>
        <w:rPr>
          <w:rStyle w:val="NormalTok"/>
        </w:rPr>
        <w:t xml:space="preserve">, </w:t>
      </w:r>
      <w:r>
        <w:br/>
      </w:r>
      <w:r>
        <w:rPr>
          <w:rStyle w:val="NormalTok"/>
        </w:rPr>
        <w:t xml:space="preserve">  </w:t>
      </w:r>
      <w:r>
        <w:rPr>
          <w:rStyle w:val="StringTok"/>
        </w:rPr>
        <w:t>"&lt;Patricia&gt;-F_84"</w:t>
      </w:r>
      <w:r>
        <w:rPr>
          <w:rStyle w:val="NormalTok"/>
        </w:rPr>
        <w:t xml:space="preserve">, </w:t>
      </w:r>
      <w:r>
        <w:br/>
      </w:r>
      <w:r>
        <w:rPr>
          <w:rStyle w:val="NormalTok"/>
        </w:rPr>
        <w:t>)</w:t>
      </w:r>
    </w:p>
    <w:p w14:paraId="5252B038" w14:textId="77777777" w:rsidR="003A19D6" w:rsidRDefault="0045015C">
      <w:pPr>
        <w:pStyle w:val="FirstParagraph"/>
      </w:pPr>
      <w:r>
        <w:t xml:space="preserve">To extract this data using </w:t>
      </w:r>
      <w:r>
        <w:rPr>
          <w:rStyle w:val="VerbatimChar"/>
        </w:rPr>
        <w:t>separate_wider_regex()</w:t>
      </w:r>
      <w:r>
        <w:t xml:space="preserve"> we just need to construct a sequence of regular expressions that match each piece. If we want the contents of that piece to appear in the output, we give it a name:</w:t>
      </w:r>
    </w:p>
    <w:p w14:paraId="493F41BD"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separate_w</w:t>
      </w:r>
      <w:r>
        <w:rPr>
          <w:rStyle w:val="FunctionTok"/>
        </w:rPr>
        <w:t>ider_regex</w:t>
      </w:r>
      <w:r>
        <w:rPr>
          <w:rStyle w:val="NormalTok"/>
        </w:rPr>
        <w:t>(</w:t>
      </w:r>
      <w:r>
        <w:br/>
      </w:r>
      <w:r>
        <w:rPr>
          <w:rStyle w:val="NormalTok"/>
        </w:rPr>
        <w:t xml:space="preserve">    str,</w:t>
      </w:r>
      <w:r>
        <w:br/>
      </w:r>
      <w:r>
        <w:rPr>
          <w:rStyle w:val="NormalTok"/>
        </w:rPr>
        <w:t xml:space="preserve">    </w:t>
      </w:r>
      <w:r>
        <w:rPr>
          <w:rStyle w:val="AttributeTok"/>
        </w:rPr>
        <w:t>patterns =</w:t>
      </w:r>
      <w:r>
        <w:rPr>
          <w:rStyle w:val="NormalTok"/>
        </w:rPr>
        <w:t xml:space="preserve"> </w:t>
      </w:r>
      <w:r>
        <w:rPr>
          <w:rStyle w:val="FunctionTok"/>
        </w:rPr>
        <w:t>c</w:t>
      </w:r>
      <w:r>
        <w:rPr>
          <w:rStyle w:val="NormalTok"/>
        </w:rPr>
        <w:t>(</w:t>
      </w:r>
      <w:r>
        <w:br/>
      </w:r>
      <w:r>
        <w:rPr>
          <w:rStyle w:val="NormalTok"/>
        </w:rPr>
        <w:t xml:space="preserve">      </w:t>
      </w:r>
      <w:r>
        <w:rPr>
          <w:rStyle w:val="StringTok"/>
        </w:rPr>
        <w:t>"&lt;"</w:t>
      </w:r>
      <w:r>
        <w:rPr>
          <w:rStyle w:val="NormalTok"/>
        </w:rPr>
        <w:t xml:space="preserve">, </w:t>
      </w:r>
      <w:r>
        <w:rPr>
          <w:rStyle w:val="AttributeTok"/>
        </w:rPr>
        <w:t>name =</w:t>
      </w:r>
      <w:r>
        <w:rPr>
          <w:rStyle w:val="NormalTok"/>
        </w:rPr>
        <w:t xml:space="preserve"> </w:t>
      </w:r>
      <w:r>
        <w:rPr>
          <w:rStyle w:val="StringTok"/>
        </w:rPr>
        <w:t>"[A-Za-z]+"</w:t>
      </w:r>
      <w:r>
        <w:rPr>
          <w:rStyle w:val="NormalTok"/>
        </w:rPr>
        <w:t xml:space="preserve">, </w:t>
      </w:r>
      <w:r>
        <w:rPr>
          <w:rStyle w:val="StringTok"/>
        </w:rPr>
        <w:t>"&gt;-"</w:t>
      </w:r>
      <w:r>
        <w:rPr>
          <w:rStyle w:val="NormalTok"/>
        </w:rPr>
        <w:t xml:space="preserve">, </w:t>
      </w:r>
      <w:r>
        <w:br/>
      </w:r>
      <w:r>
        <w:rPr>
          <w:rStyle w:val="NormalTok"/>
        </w:rPr>
        <w:lastRenderedPageBreak/>
        <w:t xml:space="preserve">      </w:t>
      </w:r>
      <w:r>
        <w:rPr>
          <w:rStyle w:val="AttributeTok"/>
        </w:rPr>
        <w:t>gender =</w:t>
      </w:r>
      <w:r>
        <w:rPr>
          <w:rStyle w:val="NormalTok"/>
        </w:rPr>
        <w:t xml:space="preserve"> </w:t>
      </w:r>
      <w:r>
        <w:rPr>
          <w:rStyle w:val="StringTok"/>
        </w:rPr>
        <w:t>"."</w:t>
      </w:r>
      <w:r>
        <w:rPr>
          <w:rStyle w:val="NormalTok"/>
        </w:rPr>
        <w:t xml:space="preserve">, </w:t>
      </w:r>
      <w:r>
        <w:rPr>
          <w:rStyle w:val="StringTok"/>
        </w:rPr>
        <w:t>"_"</w:t>
      </w:r>
      <w:r>
        <w:rPr>
          <w:rStyle w:val="NormalTok"/>
        </w:rPr>
        <w:t xml:space="preserve">, </w:t>
      </w:r>
      <w:r>
        <w:br/>
      </w:r>
      <w:r>
        <w:rPr>
          <w:rStyle w:val="NormalTok"/>
        </w:rPr>
        <w:t xml:space="preserve">      </w:t>
      </w:r>
      <w:r>
        <w:rPr>
          <w:rStyle w:val="AttributeTok"/>
        </w:rPr>
        <w:t>age =</w:t>
      </w:r>
      <w:r>
        <w:rPr>
          <w:rStyle w:val="NormalTok"/>
        </w:rPr>
        <w:t xml:space="preserve"> </w:t>
      </w:r>
      <w:r>
        <w:rPr>
          <w:rStyle w:val="StringTok"/>
        </w:rPr>
        <w:t>"[0-9]+"</w:t>
      </w:r>
      <w:r>
        <w:br/>
      </w:r>
      <w:r>
        <w:rPr>
          <w:rStyle w:val="NormalTok"/>
        </w:rPr>
        <w:t xml:space="preserve">    )</w:t>
      </w:r>
      <w:r>
        <w:br/>
      </w:r>
      <w:r>
        <w:rPr>
          <w:rStyle w:val="NormalTok"/>
        </w:rPr>
        <w:t xml:space="preserve">  )</w:t>
      </w:r>
      <w:r>
        <w:br/>
      </w:r>
      <w:r>
        <w:rPr>
          <w:rStyle w:val="CommentTok"/>
        </w:rPr>
        <w:t>#&gt; # A tibble: 7 × 3</w:t>
      </w:r>
      <w:r>
        <w:br/>
      </w:r>
      <w:r>
        <w:rPr>
          <w:rStyle w:val="CommentTok"/>
        </w:rPr>
        <w:t xml:space="preserve">#&gt;   name    gender age  </w:t>
      </w:r>
      <w:r>
        <w:br/>
      </w:r>
      <w:r>
        <w:rPr>
          <w:rStyle w:val="CommentTok"/>
        </w:rPr>
        <w:t>#&gt;   &lt;chr&gt;   &lt;chr&gt;  &lt;chr&gt;</w:t>
      </w:r>
      <w:r>
        <w:br/>
      </w:r>
      <w:r>
        <w:rPr>
          <w:rStyle w:val="CommentTok"/>
        </w:rPr>
        <w:t xml:space="preserve">#&gt; 1 Sheryl  F      34   </w:t>
      </w:r>
      <w:r>
        <w:br/>
      </w:r>
      <w:r>
        <w:rPr>
          <w:rStyle w:val="CommentTok"/>
        </w:rPr>
        <w:t xml:space="preserve">#&gt; 2 Kisha   F      45   </w:t>
      </w:r>
      <w:r>
        <w:br/>
      </w:r>
      <w:r>
        <w:rPr>
          <w:rStyle w:val="CommentTok"/>
        </w:rPr>
        <w:t xml:space="preserve">#&gt; 3 Brandon N      33   </w:t>
      </w:r>
      <w:r>
        <w:br/>
      </w:r>
      <w:r>
        <w:rPr>
          <w:rStyle w:val="CommentTok"/>
        </w:rPr>
        <w:t xml:space="preserve">#&gt; 4 Sharon  F      38   </w:t>
      </w:r>
      <w:r>
        <w:br/>
      </w:r>
      <w:r>
        <w:rPr>
          <w:rStyle w:val="CommentTok"/>
        </w:rPr>
        <w:t xml:space="preserve">#&gt; 5 Penny   F      58   </w:t>
      </w:r>
      <w:r>
        <w:br/>
      </w:r>
      <w:r>
        <w:rPr>
          <w:rStyle w:val="CommentTok"/>
        </w:rPr>
        <w:t xml:space="preserve">#&gt; 6 Justin  M      41   </w:t>
      </w:r>
      <w:r>
        <w:br/>
      </w:r>
      <w:r>
        <w:rPr>
          <w:rStyle w:val="CommentTok"/>
        </w:rPr>
        <w:t>#&gt; # … with 1 more row</w:t>
      </w:r>
    </w:p>
    <w:p w14:paraId="1AC9D0FF" w14:textId="77777777" w:rsidR="003A19D6" w:rsidRDefault="0045015C">
      <w:pPr>
        <w:pStyle w:val="FirstParagraph"/>
      </w:pPr>
      <w:r>
        <w:t xml:space="preserve">If the match fails, you can use </w:t>
      </w:r>
      <w:r>
        <w:rPr>
          <w:rStyle w:val="VerbatimChar"/>
        </w:rPr>
        <w:t>too_short = "debug"</w:t>
      </w:r>
      <w:r>
        <w:t xml:space="preserve"> to figure out what went w</w:t>
      </w:r>
      <w:r>
        <w:t xml:space="preserve">rong, just like </w:t>
      </w:r>
      <w:r>
        <w:rPr>
          <w:rStyle w:val="VerbatimChar"/>
        </w:rPr>
        <w:t>separate_wider_delim()</w:t>
      </w:r>
      <w:r>
        <w:t xml:space="preserve"> and </w:t>
      </w:r>
      <w:r>
        <w:rPr>
          <w:rStyle w:val="VerbatimChar"/>
        </w:rPr>
        <w:t>separate_wider_position()</w:t>
      </w:r>
      <w:r>
        <w:t>.</w:t>
      </w:r>
    </w:p>
    <w:p w14:paraId="4B63783D" w14:textId="77777777" w:rsidR="003A19D6" w:rsidRDefault="0045015C">
      <w:pPr>
        <w:pStyle w:val="Heading3"/>
      </w:pPr>
      <w:bookmarkStart w:id="309" w:name="exercises-38"/>
      <w:bookmarkEnd w:id="308"/>
      <w:r>
        <w:t>17.3.5 Exercises</w:t>
      </w:r>
    </w:p>
    <w:p w14:paraId="42089F71" w14:textId="77777777" w:rsidR="003A19D6" w:rsidRDefault="0045015C">
      <w:pPr>
        <w:numPr>
          <w:ilvl w:val="0"/>
          <w:numId w:val="107"/>
        </w:numPr>
      </w:pPr>
      <w:r>
        <w:t>What baby name has the most vowels? What name has the highest proportion of vowels? (Hint: what is the denominator?)</w:t>
      </w:r>
    </w:p>
    <w:p w14:paraId="5FD97F60" w14:textId="77777777" w:rsidR="003A19D6" w:rsidRDefault="0045015C">
      <w:pPr>
        <w:numPr>
          <w:ilvl w:val="0"/>
          <w:numId w:val="107"/>
        </w:numPr>
      </w:pPr>
      <w:r>
        <w:t>Replace all forward slashes in a string with backsla</w:t>
      </w:r>
      <w:r>
        <w:t>shes.</w:t>
      </w:r>
    </w:p>
    <w:p w14:paraId="35F87119" w14:textId="77777777" w:rsidR="003A19D6" w:rsidRDefault="0045015C">
      <w:pPr>
        <w:numPr>
          <w:ilvl w:val="0"/>
          <w:numId w:val="107"/>
        </w:numPr>
      </w:pPr>
      <w:r>
        <w:t xml:space="preserve">Implement a simple version of </w:t>
      </w:r>
      <w:r>
        <w:rPr>
          <w:rStyle w:val="VerbatimChar"/>
        </w:rPr>
        <w:t>str_to_lower()</w:t>
      </w:r>
      <w:r>
        <w:t xml:space="preserve"> using </w:t>
      </w:r>
      <w:r>
        <w:rPr>
          <w:rStyle w:val="VerbatimChar"/>
        </w:rPr>
        <w:t>str_replace_all()</w:t>
      </w:r>
      <w:r>
        <w:t>.</w:t>
      </w:r>
    </w:p>
    <w:p w14:paraId="1717A327" w14:textId="77777777" w:rsidR="003A19D6" w:rsidRDefault="0045015C">
      <w:pPr>
        <w:numPr>
          <w:ilvl w:val="0"/>
          <w:numId w:val="107"/>
        </w:numPr>
      </w:pPr>
      <w:r>
        <w:t>Create a regular expression that will match telephone numbers as commonly written in your country.</w:t>
      </w:r>
    </w:p>
    <w:p w14:paraId="00DAC532" w14:textId="77777777" w:rsidR="003A19D6" w:rsidRDefault="0045015C">
      <w:pPr>
        <w:pStyle w:val="Heading2"/>
      </w:pPr>
      <w:bookmarkStart w:id="310" w:name="pattern-details"/>
      <w:bookmarkEnd w:id="303"/>
      <w:bookmarkEnd w:id="309"/>
      <w:r>
        <w:t>17.4 Pattern details</w:t>
      </w:r>
    </w:p>
    <w:p w14:paraId="63CBC137" w14:textId="77777777" w:rsidR="003A19D6" w:rsidRDefault="0045015C">
      <w:pPr>
        <w:pStyle w:val="FirstParagraph"/>
      </w:pPr>
      <w:r>
        <w:t xml:space="preserve">Now that you understand the basics of the pattern language and how to use it with some stringr and tidyr functions, its time to dig into more of the details. First, we’ll start with </w:t>
      </w:r>
      <w:r>
        <w:rPr>
          <w:b/>
          <w:bCs/>
        </w:rPr>
        <w:t>escaping</w:t>
      </w:r>
      <w:r>
        <w:t>, which allows you to match metacharacters that would otherwise be</w:t>
      </w:r>
      <w:r>
        <w:t xml:space="preserve"> treated specially. Next, you’ll learn about </w:t>
      </w:r>
      <w:r>
        <w:rPr>
          <w:b/>
          <w:bCs/>
        </w:rPr>
        <w:t>anchors</w:t>
      </w:r>
      <w:r>
        <w:t xml:space="preserve"> which allow you to match the start or end of the string. Then, you’ll more learn about </w:t>
      </w:r>
      <w:r>
        <w:rPr>
          <w:b/>
          <w:bCs/>
        </w:rPr>
        <w:t>character classes</w:t>
      </w:r>
      <w:r>
        <w:t xml:space="preserve"> and their shortcuts which allow you to match any character from a set. Next, you’ll learn the fina</w:t>
      </w:r>
      <w:r>
        <w:t xml:space="preserve">l details of </w:t>
      </w:r>
      <w:r>
        <w:rPr>
          <w:b/>
          <w:bCs/>
        </w:rPr>
        <w:t>quantifiers</w:t>
      </w:r>
      <w:r>
        <w:t xml:space="preserve"> which control how many times a pattern can match. Then, we have to cover the important (but complex) topic of </w:t>
      </w:r>
      <w:r>
        <w:rPr>
          <w:b/>
          <w:bCs/>
        </w:rPr>
        <w:t>operator precedence</w:t>
      </w:r>
      <w:r>
        <w:t xml:space="preserve"> and parentheses. And we’ll finish off with some details of </w:t>
      </w:r>
      <w:r>
        <w:rPr>
          <w:b/>
          <w:bCs/>
        </w:rPr>
        <w:t>grouping</w:t>
      </w:r>
      <w:r>
        <w:t xml:space="preserve"> components of the pattern.</w:t>
      </w:r>
    </w:p>
    <w:p w14:paraId="1AC041B6" w14:textId="77777777" w:rsidR="003A19D6" w:rsidRDefault="0045015C">
      <w:pPr>
        <w:pStyle w:val="BodyText"/>
      </w:pPr>
      <w:r>
        <w:t>The te</w:t>
      </w:r>
      <w:r>
        <w:t>rms we use here are the technical names for each component. They’re not always the most evocative of their purpose, but it’s very helpful to know the correct terms if you later want to Google for more details.</w:t>
      </w:r>
    </w:p>
    <w:p w14:paraId="5CA5A32E" w14:textId="77777777" w:rsidR="003A19D6" w:rsidRDefault="0045015C">
      <w:pPr>
        <w:pStyle w:val="Heading3"/>
      </w:pPr>
      <w:bookmarkStart w:id="311" w:name="sec-regexp-escaping"/>
      <w:r>
        <w:t>17.4.1 Escaping</w:t>
      </w:r>
    </w:p>
    <w:p w14:paraId="5972012A" w14:textId="77777777" w:rsidR="003A19D6" w:rsidRDefault="0045015C">
      <w:pPr>
        <w:pStyle w:val="FirstParagraph"/>
      </w:pPr>
      <w:r>
        <w:t xml:space="preserve">In order to match a literal </w:t>
      </w:r>
      <w:r>
        <w:rPr>
          <w:rStyle w:val="VerbatimChar"/>
        </w:rPr>
        <w:t>.</w:t>
      </w:r>
      <w:r>
        <w:t>,</w:t>
      </w:r>
      <w:r>
        <w:t xml:space="preserve"> you need an </w:t>
      </w:r>
      <w:r>
        <w:rPr>
          <w:b/>
          <w:bCs/>
        </w:rPr>
        <w:t>escape</w:t>
      </w:r>
      <w:r>
        <w:t xml:space="preserve"> which tells the regular expression to match metacharacters literally. Like strings, regexps use the backslash for escaping. So, to match a </w:t>
      </w:r>
      <w:r>
        <w:rPr>
          <w:rStyle w:val="VerbatimChar"/>
        </w:rPr>
        <w:t>.</w:t>
      </w:r>
      <w:r>
        <w:t xml:space="preserve">, you need the regexp </w:t>
      </w:r>
      <w:r>
        <w:rPr>
          <w:rStyle w:val="VerbatimChar"/>
        </w:rPr>
        <w:t>\.</w:t>
      </w:r>
      <w:r>
        <w:t>. Unfortunately this creates a problem. We use strings to represent regu</w:t>
      </w:r>
      <w:r>
        <w:t xml:space="preserve">lar expressions, and </w:t>
      </w:r>
      <w:r>
        <w:rPr>
          <w:rStyle w:val="VerbatimChar"/>
        </w:rPr>
        <w:t>\</w:t>
      </w:r>
      <w:r>
        <w:t xml:space="preserve"> is also used as an escape symbol in strings. So to create the regular expression </w:t>
      </w:r>
      <w:r>
        <w:rPr>
          <w:rStyle w:val="VerbatimChar"/>
        </w:rPr>
        <w:t>\.</w:t>
      </w:r>
      <w:r>
        <w:t xml:space="preserve"> we need the string </w:t>
      </w:r>
      <w:r>
        <w:rPr>
          <w:rStyle w:val="VerbatimChar"/>
        </w:rPr>
        <w:t>"\\."</w:t>
      </w:r>
      <w:r>
        <w:t>, as the following example shows.</w:t>
      </w:r>
    </w:p>
    <w:p w14:paraId="05A37FDA" w14:textId="77777777" w:rsidR="003A19D6" w:rsidRDefault="0045015C">
      <w:pPr>
        <w:pStyle w:val="SourceCode"/>
      </w:pPr>
      <w:r>
        <w:rPr>
          <w:rStyle w:val="CommentTok"/>
        </w:rPr>
        <w:t># To create the regular expression \., we need to use \\.</w:t>
      </w:r>
      <w:r>
        <w:br/>
      </w:r>
      <w:r>
        <w:rPr>
          <w:rStyle w:val="NormalTok"/>
        </w:rPr>
        <w:t xml:space="preserve">dot </w:t>
      </w:r>
      <w:r>
        <w:rPr>
          <w:rStyle w:val="OtherTok"/>
        </w:rPr>
        <w:t>&lt;-</w:t>
      </w:r>
      <w:r>
        <w:rPr>
          <w:rStyle w:val="NormalTok"/>
        </w:rPr>
        <w:t xml:space="preserve"> </w:t>
      </w:r>
      <w:r>
        <w:rPr>
          <w:rStyle w:val="StringTok"/>
        </w:rPr>
        <w:t>"</w:t>
      </w:r>
      <w:r>
        <w:rPr>
          <w:rStyle w:val="SpecialCharTok"/>
        </w:rPr>
        <w:t>\\</w:t>
      </w:r>
      <w:r>
        <w:rPr>
          <w:rStyle w:val="StringTok"/>
        </w:rPr>
        <w:t>."</w:t>
      </w:r>
      <w:r>
        <w:br/>
      </w:r>
      <w:r>
        <w:br/>
      </w:r>
      <w:r>
        <w:rPr>
          <w:rStyle w:val="CommentTok"/>
        </w:rPr>
        <w:t># But the expressio</w:t>
      </w:r>
      <w:r>
        <w:rPr>
          <w:rStyle w:val="CommentTok"/>
        </w:rPr>
        <w:t>n itself only contains one \</w:t>
      </w:r>
      <w:r>
        <w:br/>
      </w:r>
      <w:r>
        <w:rPr>
          <w:rStyle w:val="FunctionTok"/>
        </w:rPr>
        <w:t>str_view</w:t>
      </w:r>
      <w:r>
        <w:rPr>
          <w:rStyle w:val="NormalTok"/>
        </w:rPr>
        <w:t>(dot)</w:t>
      </w:r>
      <w:r>
        <w:br/>
      </w:r>
      <w:r>
        <w:rPr>
          <w:rStyle w:val="CommentTok"/>
        </w:rPr>
        <w:t>#&gt; [1] │ \.</w:t>
      </w:r>
      <w:r>
        <w:br/>
      </w:r>
      <w:r>
        <w:lastRenderedPageBreak/>
        <w:br/>
      </w:r>
      <w:r>
        <w:rPr>
          <w:rStyle w:val="CommentTok"/>
        </w:rPr>
        <w:t># And this tells R to look for an explicit .</w:t>
      </w:r>
      <w:r>
        <w:br/>
      </w:r>
      <w:r>
        <w:rPr>
          <w:rStyle w:val="FunctionTok"/>
        </w:rPr>
        <w:t>str_view</w:t>
      </w:r>
      <w:r>
        <w:rPr>
          <w:rStyle w:val="NormalTok"/>
        </w:rPr>
        <w:t>(</w:t>
      </w:r>
      <w:r>
        <w:rPr>
          <w:rStyle w:val="FunctionTok"/>
        </w:rPr>
        <w:t>c</w:t>
      </w:r>
      <w:r>
        <w:rPr>
          <w:rStyle w:val="NormalTok"/>
        </w:rPr>
        <w:t>(</w:t>
      </w:r>
      <w:r>
        <w:rPr>
          <w:rStyle w:val="StringTok"/>
        </w:rPr>
        <w:t>"abc"</w:t>
      </w:r>
      <w:r>
        <w:rPr>
          <w:rStyle w:val="NormalTok"/>
        </w:rPr>
        <w:t xml:space="preserve">, </w:t>
      </w:r>
      <w:r>
        <w:rPr>
          <w:rStyle w:val="StringTok"/>
        </w:rPr>
        <w:t>"a.c"</w:t>
      </w:r>
      <w:r>
        <w:rPr>
          <w:rStyle w:val="NormalTok"/>
        </w:rPr>
        <w:t xml:space="preserve">, </w:t>
      </w:r>
      <w:r>
        <w:rPr>
          <w:rStyle w:val="StringTok"/>
        </w:rPr>
        <w:t>"bef"</w:t>
      </w:r>
      <w:r>
        <w:rPr>
          <w:rStyle w:val="NormalTok"/>
        </w:rPr>
        <w:t xml:space="preserve">), </w:t>
      </w:r>
      <w:r>
        <w:rPr>
          <w:rStyle w:val="StringTok"/>
        </w:rPr>
        <w:t>"a</w:t>
      </w:r>
      <w:r>
        <w:rPr>
          <w:rStyle w:val="SpecialCharTok"/>
        </w:rPr>
        <w:t>\\</w:t>
      </w:r>
      <w:r>
        <w:rPr>
          <w:rStyle w:val="StringTok"/>
        </w:rPr>
        <w:t>.c"</w:t>
      </w:r>
      <w:r>
        <w:rPr>
          <w:rStyle w:val="NormalTok"/>
        </w:rPr>
        <w:t>)</w:t>
      </w:r>
      <w:r>
        <w:br/>
      </w:r>
      <w:r>
        <w:rPr>
          <w:rStyle w:val="CommentTok"/>
        </w:rPr>
        <w:t>#&gt; [2] │ &lt;a.c&gt;</w:t>
      </w:r>
    </w:p>
    <w:p w14:paraId="6C6C8EA2" w14:textId="77777777" w:rsidR="003A19D6" w:rsidRDefault="0045015C">
      <w:pPr>
        <w:pStyle w:val="FirstParagraph"/>
      </w:pPr>
      <w:r>
        <w:t xml:space="preserve">In this book, we’ll usually write regular expression without quotes, like </w:t>
      </w:r>
      <w:r>
        <w:rPr>
          <w:rStyle w:val="VerbatimChar"/>
        </w:rPr>
        <w:t>\.</w:t>
      </w:r>
      <w:r>
        <w:t xml:space="preserve">. If we need to emphasize what you’ll actually type, we’ll surround it with quotes and add extra escapes, like </w:t>
      </w:r>
      <w:r>
        <w:rPr>
          <w:rStyle w:val="VerbatimChar"/>
        </w:rPr>
        <w:t>"\\."</w:t>
      </w:r>
      <w:r>
        <w:t>.</w:t>
      </w:r>
    </w:p>
    <w:p w14:paraId="1BA8BEC9" w14:textId="77777777" w:rsidR="003A19D6" w:rsidRDefault="0045015C">
      <w:pPr>
        <w:pStyle w:val="BodyText"/>
      </w:pPr>
      <w:r>
        <w:t xml:space="preserve">If </w:t>
      </w:r>
      <w:r>
        <w:rPr>
          <w:rStyle w:val="VerbatimChar"/>
        </w:rPr>
        <w:t>\</w:t>
      </w:r>
      <w:r>
        <w:t xml:space="preserve"> is used as an escape character in regular expressions, ho</w:t>
      </w:r>
      <w:r>
        <w:t xml:space="preserve">w do you match a literal </w:t>
      </w:r>
      <w:r>
        <w:rPr>
          <w:rStyle w:val="VerbatimChar"/>
        </w:rPr>
        <w:t>\</w:t>
      </w:r>
      <w:r>
        <w:t xml:space="preserve">? Well, you need to escape it, creating the regular expression </w:t>
      </w:r>
      <w:r>
        <w:rPr>
          <w:rStyle w:val="VerbatimChar"/>
        </w:rPr>
        <w:t>\\</w:t>
      </w:r>
      <w:r>
        <w:t xml:space="preserve">. To create that regular expression, you need to use a string, which also needs to escape </w:t>
      </w:r>
      <w:r>
        <w:rPr>
          <w:rStyle w:val="VerbatimChar"/>
        </w:rPr>
        <w:t>\</w:t>
      </w:r>
      <w:r>
        <w:t xml:space="preserve">. That means to match a literal </w:t>
      </w:r>
      <w:r>
        <w:rPr>
          <w:rStyle w:val="VerbatimChar"/>
        </w:rPr>
        <w:t>\</w:t>
      </w:r>
      <w:r>
        <w:t xml:space="preserve"> you need to write </w:t>
      </w:r>
      <w:r>
        <w:rPr>
          <w:rStyle w:val="VerbatimChar"/>
        </w:rPr>
        <w:t>"\\\\"</w:t>
      </w:r>
      <w:r>
        <w:t xml:space="preserve"> — you need four</w:t>
      </w:r>
      <w:r>
        <w:t xml:space="preserve"> backslashes to match one!</w:t>
      </w:r>
    </w:p>
    <w:p w14:paraId="33ABE815" w14:textId="77777777" w:rsidR="003A19D6" w:rsidRDefault="0045015C">
      <w:pPr>
        <w:pStyle w:val="SourceCode"/>
      </w:pPr>
      <w:r>
        <w:rPr>
          <w:rStyle w:val="NormalTok"/>
        </w:rPr>
        <w:t xml:space="preserve">x </w:t>
      </w:r>
      <w:r>
        <w:rPr>
          <w:rStyle w:val="OtherTok"/>
        </w:rPr>
        <w:t>&lt;-</w:t>
      </w:r>
      <w:r>
        <w:rPr>
          <w:rStyle w:val="NormalTok"/>
        </w:rPr>
        <w:t xml:space="preserve"> </w:t>
      </w:r>
      <w:r>
        <w:rPr>
          <w:rStyle w:val="StringTok"/>
        </w:rPr>
        <w:t>"a</w:t>
      </w:r>
      <w:r>
        <w:rPr>
          <w:rStyle w:val="SpecialCharTok"/>
        </w:rPr>
        <w:t>\\</w:t>
      </w:r>
      <w:r>
        <w:rPr>
          <w:rStyle w:val="StringTok"/>
        </w:rPr>
        <w:t>b"</w:t>
      </w:r>
      <w:r>
        <w:br/>
      </w:r>
      <w:r>
        <w:rPr>
          <w:rStyle w:val="FunctionTok"/>
        </w:rPr>
        <w:t>str_view</w:t>
      </w:r>
      <w:r>
        <w:rPr>
          <w:rStyle w:val="NormalTok"/>
        </w:rPr>
        <w:t>(x)</w:t>
      </w:r>
      <w:r>
        <w:br/>
      </w:r>
      <w:r>
        <w:rPr>
          <w:rStyle w:val="CommentTok"/>
        </w:rPr>
        <w:t>#&gt; [1] │ a\b</w:t>
      </w:r>
      <w:r>
        <w:br/>
      </w:r>
      <w:r>
        <w:rPr>
          <w:rStyle w:val="FunctionTok"/>
        </w:rPr>
        <w:t>str_view</w:t>
      </w:r>
      <w:r>
        <w:rPr>
          <w:rStyle w:val="NormalTok"/>
        </w:rPr>
        <w:t xml:space="preserve">(x, </w:t>
      </w:r>
      <w:r>
        <w:rPr>
          <w:rStyle w:val="StringTok"/>
        </w:rPr>
        <w:t>"</w:t>
      </w:r>
      <w:r>
        <w:rPr>
          <w:rStyle w:val="SpecialCharTok"/>
        </w:rPr>
        <w:t>\\\\</w:t>
      </w:r>
      <w:r>
        <w:rPr>
          <w:rStyle w:val="StringTok"/>
        </w:rPr>
        <w:t>"</w:t>
      </w:r>
      <w:r>
        <w:rPr>
          <w:rStyle w:val="NormalTok"/>
        </w:rPr>
        <w:t>)</w:t>
      </w:r>
      <w:r>
        <w:br/>
      </w:r>
      <w:r>
        <w:rPr>
          <w:rStyle w:val="CommentTok"/>
        </w:rPr>
        <w:t>#&gt; [1] │ a&lt;\&gt;b</w:t>
      </w:r>
    </w:p>
    <w:p w14:paraId="64F336E8" w14:textId="77777777" w:rsidR="003A19D6" w:rsidRDefault="0045015C">
      <w:pPr>
        <w:pStyle w:val="FirstParagraph"/>
      </w:pPr>
      <w:r>
        <w:t xml:space="preserve">Alternatively, you might find it easier to use the raw strings you learned about in </w:t>
      </w:r>
      <w:hyperlink w:anchor="sec-raw-strings">
        <w:r>
          <w:rPr>
            <w:rStyle w:val="Hyperlink"/>
          </w:rPr>
          <w:t>Section 16.2.2</w:t>
        </w:r>
      </w:hyperlink>
      <w:r>
        <w:t>). That lets you to avoid one layer of escaping:</w:t>
      </w:r>
    </w:p>
    <w:p w14:paraId="618E54D8" w14:textId="77777777" w:rsidR="003A19D6" w:rsidRDefault="0045015C">
      <w:pPr>
        <w:pStyle w:val="SourceCode"/>
      </w:pPr>
      <w:r>
        <w:rPr>
          <w:rStyle w:val="FunctionTok"/>
        </w:rPr>
        <w:t>str_view</w:t>
      </w:r>
      <w:r>
        <w:rPr>
          <w:rStyle w:val="NormalTok"/>
        </w:rPr>
        <w:t>(x, r</w:t>
      </w:r>
      <w:r>
        <w:rPr>
          <w:rStyle w:val="StringTok"/>
        </w:rPr>
        <w:t>"{</w:t>
      </w:r>
      <w:r>
        <w:rPr>
          <w:rStyle w:val="SpecialCharTok"/>
        </w:rPr>
        <w:t>\\</w:t>
      </w:r>
      <w:r>
        <w:rPr>
          <w:rStyle w:val="StringTok"/>
        </w:rPr>
        <w:t>}"</w:t>
      </w:r>
      <w:r>
        <w:rPr>
          <w:rStyle w:val="NormalTok"/>
        </w:rPr>
        <w:t>)</w:t>
      </w:r>
      <w:r>
        <w:br/>
      </w:r>
      <w:r>
        <w:rPr>
          <w:rStyle w:val="CommentTok"/>
        </w:rPr>
        <w:t>#&gt; [1] │ a&lt;\&gt;b</w:t>
      </w:r>
    </w:p>
    <w:p w14:paraId="2C59D842" w14:textId="77777777" w:rsidR="003A19D6" w:rsidRDefault="0045015C">
      <w:pPr>
        <w:pStyle w:val="FirstParagraph"/>
      </w:pPr>
      <w:r>
        <w:t xml:space="preserve">If you’re trying to match a literal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there’s an alternative to using a backslash escape: you can use a character class: </w:t>
      </w:r>
      <w:r>
        <w:rPr>
          <w:rStyle w:val="VerbatimChar"/>
        </w:rPr>
        <w:t>[.]</w:t>
      </w:r>
      <w:r>
        <w:t xml:space="preserve">, </w:t>
      </w:r>
      <w:r>
        <w:rPr>
          <w:rStyle w:val="VerbatimChar"/>
        </w:rPr>
        <w:t>[$]</w:t>
      </w:r>
      <w:r>
        <w:t xml:space="preserve">, </w:t>
      </w:r>
      <w:r>
        <w:rPr>
          <w:rStyle w:val="VerbatimChar"/>
        </w:rPr>
        <w:t>[|]</w:t>
      </w:r>
      <w:r>
        <w:t>, ... all match the literal values.</w:t>
      </w:r>
    </w:p>
    <w:p w14:paraId="0DCA2423" w14:textId="77777777" w:rsidR="003A19D6" w:rsidRDefault="0045015C">
      <w:pPr>
        <w:pStyle w:val="SourceCode"/>
      </w:pPr>
      <w:r>
        <w:rPr>
          <w:rStyle w:val="FunctionTok"/>
        </w:rPr>
        <w:t>str_view</w:t>
      </w:r>
      <w:r>
        <w:rPr>
          <w:rStyle w:val="NormalTok"/>
        </w:rPr>
        <w:t>(</w:t>
      </w:r>
      <w:r>
        <w:rPr>
          <w:rStyle w:val="FunctionTok"/>
        </w:rPr>
        <w:t>c</w:t>
      </w:r>
      <w:r>
        <w:rPr>
          <w:rStyle w:val="NormalTok"/>
        </w:rPr>
        <w:t>(</w:t>
      </w:r>
      <w:r>
        <w:rPr>
          <w:rStyle w:val="StringTok"/>
        </w:rPr>
        <w:t>"abc"</w:t>
      </w:r>
      <w:r>
        <w:rPr>
          <w:rStyle w:val="NormalTok"/>
        </w:rPr>
        <w:t xml:space="preserve">, </w:t>
      </w:r>
      <w:r>
        <w:rPr>
          <w:rStyle w:val="StringTok"/>
        </w:rPr>
        <w:t>"a.c"</w:t>
      </w:r>
      <w:r>
        <w:rPr>
          <w:rStyle w:val="NormalTok"/>
        </w:rPr>
        <w:t xml:space="preserve">, </w:t>
      </w:r>
      <w:r>
        <w:rPr>
          <w:rStyle w:val="StringTok"/>
        </w:rPr>
        <w:t>"a*c"</w:t>
      </w:r>
      <w:r>
        <w:rPr>
          <w:rStyle w:val="NormalTok"/>
        </w:rPr>
        <w:t xml:space="preserve">, </w:t>
      </w:r>
      <w:r>
        <w:rPr>
          <w:rStyle w:val="StringTok"/>
        </w:rPr>
        <w:t>"a c"</w:t>
      </w:r>
      <w:r>
        <w:rPr>
          <w:rStyle w:val="NormalTok"/>
        </w:rPr>
        <w:t xml:space="preserve">), </w:t>
      </w:r>
      <w:r>
        <w:rPr>
          <w:rStyle w:val="StringTok"/>
        </w:rPr>
        <w:t>"a[.]c"</w:t>
      </w:r>
      <w:r>
        <w:rPr>
          <w:rStyle w:val="NormalTok"/>
        </w:rPr>
        <w:t>)</w:t>
      </w:r>
      <w:r>
        <w:br/>
      </w:r>
      <w:r>
        <w:rPr>
          <w:rStyle w:val="CommentTok"/>
        </w:rPr>
        <w:t>#&gt; [2] │ &lt;a.c&gt;</w:t>
      </w:r>
      <w:r>
        <w:br/>
      </w:r>
      <w:r>
        <w:rPr>
          <w:rStyle w:val="FunctionTok"/>
        </w:rPr>
        <w:t>str_view</w:t>
      </w:r>
      <w:r>
        <w:rPr>
          <w:rStyle w:val="NormalTok"/>
        </w:rPr>
        <w:t>(</w:t>
      </w:r>
      <w:r>
        <w:rPr>
          <w:rStyle w:val="FunctionTok"/>
        </w:rPr>
        <w:t>c</w:t>
      </w:r>
      <w:r>
        <w:rPr>
          <w:rStyle w:val="NormalTok"/>
        </w:rPr>
        <w:t>(</w:t>
      </w:r>
      <w:r>
        <w:rPr>
          <w:rStyle w:val="StringTok"/>
        </w:rPr>
        <w:t>"abc"</w:t>
      </w:r>
      <w:r>
        <w:rPr>
          <w:rStyle w:val="NormalTok"/>
        </w:rPr>
        <w:t xml:space="preserve">, </w:t>
      </w:r>
      <w:r>
        <w:rPr>
          <w:rStyle w:val="StringTok"/>
        </w:rPr>
        <w:t>"a.c"</w:t>
      </w:r>
      <w:r>
        <w:rPr>
          <w:rStyle w:val="NormalTok"/>
        </w:rPr>
        <w:t xml:space="preserve">, </w:t>
      </w:r>
      <w:r>
        <w:rPr>
          <w:rStyle w:val="StringTok"/>
        </w:rPr>
        <w:t>"a*c"</w:t>
      </w:r>
      <w:r>
        <w:rPr>
          <w:rStyle w:val="NormalTok"/>
        </w:rPr>
        <w:t xml:space="preserve">, </w:t>
      </w:r>
      <w:r>
        <w:rPr>
          <w:rStyle w:val="StringTok"/>
        </w:rPr>
        <w:t>"a c"</w:t>
      </w:r>
      <w:r>
        <w:rPr>
          <w:rStyle w:val="NormalTok"/>
        </w:rPr>
        <w:t xml:space="preserve">), </w:t>
      </w:r>
      <w:r>
        <w:rPr>
          <w:rStyle w:val="StringTok"/>
        </w:rPr>
        <w:t>".[*]c"</w:t>
      </w:r>
      <w:r>
        <w:rPr>
          <w:rStyle w:val="NormalTok"/>
        </w:rPr>
        <w:t>)</w:t>
      </w:r>
      <w:r>
        <w:br/>
      </w:r>
      <w:r>
        <w:rPr>
          <w:rStyle w:val="CommentTok"/>
        </w:rPr>
        <w:t xml:space="preserve">#&gt; [3] │ </w:t>
      </w:r>
      <w:r>
        <w:rPr>
          <w:rStyle w:val="CommentTok"/>
        </w:rPr>
        <w:t>&lt;a*c&gt;</w:t>
      </w:r>
    </w:p>
    <w:p w14:paraId="1ED9031F" w14:textId="77777777" w:rsidR="003A19D6" w:rsidRDefault="0045015C">
      <w:pPr>
        <w:pStyle w:val="FirstParagraph"/>
      </w:pPr>
      <w:r>
        <w:t xml:space="preserve">The full set of metacharacters is </w:t>
      </w:r>
      <w:r>
        <w:rPr>
          <w:rStyle w:val="VerbatimChar"/>
        </w:rPr>
        <w:t>.^$\|*+?{}[]()</w:t>
      </w:r>
      <w:r>
        <w:t>. In general, look at punctuation characters with suspicion; if your regular expression isn’t matching what you think it should, check if you’ve used any of these characters.</w:t>
      </w:r>
    </w:p>
    <w:p w14:paraId="06597CC7" w14:textId="77777777" w:rsidR="003A19D6" w:rsidRDefault="0045015C">
      <w:pPr>
        <w:pStyle w:val="Heading3"/>
      </w:pPr>
      <w:bookmarkStart w:id="312" w:name="anchors"/>
      <w:bookmarkEnd w:id="311"/>
      <w:r>
        <w:t>17.4.2 Anchors</w:t>
      </w:r>
    </w:p>
    <w:p w14:paraId="3214A0D5" w14:textId="77777777" w:rsidR="003A19D6" w:rsidRDefault="0045015C">
      <w:pPr>
        <w:pStyle w:val="FirstParagraph"/>
      </w:pPr>
      <w:r>
        <w:t xml:space="preserve">By default, </w:t>
      </w:r>
      <w:r>
        <w:t xml:space="preserve">regular expressions will match any part of a string. If you want to match at the start of end you need to </w:t>
      </w:r>
      <w:r>
        <w:rPr>
          <w:b/>
          <w:bCs/>
        </w:rPr>
        <w:t>anchor</w:t>
      </w:r>
      <w:r>
        <w:t xml:space="preserve"> the regular expression using </w:t>
      </w:r>
      <w:r>
        <w:rPr>
          <w:rStyle w:val="VerbatimChar"/>
        </w:rPr>
        <w:t>^</w:t>
      </w:r>
      <w:r>
        <w:t xml:space="preserve"> to match the start of the string or </w:t>
      </w:r>
      <w:r>
        <w:rPr>
          <w:rStyle w:val="VerbatimChar"/>
        </w:rPr>
        <w:t>$</w:t>
      </w:r>
      <w:r>
        <w:t xml:space="preserve"> to match the end of the string:</w:t>
      </w:r>
    </w:p>
    <w:p w14:paraId="5C6ACA3E" w14:textId="77777777" w:rsidR="003A19D6" w:rsidRDefault="0045015C">
      <w:pPr>
        <w:pStyle w:val="SourceCode"/>
      </w:pPr>
      <w:r>
        <w:rPr>
          <w:rStyle w:val="FunctionTok"/>
        </w:rPr>
        <w:t>str_view</w:t>
      </w:r>
      <w:r>
        <w:rPr>
          <w:rStyle w:val="NormalTok"/>
        </w:rPr>
        <w:t xml:space="preserve">(fruit, </w:t>
      </w:r>
      <w:r>
        <w:rPr>
          <w:rStyle w:val="StringTok"/>
        </w:rPr>
        <w:t>"^a"</w:t>
      </w:r>
      <w:r>
        <w:rPr>
          <w:rStyle w:val="NormalTok"/>
        </w:rPr>
        <w:t>)</w:t>
      </w:r>
      <w:r>
        <w:br/>
      </w:r>
      <w:r>
        <w:rPr>
          <w:rStyle w:val="CommentTok"/>
        </w:rPr>
        <w:t>#&gt; [1] │ &lt;a&gt;pple</w:t>
      </w:r>
      <w:r>
        <w:br/>
      </w:r>
      <w:r>
        <w:rPr>
          <w:rStyle w:val="CommentTok"/>
        </w:rPr>
        <w:t xml:space="preserve">#&gt; </w:t>
      </w:r>
      <w:r>
        <w:rPr>
          <w:rStyle w:val="CommentTok"/>
        </w:rPr>
        <w:t>[2] │ &lt;a&gt;pricot</w:t>
      </w:r>
      <w:r>
        <w:br/>
      </w:r>
      <w:r>
        <w:rPr>
          <w:rStyle w:val="CommentTok"/>
        </w:rPr>
        <w:t>#&gt; [3] │ &lt;a&gt;vocado</w:t>
      </w:r>
      <w:r>
        <w:br/>
      </w:r>
      <w:r>
        <w:rPr>
          <w:rStyle w:val="FunctionTok"/>
        </w:rPr>
        <w:t>str_view</w:t>
      </w:r>
      <w:r>
        <w:rPr>
          <w:rStyle w:val="NormalTok"/>
        </w:rPr>
        <w:t xml:space="preserve">(fruit, </w:t>
      </w:r>
      <w:r>
        <w:rPr>
          <w:rStyle w:val="StringTok"/>
        </w:rPr>
        <w:t>"a$"</w:t>
      </w:r>
      <w:r>
        <w:rPr>
          <w:rStyle w:val="NormalTok"/>
        </w:rPr>
        <w:t>)</w:t>
      </w:r>
      <w:r>
        <w:br/>
      </w:r>
      <w:r>
        <w:rPr>
          <w:rStyle w:val="CommentTok"/>
        </w:rPr>
        <w:t>#&gt;  [4] │ banan&lt;a&gt;</w:t>
      </w:r>
      <w:r>
        <w:br/>
      </w:r>
      <w:r>
        <w:rPr>
          <w:rStyle w:val="CommentTok"/>
        </w:rPr>
        <w:t>#&gt; [15] │ cherimoy&lt;a&gt;</w:t>
      </w:r>
      <w:r>
        <w:br/>
      </w:r>
      <w:r>
        <w:rPr>
          <w:rStyle w:val="CommentTok"/>
        </w:rPr>
        <w:t>#&gt; [30] │ feijo&lt;a&gt;</w:t>
      </w:r>
      <w:r>
        <w:br/>
      </w:r>
      <w:r>
        <w:rPr>
          <w:rStyle w:val="CommentTok"/>
        </w:rPr>
        <w:t>#&gt; [36] │ guav&lt;a&gt;</w:t>
      </w:r>
      <w:r>
        <w:br/>
      </w:r>
      <w:r>
        <w:rPr>
          <w:rStyle w:val="CommentTok"/>
        </w:rPr>
        <w:t>#&gt; [56] │ papay&lt;a&gt;</w:t>
      </w:r>
      <w:r>
        <w:br/>
      </w:r>
      <w:r>
        <w:rPr>
          <w:rStyle w:val="CommentTok"/>
        </w:rPr>
        <w:t>#&gt; [74] │ satsum&lt;a&gt;</w:t>
      </w:r>
    </w:p>
    <w:p w14:paraId="07DD9594" w14:textId="77777777" w:rsidR="003A19D6" w:rsidRDefault="0045015C">
      <w:pPr>
        <w:pStyle w:val="FirstParagraph"/>
      </w:pPr>
      <w:r>
        <w:t xml:space="preserve">It’s tempting to think that </w:t>
      </w:r>
      <w:r>
        <w:rPr>
          <w:rStyle w:val="VerbatimChar"/>
        </w:rPr>
        <w:t>$</w:t>
      </w:r>
      <w:r>
        <w:t xml:space="preserve"> should match the start of a string, because that’s how we write dollar amounts, but it’s not what regular expressions want.</w:t>
      </w:r>
    </w:p>
    <w:p w14:paraId="5ABFF534" w14:textId="77777777" w:rsidR="003A19D6" w:rsidRDefault="0045015C">
      <w:pPr>
        <w:pStyle w:val="BodyText"/>
      </w:pPr>
      <w:r>
        <w:t xml:space="preserve">To force a regular expression to match only the full string, anchor it with both </w:t>
      </w:r>
      <w:r>
        <w:rPr>
          <w:rStyle w:val="VerbatimChar"/>
        </w:rPr>
        <w:t>^</w:t>
      </w:r>
      <w:r>
        <w:t xml:space="preserve"> and </w:t>
      </w:r>
      <w:r>
        <w:rPr>
          <w:rStyle w:val="VerbatimChar"/>
        </w:rPr>
        <w:t>$</w:t>
      </w:r>
      <w:r>
        <w:t>:</w:t>
      </w:r>
    </w:p>
    <w:p w14:paraId="112EACB3" w14:textId="77777777" w:rsidR="003A19D6" w:rsidRDefault="0045015C">
      <w:pPr>
        <w:pStyle w:val="SourceCode"/>
      </w:pPr>
      <w:r>
        <w:rPr>
          <w:rStyle w:val="FunctionTok"/>
        </w:rPr>
        <w:lastRenderedPageBreak/>
        <w:t>str_view</w:t>
      </w:r>
      <w:r>
        <w:rPr>
          <w:rStyle w:val="NormalTok"/>
        </w:rPr>
        <w:t xml:space="preserve">(fruit, </w:t>
      </w:r>
      <w:r>
        <w:rPr>
          <w:rStyle w:val="StringTok"/>
        </w:rPr>
        <w:t>"apple"</w:t>
      </w:r>
      <w:r>
        <w:rPr>
          <w:rStyle w:val="NormalTok"/>
        </w:rPr>
        <w:t>)</w:t>
      </w:r>
      <w:r>
        <w:br/>
      </w:r>
      <w:r>
        <w:rPr>
          <w:rStyle w:val="CommentTok"/>
        </w:rPr>
        <w:t>#&gt;  [1] │ &lt;apple</w:t>
      </w:r>
      <w:r>
        <w:rPr>
          <w:rStyle w:val="CommentTok"/>
        </w:rPr>
        <w:t>&gt;</w:t>
      </w:r>
      <w:r>
        <w:br/>
      </w:r>
      <w:r>
        <w:rPr>
          <w:rStyle w:val="CommentTok"/>
        </w:rPr>
        <w:t>#&gt; [62] │ pine&lt;apple&gt;</w:t>
      </w:r>
      <w:r>
        <w:br/>
      </w:r>
      <w:r>
        <w:rPr>
          <w:rStyle w:val="FunctionTok"/>
        </w:rPr>
        <w:t>str_view</w:t>
      </w:r>
      <w:r>
        <w:rPr>
          <w:rStyle w:val="NormalTok"/>
        </w:rPr>
        <w:t xml:space="preserve">(fruit, </w:t>
      </w:r>
      <w:r>
        <w:rPr>
          <w:rStyle w:val="StringTok"/>
        </w:rPr>
        <w:t>"^apple$"</w:t>
      </w:r>
      <w:r>
        <w:rPr>
          <w:rStyle w:val="NormalTok"/>
        </w:rPr>
        <w:t>)</w:t>
      </w:r>
      <w:r>
        <w:br/>
      </w:r>
      <w:r>
        <w:rPr>
          <w:rStyle w:val="CommentTok"/>
        </w:rPr>
        <w:t>#&gt; [1] │ &lt;apple&gt;</w:t>
      </w:r>
    </w:p>
    <w:p w14:paraId="46A41C94" w14:textId="77777777" w:rsidR="003A19D6" w:rsidRDefault="0045015C">
      <w:pPr>
        <w:pStyle w:val="FirstParagraph"/>
      </w:pPr>
      <w:r>
        <w:t xml:space="preserve">You can also match the boundary between words (i.e. the start or end of a word) with </w:t>
      </w:r>
      <w:r>
        <w:rPr>
          <w:rStyle w:val="VerbatimChar"/>
        </w:rPr>
        <w:t>\b</w:t>
      </w:r>
      <w:r>
        <w:t>. This can be particularly useful when using RStudio’s find and replace tool. For example, if to find</w:t>
      </w:r>
      <w:r>
        <w:t xml:space="preserve"> all uses of </w:t>
      </w:r>
      <w:r>
        <w:rPr>
          <w:rStyle w:val="VerbatimChar"/>
        </w:rPr>
        <w:t>sum()</w:t>
      </w:r>
      <w:r>
        <w:t xml:space="preserve">, you can search for </w:t>
      </w:r>
      <w:r>
        <w:rPr>
          <w:rStyle w:val="VerbatimChar"/>
        </w:rPr>
        <w:t>\bsum\b</w:t>
      </w:r>
      <w:r>
        <w:t xml:space="preserve"> to avoid matching </w:t>
      </w:r>
      <w:r>
        <w:rPr>
          <w:rStyle w:val="VerbatimChar"/>
        </w:rPr>
        <w:t>summarize</w:t>
      </w:r>
      <w:r>
        <w:t xml:space="preserve">, </w:t>
      </w:r>
      <w:r>
        <w:rPr>
          <w:rStyle w:val="VerbatimChar"/>
        </w:rPr>
        <w:t>summary</w:t>
      </w:r>
      <w:r>
        <w:t xml:space="preserve">, </w:t>
      </w:r>
      <w:r>
        <w:rPr>
          <w:rStyle w:val="VerbatimChar"/>
        </w:rPr>
        <w:t>rowsum</w:t>
      </w:r>
      <w:r>
        <w:t xml:space="preserve"> and so on:</w:t>
      </w:r>
    </w:p>
    <w:p w14:paraId="20E93388"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"summary(x)"</w:t>
      </w:r>
      <w:r>
        <w:rPr>
          <w:rStyle w:val="NormalTok"/>
        </w:rPr>
        <w:t xml:space="preserve">, </w:t>
      </w:r>
      <w:r>
        <w:rPr>
          <w:rStyle w:val="StringTok"/>
        </w:rPr>
        <w:t>"summarize(df)"</w:t>
      </w:r>
      <w:r>
        <w:rPr>
          <w:rStyle w:val="NormalTok"/>
        </w:rPr>
        <w:t xml:space="preserve">, </w:t>
      </w:r>
      <w:r>
        <w:rPr>
          <w:rStyle w:val="StringTok"/>
        </w:rPr>
        <w:t>"rowsum(x)"</w:t>
      </w:r>
      <w:r>
        <w:rPr>
          <w:rStyle w:val="NormalTok"/>
        </w:rPr>
        <w:t xml:space="preserve">, </w:t>
      </w:r>
      <w:r>
        <w:rPr>
          <w:rStyle w:val="StringTok"/>
        </w:rPr>
        <w:t>"sum(x)"</w:t>
      </w:r>
      <w:r>
        <w:rPr>
          <w:rStyle w:val="NormalTok"/>
        </w:rPr>
        <w:t>)</w:t>
      </w:r>
      <w:r>
        <w:br/>
      </w:r>
      <w:r>
        <w:rPr>
          <w:rStyle w:val="FunctionTok"/>
        </w:rPr>
        <w:t>str_view</w:t>
      </w:r>
      <w:r>
        <w:rPr>
          <w:rStyle w:val="NormalTok"/>
        </w:rPr>
        <w:t xml:space="preserve">(x, </w:t>
      </w:r>
      <w:r>
        <w:rPr>
          <w:rStyle w:val="StringTok"/>
        </w:rPr>
        <w:t>"sum"</w:t>
      </w:r>
      <w:r>
        <w:rPr>
          <w:rStyle w:val="NormalTok"/>
        </w:rPr>
        <w:t>)</w:t>
      </w:r>
      <w:r>
        <w:br/>
      </w:r>
      <w:r>
        <w:rPr>
          <w:rStyle w:val="CommentTok"/>
        </w:rPr>
        <w:t>#&gt; [1] │ &lt;sum&gt;mary(x)</w:t>
      </w:r>
      <w:r>
        <w:br/>
      </w:r>
      <w:r>
        <w:rPr>
          <w:rStyle w:val="CommentTok"/>
        </w:rPr>
        <w:t>#&gt; [2] │ &lt;sum&gt;marize(df)</w:t>
      </w:r>
      <w:r>
        <w:br/>
      </w:r>
      <w:r>
        <w:rPr>
          <w:rStyle w:val="CommentTok"/>
        </w:rPr>
        <w:t>#&gt; [3] │ row&lt;sum&gt;(x)</w:t>
      </w:r>
      <w:r>
        <w:br/>
      </w:r>
      <w:r>
        <w:rPr>
          <w:rStyle w:val="CommentTok"/>
        </w:rPr>
        <w:t>#&gt; [4</w:t>
      </w:r>
      <w:r>
        <w:rPr>
          <w:rStyle w:val="CommentTok"/>
        </w:rPr>
        <w:t>] │ &lt;sum&gt;(x)</w:t>
      </w:r>
      <w:r>
        <w:br/>
      </w:r>
      <w:r>
        <w:rPr>
          <w:rStyle w:val="FunctionTok"/>
        </w:rPr>
        <w:t>str_view</w:t>
      </w:r>
      <w:r>
        <w:rPr>
          <w:rStyle w:val="NormalTok"/>
        </w:rPr>
        <w:t xml:space="preserve">(x, </w:t>
      </w:r>
      <w:r>
        <w:rPr>
          <w:rStyle w:val="StringTok"/>
        </w:rPr>
        <w:t>"</w:t>
      </w:r>
      <w:r>
        <w:rPr>
          <w:rStyle w:val="SpecialCharTok"/>
        </w:rPr>
        <w:t>\\</w:t>
      </w:r>
      <w:r>
        <w:rPr>
          <w:rStyle w:val="StringTok"/>
        </w:rPr>
        <w:t>bsum</w:t>
      </w:r>
      <w:r>
        <w:rPr>
          <w:rStyle w:val="SpecialCharTok"/>
        </w:rPr>
        <w:t>\\</w:t>
      </w:r>
      <w:r>
        <w:rPr>
          <w:rStyle w:val="StringTok"/>
        </w:rPr>
        <w:t>b"</w:t>
      </w:r>
      <w:r>
        <w:rPr>
          <w:rStyle w:val="NormalTok"/>
        </w:rPr>
        <w:t>)</w:t>
      </w:r>
      <w:r>
        <w:br/>
      </w:r>
      <w:r>
        <w:rPr>
          <w:rStyle w:val="CommentTok"/>
        </w:rPr>
        <w:t>#&gt; [4] │ &lt;sum&gt;(x)</w:t>
      </w:r>
    </w:p>
    <w:p w14:paraId="2D6AB31C" w14:textId="77777777" w:rsidR="003A19D6" w:rsidRDefault="0045015C">
      <w:pPr>
        <w:pStyle w:val="FirstParagraph"/>
      </w:pPr>
      <w:r>
        <w:t>When used alone, anchors will produce a zero-width match:</w:t>
      </w:r>
    </w:p>
    <w:p w14:paraId="716616AE" w14:textId="77777777" w:rsidR="003A19D6" w:rsidRDefault="0045015C">
      <w:pPr>
        <w:pStyle w:val="SourceCode"/>
      </w:pPr>
      <w:r>
        <w:rPr>
          <w:rStyle w:val="FunctionTok"/>
        </w:rPr>
        <w:t>str_view</w:t>
      </w:r>
      <w:r>
        <w:rPr>
          <w:rStyle w:val="NormalTok"/>
        </w:rPr>
        <w:t>(</w:t>
      </w:r>
      <w:r>
        <w:rPr>
          <w:rStyle w:val="StringTok"/>
        </w:rPr>
        <w:t>"abc"</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w:t>
      </w:r>
      <w:r>
        <w:rPr>
          <w:rStyle w:val="NormalTok"/>
        </w:rPr>
        <w:t xml:space="preserve">, </w:t>
      </w:r>
      <w:r>
        <w:rPr>
          <w:rStyle w:val="StringTok"/>
        </w:rPr>
        <w:t>"</w:t>
      </w:r>
      <w:r>
        <w:rPr>
          <w:rStyle w:val="SpecialCharTok"/>
        </w:rPr>
        <w:t>\\</w:t>
      </w:r>
      <w:r>
        <w:rPr>
          <w:rStyle w:val="StringTok"/>
        </w:rPr>
        <w:t>b"</w:t>
      </w:r>
      <w:r>
        <w:rPr>
          <w:rStyle w:val="NormalTok"/>
        </w:rPr>
        <w:t>))</w:t>
      </w:r>
      <w:r>
        <w:br/>
      </w:r>
      <w:r>
        <w:rPr>
          <w:rStyle w:val="CommentTok"/>
        </w:rPr>
        <w:t>#&gt; [1] │ abc&lt;&gt;</w:t>
      </w:r>
      <w:r>
        <w:br/>
      </w:r>
      <w:r>
        <w:rPr>
          <w:rStyle w:val="CommentTok"/>
        </w:rPr>
        <w:t>#&gt; [2] │ &lt;&gt;abc</w:t>
      </w:r>
      <w:r>
        <w:br/>
      </w:r>
      <w:r>
        <w:rPr>
          <w:rStyle w:val="CommentTok"/>
        </w:rPr>
        <w:t>#&gt; [3] │ &lt;&gt;abc&lt;&gt;</w:t>
      </w:r>
    </w:p>
    <w:p w14:paraId="7481056C" w14:textId="77777777" w:rsidR="003A19D6" w:rsidRDefault="0045015C">
      <w:pPr>
        <w:pStyle w:val="FirstParagraph"/>
      </w:pPr>
      <w:r>
        <w:t xml:space="preserve">This helps you understand what happens when you </w:t>
      </w:r>
      <w:r>
        <w:t>replace a standalone anchor:</w:t>
      </w:r>
    </w:p>
    <w:p w14:paraId="14B9F5F3" w14:textId="77777777" w:rsidR="003A19D6" w:rsidRDefault="0045015C">
      <w:pPr>
        <w:pStyle w:val="SourceCode"/>
      </w:pPr>
      <w:r>
        <w:rPr>
          <w:rStyle w:val="FunctionTok"/>
        </w:rPr>
        <w:t>str_replace_all</w:t>
      </w:r>
      <w:r>
        <w:rPr>
          <w:rStyle w:val="NormalTok"/>
        </w:rPr>
        <w:t>(</w:t>
      </w:r>
      <w:r>
        <w:rPr>
          <w:rStyle w:val="StringTok"/>
        </w:rPr>
        <w:t>"abc"</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w:t>
      </w:r>
      <w:r>
        <w:rPr>
          <w:rStyle w:val="NormalTok"/>
        </w:rPr>
        <w:t xml:space="preserve">, </w:t>
      </w:r>
      <w:r>
        <w:rPr>
          <w:rStyle w:val="StringTok"/>
        </w:rPr>
        <w:t>"</w:t>
      </w:r>
      <w:r>
        <w:rPr>
          <w:rStyle w:val="SpecialCharTok"/>
        </w:rPr>
        <w:t>\\</w:t>
      </w:r>
      <w:r>
        <w:rPr>
          <w:rStyle w:val="StringTok"/>
        </w:rPr>
        <w:t>b"</w:t>
      </w:r>
      <w:r>
        <w:rPr>
          <w:rStyle w:val="NormalTok"/>
        </w:rPr>
        <w:t xml:space="preserve">), </w:t>
      </w:r>
      <w:r>
        <w:rPr>
          <w:rStyle w:val="StringTok"/>
        </w:rPr>
        <w:t>"--"</w:t>
      </w:r>
      <w:r>
        <w:rPr>
          <w:rStyle w:val="NormalTok"/>
        </w:rPr>
        <w:t>)</w:t>
      </w:r>
      <w:r>
        <w:br/>
      </w:r>
      <w:r>
        <w:rPr>
          <w:rStyle w:val="CommentTok"/>
        </w:rPr>
        <w:t>#&gt; [1] "abc--"   "--abc"   "--abc--"</w:t>
      </w:r>
    </w:p>
    <w:p w14:paraId="3D1D2C8A" w14:textId="77777777" w:rsidR="003A19D6" w:rsidRDefault="0045015C">
      <w:pPr>
        <w:pStyle w:val="Heading3"/>
      </w:pPr>
      <w:bookmarkStart w:id="313" w:name="character-classes"/>
      <w:bookmarkEnd w:id="312"/>
      <w:r>
        <w:t>17.4.3 Character classes</w:t>
      </w:r>
    </w:p>
    <w:p w14:paraId="23428BFE" w14:textId="77777777" w:rsidR="003A19D6" w:rsidRDefault="0045015C">
      <w:pPr>
        <w:pStyle w:val="FirstParagraph"/>
      </w:pPr>
      <w:r>
        <w:t xml:space="preserve">A </w:t>
      </w:r>
      <w:r>
        <w:rPr>
          <w:b/>
          <w:bCs/>
        </w:rPr>
        <w:t>character class</w:t>
      </w:r>
      <w:r>
        <w:t xml:space="preserve">, or character </w:t>
      </w:r>
      <w:r>
        <w:rPr>
          <w:b/>
          <w:bCs/>
        </w:rPr>
        <w:t>set</w:t>
      </w:r>
      <w:r>
        <w:t>, allows you to match any character in a set. As we discussed above, you can cons</w:t>
      </w:r>
      <w:r>
        <w:t xml:space="preserve">truct your own sets with </w:t>
      </w:r>
      <w:r>
        <w:rPr>
          <w:rStyle w:val="VerbatimChar"/>
        </w:rPr>
        <w:t>[]</w:t>
      </w:r>
      <w:r>
        <w:t xml:space="preserve">, where </w:t>
      </w:r>
      <w:r>
        <w:rPr>
          <w:rStyle w:val="VerbatimChar"/>
        </w:rPr>
        <w:t>[abc]</w:t>
      </w:r>
      <w:r>
        <w:t xml:space="preserve"> matches a, b, or c. There are three characters that have special meaning inside of </w:t>
      </w:r>
      <w:r>
        <w:rPr>
          <w:rStyle w:val="VerbatimChar"/>
        </w:rPr>
        <w:t>[]:</w:t>
      </w:r>
    </w:p>
    <w:p w14:paraId="4B014B4A" w14:textId="77777777" w:rsidR="003A19D6" w:rsidRDefault="0045015C">
      <w:pPr>
        <w:pStyle w:val="Compact"/>
        <w:numPr>
          <w:ilvl w:val="0"/>
          <w:numId w:val="108"/>
        </w:numPr>
      </w:pPr>
      <w:r>
        <w:rPr>
          <w:rStyle w:val="VerbatimChar"/>
        </w:rPr>
        <w:t>-</w:t>
      </w:r>
      <w:r>
        <w:t xml:space="preserve"> defines a range, e.g. </w:t>
      </w:r>
      <w:r>
        <w:rPr>
          <w:rStyle w:val="VerbatimChar"/>
        </w:rPr>
        <w:t>[a-z]</w:t>
      </w:r>
      <w:r>
        <w:t xml:space="preserve"> matches any lower case letter and </w:t>
      </w:r>
      <w:r>
        <w:rPr>
          <w:rStyle w:val="VerbatimChar"/>
        </w:rPr>
        <w:t>[0-9]</w:t>
      </w:r>
      <w:r>
        <w:t xml:space="preserve"> matches any number.</w:t>
      </w:r>
    </w:p>
    <w:p w14:paraId="0BB242AF" w14:textId="77777777" w:rsidR="003A19D6" w:rsidRDefault="0045015C">
      <w:pPr>
        <w:pStyle w:val="Compact"/>
        <w:numPr>
          <w:ilvl w:val="0"/>
          <w:numId w:val="108"/>
        </w:numPr>
      </w:pPr>
      <w:r>
        <w:rPr>
          <w:rStyle w:val="VerbatimChar"/>
        </w:rPr>
        <w:t>^</w:t>
      </w:r>
      <w:r>
        <w:t xml:space="preserve"> takes the inverse of the set, e.g. </w:t>
      </w:r>
      <w:r>
        <w:rPr>
          <w:rStyle w:val="VerbatimChar"/>
        </w:rPr>
        <w:t>[^abc]</w:t>
      </w:r>
      <w:r>
        <w:t xml:space="preserve"> matches anything except a, b, or c.</w:t>
      </w:r>
    </w:p>
    <w:p w14:paraId="50B4DD29" w14:textId="77777777" w:rsidR="003A19D6" w:rsidRDefault="0045015C">
      <w:pPr>
        <w:pStyle w:val="Compact"/>
        <w:numPr>
          <w:ilvl w:val="0"/>
          <w:numId w:val="108"/>
        </w:numPr>
      </w:pPr>
      <w:r>
        <w:rPr>
          <w:rStyle w:val="VerbatimChar"/>
        </w:rPr>
        <w:t>\</w:t>
      </w:r>
      <w:r>
        <w:t xml:space="preserve"> escapes special characters, so </w:t>
      </w:r>
      <w:r>
        <w:rPr>
          <w:rStyle w:val="VerbatimChar"/>
        </w:rPr>
        <w:t>[\^\-\]]</w:t>
      </w:r>
      <w:r>
        <w:t xml:space="preserve"> matches </w:t>
      </w:r>
      <w:r>
        <w:rPr>
          <w:rStyle w:val="VerbatimChar"/>
        </w:rPr>
        <w:t>^</w:t>
      </w:r>
      <w:r>
        <w:t xml:space="preserve">, </w:t>
      </w:r>
      <w:r>
        <w:rPr>
          <w:rStyle w:val="VerbatimChar"/>
        </w:rPr>
        <w:t>-</w:t>
      </w:r>
      <w:r>
        <w:t xml:space="preserve">, or </w:t>
      </w:r>
      <w:r>
        <w:rPr>
          <w:rStyle w:val="VerbatimChar"/>
        </w:rPr>
        <w:t>]</w:t>
      </w:r>
      <w:r>
        <w:t>.</w:t>
      </w:r>
    </w:p>
    <w:p w14:paraId="45954077" w14:textId="77777777" w:rsidR="003A19D6" w:rsidRDefault="0045015C">
      <w:pPr>
        <w:pStyle w:val="FirstParagraph"/>
      </w:pPr>
      <w:r>
        <w:t>Here are few examples:</w:t>
      </w:r>
    </w:p>
    <w:p w14:paraId="09D6F584" w14:textId="77777777" w:rsidR="003A19D6" w:rsidRDefault="0045015C">
      <w:pPr>
        <w:pStyle w:val="SourceCode"/>
      </w:pPr>
      <w:r>
        <w:rPr>
          <w:rStyle w:val="NormalTok"/>
        </w:rPr>
        <w:t xml:space="preserve">x </w:t>
      </w:r>
      <w:r>
        <w:rPr>
          <w:rStyle w:val="OtherTok"/>
        </w:rPr>
        <w:t>&lt;-</w:t>
      </w:r>
      <w:r>
        <w:rPr>
          <w:rStyle w:val="NormalTok"/>
        </w:rPr>
        <w:t xml:space="preserve"> </w:t>
      </w:r>
      <w:r>
        <w:rPr>
          <w:rStyle w:val="StringTok"/>
        </w:rPr>
        <w:t>"abcd ABCD 12345 -!@#%."</w:t>
      </w:r>
      <w:r>
        <w:br/>
      </w:r>
      <w:r>
        <w:rPr>
          <w:rStyle w:val="FunctionTok"/>
        </w:rPr>
        <w:t>str_view</w:t>
      </w:r>
      <w:r>
        <w:rPr>
          <w:rStyle w:val="NormalTok"/>
        </w:rPr>
        <w:t xml:space="preserve">(x, </w:t>
      </w:r>
      <w:r>
        <w:rPr>
          <w:rStyle w:val="StringTok"/>
        </w:rPr>
        <w:t>"[abc]+"</w:t>
      </w:r>
      <w:r>
        <w:rPr>
          <w:rStyle w:val="NormalTok"/>
        </w:rPr>
        <w:t>)</w:t>
      </w:r>
      <w:r>
        <w:br/>
      </w:r>
      <w:r>
        <w:rPr>
          <w:rStyle w:val="CommentTok"/>
        </w:rPr>
        <w:t>#&gt; [1] │ &lt;abc&gt;d ABCD 12345 -!@#%.</w:t>
      </w:r>
      <w:r>
        <w:br/>
      </w:r>
      <w:r>
        <w:rPr>
          <w:rStyle w:val="FunctionTok"/>
        </w:rPr>
        <w:t>str_view</w:t>
      </w:r>
      <w:r>
        <w:rPr>
          <w:rStyle w:val="NormalTok"/>
        </w:rPr>
        <w:t xml:space="preserve">(x, </w:t>
      </w:r>
      <w:r>
        <w:rPr>
          <w:rStyle w:val="StringTok"/>
        </w:rPr>
        <w:t>"[a-z]+"</w:t>
      </w:r>
      <w:r>
        <w:rPr>
          <w:rStyle w:val="NormalTok"/>
        </w:rPr>
        <w:t>)</w:t>
      </w:r>
      <w:r>
        <w:br/>
      </w:r>
      <w:r>
        <w:rPr>
          <w:rStyle w:val="CommentTok"/>
        </w:rPr>
        <w:t>#&gt; [1] │ &lt;abcd&gt; ABCD 12345 -!@#%.</w:t>
      </w:r>
      <w:r>
        <w:br/>
      </w:r>
      <w:r>
        <w:rPr>
          <w:rStyle w:val="FunctionTok"/>
        </w:rPr>
        <w:t>str_view</w:t>
      </w:r>
      <w:r>
        <w:rPr>
          <w:rStyle w:val="NormalTok"/>
        </w:rPr>
        <w:t xml:space="preserve">(x, </w:t>
      </w:r>
      <w:r>
        <w:rPr>
          <w:rStyle w:val="StringTok"/>
        </w:rPr>
        <w:t>"[^a-z0-9]+"</w:t>
      </w:r>
      <w:r>
        <w:rPr>
          <w:rStyle w:val="NormalTok"/>
        </w:rPr>
        <w:t>)</w:t>
      </w:r>
      <w:r>
        <w:br/>
      </w:r>
      <w:r>
        <w:rPr>
          <w:rStyle w:val="CommentTok"/>
        </w:rPr>
        <w:t>#&gt; [1] │ abcd&lt; ABCD &gt;12345&lt; -!@#%.&gt;</w:t>
      </w:r>
      <w:r>
        <w:br/>
      </w:r>
      <w:r>
        <w:br/>
      </w:r>
      <w:r>
        <w:rPr>
          <w:rStyle w:val="CommentTok"/>
        </w:rPr>
        <w:t># You need an escape to match characters that are otherwise</w:t>
      </w:r>
      <w:r>
        <w:br/>
      </w:r>
      <w:r>
        <w:rPr>
          <w:rStyle w:val="CommentTok"/>
        </w:rPr>
        <w:t># special inside of []</w:t>
      </w:r>
      <w:r>
        <w:br/>
      </w:r>
      <w:r>
        <w:rPr>
          <w:rStyle w:val="FunctionTok"/>
        </w:rPr>
        <w:t>str_view</w:t>
      </w:r>
      <w:r>
        <w:rPr>
          <w:rStyle w:val="NormalTok"/>
        </w:rPr>
        <w:t>(</w:t>
      </w:r>
      <w:r>
        <w:rPr>
          <w:rStyle w:val="StringTok"/>
        </w:rPr>
        <w:t>"a-b-c"</w:t>
      </w:r>
      <w:r>
        <w:rPr>
          <w:rStyle w:val="NormalTok"/>
        </w:rPr>
        <w:t xml:space="preserve">, </w:t>
      </w:r>
      <w:r>
        <w:rPr>
          <w:rStyle w:val="StringTok"/>
        </w:rPr>
        <w:t>"[a-c]"</w:t>
      </w:r>
      <w:r>
        <w:rPr>
          <w:rStyle w:val="NormalTok"/>
        </w:rPr>
        <w:t>)</w:t>
      </w:r>
      <w:r>
        <w:br/>
      </w:r>
      <w:r>
        <w:rPr>
          <w:rStyle w:val="CommentTok"/>
        </w:rPr>
        <w:t>#&gt; [1] │ &lt;a&gt;-&lt;b&gt;-&lt;c&gt;</w:t>
      </w:r>
      <w:r>
        <w:br/>
      </w:r>
      <w:r>
        <w:rPr>
          <w:rStyle w:val="FunctionTok"/>
        </w:rPr>
        <w:t>str_vi</w:t>
      </w:r>
      <w:r>
        <w:rPr>
          <w:rStyle w:val="FunctionTok"/>
        </w:rPr>
        <w:t>ew</w:t>
      </w:r>
      <w:r>
        <w:rPr>
          <w:rStyle w:val="NormalTok"/>
        </w:rPr>
        <w:t>(</w:t>
      </w:r>
      <w:r>
        <w:rPr>
          <w:rStyle w:val="StringTok"/>
        </w:rPr>
        <w:t>"a-b-c"</w:t>
      </w:r>
      <w:r>
        <w:rPr>
          <w:rStyle w:val="NormalTok"/>
        </w:rPr>
        <w:t xml:space="preserve">, </w:t>
      </w:r>
      <w:r>
        <w:rPr>
          <w:rStyle w:val="StringTok"/>
        </w:rPr>
        <w:t>"[a</w:t>
      </w:r>
      <w:r>
        <w:rPr>
          <w:rStyle w:val="SpecialCharTok"/>
        </w:rPr>
        <w:t>\\</w:t>
      </w:r>
      <w:r>
        <w:rPr>
          <w:rStyle w:val="StringTok"/>
        </w:rPr>
        <w:t>-c]"</w:t>
      </w:r>
      <w:r>
        <w:rPr>
          <w:rStyle w:val="NormalTok"/>
        </w:rPr>
        <w:t>)</w:t>
      </w:r>
      <w:r>
        <w:br/>
      </w:r>
      <w:r>
        <w:rPr>
          <w:rStyle w:val="CommentTok"/>
        </w:rPr>
        <w:t>#&gt; [1] │ &lt;a&gt;&lt;-&gt;b&lt;-&gt;&lt;c&gt;</w:t>
      </w:r>
    </w:p>
    <w:p w14:paraId="16958C17" w14:textId="77777777" w:rsidR="003A19D6" w:rsidRDefault="0045015C">
      <w:pPr>
        <w:pStyle w:val="FirstParagraph"/>
      </w:pPr>
      <w:r>
        <w:lastRenderedPageBreak/>
        <w:t xml:space="preserve">Some character classes are used so commonly that they get their own shortcut. You’ve already seen </w:t>
      </w:r>
      <w:r>
        <w:rPr>
          <w:rStyle w:val="VerbatimChar"/>
        </w:rPr>
        <w:t>.</w:t>
      </w:r>
      <w:r>
        <w:t>, which matches any character apart from a newline. There are three other particularly useful pairs</w:t>
      </w:r>
      <w:r>
        <w:rPr>
          <w:rStyle w:val="FootnoteReference"/>
        </w:rPr>
        <w:footnoteReference w:id="33"/>
      </w:r>
      <w:r>
        <w:t>:</w:t>
      </w:r>
    </w:p>
    <w:p w14:paraId="022C1E9C" w14:textId="77777777" w:rsidR="003A19D6" w:rsidRDefault="0045015C">
      <w:pPr>
        <w:pStyle w:val="Compact"/>
        <w:numPr>
          <w:ilvl w:val="0"/>
          <w:numId w:val="109"/>
        </w:numPr>
      </w:pPr>
      <w:r>
        <w:rPr>
          <w:rStyle w:val="VerbatimChar"/>
        </w:rPr>
        <w:t>\d</w:t>
      </w:r>
      <w:r>
        <w:t xml:space="preserve"> match</w:t>
      </w:r>
      <w:r>
        <w:t>es any digit;</w:t>
      </w:r>
      <w:r>
        <w:br/>
      </w:r>
      <w:r>
        <w:rPr>
          <w:rStyle w:val="VerbatimChar"/>
        </w:rPr>
        <w:t>\D</w:t>
      </w:r>
      <w:r>
        <w:t xml:space="preserve"> matches anything that isn’t a digit.</w:t>
      </w:r>
    </w:p>
    <w:p w14:paraId="719EE863" w14:textId="77777777" w:rsidR="003A19D6" w:rsidRDefault="0045015C">
      <w:pPr>
        <w:pStyle w:val="Compact"/>
        <w:numPr>
          <w:ilvl w:val="0"/>
          <w:numId w:val="109"/>
        </w:numPr>
      </w:pPr>
      <w:r>
        <w:rPr>
          <w:rStyle w:val="VerbatimChar"/>
        </w:rPr>
        <w:t>\s</w:t>
      </w:r>
      <w:r>
        <w:t xml:space="preserve"> matches any whitespace (e.g. space, tab, newline);</w:t>
      </w:r>
      <w:r>
        <w:br/>
      </w:r>
      <w:r>
        <w:rPr>
          <w:rStyle w:val="VerbatimChar"/>
        </w:rPr>
        <w:t>\S</w:t>
      </w:r>
      <w:r>
        <w:t xml:space="preserve"> matches anything that isn’t whitespace.</w:t>
      </w:r>
    </w:p>
    <w:p w14:paraId="78461420" w14:textId="77777777" w:rsidR="003A19D6" w:rsidRDefault="0045015C">
      <w:pPr>
        <w:pStyle w:val="Compact"/>
        <w:numPr>
          <w:ilvl w:val="0"/>
          <w:numId w:val="109"/>
        </w:numPr>
      </w:pPr>
      <w:r>
        <w:rPr>
          <w:rStyle w:val="VerbatimChar"/>
        </w:rPr>
        <w:t>\w</w:t>
      </w:r>
      <w:r>
        <w:t xml:space="preserve"> matches any “word” character, i.e. letters and numbers;</w:t>
      </w:r>
      <w:r>
        <w:br/>
      </w:r>
      <w:r>
        <w:rPr>
          <w:rStyle w:val="VerbatimChar"/>
        </w:rPr>
        <w:t>\W</w:t>
      </w:r>
      <w:r>
        <w:t xml:space="preserve"> matches any “non-word” character.</w:t>
      </w:r>
    </w:p>
    <w:p w14:paraId="337F11A0" w14:textId="77777777" w:rsidR="003A19D6" w:rsidRDefault="0045015C">
      <w:pPr>
        <w:pStyle w:val="FirstParagraph"/>
      </w:pPr>
      <w:r>
        <w:t>The follo</w:t>
      </w:r>
      <w:r>
        <w:t>wing code demonstrates the six shortcuts with a selection of letters, numbers, and punctuation characters.</w:t>
      </w:r>
    </w:p>
    <w:p w14:paraId="2CD406A9" w14:textId="77777777" w:rsidR="003A19D6" w:rsidRDefault="0045015C">
      <w:pPr>
        <w:pStyle w:val="SourceCode"/>
      </w:pPr>
      <w:r>
        <w:rPr>
          <w:rStyle w:val="NormalTok"/>
        </w:rPr>
        <w:t xml:space="preserve">x </w:t>
      </w:r>
      <w:r>
        <w:rPr>
          <w:rStyle w:val="OtherTok"/>
        </w:rPr>
        <w:t>&lt;-</w:t>
      </w:r>
      <w:r>
        <w:rPr>
          <w:rStyle w:val="NormalTok"/>
        </w:rPr>
        <w:t xml:space="preserve"> </w:t>
      </w:r>
      <w:r>
        <w:rPr>
          <w:rStyle w:val="StringTok"/>
        </w:rPr>
        <w:t>"abcd ABCD 12345 -!@#%."</w:t>
      </w:r>
      <w:r>
        <w:br/>
      </w:r>
      <w:r>
        <w:rPr>
          <w:rStyle w:val="FunctionTok"/>
        </w:rPr>
        <w:t>str_view</w:t>
      </w:r>
      <w:r>
        <w:rPr>
          <w:rStyle w:val="NormalTok"/>
        </w:rPr>
        <w:t xml:space="preserve">(x, </w:t>
      </w:r>
      <w:r>
        <w:rPr>
          <w:rStyle w:val="StringTok"/>
        </w:rPr>
        <w:t>"</w:t>
      </w:r>
      <w:r>
        <w:rPr>
          <w:rStyle w:val="SpecialCharTok"/>
        </w:rPr>
        <w:t>\\</w:t>
      </w:r>
      <w:r>
        <w:rPr>
          <w:rStyle w:val="StringTok"/>
        </w:rPr>
        <w:t>d+"</w:t>
      </w:r>
      <w:r>
        <w:rPr>
          <w:rStyle w:val="NormalTok"/>
        </w:rPr>
        <w:t>)</w:t>
      </w:r>
      <w:r>
        <w:br/>
      </w:r>
      <w:r>
        <w:rPr>
          <w:rStyle w:val="CommentTok"/>
        </w:rPr>
        <w:t>#&gt; [1] │ abcd ABCD &lt;12345&gt; -!@#%.</w:t>
      </w:r>
      <w:r>
        <w:br/>
      </w:r>
      <w:r>
        <w:rPr>
          <w:rStyle w:val="FunctionTok"/>
        </w:rPr>
        <w:t>str_view</w:t>
      </w:r>
      <w:r>
        <w:rPr>
          <w:rStyle w:val="NormalTok"/>
        </w:rPr>
        <w:t xml:space="preserve">(x, </w:t>
      </w:r>
      <w:r>
        <w:rPr>
          <w:rStyle w:val="StringTok"/>
        </w:rPr>
        <w:t>"</w:t>
      </w:r>
      <w:r>
        <w:rPr>
          <w:rStyle w:val="SpecialCharTok"/>
        </w:rPr>
        <w:t>\\</w:t>
      </w:r>
      <w:r>
        <w:rPr>
          <w:rStyle w:val="StringTok"/>
        </w:rPr>
        <w:t>D+"</w:t>
      </w:r>
      <w:r>
        <w:rPr>
          <w:rStyle w:val="NormalTok"/>
        </w:rPr>
        <w:t>)</w:t>
      </w:r>
      <w:r>
        <w:br/>
      </w:r>
      <w:r>
        <w:rPr>
          <w:rStyle w:val="CommentTok"/>
        </w:rPr>
        <w:t>#&gt; [1] │ &lt;abcd ABCD &gt;12345&lt; -!@#%.&gt;</w:t>
      </w:r>
      <w:r>
        <w:br/>
      </w:r>
      <w:r>
        <w:rPr>
          <w:rStyle w:val="FunctionTok"/>
        </w:rPr>
        <w:t>str_view</w:t>
      </w:r>
      <w:r>
        <w:rPr>
          <w:rStyle w:val="NormalTok"/>
        </w:rPr>
        <w:t>(</w:t>
      </w:r>
      <w:r>
        <w:rPr>
          <w:rStyle w:val="NormalTok"/>
        </w:rPr>
        <w:t xml:space="preserve">x, </w:t>
      </w:r>
      <w:r>
        <w:rPr>
          <w:rStyle w:val="StringTok"/>
        </w:rPr>
        <w:t>"</w:t>
      </w:r>
      <w:r>
        <w:rPr>
          <w:rStyle w:val="SpecialCharTok"/>
        </w:rPr>
        <w:t>\\</w:t>
      </w:r>
      <w:r>
        <w:rPr>
          <w:rStyle w:val="StringTok"/>
        </w:rPr>
        <w:t>w+"</w:t>
      </w:r>
      <w:r>
        <w:rPr>
          <w:rStyle w:val="NormalTok"/>
        </w:rPr>
        <w:t>)</w:t>
      </w:r>
      <w:r>
        <w:br/>
      </w:r>
      <w:r>
        <w:rPr>
          <w:rStyle w:val="CommentTok"/>
        </w:rPr>
        <w:t>#&gt; [1] │ &lt;abcd&gt; &lt;ABCD&gt; &lt;12345&gt; -!@#%.</w:t>
      </w:r>
      <w:r>
        <w:br/>
      </w:r>
      <w:r>
        <w:rPr>
          <w:rStyle w:val="FunctionTok"/>
        </w:rPr>
        <w:t>str_view</w:t>
      </w:r>
      <w:r>
        <w:rPr>
          <w:rStyle w:val="NormalTok"/>
        </w:rPr>
        <w:t xml:space="preserve">(x, </w:t>
      </w:r>
      <w:r>
        <w:rPr>
          <w:rStyle w:val="StringTok"/>
        </w:rPr>
        <w:t>"</w:t>
      </w:r>
      <w:r>
        <w:rPr>
          <w:rStyle w:val="SpecialCharTok"/>
        </w:rPr>
        <w:t>\\</w:t>
      </w:r>
      <w:r>
        <w:rPr>
          <w:rStyle w:val="StringTok"/>
        </w:rPr>
        <w:t>W+"</w:t>
      </w:r>
      <w:r>
        <w:rPr>
          <w:rStyle w:val="NormalTok"/>
        </w:rPr>
        <w:t>)</w:t>
      </w:r>
      <w:r>
        <w:br/>
      </w:r>
      <w:r>
        <w:rPr>
          <w:rStyle w:val="CommentTok"/>
        </w:rPr>
        <w:t>#&gt; [1] │ abcd&lt; &gt;ABCD&lt; &gt;12345&lt; -!@#%.&gt;</w:t>
      </w:r>
      <w:r>
        <w:br/>
      </w:r>
      <w:r>
        <w:rPr>
          <w:rStyle w:val="FunctionTok"/>
        </w:rPr>
        <w:t>str_view</w:t>
      </w:r>
      <w:r>
        <w:rPr>
          <w:rStyle w:val="NormalTok"/>
        </w:rPr>
        <w:t xml:space="preserve">(x, </w:t>
      </w:r>
      <w:r>
        <w:rPr>
          <w:rStyle w:val="StringTok"/>
        </w:rPr>
        <w:t>"</w:t>
      </w:r>
      <w:r>
        <w:rPr>
          <w:rStyle w:val="SpecialCharTok"/>
        </w:rPr>
        <w:t>\\</w:t>
      </w:r>
      <w:r>
        <w:rPr>
          <w:rStyle w:val="StringTok"/>
        </w:rPr>
        <w:t>s+"</w:t>
      </w:r>
      <w:r>
        <w:rPr>
          <w:rStyle w:val="NormalTok"/>
        </w:rPr>
        <w:t>)</w:t>
      </w:r>
      <w:r>
        <w:br/>
      </w:r>
      <w:r>
        <w:rPr>
          <w:rStyle w:val="CommentTok"/>
        </w:rPr>
        <w:t>#&gt; [1] │ abcd&lt; &gt;ABCD&lt; &gt;12345&lt; &gt;-!@#%.</w:t>
      </w:r>
      <w:r>
        <w:br/>
      </w:r>
      <w:r>
        <w:rPr>
          <w:rStyle w:val="FunctionTok"/>
        </w:rPr>
        <w:t>str_view</w:t>
      </w:r>
      <w:r>
        <w:rPr>
          <w:rStyle w:val="NormalTok"/>
        </w:rPr>
        <w:t xml:space="preserve">(x, </w:t>
      </w:r>
      <w:r>
        <w:rPr>
          <w:rStyle w:val="StringTok"/>
        </w:rPr>
        <w:t>"</w:t>
      </w:r>
      <w:r>
        <w:rPr>
          <w:rStyle w:val="SpecialCharTok"/>
        </w:rPr>
        <w:t>\\</w:t>
      </w:r>
      <w:r>
        <w:rPr>
          <w:rStyle w:val="StringTok"/>
        </w:rPr>
        <w:t>S+"</w:t>
      </w:r>
      <w:r>
        <w:rPr>
          <w:rStyle w:val="NormalTok"/>
        </w:rPr>
        <w:t>)</w:t>
      </w:r>
      <w:r>
        <w:br/>
      </w:r>
      <w:r>
        <w:rPr>
          <w:rStyle w:val="CommentTok"/>
        </w:rPr>
        <w:t>#&gt; [1] │ &lt;abcd&gt; &lt;ABCD&gt; &lt;12345&gt; &lt;-!@#%.&gt;</w:t>
      </w:r>
    </w:p>
    <w:p w14:paraId="5D104B92" w14:textId="77777777" w:rsidR="003A19D6" w:rsidRDefault="0045015C">
      <w:pPr>
        <w:pStyle w:val="Heading3"/>
      </w:pPr>
      <w:bookmarkStart w:id="314" w:name="sec-quantifiers"/>
      <w:bookmarkEnd w:id="313"/>
      <w:r>
        <w:t>17.4.4 Quantifiers</w:t>
      </w:r>
    </w:p>
    <w:p w14:paraId="5530197F" w14:textId="77777777" w:rsidR="003A19D6" w:rsidRDefault="0045015C">
      <w:pPr>
        <w:pStyle w:val="FirstParagraph"/>
      </w:pPr>
      <w:r>
        <w:rPr>
          <w:b/>
          <w:bCs/>
        </w:rPr>
        <w:t>Quantifiers</w:t>
      </w:r>
      <w:r>
        <w:t xml:space="preserve"> control how many times a pattern matches. In </w:t>
      </w:r>
      <w:hyperlink w:anchor="sec-reg-basics">
        <w:r>
          <w:rPr>
            <w:rStyle w:val="Hyperlink"/>
          </w:rPr>
          <w:t>Section 17.2</w:t>
        </w:r>
      </w:hyperlink>
      <w:r>
        <w:t xml:space="preserve"> you learned about </w:t>
      </w:r>
      <w:r>
        <w:rPr>
          <w:rStyle w:val="VerbatimChar"/>
        </w:rPr>
        <w:t>?</w:t>
      </w:r>
      <w:r>
        <w:t xml:space="preserve"> (0 or 1 matches), </w:t>
      </w:r>
      <w:r>
        <w:rPr>
          <w:rStyle w:val="VerbatimChar"/>
        </w:rPr>
        <w:t>+</w:t>
      </w:r>
      <w:r>
        <w:t xml:space="preserve"> (1 or more matches), and </w:t>
      </w:r>
      <w:r>
        <w:rPr>
          <w:rStyle w:val="VerbatimChar"/>
        </w:rPr>
        <w:t>*</w:t>
      </w:r>
      <w:r>
        <w:t xml:space="preserve"> (0 or more matches). For example, </w:t>
      </w:r>
      <w:r>
        <w:rPr>
          <w:rStyle w:val="VerbatimChar"/>
        </w:rPr>
        <w:t>colou?r</w:t>
      </w:r>
      <w:r>
        <w:t xml:space="preserve"> will ma</w:t>
      </w:r>
      <w:r>
        <w:t xml:space="preserve">tch American or British spelling, </w:t>
      </w:r>
      <w:r>
        <w:rPr>
          <w:rStyle w:val="VerbatimChar"/>
        </w:rPr>
        <w:t>\d+</w:t>
      </w:r>
      <w:r>
        <w:t xml:space="preserve"> will match one or more digits, and </w:t>
      </w:r>
      <w:r>
        <w:rPr>
          <w:rStyle w:val="VerbatimChar"/>
        </w:rPr>
        <w:t>\s?</w:t>
      </w:r>
      <w:r>
        <w:t xml:space="preserve"> will optionally match a single item of whitespace. You can also specify the number of matches precisely with </w:t>
      </w:r>
      <w:r>
        <w:rPr>
          <w:rStyle w:val="VerbatimChar"/>
        </w:rPr>
        <w:t>{}</w:t>
      </w:r>
      <w:r>
        <w:t>:</w:t>
      </w:r>
    </w:p>
    <w:p w14:paraId="314F07D6" w14:textId="77777777" w:rsidR="003A19D6" w:rsidRDefault="0045015C">
      <w:pPr>
        <w:pStyle w:val="Compact"/>
        <w:numPr>
          <w:ilvl w:val="0"/>
          <w:numId w:val="110"/>
        </w:numPr>
      </w:pPr>
      <w:r>
        <w:rPr>
          <w:rStyle w:val="VerbatimChar"/>
        </w:rPr>
        <w:t>{n}</w:t>
      </w:r>
      <w:r>
        <w:t xml:space="preserve"> matches exactly n times.</w:t>
      </w:r>
    </w:p>
    <w:p w14:paraId="3FEC6965" w14:textId="77777777" w:rsidR="003A19D6" w:rsidRDefault="0045015C">
      <w:pPr>
        <w:pStyle w:val="Compact"/>
        <w:numPr>
          <w:ilvl w:val="0"/>
          <w:numId w:val="110"/>
        </w:numPr>
      </w:pPr>
      <w:r>
        <w:rPr>
          <w:rStyle w:val="VerbatimChar"/>
        </w:rPr>
        <w:t>{n,}</w:t>
      </w:r>
      <w:r>
        <w:t xml:space="preserve"> matches at least n times.</w:t>
      </w:r>
    </w:p>
    <w:p w14:paraId="6B941A8F" w14:textId="77777777" w:rsidR="003A19D6" w:rsidRDefault="0045015C">
      <w:pPr>
        <w:pStyle w:val="Compact"/>
        <w:numPr>
          <w:ilvl w:val="0"/>
          <w:numId w:val="110"/>
        </w:numPr>
      </w:pPr>
      <w:r>
        <w:rPr>
          <w:rStyle w:val="VerbatimChar"/>
        </w:rPr>
        <w:t>{n,m}</w:t>
      </w:r>
      <w:r>
        <w:t xml:space="preserve"> </w:t>
      </w:r>
      <w:r>
        <w:t>matches between n and m times.</w:t>
      </w:r>
    </w:p>
    <w:p w14:paraId="2BCBDC1B" w14:textId="77777777" w:rsidR="003A19D6" w:rsidRDefault="0045015C">
      <w:pPr>
        <w:pStyle w:val="FirstParagraph"/>
      </w:pPr>
      <w:r>
        <w:t>The following code shows how this works for a few simple examples:</w:t>
      </w:r>
    </w:p>
    <w:p w14:paraId="46C7D0E6" w14:textId="77777777" w:rsidR="003A19D6" w:rsidRDefault="0045015C">
      <w:pPr>
        <w:pStyle w:val="SourceCode"/>
      </w:pPr>
      <w:r>
        <w:rPr>
          <w:rStyle w:val="NormalTok"/>
        </w:rPr>
        <w:t xml:space="preserve">x </w:t>
      </w:r>
      <w:r>
        <w:rPr>
          <w:rStyle w:val="OtherTok"/>
        </w:rPr>
        <w:t>&lt;-</w:t>
      </w:r>
      <w:r>
        <w:rPr>
          <w:rStyle w:val="NormalTok"/>
        </w:rPr>
        <w:t xml:space="preserve"> </w:t>
      </w:r>
      <w:r>
        <w:rPr>
          <w:rStyle w:val="StringTok"/>
        </w:rPr>
        <w:t>"-- -x- -xx- -xxx- -xxxx- -xxxxx-"</w:t>
      </w:r>
      <w:r>
        <w:br/>
      </w:r>
      <w:r>
        <w:rPr>
          <w:rStyle w:val="FunctionTok"/>
        </w:rPr>
        <w:t>str_view</w:t>
      </w:r>
      <w:r>
        <w:rPr>
          <w:rStyle w:val="NormalTok"/>
        </w:rPr>
        <w:t xml:space="preserve">(x, </w:t>
      </w:r>
      <w:r>
        <w:rPr>
          <w:rStyle w:val="StringTok"/>
        </w:rPr>
        <w:t>"-x?-"</w:t>
      </w:r>
      <w:r>
        <w:rPr>
          <w:rStyle w:val="NormalTok"/>
        </w:rPr>
        <w:t xml:space="preserve">)      </w:t>
      </w:r>
      <w:r>
        <w:rPr>
          <w:rStyle w:val="CommentTok"/>
        </w:rPr>
        <w:t># [0, 1]</w:t>
      </w:r>
      <w:r>
        <w:br/>
      </w:r>
      <w:r>
        <w:rPr>
          <w:rStyle w:val="CommentTok"/>
        </w:rPr>
        <w:t>#&gt; [1] │ &lt;--&gt; &lt;-x-&gt; -xx- -xxx- -xxxx- -xxxxx-</w:t>
      </w:r>
      <w:r>
        <w:br/>
      </w:r>
      <w:r>
        <w:rPr>
          <w:rStyle w:val="FunctionTok"/>
        </w:rPr>
        <w:t>str_view</w:t>
      </w:r>
      <w:r>
        <w:rPr>
          <w:rStyle w:val="NormalTok"/>
        </w:rPr>
        <w:t xml:space="preserve">(x, </w:t>
      </w:r>
      <w:r>
        <w:rPr>
          <w:rStyle w:val="StringTok"/>
        </w:rPr>
        <w:t>"-x+-"</w:t>
      </w:r>
      <w:r>
        <w:rPr>
          <w:rStyle w:val="NormalTok"/>
        </w:rPr>
        <w:t xml:space="preserve">)      </w:t>
      </w:r>
      <w:r>
        <w:rPr>
          <w:rStyle w:val="CommentTok"/>
        </w:rPr>
        <w:t xml:space="preserve"># [1, </w:t>
      </w:r>
      <w:r>
        <w:rPr>
          <w:rStyle w:val="CommentTok"/>
        </w:rPr>
        <w:t>Inf)</w:t>
      </w:r>
      <w:r>
        <w:br/>
      </w:r>
      <w:r>
        <w:rPr>
          <w:rStyle w:val="CommentTok"/>
        </w:rPr>
        <w:t>#&gt; [1] │ -- &lt;-x-&gt; &lt;-xx-&gt; &lt;-xxx-&gt; &lt;-xxxx-&gt; &lt;-xxxxx-&gt;</w:t>
      </w:r>
      <w:r>
        <w:br/>
      </w:r>
      <w:r>
        <w:rPr>
          <w:rStyle w:val="FunctionTok"/>
        </w:rPr>
        <w:t>str_view</w:t>
      </w:r>
      <w:r>
        <w:rPr>
          <w:rStyle w:val="NormalTok"/>
        </w:rPr>
        <w:t xml:space="preserve">(x, </w:t>
      </w:r>
      <w:r>
        <w:rPr>
          <w:rStyle w:val="StringTok"/>
        </w:rPr>
        <w:t>"-x*-"</w:t>
      </w:r>
      <w:r>
        <w:rPr>
          <w:rStyle w:val="NormalTok"/>
        </w:rPr>
        <w:t xml:space="preserve">)      </w:t>
      </w:r>
      <w:r>
        <w:rPr>
          <w:rStyle w:val="CommentTok"/>
        </w:rPr>
        <w:t># [0, Inf)</w:t>
      </w:r>
      <w:r>
        <w:br/>
      </w:r>
      <w:r>
        <w:rPr>
          <w:rStyle w:val="CommentTok"/>
        </w:rPr>
        <w:t>#&gt; [1] │ &lt;--&gt; &lt;-x-&gt; &lt;-xx-&gt; &lt;-xxx-&gt; &lt;-xxxx-&gt; &lt;-xxxxx-&gt;</w:t>
      </w:r>
      <w:r>
        <w:br/>
      </w:r>
      <w:r>
        <w:rPr>
          <w:rStyle w:val="FunctionTok"/>
        </w:rPr>
        <w:t>str_view</w:t>
      </w:r>
      <w:r>
        <w:rPr>
          <w:rStyle w:val="NormalTok"/>
        </w:rPr>
        <w:t xml:space="preserve">(x, </w:t>
      </w:r>
      <w:r>
        <w:rPr>
          <w:rStyle w:val="StringTok"/>
        </w:rPr>
        <w:t>"-x{2}-"</w:t>
      </w:r>
      <w:r>
        <w:rPr>
          <w:rStyle w:val="NormalTok"/>
        </w:rPr>
        <w:t xml:space="preserve">)    </w:t>
      </w:r>
      <w:r>
        <w:rPr>
          <w:rStyle w:val="CommentTok"/>
        </w:rPr>
        <w:t># [2. 2]</w:t>
      </w:r>
      <w:r>
        <w:br/>
      </w:r>
      <w:r>
        <w:rPr>
          <w:rStyle w:val="CommentTok"/>
        </w:rPr>
        <w:t>#&gt; [1] │ -- -x- &lt;-xx-&gt; -xxx- -xxxx- -xxxxx-</w:t>
      </w:r>
      <w:r>
        <w:br/>
      </w:r>
      <w:r>
        <w:rPr>
          <w:rStyle w:val="FunctionTok"/>
        </w:rPr>
        <w:t>str_view</w:t>
      </w:r>
      <w:r>
        <w:rPr>
          <w:rStyle w:val="NormalTok"/>
        </w:rPr>
        <w:t xml:space="preserve">(x, </w:t>
      </w:r>
      <w:r>
        <w:rPr>
          <w:rStyle w:val="StringTok"/>
        </w:rPr>
        <w:t>"-x{2,}-"</w:t>
      </w:r>
      <w:r>
        <w:rPr>
          <w:rStyle w:val="NormalTok"/>
        </w:rPr>
        <w:t xml:space="preserve">)   </w:t>
      </w:r>
      <w:r>
        <w:rPr>
          <w:rStyle w:val="CommentTok"/>
        </w:rPr>
        <w:t xml:space="preserve"># [2, </w:t>
      </w:r>
      <w:r>
        <w:rPr>
          <w:rStyle w:val="CommentTok"/>
        </w:rPr>
        <w:t>Inf)</w:t>
      </w:r>
      <w:r>
        <w:br/>
      </w:r>
      <w:r>
        <w:rPr>
          <w:rStyle w:val="CommentTok"/>
        </w:rPr>
        <w:t>#&gt; [1] │ -- -x- &lt;-xx-&gt; &lt;-xxx-&gt; &lt;-xxxx-&gt; &lt;-xxxxx-&gt;</w:t>
      </w:r>
      <w:r>
        <w:br/>
      </w:r>
      <w:r>
        <w:rPr>
          <w:rStyle w:val="FunctionTok"/>
        </w:rPr>
        <w:lastRenderedPageBreak/>
        <w:t>str_view</w:t>
      </w:r>
      <w:r>
        <w:rPr>
          <w:rStyle w:val="NormalTok"/>
        </w:rPr>
        <w:t xml:space="preserve">(x, </w:t>
      </w:r>
      <w:r>
        <w:rPr>
          <w:rStyle w:val="StringTok"/>
        </w:rPr>
        <w:t>"-x{2,3}-"</w:t>
      </w:r>
      <w:r>
        <w:rPr>
          <w:rStyle w:val="NormalTok"/>
        </w:rPr>
        <w:t xml:space="preserve">)  </w:t>
      </w:r>
      <w:r>
        <w:rPr>
          <w:rStyle w:val="CommentTok"/>
        </w:rPr>
        <w:t># [2, 3]</w:t>
      </w:r>
      <w:r>
        <w:br/>
      </w:r>
      <w:r>
        <w:rPr>
          <w:rStyle w:val="CommentTok"/>
        </w:rPr>
        <w:t>#&gt; [1] │ -- -x- &lt;-xx-&gt; &lt;-xxx-&gt; -xxxx- -xxxxx-</w:t>
      </w:r>
    </w:p>
    <w:p w14:paraId="7AA5E044" w14:textId="77777777" w:rsidR="003A19D6" w:rsidRDefault="0045015C">
      <w:pPr>
        <w:pStyle w:val="Heading3"/>
      </w:pPr>
      <w:bookmarkStart w:id="315" w:name="operator-precedence-and-parentheses"/>
      <w:bookmarkEnd w:id="314"/>
      <w:r>
        <w:t>17.4.5 Operator precedence and parentheses</w:t>
      </w:r>
    </w:p>
    <w:p w14:paraId="4899934E" w14:textId="77777777" w:rsidR="003A19D6" w:rsidRDefault="0045015C">
      <w:pPr>
        <w:pStyle w:val="FirstParagraph"/>
      </w:pPr>
      <w:r>
        <w:t xml:space="preserve">What does </w:t>
      </w:r>
      <w:r>
        <w:rPr>
          <w:rStyle w:val="VerbatimChar"/>
        </w:rPr>
        <w:t>ab+</w:t>
      </w:r>
      <w:r>
        <w:t xml:space="preserve"> match? Does it match “a” followed by one or more “b”s, or does i</w:t>
      </w:r>
      <w:r>
        <w:t xml:space="preserve">t match “ab” repeated any number of times? What does </w:t>
      </w:r>
      <w:r>
        <w:rPr>
          <w:rStyle w:val="VerbatimChar"/>
        </w:rPr>
        <w:t>^a|b$</w:t>
      </w:r>
      <w:r>
        <w:t xml:space="preserve"> match? Does it match the complete string a or the complete string b, or does it match a string starting with a or a string starting with “b”?</w:t>
      </w:r>
    </w:p>
    <w:p w14:paraId="46B4E1E4" w14:textId="77777777" w:rsidR="003A19D6" w:rsidRDefault="0045015C">
      <w:pPr>
        <w:pStyle w:val="BodyText"/>
      </w:pPr>
      <w:r>
        <w:t>The answer to these questions is determined by operator</w:t>
      </w:r>
      <w:r>
        <w:t xml:space="preserve"> precedence, similar to the PEMDAS or BEDMAS rules you might have learned in school. You know that </w:t>
      </w:r>
      <w:r>
        <w:rPr>
          <w:rStyle w:val="VerbatimChar"/>
        </w:rPr>
        <w:t>a + b * c</w:t>
      </w:r>
      <w:r>
        <w:t xml:space="preserve"> is equivalent to </w:t>
      </w:r>
      <w:r>
        <w:rPr>
          <w:rStyle w:val="VerbatimChar"/>
        </w:rPr>
        <w:t>a + (b * c)</w:t>
      </w:r>
      <w:r>
        <w:t xml:space="preserve"> not </w:t>
      </w:r>
      <w:r>
        <w:rPr>
          <w:rStyle w:val="VerbatimChar"/>
        </w:rPr>
        <w:t>(a + b) * c</w:t>
      </w:r>
      <w:r>
        <w:t xml:space="preserve"> because </w:t>
      </w:r>
      <w:r>
        <w:rPr>
          <w:rStyle w:val="VerbatimChar"/>
        </w:rPr>
        <w:t>*</w:t>
      </w:r>
      <w:r>
        <w:t xml:space="preserve"> has higher precedence and </w:t>
      </w:r>
      <w:r>
        <w:rPr>
          <w:rStyle w:val="VerbatimChar"/>
        </w:rPr>
        <w:t>+</w:t>
      </w:r>
      <w:r>
        <w:t xml:space="preserve"> has lower precedence: you compute </w:t>
      </w:r>
      <w:r>
        <w:rPr>
          <w:rStyle w:val="VerbatimChar"/>
        </w:rPr>
        <w:t>*</w:t>
      </w:r>
      <w:r>
        <w:t xml:space="preserve"> before </w:t>
      </w:r>
      <w:r>
        <w:rPr>
          <w:rStyle w:val="VerbatimChar"/>
        </w:rPr>
        <w:t>+</w:t>
      </w:r>
      <w:r>
        <w:t>.</w:t>
      </w:r>
    </w:p>
    <w:p w14:paraId="244AB767" w14:textId="77777777" w:rsidR="003A19D6" w:rsidRDefault="0045015C">
      <w:pPr>
        <w:pStyle w:val="BodyText"/>
      </w:pPr>
      <w:r>
        <w:t>Similarly, regular</w:t>
      </w:r>
      <w:r>
        <w:t xml:space="preserve"> expressions have their own precedence rules: quantifiers have high precedence and alternation has low precedence which means that </w:t>
      </w:r>
      <w:r>
        <w:rPr>
          <w:rStyle w:val="VerbatimChar"/>
        </w:rPr>
        <w:t>ab+</w:t>
      </w:r>
      <w:r>
        <w:t xml:space="preserve"> is equivalent to </w:t>
      </w:r>
      <w:r>
        <w:rPr>
          <w:rStyle w:val="VerbatimChar"/>
        </w:rPr>
        <w:t>a(b+)</w:t>
      </w:r>
      <w:r>
        <w:t xml:space="preserve">, and </w:t>
      </w:r>
      <w:r>
        <w:rPr>
          <w:rStyle w:val="VerbatimChar"/>
        </w:rPr>
        <w:t>^a|b$</w:t>
      </w:r>
      <w:r>
        <w:t xml:space="preserve"> is equivalent to </w:t>
      </w:r>
      <w:r>
        <w:rPr>
          <w:rStyle w:val="VerbatimChar"/>
        </w:rPr>
        <w:t>(^a)|(b$)</w:t>
      </w:r>
      <w:r>
        <w:t>. Just like with algebra, you can use parentheses to override</w:t>
      </w:r>
      <w:r>
        <w:t xml:space="preserve"> the usual order. But unlike algebra you’re unlikely to remember the precedence rules for regexes, so feel free to use parentheses liberally.</w:t>
      </w:r>
    </w:p>
    <w:p w14:paraId="616AC082" w14:textId="77777777" w:rsidR="003A19D6" w:rsidRDefault="0045015C">
      <w:pPr>
        <w:pStyle w:val="Heading3"/>
      </w:pPr>
      <w:bookmarkStart w:id="316" w:name="grouping-and-capturing"/>
      <w:bookmarkEnd w:id="315"/>
      <w:r>
        <w:t>17.4.6 Grouping and capturing</w:t>
      </w:r>
    </w:p>
    <w:p w14:paraId="5768301D" w14:textId="77777777" w:rsidR="003A19D6" w:rsidRDefault="0045015C">
      <w:pPr>
        <w:pStyle w:val="FirstParagraph"/>
      </w:pPr>
      <w:r>
        <w:t>As well as overriding operator precedence, parentheses have another important effect</w:t>
      </w:r>
      <w:r>
        <w:t xml:space="preserve">: they create </w:t>
      </w:r>
      <w:r>
        <w:rPr>
          <w:b/>
          <w:bCs/>
        </w:rPr>
        <w:t>capturing groups</w:t>
      </w:r>
      <w:r>
        <w:t xml:space="preserve"> that allow you to use sub-components of the match.</w:t>
      </w:r>
    </w:p>
    <w:p w14:paraId="530AB029" w14:textId="77777777" w:rsidR="003A19D6" w:rsidRDefault="0045015C">
      <w:pPr>
        <w:pStyle w:val="BodyText"/>
      </w:pPr>
      <w:r>
        <w:t xml:space="preserve">The first way to use a capturing group is to refer back to it within a match with </w:t>
      </w:r>
      <w:r>
        <w:rPr>
          <w:b/>
          <w:bCs/>
        </w:rPr>
        <w:t>back reference</w:t>
      </w:r>
      <w:r>
        <w:t xml:space="preserve">: </w:t>
      </w:r>
      <w:r>
        <w:rPr>
          <w:rStyle w:val="VerbatimChar"/>
        </w:rPr>
        <w:t>\1</w:t>
      </w:r>
      <w:r>
        <w:t xml:space="preserve"> refers to the match contained in the first parenthesis, </w:t>
      </w:r>
      <w:r>
        <w:rPr>
          <w:rStyle w:val="VerbatimChar"/>
        </w:rPr>
        <w:t>\2</w:t>
      </w:r>
      <w:r>
        <w:t xml:space="preserve"> in the second </w:t>
      </w:r>
      <w:r>
        <w:t>parenthesis, and so on. For example, the following pattern finds all fruits that have a repeated pair of letters:</w:t>
      </w:r>
    </w:p>
    <w:p w14:paraId="5C14F6C0" w14:textId="77777777" w:rsidR="003A19D6" w:rsidRDefault="0045015C">
      <w:pPr>
        <w:pStyle w:val="SourceCode"/>
      </w:pPr>
      <w:r>
        <w:rPr>
          <w:rStyle w:val="FunctionTok"/>
        </w:rPr>
        <w:t>str_view</w:t>
      </w:r>
      <w:r>
        <w:rPr>
          <w:rStyle w:val="NormalTok"/>
        </w:rPr>
        <w:t xml:space="preserve">(fruit, </w:t>
      </w:r>
      <w:r>
        <w:rPr>
          <w:rStyle w:val="StringTok"/>
        </w:rPr>
        <w:t>"(..)</w:t>
      </w:r>
      <w:r>
        <w:rPr>
          <w:rStyle w:val="SpecialCharTok"/>
        </w:rPr>
        <w:t>\\</w:t>
      </w:r>
      <w:r>
        <w:rPr>
          <w:rStyle w:val="StringTok"/>
        </w:rPr>
        <w:t>1"</w:t>
      </w:r>
      <w:r>
        <w:rPr>
          <w:rStyle w:val="NormalTok"/>
        </w:rPr>
        <w:t>)</w:t>
      </w:r>
      <w:r>
        <w:br/>
      </w:r>
      <w:r>
        <w:rPr>
          <w:rStyle w:val="CommentTok"/>
        </w:rPr>
        <w:t>#&gt;  [4] │ b&lt;anan&gt;a</w:t>
      </w:r>
      <w:r>
        <w:br/>
      </w:r>
      <w:r>
        <w:rPr>
          <w:rStyle w:val="CommentTok"/>
        </w:rPr>
        <w:t>#&gt; [20] │ &lt;coco&gt;nut</w:t>
      </w:r>
      <w:r>
        <w:br/>
      </w:r>
      <w:r>
        <w:rPr>
          <w:rStyle w:val="CommentTok"/>
        </w:rPr>
        <w:t>#&gt; [22] │ &lt;cucu&gt;mber</w:t>
      </w:r>
      <w:r>
        <w:br/>
      </w:r>
      <w:r>
        <w:rPr>
          <w:rStyle w:val="CommentTok"/>
        </w:rPr>
        <w:t>#&gt; [41] │ &lt;juju&gt;be</w:t>
      </w:r>
      <w:r>
        <w:br/>
      </w:r>
      <w:r>
        <w:rPr>
          <w:rStyle w:val="CommentTok"/>
        </w:rPr>
        <w:t>#&gt; [56] │ &lt;papa&gt;ya</w:t>
      </w:r>
      <w:r>
        <w:br/>
      </w:r>
      <w:r>
        <w:rPr>
          <w:rStyle w:val="CommentTok"/>
        </w:rPr>
        <w:t xml:space="preserve">#&gt; [73] │ </w:t>
      </w:r>
      <w:r>
        <w:rPr>
          <w:rStyle w:val="CommentTok"/>
        </w:rPr>
        <w:t>s&lt;alal&gt; berry</w:t>
      </w:r>
    </w:p>
    <w:p w14:paraId="2B4B0622" w14:textId="77777777" w:rsidR="003A19D6" w:rsidRDefault="0045015C">
      <w:pPr>
        <w:pStyle w:val="FirstParagraph"/>
      </w:pPr>
      <w:r>
        <w:t>And this one finds all words that start and end with the same pair of letters:</w:t>
      </w:r>
    </w:p>
    <w:p w14:paraId="78370CC8" w14:textId="77777777" w:rsidR="003A19D6" w:rsidRDefault="0045015C">
      <w:pPr>
        <w:pStyle w:val="SourceCode"/>
      </w:pPr>
      <w:r>
        <w:rPr>
          <w:rStyle w:val="FunctionTok"/>
        </w:rPr>
        <w:t>str_view</w:t>
      </w:r>
      <w:r>
        <w:rPr>
          <w:rStyle w:val="NormalTok"/>
        </w:rPr>
        <w:t xml:space="preserve">(words, </w:t>
      </w:r>
      <w:r>
        <w:rPr>
          <w:rStyle w:val="StringTok"/>
        </w:rPr>
        <w:t>"^(..).*</w:t>
      </w:r>
      <w:r>
        <w:rPr>
          <w:rStyle w:val="SpecialCharTok"/>
        </w:rPr>
        <w:t>\\</w:t>
      </w:r>
      <w:r>
        <w:rPr>
          <w:rStyle w:val="StringTok"/>
        </w:rPr>
        <w:t>1$"</w:t>
      </w:r>
      <w:r>
        <w:rPr>
          <w:rStyle w:val="NormalTok"/>
        </w:rPr>
        <w:t>)</w:t>
      </w:r>
      <w:r>
        <w:br/>
      </w:r>
      <w:r>
        <w:rPr>
          <w:rStyle w:val="CommentTok"/>
        </w:rPr>
        <w:t>#&gt; [152] │ &lt;church&gt;</w:t>
      </w:r>
      <w:r>
        <w:br/>
      </w:r>
      <w:r>
        <w:rPr>
          <w:rStyle w:val="CommentTok"/>
        </w:rPr>
        <w:t>#&gt; [217] │ &lt;decide&gt;</w:t>
      </w:r>
      <w:r>
        <w:br/>
      </w:r>
      <w:r>
        <w:rPr>
          <w:rStyle w:val="CommentTok"/>
        </w:rPr>
        <w:t>#&gt; [617] │ &lt;photograph&gt;</w:t>
      </w:r>
      <w:r>
        <w:br/>
      </w:r>
      <w:r>
        <w:rPr>
          <w:rStyle w:val="CommentTok"/>
        </w:rPr>
        <w:t>#&gt; [699] │ &lt;require&gt;</w:t>
      </w:r>
      <w:r>
        <w:br/>
      </w:r>
      <w:r>
        <w:rPr>
          <w:rStyle w:val="CommentTok"/>
        </w:rPr>
        <w:t>#&gt; [739] │ &lt;sense&gt;</w:t>
      </w:r>
    </w:p>
    <w:p w14:paraId="72F24AF7" w14:textId="77777777" w:rsidR="003A19D6" w:rsidRDefault="0045015C">
      <w:pPr>
        <w:pStyle w:val="FirstParagraph"/>
      </w:pPr>
      <w:r>
        <w:t xml:space="preserve">You can also use back references in </w:t>
      </w:r>
      <w:r>
        <w:rPr>
          <w:rStyle w:val="VerbatimChar"/>
        </w:rPr>
        <w:t>str_replace()</w:t>
      </w:r>
      <w:r>
        <w:t xml:space="preserve">. For example, this code switches the order of the second and third words in </w:t>
      </w:r>
      <w:r>
        <w:rPr>
          <w:rStyle w:val="VerbatimChar"/>
        </w:rPr>
        <w:t>sentences</w:t>
      </w:r>
      <w:r>
        <w:t>:</w:t>
      </w:r>
    </w:p>
    <w:p w14:paraId="5432DEBD" w14:textId="77777777" w:rsidR="003A19D6" w:rsidRDefault="0045015C">
      <w:pPr>
        <w:pStyle w:val="SourceCode"/>
      </w:pPr>
      <w:r>
        <w:rPr>
          <w:rStyle w:val="NormalTok"/>
        </w:rPr>
        <w:t xml:space="preserve">sentences </w:t>
      </w:r>
      <w:r>
        <w:rPr>
          <w:rStyle w:val="SpecialCharTok"/>
        </w:rPr>
        <w:t>|&gt;</w:t>
      </w:r>
      <w:r>
        <w:rPr>
          <w:rStyle w:val="NormalTok"/>
        </w:rPr>
        <w:t xml:space="preserve"> </w:t>
      </w:r>
      <w:r>
        <w:br/>
      </w:r>
      <w:r>
        <w:rPr>
          <w:rStyle w:val="NormalTok"/>
        </w:rPr>
        <w:t xml:space="preserve">  </w:t>
      </w:r>
      <w:r>
        <w:rPr>
          <w:rStyle w:val="FunctionTok"/>
        </w:rPr>
        <w:t>str_replace</w:t>
      </w:r>
      <w:r>
        <w:rPr>
          <w:rStyle w:val="NormalTok"/>
        </w:rPr>
        <w:t>(</w:t>
      </w:r>
      <w:r>
        <w:rPr>
          <w:rStyle w:val="StringTok"/>
        </w:rPr>
        <w:t>"(</w:t>
      </w:r>
      <w:r>
        <w:rPr>
          <w:rStyle w:val="SpecialCharTok"/>
        </w:rPr>
        <w:t>\\</w:t>
      </w:r>
      <w:r>
        <w:rPr>
          <w:rStyle w:val="StringTok"/>
        </w:rPr>
        <w:t>w+) (</w:t>
      </w:r>
      <w:r>
        <w:rPr>
          <w:rStyle w:val="SpecialCharTok"/>
        </w:rPr>
        <w:t>\\</w:t>
      </w:r>
      <w:r>
        <w:rPr>
          <w:rStyle w:val="StringTok"/>
        </w:rPr>
        <w:t>w+) (</w:t>
      </w:r>
      <w:r>
        <w:rPr>
          <w:rStyle w:val="SpecialCharTok"/>
        </w:rPr>
        <w:t>\\</w:t>
      </w:r>
      <w:r>
        <w:rPr>
          <w:rStyle w:val="StringTok"/>
        </w:rPr>
        <w:t>w+)"</w:t>
      </w:r>
      <w:r>
        <w:rPr>
          <w:rStyle w:val="NormalTok"/>
        </w:rPr>
        <w:t xml:space="preserve">, </w:t>
      </w:r>
      <w:r>
        <w:rPr>
          <w:rStyle w:val="StringTok"/>
        </w:rPr>
        <w:t>"</w:t>
      </w:r>
      <w:r>
        <w:rPr>
          <w:rStyle w:val="SpecialCharTok"/>
        </w:rPr>
        <w:t>\\</w:t>
      </w:r>
      <w:r>
        <w:rPr>
          <w:rStyle w:val="StringTok"/>
        </w:rPr>
        <w:t xml:space="preserve">1 </w:t>
      </w:r>
      <w:r>
        <w:rPr>
          <w:rStyle w:val="SpecialCharTok"/>
        </w:rPr>
        <w:t>\\</w:t>
      </w:r>
      <w:r>
        <w:rPr>
          <w:rStyle w:val="StringTok"/>
        </w:rPr>
        <w:t xml:space="preserve">3 </w:t>
      </w:r>
      <w:r>
        <w:rPr>
          <w:rStyle w:val="SpecialCharTok"/>
        </w:rPr>
        <w:t>\\</w:t>
      </w:r>
      <w:r>
        <w:rPr>
          <w:rStyle w:val="StringTok"/>
        </w:rPr>
        <w:t>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str_view</w:t>
      </w:r>
      <w:r>
        <w:rPr>
          <w:rStyle w:val="NormalTok"/>
        </w:rPr>
        <w:t>()</w:t>
      </w:r>
      <w:r>
        <w:br/>
      </w:r>
      <w:r>
        <w:rPr>
          <w:rStyle w:val="CommentTok"/>
        </w:rPr>
        <w:t>#&gt; [1] │ The canoe birch slid on th</w:t>
      </w:r>
      <w:r>
        <w:rPr>
          <w:rStyle w:val="CommentTok"/>
        </w:rPr>
        <w:t>e smooth planks.</w:t>
      </w:r>
      <w:r>
        <w:br/>
      </w:r>
      <w:r>
        <w:rPr>
          <w:rStyle w:val="CommentTok"/>
        </w:rPr>
        <w:t>#&gt; [2] │ Glue sheet the to the dark blue background.</w:t>
      </w:r>
      <w:r>
        <w:br/>
      </w:r>
      <w:r>
        <w:rPr>
          <w:rStyle w:val="CommentTok"/>
        </w:rPr>
        <w:t>#&gt; [3] │ It's to easy tell the depth of a well.</w:t>
      </w:r>
      <w:r>
        <w:br/>
      </w:r>
      <w:r>
        <w:rPr>
          <w:rStyle w:val="CommentTok"/>
        </w:rPr>
        <w:t>#&gt; [4] │ These a days chicken leg is a rare dish.</w:t>
      </w:r>
      <w:r>
        <w:br/>
      </w:r>
      <w:r>
        <w:rPr>
          <w:rStyle w:val="CommentTok"/>
        </w:rPr>
        <w:t>#&gt; [5] │ Rice often is served in round bowls.</w:t>
      </w:r>
      <w:r>
        <w:br/>
      </w:r>
      <w:r>
        <w:rPr>
          <w:rStyle w:val="CommentTok"/>
        </w:rPr>
        <w:t>#&gt; [6] │ The of juice lemons makes fine pu</w:t>
      </w:r>
      <w:r>
        <w:rPr>
          <w:rStyle w:val="CommentTok"/>
        </w:rPr>
        <w:t>nch.</w:t>
      </w:r>
      <w:r>
        <w:br/>
      </w:r>
      <w:r>
        <w:rPr>
          <w:rStyle w:val="CommentTok"/>
        </w:rPr>
        <w:t>#&gt; ... and 714 more</w:t>
      </w:r>
    </w:p>
    <w:p w14:paraId="3E97DFFD" w14:textId="77777777" w:rsidR="003A19D6" w:rsidRDefault="0045015C">
      <w:pPr>
        <w:pStyle w:val="FirstParagraph"/>
      </w:pPr>
      <w:r>
        <w:lastRenderedPageBreak/>
        <w:t xml:space="preserve">If you want extract the matches for each group you can use </w:t>
      </w:r>
      <w:r>
        <w:rPr>
          <w:rStyle w:val="VerbatimChar"/>
        </w:rPr>
        <w:t>str_match()</w:t>
      </w:r>
      <w:r>
        <w:t xml:space="preserve">. But </w:t>
      </w:r>
      <w:r>
        <w:rPr>
          <w:rStyle w:val="VerbatimChar"/>
        </w:rPr>
        <w:t>str_match()</w:t>
      </w:r>
      <w:r>
        <w:t xml:space="preserve"> returns a matrix, so it’s not particularly easy to work with</w:t>
      </w:r>
      <w:r>
        <w:rPr>
          <w:rStyle w:val="FootnoteReference"/>
        </w:rPr>
        <w:footnoteReference w:id="34"/>
      </w:r>
      <w:r>
        <w:t>:</w:t>
      </w:r>
    </w:p>
    <w:p w14:paraId="6378B2E4" w14:textId="77777777" w:rsidR="003A19D6" w:rsidRDefault="0045015C">
      <w:pPr>
        <w:pStyle w:val="SourceCode"/>
      </w:pPr>
      <w:r>
        <w:rPr>
          <w:rStyle w:val="NormalTok"/>
        </w:rPr>
        <w:t xml:space="preserve">sentences </w:t>
      </w:r>
      <w:r>
        <w:rPr>
          <w:rStyle w:val="SpecialCharTok"/>
        </w:rPr>
        <w:t>|&gt;</w:t>
      </w:r>
      <w:r>
        <w:rPr>
          <w:rStyle w:val="NormalTok"/>
        </w:rPr>
        <w:t xml:space="preserve"> </w:t>
      </w:r>
      <w:r>
        <w:br/>
      </w:r>
      <w:r>
        <w:rPr>
          <w:rStyle w:val="NormalTok"/>
        </w:rPr>
        <w:t xml:space="preserve">  </w:t>
      </w:r>
      <w:r>
        <w:rPr>
          <w:rStyle w:val="FunctionTok"/>
        </w:rPr>
        <w:t>str_match</w:t>
      </w:r>
      <w:r>
        <w:rPr>
          <w:rStyle w:val="NormalTok"/>
        </w:rPr>
        <w:t>(</w:t>
      </w:r>
      <w:r>
        <w:rPr>
          <w:rStyle w:val="StringTok"/>
        </w:rPr>
        <w:t>"the (</w:t>
      </w:r>
      <w:r>
        <w:rPr>
          <w:rStyle w:val="SpecialCharTok"/>
        </w:rPr>
        <w:t>\\</w:t>
      </w:r>
      <w:r>
        <w:rPr>
          <w:rStyle w:val="StringTok"/>
        </w:rPr>
        <w:t>w+) (</w:t>
      </w:r>
      <w:r>
        <w:rPr>
          <w:rStyle w:val="SpecialCharTok"/>
        </w:rPr>
        <w:t>\\</w:t>
      </w:r>
      <w:r>
        <w:rPr>
          <w:rStyle w:val="StringTok"/>
        </w:rPr>
        <w:t>w+)"</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r>
        <w:br/>
      </w:r>
      <w:r>
        <w:rPr>
          <w:rStyle w:val="CommentTok"/>
        </w:rPr>
        <w:t xml:space="preserve">#&gt;      [,1]                [,2]     [,3]    </w:t>
      </w:r>
      <w:r>
        <w:br/>
      </w:r>
      <w:r>
        <w:rPr>
          <w:rStyle w:val="CommentTok"/>
        </w:rPr>
        <w:t>#&gt; [1,] "the smooth planks" "smooth" "planks"</w:t>
      </w:r>
      <w:r>
        <w:br/>
      </w:r>
      <w:r>
        <w:rPr>
          <w:rStyle w:val="CommentTok"/>
        </w:rPr>
        <w:t xml:space="preserve">#&gt; [2,] "the sheet to"      "sheet"  "to"    </w:t>
      </w:r>
      <w:r>
        <w:br/>
      </w:r>
      <w:r>
        <w:rPr>
          <w:rStyle w:val="CommentTok"/>
        </w:rPr>
        <w:t xml:space="preserve">#&gt; [3,] "the depth of"      "depth"  "of"    </w:t>
      </w:r>
      <w:r>
        <w:br/>
      </w:r>
      <w:r>
        <w:rPr>
          <w:rStyle w:val="CommentTok"/>
        </w:rPr>
        <w:t xml:space="preserve">#&gt; [4,] NA                  NA       NA      </w:t>
      </w:r>
      <w:r>
        <w:br/>
      </w:r>
      <w:r>
        <w:rPr>
          <w:rStyle w:val="CommentTok"/>
        </w:rPr>
        <w:t xml:space="preserve">#&gt; [5,] NA                </w:t>
      </w:r>
      <w:r>
        <w:rPr>
          <w:rStyle w:val="CommentTok"/>
        </w:rPr>
        <w:t xml:space="preserve">  NA       NA      </w:t>
      </w:r>
      <w:r>
        <w:br/>
      </w:r>
      <w:r>
        <w:rPr>
          <w:rStyle w:val="CommentTok"/>
        </w:rPr>
        <w:t>#&gt; [6,] NA                  NA       NA</w:t>
      </w:r>
    </w:p>
    <w:p w14:paraId="2873C7B2" w14:textId="77777777" w:rsidR="003A19D6" w:rsidRDefault="0045015C">
      <w:pPr>
        <w:pStyle w:val="FirstParagraph"/>
      </w:pPr>
      <w:r>
        <w:t>You could convert to a tibble and name the columns:</w:t>
      </w:r>
    </w:p>
    <w:p w14:paraId="7CC0BC98" w14:textId="77777777" w:rsidR="003A19D6" w:rsidRDefault="0045015C">
      <w:pPr>
        <w:pStyle w:val="SourceCode"/>
      </w:pPr>
      <w:r>
        <w:rPr>
          <w:rStyle w:val="NormalTok"/>
        </w:rPr>
        <w:t xml:space="preserve">sentences </w:t>
      </w:r>
      <w:r>
        <w:rPr>
          <w:rStyle w:val="SpecialCharTok"/>
        </w:rPr>
        <w:t>|&gt;</w:t>
      </w:r>
      <w:r>
        <w:rPr>
          <w:rStyle w:val="NormalTok"/>
        </w:rPr>
        <w:t xml:space="preserve"> </w:t>
      </w:r>
      <w:r>
        <w:br/>
      </w:r>
      <w:r>
        <w:rPr>
          <w:rStyle w:val="NormalTok"/>
        </w:rPr>
        <w:t xml:space="preserve">  </w:t>
      </w:r>
      <w:r>
        <w:rPr>
          <w:rStyle w:val="FunctionTok"/>
        </w:rPr>
        <w:t>str_match</w:t>
      </w:r>
      <w:r>
        <w:rPr>
          <w:rStyle w:val="NormalTok"/>
        </w:rPr>
        <w:t>(</w:t>
      </w:r>
      <w:r>
        <w:rPr>
          <w:rStyle w:val="StringTok"/>
        </w:rPr>
        <w:t>"the (</w:t>
      </w:r>
      <w:r>
        <w:rPr>
          <w:rStyle w:val="SpecialCharTok"/>
        </w:rPr>
        <w:t>\\</w:t>
      </w:r>
      <w:r>
        <w:rPr>
          <w:rStyle w:val="StringTok"/>
        </w:rPr>
        <w:t>w+) (</w:t>
      </w:r>
      <w:r>
        <w:rPr>
          <w:rStyle w:val="SpecialCharTok"/>
        </w:rPr>
        <w:t>\\</w:t>
      </w:r>
      <w:r>
        <w:rPr>
          <w:rStyle w:val="StringTok"/>
        </w:rPr>
        <w:t>w+)"</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as_tibble</w:t>
      </w:r>
      <w:r>
        <w:rPr>
          <w:rStyle w:val="NormalTok"/>
        </w:rPr>
        <w:t>(</w:t>
      </w:r>
      <w:r>
        <w:rPr>
          <w:rStyle w:val="AttributeTok"/>
        </w:rPr>
        <w:t>.name_repair =</w:t>
      </w:r>
      <w:r>
        <w:rPr>
          <w:rStyle w:val="NormalTok"/>
        </w:rPr>
        <w:t xml:space="preserve"> </w:t>
      </w:r>
      <w:r>
        <w:rPr>
          <w:rStyle w:val="StringTok"/>
        </w:rPr>
        <w:t>"minimal"</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w:t>
      </w:r>
      <w:r>
        <w:rPr>
          <w:rStyle w:val="StringTok"/>
        </w:rPr>
        <w:t>"match"</w:t>
      </w:r>
      <w:r>
        <w:rPr>
          <w:rStyle w:val="NormalTok"/>
        </w:rPr>
        <w:t xml:space="preserve">, </w:t>
      </w:r>
      <w:r>
        <w:rPr>
          <w:rStyle w:val="StringTok"/>
        </w:rPr>
        <w:t>"word1"</w:t>
      </w:r>
      <w:r>
        <w:rPr>
          <w:rStyle w:val="NormalTok"/>
        </w:rPr>
        <w:t xml:space="preserve">, </w:t>
      </w:r>
      <w:r>
        <w:rPr>
          <w:rStyle w:val="StringTok"/>
        </w:rPr>
        <w:t>"word2"</w:t>
      </w:r>
      <w:r>
        <w:rPr>
          <w:rStyle w:val="NormalTok"/>
        </w:rPr>
        <w:t>)</w:t>
      </w:r>
      <w:r>
        <w:br/>
      </w:r>
      <w:r>
        <w:rPr>
          <w:rStyle w:val="CommentTok"/>
        </w:rPr>
        <w:t>#&gt; # A tibbl</w:t>
      </w:r>
      <w:r>
        <w:rPr>
          <w:rStyle w:val="CommentTok"/>
        </w:rPr>
        <w:t>e: 720 × 3</w:t>
      </w:r>
      <w:r>
        <w:br/>
      </w:r>
      <w:r>
        <w:rPr>
          <w:rStyle w:val="CommentTok"/>
        </w:rPr>
        <w:t xml:space="preserve">#&gt;   match             word1  word2 </w:t>
      </w:r>
      <w:r>
        <w:br/>
      </w:r>
      <w:r>
        <w:rPr>
          <w:rStyle w:val="CommentTok"/>
        </w:rPr>
        <w:t xml:space="preserve">#&gt;   &lt;chr&gt;             &lt;chr&gt;  &lt;chr&gt; </w:t>
      </w:r>
      <w:r>
        <w:br/>
      </w:r>
      <w:r>
        <w:rPr>
          <w:rStyle w:val="CommentTok"/>
        </w:rPr>
        <w:t>#&gt; 1 the smooth planks smooth planks</w:t>
      </w:r>
      <w:r>
        <w:br/>
      </w:r>
      <w:r>
        <w:rPr>
          <w:rStyle w:val="CommentTok"/>
        </w:rPr>
        <w:t xml:space="preserve">#&gt; 2 the sheet to      sheet  to    </w:t>
      </w:r>
      <w:r>
        <w:br/>
      </w:r>
      <w:r>
        <w:rPr>
          <w:rStyle w:val="CommentTok"/>
        </w:rPr>
        <w:t xml:space="preserve">#&gt; 3 the depth of      depth  of    </w:t>
      </w:r>
      <w:r>
        <w:br/>
      </w:r>
      <w:r>
        <w:rPr>
          <w:rStyle w:val="CommentTok"/>
        </w:rPr>
        <w:t xml:space="preserve">#&gt; 4 &lt;NA&gt;              &lt;NA&gt;   &lt;NA&gt;  </w:t>
      </w:r>
      <w:r>
        <w:br/>
      </w:r>
      <w:r>
        <w:rPr>
          <w:rStyle w:val="CommentTok"/>
        </w:rPr>
        <w:t xml:space="preserve">#&gt; 5 &lt;NA&gt;              </w:t>
      </w:r>
      <w:r>
        <w:rPr>
          <w:rStyle w:val="CommentTok"/>
        </w:rPr>
        <w:t xml:space="preserve">&lt;NA&gt;   &lt;NA&gt;  </w:t>
      </w:r>
      <w:r>
        <w:br/>
      </w:r>
      <w:r>
        <w:rPr>
          <w:rStyle w:val="CommentTok"/>
        </w:rPr>
        <w:t xml:space="preserve">#&gt; 6 &lt;NA&gt;              &lt;NA&gt;   &lt;NA&gt;  </w:t>
      </w:r>
      <w:r>
        <w:br/>
      </w:r>
      <w:r>
        <w:rPr>
          <w:rStyle w:val="CommentTok"/>
        </w:rPr>
        <w:t>#&gt; # … with 714 more rows</w:t>
      </w:r>
    </w:p>
    <w:p w14:paraId="0910179F" w14:textId="77777777" w:rsidR="003A19D6" w:rsidRDefault="0045015C">
      <w:pPr>
        <w:pStyle w:val="FirstParagraph"/>
      </w:pPr>
      <w:r>
        <w:t xml:space="preserve">But then you’ve basically recreated your own version of </w:t>
      </w:r>
      <w:r>
        <w:rPr>
          <w:rStyle w:val="VerbatimChar"/>
        </w:rPr>
        <w:t>separate_wider_regex()</w:t>
      </w:r>
      <w:r>
        <w:t xml:space="preserve">. Indeed, behind the scenes, </w:t>
      </w:r>
      <w:r>
        <w:rPr>
          <w:rStyle w:val="VerbatimChar"/>
        </w:rPr>
        <w:t>separate_wider_regex()</w:t>
      </w:r>
      <w:r>
        <w:t xml:space="preserve"> converts your vector of patterns to a single regex that uses grouping to capture the named components.</w:t>
      </w:r>
    </w:p>
    <w:p w14:paraId="4966E0BD" w14:textId="77777777" w:rsidR="003A19D6" w:rsidRDefault="0045015C">
      <w:pPr>
        <w:pStyle w:val="BodyText"/>
      </w:pPr>
      <w:r>
        <w:t xml:space="preserve">Occasionally, you’ll want to use parentheses without creating matching groups. You can create a non-capturing group with </w:t>
      </w:r>
      <w:r>
        <w:rPr>
          <w:rStyle w:val="VerbatimChar"/>
        </w:rPr>
        <w:t>(?:)</w:t>
      </w:r>
      <w:r>
        <w:t>.</w:t>
      </w:r>
    </w:p>
    <w:p w14:paraId="0AC8926C"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"a gray cat"</w:t>
      </w:r>
      <w:r>
        <w:rPr>
          <w:rStyle w:val="NormalTok"/>
        </w:rPr>
        <w:t xml:space="preserve">, </w:t>
      </w:r>
      <w:r>
        <w:rPr>
          <w:rStyle w:val="StringTok"/>
        </w:rPr>
        <w:t>"a g</w:t>
      </w:r>
      <w:r>
        <w:rPr>
          <w:rStyle w:val="StringTok"/>
        </w:rPr>
        <w:t>rey dog"</w:t>
      </w:r>
      <w:r>
        <w:rPr>
          <w:rStyle w:val="NormalTok"/>
        </w:rPr>
        <w:t>)</w:t>
      </w:r>
      <w:r>
        <w:br/>
      </w:r>
      <w:r>
        <w:rPr>
          <w:rStyle w:val="FunctionTok"/>
        </w:rPr>
        <w:t>str_match</w:t>
      </w:r>
      <w:r>
        <w:rPr>
          <w:rStyle w:val="NormalTok"/>
        </w:rPr>
        <w:t xml:space="preserve">(x, </w:t>
      </w:r>
      <w:r>
        <w:rPr>
          <w:rStyle w:val="StringTok"/>
        </w:rPr>
        <w:t>"gr(e|a)y"</w:t>
      </w:r>
      <w:r>
        <w:rPr>
          <w:rStyle w:val="NormalTok"/>
        </w:rPr>
        <w:t>)</w:t>
      </w:r>
      <w:r>
        <w:br/>
      </w:r>
      <w:r>
        <w:rPr>
          <w:rStyle w:val="CommentTok"/>
        </w:rPr>
        <w:t>#&gt;      [,1]   [,2]</w:t>
      </w:r>
      <w:r>
        <w:br/>
      </w:r>
      <w:r>
        <w:rPr>
          <w:rStyle w:val="CommentTok"/>
        </w:rPr>
        <w:t xml:space="preserve">#&gt; [1,] "gray" "a" </w:t>
      </w:r>
      <w:r>
        <w:br/>
      </w:r>
      <w:r>
        <w:rPr>
          <w:rStyle w:val="CommentTok"/>
        </w:rPr>
        <w:t>#&gt; [2,] "grey" "e"</w:t>
      </w:r>
      <w:r>
        <w:br/>
      </w:r>
      <w:r>
        <w:rPr>
          <w:rStyle w:val="FunctionTok"/>
        </w:rPr>
        <w:t>str_match</w:t>
      </w:r>
      <w:r>
        <w:rPr>
          <w:rStyle w:val="NormalTok"/>
        </w:rPr>
        <w:t xml:space="preserve">(x, </w:t>
      </w:r>
      <w:r>
        <w:rPr>
          <w:rStyle w:val="StringTok"/>
        </w:rPr>
        <w:t>"gr(?:e|a)y"</w:t>
      </w:r>
      <w:r>
        <w:rPr>
          <w:rStyle w:val="NormalTok"/>
        </w:rPr>
        <w:t>)</w:t>
      </w:r>
      <w:r>
        <w:br/>
      </w:r>
      <w:r>
        <w:rPr>
          <w:rStyle w:val="CommentTok"/>
        </w:rPr>
        <w:t xml:space="preserve">#&gt;      [,1]  </w:t>
      </w:r>
      <w:r>
        <w:br/>
      </w:r>
      <w:r>
        <w:rPr>
          <w:rStyle w:val="CommentTok"/>
        </w:rPr>
        <w:t>#&gt; [1,] "gray"</w:t>
      </w:r>
      <w:r>
        <w:br/>
      </w:r>
      <w:r>
        <w:rPr>
          <w:rStyle w:val="CommentTok"/>
        </w:rPr>
        <w:t>#&gt; [2,] "grey"</w:t>
      </w:r>
    </w:p>
    <w:p w14:paraId="4BA5F1F4" w14:textId="77777777" w:rsidR="003A19D6" w:rsidRDefault="0045015C">
      <w:pPr>
        <w:pStyle w:val="Heading3"/>
      </w:pPr>
      <w:bookmarkStart w:id="317" w:name="exercises-39"/>
      <w:bookmarkEnd w:id="316"/>
      <w:r>
        <w:t>17.4.7 Exercises</w:t>
      </w:r>
    </w:p>
    <w:p w14:paraId="38400ABD" w14:textId="77777777" w:rsidR="003A19D6" w:rsidRDefault="0045015C">
      <w:pPr>
        <w:numPr>
          <w:ilvl w:val="0"/>
          <w:numId w:val="111"/>
        </w:numPr>
      </w:pPr>
      <w:r>
        <w:t xml:space="preserve">How would you match the literal string </w:t>
      </w:r>
      <w:r>
        <w:rPr>
          <w:rStyle w:val="VerbatimChar"/>
        </w:rPr>
        <w:t>"'\</w:t>
      </w:r>
      <w:r>
        <w:t xml:space="preserve">? How about </w:t>
      </w:r>
      <w:r>
        <w:rPr>
          <w:rStyle w:val="VerbatimChar"/>
        </w:rPr>
        <w:t>"$^$"</w:t>
      </w:r>
      <w:r>
        <w:t>?</w:t>
      </w:r>
    </w:p>
    <w:p w14:paraId="0BE8BA1F" w14:textId="77777777" w:rsidR="003A19D6" w:rsidRDefault="0045015C">
      <w:pPr>
        <w:numPr>
          <w:ilvl w:val="0"/>
          <w:numId w:val="111"/>
        </w:numPr>
      </w:pPr>
      <w:r>
        <w:t xml:space="preserve">Explain why </w:t>
      </w:r>
      <w:r>
        <w:t xml:space="preserve">each of these patterns don’t match a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w:t>
      </w:r>
    </w:p>
    <w:p w14:paraId="7A38F958" w14:textId="77777777" w:rsidR="003A19D6" w:rsidRDefault="0045015C">
      <w:pPr>
        <w:numPr>
          <w:ilvl w:val="0"/>
          <w:numId w:val="111"/>
        </w:numPr>
      </w:pPr>
      <w:r>
        <w:t xml:space="preserve">Given the corpus of common words in </w:t>
      </w:r>
      <w:r>
        <w:rPr>
          <w:rStyle w:val="VerbatimChar"/>
        </w:rPr>
        <w:t>stringr::words</w:t>
      </w:r>
      <w:r>
        <w:t>, create regular expressions that find all words that:</w:t>
      </w:r>
    </w:p>
    <w:p w14:paraId="76C2AD1C" w14:textId="77777777" w:rsidR="003A19D6" w:rsidRDefault="0045015C">
      <w:pPr>
        <w:pStyle w:val="Compact"/>
        <w:numPr>
          <w:ilvl w:val="1"/>
          <w:numId w:val="112"/>
        </w:numPr>
      </w:pPr>
      <w:r>
        <w:lastRenderedPageBreak/>
        <w:t>Start with “y”.</w:t>
      </w:r>
    </w:p>
    <w:p w14:paraId="25780D06" w14:textId="77777777" w:rsidR="003A19D6" w:rsidRDefault="0045015C">
      <w:pPr>
        <w:pStyle w:val="Compact"/>
        <w:numPr>
          <w:ilvl w:val="1"/>
          <w:numId w:val="112"/>
        </w:numPr>
      </w:pPr>
      <w:r>
        <w:t>Don’t start with “y”.</w:t>
      </w:r>
    </w:p>
    <w:p w14:paraId="099870C8" w14:textId="77777777" w:rsidR="003A19D6" w:rsidRDefault="0045015C">
      <w:pPr>
        <w:pStyle w:val="Compact"/>
        <w:numPr>
          <w:ilvl w:val="1"/>
          <w:numId w:val="112"/>
        </w:numPr>
      </w:pPr>
      <w:r>
        <w:t>End with “x”.</w:t>
      </w:r>
    </w:p>
    <w:p w14:paraId="382B54B7" w14:textId="77777777" w:rsidR="003A19D6" w:rsidRDefault="0045015C">
      <w:pPr>
        <w:pStyle w:val="Compact"/>
        <w:numPr>
          <w:ilvl w:val="1"/>
          <w:numId w:val="112"/>
        </w:numPr>
      </w:pPr>
      <w:r>
        <w:t>Are exactly three letters long. (Don’t ch</w:t>
      </w:r>
      <w:r>
        <w:t xml:space="preserve">eat by using </w:t>
      </w:r>
      <w:r>
        <w:rPr>
          <w:rStyle w:val="VerbatimChar"/>
        </w:rPr>
        <w:t>str_length()</w:t>
      </w:r>
      <w:r>
        <w:t>!)</w:t>
      </w:r>
    </w:p>
    <w:p w14:paraId="715DC2D3" w14:textId="77777777" w:rsidR="003A19D6" w:rsidRDefault="0045015C">
      <w:pPr>
        <w:pStyle w:val="Compact"/>
        <w:numPr>
          <w:ilvl w:val="1"/>
          <w:numId w:val="112"/>
        </w:numPr>
      </w:pPr>
      <w:r>
        <w:t>Have seven letters or more.</w:t>
      </w:r>
    </w:p>
    <w:p w14:paraId="35080A65" w14:textId="77777777" w:rsidR="003A19D6" w:rsidRDefault="0045015C">
      <w:pPr>
        <w:pStyle w:val="Compact"/>
        <w:numPr>
          <w:ilvl w:val="1"/>
          <w:numId w:val="112"/>
        </w:numPr>
      </w:pPr>
      <w:r>
        <w:t>Contain a vowel-consonant pair.</w:t>
      </w:r>
    </w:p>
    <w:p w14:paraId="10839458" w14:textId="77777777" w:rsidR="003A19D6" w:rsidRDefault="0045015C">
      <w:pPr>
        <w:pStyle w:val="Compact"/>
        <w:numPr>
          <w:ilvl w:val="1"/>
          <w:numId w:val="112"/>
        </w:numPr>
      </w:pPr>
      <w:r>
        <w:t>Contain at least two vowel-consonant pairs in a row.</w:t>
      </w:r>
    </w:p>
    <w:p w14:paraId="22DEAAAB" w14:textId="77777777" w:rsidR="003A19D6" w:rsidRDefault="0045015C">
      <w:pPr>
        <w:pStyle w:val="Compact"/>
        <w:numPr>
          <w:ilvl w:val="1"/>
          <w:numId w:val="112"/>
        </w:numPr>
      </w:pPr>
      <w:r>
        <w:t>Only consist of repeated vowel-consonant pairs.</w:t>
      </w:r>
    </w:p>
    <w:p w14:paraId="53462C86" w14:textId="77777777" w:rsidR="003A19D6" w:rsidRDefault="0045015C">
      <w:pPr>
        <w:numPr>
          <w:ilvl w:val="0"/>
          <w:numId w:val="111"/>
        </w:numPr>
      </w:pPr>
      <w:r>
        <w:t>Create 11 regular expressions that match the British or American sp</w:t>
      </w:r>
      <w:r>
        <w:t>ellings for each of the following words: grey/gray, modelling/modeling, summarize/summarize, aluminium/aluminum, defence/defense, analog/analogue, center/centre, sceptic/skeptic, aeroplane/airplane, arse/ass, doughnut/donut. Try and make the shortest possi</w:t>
      </w:r>
      <w:r>
        <w:t>ble regex!</w:t>
      </w:r>
    </w:p>
    <w:p w14:paraId="4626F8AE" w14:textId="77777777" w:rsidR="003A19D6" w:rsidRDefault="0045015C">
      <w:pPr>
        <w:numPr>
          <w:ilvl w:val="0"/>
          <w:numId w:val="111"/>
        </w:numPr>
      </w:pPr>
      <w:r>
        <w:t xml:space="preserve">Switch the first and last letters in </w:t>
      </w:r>
      <w:r>
        <w:rPr>
          <w:rStyle w:val="VerbatimChar"/>
        </w:rPr>
        <w:t>words</w:t>
      </w:r>
      <w:r>
        <w:t xml:space="preserve">. Which of those strings are still </w:t>
      </w:r>
      <w:r>
        <w:rPr>
          <w:rStyle w:val="VerbatimChar"/>
        </w:rPr>
        <w:t>words</w:t>
      </w:r>
      <w:r>
        <w:t>?</w:t>
      </w:r>
    </w:p>
    <w:p w14:paraId="601F098B" w14:textId="77777777" w:rsidR="003A19D6" w:rsidRDefault="0045015C">
      <w:pPr>
        <w:numPr>
          <w:ilvl w:val="0"/>
          <w:numId w:val="111"/>
        </w:numPr>
      </w:pPr>
      <w:r>
        <w:t>Describe in words what these regular expressions match: (read carefully to see if each entry is a regular expression or a string that defines a regular expressio</w:t>
      </w:r>
      <w:r>
        <w:t>n.)</w:t>
      </w:r>
    </w:p>
    <w:p w14:paraId="21BE0DA3" w14:textId="77777777" w:rsidR="003A19D6" w:rsidRDefault="0045015C">
      <w:pPr>
        <w:pStyle w:val="Compact"/>
        <w:numPr>
          <w:ilvl w:val="1"/>
          <w:numId w:val="113"/>
        </w:numPr>
      </w:pPr>
      <w:r>
        <w:rPr>
          <w:rStyle w:val="VerbatimChar"/>
        </w:rPr>
        <w:t>^.*$</w:t>
      </w:r>
    </w:p>
    <w:p w14:paraId="131DEE86" w14:textId="77777777" w:rsidR="003A19D6" w:rsidRDefault="0045015C">
      <w:pPr>
        <w:pStyle w:val="Compact"/>
        <w:numPr>
          <w:ilvl w:val="1"/>
          <w:numId w:val="113"/>
        </w:numPr>
      </w:pPr>
      <w:r>
        <w:rPr>
          <w:rStyle w:val="VerbatimChar"/>
        </w:rPr>
        <w:t>"\\{.+\\}"</w:t>
      </w:r>
    </w:p>
    <w:p w14:paraId="7E544904" w14:textId="77777777" w:rsidR="003A19D6" w:rsidRDefault="0045015C">
      <w:pPr>
        <w:pStyle w:val="Compact"/>
        <w:numPr>
          <w:ilvl w:val="1"/>
          <w:numId w:val="113"/>
        </w:numPr>
      </w:pPr>
      <w:r>
        <w:rPr>
          <w:rStyle w:val="VerbatimChar"/>
        </w:rPr>
        <w:t>\d{4}-\d{2}-\d{2}</w:t>
      </w:r>
    </w:p>
    <w:p w14:paraId="02822374" w14:textId="77777777" w:rsidR="003A19D6" w:rsidRDefault="0045015C">
      <w:pPr>
        <w:pStyle w:val="Compact"/>
        <w:numPr>
          <w:ilvl w:val="1"/>
          <w:numId w:val="113"/>
        </w:numPr>
      </w:pPr>
      <w:r>
        <w:rPr>
          <w:rStyle w:val="VerbatimChar"/>
        </w:rPr>
        <w:t>"\\\\{4}"</w:t>
      </w:r>
    </w:p>
    <w:p w14:paraId="5596DC80" w14:textId="77777777" w:rsidR="003A19D6" w:rsidRDefault="0045015C">
      <w:pPr>
        <w:pStyle w:val="Compact"/>
        <w:numPr>
          <w:ilvl w:val="1"/>
          <w:numId w:val="113"/>
        </w:numPr>
      </w:pPr>
      <w:r>
        <w:rPr>
          <w:rStyle w:val="VerbatimChar"/>
        </w:rPr>
        <w:t>\..\..\..</w:t>
      </w:r>
    </w:p>
    <w:p w14:paraId="1795FFA9" w14:textId="77777777" w:rsidR="003A19D6" w:rsidRDefault="0045015C">
      <w:pPr>
        <w:pStyle w:val="Compact"/>
        <w:numPr>
          <w:ilvl w:val="1"/>
          <w:numId w:val="113"/>
        </w:numPr>
      </w:pPr>
      <w:r>
        <w:rPr>
          <w:rStyle w:val="VerbatimChar"/>
        </w:rPr>
        <w:t>(.)\1\1</w:t>
      </w:r>
    </w:p>
    <w:p w14:paraId="707DA2C0" w14:textId="77777777" w:rsidR="003A19D6" w:rsidRDefault="0045015C">
      <w:pPr>
        <w:pStyle w:val="Compact"/>
        <w:numPr>
          <w:ilvl w:val="1"/>
          <w:numId w:val="113"/>
        </w:numPr>
      </w:pPr>
      <w:r>
        <w:rPr>
          <w:rStyle w:val="VerbatimChar"/>
        </w:rPr>
        <w:t>"(..)\\1"</w:t>
      </w:r>
    </w:p>
    <w:p w14:paraId="1ED98DF9" w14:textId="77777777" w:rsidR="003A19D6" w:rsidRDefault="0045015C">
      <w:pPr>
        <w:numPr>
          <w:ilvl w:val="0"/>
          <w:numId w:val="111"/>
        </w:numPr>
      </w:pPr>
      <w:r>
        <w:t xml:space="preserve">Solve the beginner regexp crosswords at </w:t>
      </w:r>
      <w:hyperlink r:id="rId269">
        <w:r>
          <w:rPr>
            <w:rStyle w:val="Hyperlink"/>
          </w:rPr>
          <w:t>https://regexcrossword.com/challenges/beginner</w:t>
        </w:r>
      </w:hyperlink>
      <w:r>
        <w:t>.</w:t>
      </w:r>
    </w:p>
    <w:p w14:paraId="1B28446E" w14:textId="77777777" w:rsidR="003A19D6" w:rsidRDefault="0045015C">
      <w:pPr>
        <w:pStyle w:val="Heading2"/>
      </w:pPr>
      <w:bookmarkStart w:id="318" w:name="pattern-control"/>
      <w:bookmarkEnd w:id="310"/>
      <w:bookmarkEnd w:id="317"/>
      <w:r>
        <w:t>17.5 Pattern control</w:t>
      </w:r>
    </w:p>
    <w:p w14:paraId="72D5E190" w14:textId="77777777" w:rsidR="003A19D6" w:rsidRDefault="0045015C">
      <w:pPr>
        <w:pStyle w:val="FirstParagraph"/>
      </w:pPr>
      <w:r>
        <w:t>It’s possible to exercise extra control over the details of the match by using a pattern object instead of just a string. This allows you control the so</w:t>
      </w:r>
      <w:r>
        <w:t xml:space="preserve"> called regex flags and match various types of fixed strings, as described below.</w:t>
      </w:r>
    </w:p>
    <w:p w14:paraId="123B3498" w14:textId="77777777" w:rsidR="003A19D6" w:rsidRDefault="0045015C">
      <w:pPr>
        <w:pStyle w:val="Heading3"/>
      </w:pPr>
      <w:bookmarkStart w:id="319" w:name="sec-flags"/>
      <w:r>
        <w:t>17.5.1 Regex flags</w:t>
      </w:r>
    </w:p>
    <w:p w14:paraId="045D78A0" w14:textId="77777777" w:rsidR="003A19D6" w:rsidRDefault="0045015C">
      <w:pPr>
        <w:pStyle w:val="FirstParagraph"/>
      </w:pPr>
      <w:r>
        <w:t xml:space="preserve">There are a number of settings that can be used to control the details of the regexp. These settings are often called </w:t>
      </w:r>
      <w:r>
        <w:rPr>
          <w:b/>
          <w:bCs/>
        </w:rPr>
        <w:t>flags</w:t>
      </w:r>
      <w:r>
        <w:t xml:space="preserve"> in other programming languages.</w:t>
      </w:r>
      <w:r>
        <w:t xml:space="preserve"> In stringr, you can use these by wrapping the pattern in a call to </w:t>
      </w:r>
      <w:r>
        <w:rPr>
          <w:rStyle w:val="VerbatimChar"/>
        </w:rPr>
        <w:t>regex()</w:t>
      </w:r>
      <w:r>
        <w:t xml:space="preserve">. The most useful flag is probably </w:t>
      </w:r>
      <w:r>
        <w:rPr>
          <w:rStyle w:val="VerbatimChar"/>
        </w:rPr>
        <w:t>ignore_case = TRUE</w:t>
      </w:r>
      <w:r>
        <w:t xml:space="preserve"> because it allows characters to match either their uppercase or lowercase forms:</w:t>
      </w:r>
    </w:p>
    <w:p w14:paraId="10E93798" w14:textId="77777777" w:rsidR="003A19D6" w:rsidRDefault="0045015C">
      <w:pPr>
        <w:pStyle w:val="SourceCode"/>
      </w:pPr>
      <w:r>
        <w:rPr>
          <w:rStyle w:val="NormalTok"/>
        </w:rPr>
        <w:t xml:space="preserve">bananas </w:t>
      </w:r>
      <w:r>
        <w:rPr>
          <w:rStyle w:val="OtherTok"/>
        </w:rPr>
        <w:t>&lt;-</w:t>
      </w:r>
      <w:r>
        <w:rPr>
          <w:rStyle w:val="NormalTok"/>
        </w:rPr>
        <w:t xml:space="preserve"> </w:t>
      </w:r>
      <w:r>
        <w:rPr>
          <w:rStyle w:val="FunctionTok"/>
        </w:rPr>
        <w:t>c</w:t>
      </w:r>
      <w:r>
        <w:rPr>
          <w:rStyle w:val="NormalTok"/>
        </w:rPr>
        <w:t>(</w:t>
      </w:r>
      <w:r>
        <w:rPr>
          <w:rStyle w:val="StringTok"/>
        </w:rPr>
        <w:t>"banana"</w:t>
      </w:r>
      <w:r>
        <w:rPr>
          <w:rStyle w:val="NormalTok"/>
        </w:rPr>
        <w:t xml:space="preserve">, </w:t>
      </w:r>
      <w:r>
        <w:rPr>
          <w:rStyle w:val="StringTok"/>
        </w:rPr>
        <w:t>"Banana"</w:t>
      </w:r>
      <w:r>
        <w:rPr>
          <w:rStyle w:val="NormalTok"/>
        </w:rPr>
        <w:t xml:space="preserve">, </w:t>
      </w:r>
      <w:r>
        <w:rPr>
          <w:rStyle w:val="StringTok"/>
        </w:rPr>
        <w:t>"BANANA"</w:t>
      </w:r>
      <w:r>
        <w:rPr>
          <w:rStyle w:val="NormalTok"/>
        </w:rPr>
        <w:t>)</w:t>
      </w:r>
      <w:r>
        <w:br/>
      </w:r>
      <w:r>
        <w:rPr>
          <w:rStyle w:val="FunctionTok"/>
        </w:rPr>
        <w:t>str</w:t>
      </w:r>
      <w:r>
        <w:rPr>
          <w:rStyle w:val="FunctionTok"/>
        </w:rPr>
        <w:t>_view</w:t>
      </w:r>
      <w:r>
        <w:rPr>
          <w:rStyle w:val="NormalTok"/>
        </w:rPr>
        <w:t xml:space="preserve">(bananas, </w:t>
      </w:r>
      <w:r>
        <w:rPr>
          <w:rStyle w:val="StringTok"/>
        </w:rPr>
        <w:t>"banana"</w:t>
      </w:r>
      <w:r>
        <w:rPr>
          <w:rStyle w:val="NormalTok"/>
        </w:rPr>
        <w:t>)</w:t>
      </w:r>
      <w:r>
        <w:br/>
      </w:r>
      <w:r>
        <w:rPr>
          <w:rStyle w:val="CommentTok"/>
        </w:rPr>
        <w:t>#&gt; [1] │ &lt;banana&gt;</w:t>
      </w:r>
      <w:r>
        <w:br/>
      </w:r>
      <w:r>
        <w:rPr>
          <w:rStyle w:val="FunctionTok"/>
        </w:rPr>
        <w:t>str_view</w:t>
      </w:r>
      <w:r>
        <w:rPr>
          <w:rStyle w:val="NormalTok"/>
        </w:rPr>
        <w:t xml:space="preserve">(bananas, </w:t>
      </w:r>
      <w:r>
        <w:rPr>
          <w:rStyle w:val="FunctionTok"/>
        </w:rPr>
        <w:t>regex</w:t>
      </w:r>
      <w:r>
        <w:rPr>
          <w:rStyle w:val="NormalTok"/>
        </w:rPr>
        <w:t>(</w:t>
      </w:r>
      <w:r>
        <w:rPr>
          <w:rStyle w:val="StringTok"/>
        </w:rPr>
        <w:t>"banana"</w:t>
      </w:r>
      <w:r>
        <w:rPr>
          <w:rStyle w:val="NormalTok"/>
        </w:rPr>
        <w:t xml:space="preserve">, </w:t>
      </w:r>
      <w:r>
        <w:rPr>
          <w:rStyle w:val="AttributeTok"/>
        </w:rPr>
        <w:t>ignore_case =</w:t>
      </w:r>
      <w:r>
        <w:rPr>
          <w:rStyle w:val="NormalTok"/>
        </w:rPr>
        <w:t xml:space="preserve"> </w:t>
      </w:r>
      <w:r>
        <w:rPr>
          <w:rStyle w:val="ConstantTok"/>
        </w:rPr>
        <w:t>TRUE</w:t>
      </w:r>
      <w:r>
        <w:rPr>
          <w:rStyle w:val="NormalTok"/>
        </w:rPr>
        <w:t>))</w:t>
      </w:r>
      <w:r>
        <w:br/>
      </w:r>
      <w:r>
        <w:rPr>
          <w:rStyle w:val="CommentTok"/>
        </w:rPr>
        <w:t>#&gt; [1] │ &lt;banana&gt;</w:t>
      </w:r>
      <w:r>
        <w:br/>
      </w:r>
      <w:r>
        <w:rPr>
          <w:rStyle w:val="CommentTok"/>
        </w:rPr>
        <w:t>#&gt; [2] │ &lt;Banana&gt;</w:t>
      </w:r>
      <w:r>
        <w:br/>
      </w:r>
      <w:r>
        <w:rPr>
          <w:rStyle w:val="CommentTok"/>
        </w:rPr>
        <w:t>#&gt; [3] │ &lt;BANANA&gt;</w:t>
      </w:r>
    </w:p>
    <w:p w14:paraId="5E066ECD" w14:textId="77777777" w:rsidR="003A19D6" w:rsidRDefault="0045015C">
      <w:pPr>
        <w:pStyle w:val="FirstParagraph"/>
      </w:pPr>
      <w:r>
        <w:t xml:space="preserve">If you’re doing a lot of work with multiline strings (i.e. strings that contain </w:t>
      </w:r>
      <w:r>
        <w:rPr>
          <w:rStyle w:val="VerbatimChar"/>
        </w:rPr>
        <w:t>\n</w:t>
      </w:r>
      <w:r>
        <w:t xml:space="preserve">), </w:t>
      </w:r>
      <w:r>
        <w:rPr>
          <w:rStyle w:val="VerbatimChar"/>
        </w:rPr>
        <w:t>dotall</w:t>
      </w:r>
      <w:r>
        <w:t xml:space="preserve">and </w:t>
      </w:r>
      <w:r>
        <w:rPr>
          <w:rStyle w:val="VerbatimChar"/>
        </w:rPr>
        <w:t>multiline</w:t>
      </w:r>
      <w:r>
        <w:t xml:space="preserve"> may also be useful:</w:t>
      </w:r>
    </w:p>
    <w:p w14:paraId="37D58B3C" w14:textId="77777777" w:rsidR="003A19D6" w:rsidRDefault="0045015C">
      <w:pPr>
        <w:numPr>
          <w:ilvl w:val="0"/>
          <w:numId w:val="114"/>
        </w:numPr>
      </w:pPr>
      <w:r>
        <w:rPr>
          <w:rStyle w:val="VerbatimChar"/>
        </w:rPr>
        <w:t>dotall = TRUE</w:t>
      </w:r>
      <w:r>
        <w:t xml:space="preserve"> lets </w:t>
      </w:r>
      <w:r>
        <w:rPr>
          <w:rStyle w:val="VerbatimChar"/>
        </w:rPr>
        <w:t>.</w:t>
      </w:r>
      <w:r>
        <w:t xml:space="preserve"> match everything, including </w:t>
      </w:r>
      <w:r>
        <w:rPr>
          <w:rStyle w:val="VerbatimChar"/>
        </w:rPr>
        <w:t>\n</w:t>
      </w:r>
      <w:r>
        <w:t>:</w:t>
      </w:r>
    </w:p>
    <w:p w14:paraId="164B51B2" w14:textId="77777777" w:rsidR="003A19D6" w:rsidRDefault="0045015C">
      <w:pPr>
        <w:pStyle w:val="SourceCode"/>
        <w:numPr>
          <w:ilvl w:val="0"/>
          <w:numId w:val="1"/>
        </w:numPr>
      </w:pPr>
      <w:r>
        <w:rPr>
          <w:rStyle w:val="NormalTok"/>
        </w:rPr>
        <w:lastRenderedPageBreak/>
        <w:t xml:space="preserve">x </w:t>
      </w:r>
      <w:r>
        <w:rPr>
          <w:rStyle w:val="OtherTok"/>
        </w:rPr>
        <w:t>&lt;-</w:t>
      </w:r>
      <w:r>
        <w:rPr>
          <w:rStyle w:val="NormalTok"/>
        </w:rPr>
        <w:t xml:space="preserve"> </w:t>
      </w:r>
      <w:r>
        <w:rPr>
          <w:rStyle w:val="StringTok"/>
        </w:rPr>
        <w:t>"Line 1</w:t>
      </w:r>
      <w:r>
        <w:rPr>
          <w:rStyle w:val="SpecialCharTok"/>
        </w:rPr>
        <w:t>\n</w:t>
      </w:r>
      <w:r>
        <w:rPr>
          <w:rStyle w:val="StringTok"/>
        </w:rPr>
        <w:t>Line 2</w:t>
      </w:r>
      <w:r>
        <w:rPr>
          <w:rStyle w:val="SpecialCharTok"/>
        </w:rPr>
        <w:t>\n</w:t>
      </w:r>
      <w:r>
        <w:rPr>
          <w:rStyle w:val="StringTok"/>
        </w:rPr>
        <w:t>Line 3"</w:t>
      </w:r>
      <w:r>
        <w:br/>
      </w:r>
      <w:r>
        <w:rPr>
          <w:rStyle w:val="FunctionTok"/>
        </w:rPr>
        <w:t>str_view</w:t>
      </w:r>
      <w:r>
        <w:rPr>
          <w:rStyle w:val="NormalTok"/>
        </w:rPr>
        <w:t xml:space="preserve">(x, </w:t>
      </w:r>
      <w:r>
        <w:rPr>
          <w:rStyle w:val="StringTok"/>
        </w:rPr>
        <w:t>".Line"</w:t>
      </w:r>
      <w:r>
        <w:rPr>
          <w:rStyle w:val="NormalTok"/>
        </w:rPr>
        <w:t>)</w:t>
      </w:r>
      <w:r>
        <w:br/>
      </w:r>
      <w:r>
        <w:rPr>
          <w:rStyle w:val="FunctionTok"/>
        </w:rPr>
        <w:t>str_view</w:t>
      </w:r>
      <w:r>
        <w:rPr>
          <w:rStyle w:val="NormalTok"/>
        </w:rPr>
        <w:t xml:space="preserve">(x, </w:t>
      </w:r>
      <w:r>
        <w:rPr>
          <w:rStyle w:val="FunctionTok"/>
        </w:rPr>
        <w:t>regex</w:t>
      </w:r>
      <w:r>
        <w:rPr>
          <w:rStyle w:val="NormalTok"/>
        </w:rPr>
        <w:t>(</w:t>
      </w:r>
      <w:r>
        <w:rPr>
          <w:rStyle w:val="StringTok"/>
        </w:rPr>
        <w:t>".Line"</w:t>
      </w:r>
      <w:r>
        <w:rPr>
          <w:rStyle w:val="NormalTok"/>
        </w:rPr>
        <w:t xml:space="preserve">, </w:t>
      </w:r>
      <w:r>
        <w:rPr>
          <w:rStyle w:val="AttributeTok"/>
        </w:rPr>
        <w:t>dotall =</w:t>
      </w:r>
      <w:r>
        <w:rPr>
          <w:rStyle w:val="NormalTok"/>
        </w:rPr>
        <w:t xml:space="preserve"> </w:t>
      </w:r>
      <w:r>
        <w:rPr>
          <w:rStyle w:val="ConstantTok"/>
        </w:rPr>
        <w:t>TRUE</w:t>
      </w:r>
      <w:r>
        <w:rPr>
          <w:rStyle w:val="NormalTok"/>
        </w:rPr>
        <w:t>))</w:t>
      </w:r>
      <w:r>
        <w:br/>
      </w:r>
      <w:r>
        <w:rPr>
          <w:rStyle w:val="CommentTok"/>
        </w:rPr>
        <w:t>#&gt; [1] │ Line 1&lt;</w:t>
      </w:r>
      <w:r>
        <w:br/>
      </w:r>
      <w:r>
        <w:rPr>
          <w:rStyle w:val="CommentTok"/>
        </w:rPr>
        <w:t>#&gt;     │ Line&gt; 2&lt;</w:t>
      </w:r>
      <w:r>
        <w:br/>
      </w:r>
      <w:r>
        <w:rPr>
          <w:rStyle w:val="CommentTok"/>
        </w:rPr>
        <w:t>#&gt;     │ Line&gt; 3</w:t>
      </w:r>
    </w:p>
    <w:p w14:paraId="6289C56C" w14:textId="77777777" w:rsidR="003A19D6" w:rsidRDefault="0045015C">
      <w:pPr>
        <w:numPr>
          <w:ilvl w:val="0"/>
          <w:numId w:val="114"/>
        </w:numPr>
      </w:pPr>
      <w:r>
        <w:rPr>
          <w:rStyle w:val="VerbatimChar"/>
        </w:rPr>
        <w:t>multiline = TRUE</w:t>
      </w:r>
      <w:r>
        <w:t xml:space="preserve"> makes </w:t>
      </w:r>
      <w:r>
        <w:rPr>
          <w:rStyle w:val="VerbatimChar"/>
        </w:rPr>
        <w:t>^</w:t>
      </w:r>
      <w:r>
        <w:t xml:space="preserve"> and </w:t>
      </w:r>
      <w:r>
        <w:rPr>
          <w:rStyle w:val="VerbatimChar"/>
        </w:rPr>
        <w:t>$</w:t>
      </w:r>
      <w:r>
        <w:t xml:space="preserve"> match the start and end of each line rather than the start and end of the complete string:</w:t>
      </w:r>
    </w:p>
    <w:p w14:paraId="5A679D12" w14:textId="77777777" w:rsidR="003A19D6" w:rsidRDefault="0045015C">
      <w:pPr>
        <w:pStyle w:val="SourceCode"/>
        <w:numPr>
          <w:ilvl w:val="0"/>
          <w:numId w:val="1"/>
        </w:numPr>
      </w:pPr>
      <w:r>
        <w:rPr>
          <w:rStyle w:val="NormalTok"/>
        </w:rPr>
        <w:t xml:space="preserve">x </w:t>
      </w:r>
      <w:r>
        <w:rPr>
          <w:rStyle w:val="OtherTok"/>
        </w:rPr>
        <w:t>&lt;-</w:t>
      </w:r>
      <w:r>
        <w:rPr>
          <w:rStyle w:val="NormalTok"/>
        </w:rPr>
        <w:t xml:space="preserve"> </w:t>
      </w:r>
      <w:r>
        <w:rPr>
          <w:rStyle w:val="StringTok"/>
        </w:rPr>
        <w:t>"Line 1</w:t>
      </w:r>
      <w:r>
        <w:rPr>
          <w:rStyle w:val="SpecialCharTok"/>
        </w:rPr>
        <w:t>\n</w:t>
      </w:r>
      <w:r>
        <w:rPr>
          <w:rStyle w:val="StringTok"/>
        </w:rPr>
        <w:t>Line 2</w:t>
      </w:r>
      <w:r>
        <w:rPr>
          <w:rStyle w:val="SpecialCharTok"/>
        </w:rPr>
        <w:t>\n</w:t>
      </w:r>
      <w:r>
        <w:rPr>
          <w:rStyle w:val="StringTok"/>
        </w:rPr>
        <w:t>Line 3"</w:t>
      </w:r>
      <w:r>
        <w:br/>
      </w:r>
      <w:r>
        <w:rPr>
          <w:rStyle w:val="FunctionTok"/>
        </w:rPr>
        <w:t>str_view</w:t>
      </w:r>
      <w:r>
        <w:rPr>
          <w:rStyle w:val="NormalTok"/>
        </w:rPr>
        <w:t xml:space="preserve">(x, </w:t>
      </w:r>
      <w:r>
        <w:rPr>
          <w:rStyle w:val="StringTok"/>
        </w:rPr>
        <w:t>"^Line"</w:t>
      </w:r>
      <w:r>
        <w:rPr>
          <w:rStyle w:val="NormalTok"/>
        </w:rPr>
        <w:t>)</w:t>
      </w:r>
      <w:r>
        <w:br/>
      </w:r>
      <w:r>
        <w:rPr>
          <w:rStyle w:val="CommentTok"/>
        </w:rPr>
        <w:t>#&gt; [1] │ &lt;Line&gt; 1</w:t>
      </w:r>
      <w:r>
        <w:br/>
      </w:r>
      <w:r>
        <w:rPr>
          <w:rStyle w:val="CommentTok"/>
        </w:rPr>
        <w:t>#&gt;     │ Line 2</w:t>
      </w:r>
      <w:r>
        <w:br/>
      </w:r>
      <w:r>
        <w:rPr>
          <w:rStyle w:val="CommentTok"/>
        </w:rPr>
        <w:t>#&gt;     │ Line 3</w:t>
      </w:r>
      <w:r>
        <w:br/>
      </w:r>
      <w:r>
        <w:rPr>
          <w:rStyle w:val="FunctionTok"/>
        </w:rPr>
        <w:t>str_view</w:t>
      </w:r>
      <w:r>
        <w:rPr>
          <w:rStyle w:val="NormalTok"/>
        </w:rPr>
        <w:t xml:space="preserve">(x, </w:t>
      </w:r>
      <w:r>
        <w:rPr>
          <w:rStyle w:val="FunctionTok"/>
        </w:rPr>
        <w:t>regex</w:t>
      </w:r>
      <w:r>
        <w:rPr>
          <w:rStyle w:val="NormalTok"/>
        </w:rPr>
        <w:t>(</w:t>
      </w:r>
      <w:r>
        <w:rPr>
          <w:rStyle w:val="StringTok"/>
        </w:rPr>
        <w:t>"^Line"</w:t>
      </w:r>
      <w:r>
        <w:rPr>
          <w:rStyle w:val="NormalTok"/>
        </w:rPr>
        <w:t xml:space="preserve">, </w:t>
      </w:r>
      <w:r>
        <w:rPr>
          <w:rStyle w:val="AttributeTok"/>
        </w:rPr>
        <w:t>multiline =</w:t>
      </w:r>
      <w:r>
        <w:rPr>
          <w:rStyle w:val="NormalTok"/>
        </w:rPr>
        <w:t xml:space="preserve"> </w:t>
      </w:r>
      <w:r>
        <w:rPr>
          <w:rStyle w:val="ConstantTok"/>
        </w:rPr>
        <w:t>TRUE</w:t>
      </w:r>
      <w:r>
        <w:rPr>
          <w:rStyle w:val="NormalTok"/>
        </w:rPr>
        <w:t>))</w:t>
      </w:r>
      <w:r>
        <w:br/>
      </w:r>
      <w:r>
        <w:rPr>
          <w:rStyle w:val="CommentTok"/>
        </w:rPr>
        <w:t>#&gt; [1] │ &lt;Line&gt; 1</w:t>
      </w:r>
      <w:r>
        <w:br/>
      </w:r>
      <w:r>
        <w:rPr>
          <w:rStyle w:val="CommentTok"/>
        </w:rPr>
        <w:t>#&gt;     │ &lt;Line&gt; 2</w:t>
      </w:r>
      <w:r>
        <w:br/>
      </w:r>
      <w:r>
        <w:rPr>
          <w:rStyle w:val="CommentTok"/>
        </w:rPr>
        <w:t>#&gt;     │ &lt;Line&gt; 3</w:t>
      </w:r>
    </w:p>
    <w:p w14:paraId="54019766" w14:textId="77777777" w:rsidR="003A19D6" w:rsidRDefault="0045015C">
      <w:pPr>
        <w:pStyle w:val="FirstParagraph"/>
      </w:pPr>
      <w:r>
        <w:t xml:space="preserve">Finally, if you’re writing a complicated regular expression and you’re worried you might not understand it in the future, you might try </w:t>
      </w:r>
      <w:r>
        <w:rPr>
          <w:rStyle w:val="VerbatimChar"/>
        </w:rPr>
        <w:t>comments = TRUE</w:t>
      </w:r>
      <w:r>
        <w:t xml:space="preserve">. It tweaks the pattern language to ignore spaces and new lines, as </w:t>
      </w:r>
      <w:r>
        <w:t xml:space="preserve">well as everything after </w:t>
      </w:r>
      <w:r>
        <w:rPr>
          <w:rStyle w:val="VerbatimChar"/>
        </w:rPr>
        <w:t>#</w:t>
      </w:r>
      <w:r>
        <w:t>. This allows you to use comments and whitespace to make complex regular expressions more understandable</w:t>
      </w:r>
      <w:r>
        <w:rPr>
          <w:rStyle w:val="FootnoteReference"/>
        </w:rPr>
        <w:footnoteReference w:id="35"/>
      </w:r>
      <w:r>
        <w:t>, as in the following example:</w:t>
      </w:r>
    </w:p>
    <w:p w14:paraId="5C1A186B" w14:textId="77777777" w:rsidR="003A19D6" w:rsidRDefault="0045015C">
      <w:pPr>
        <w:pStyle w:val="SourceCode"/>
      </w:pPr>
      <w:r>
        <w:rPr>
          <w:rStyle w:val="NormalTok"/>
        </w:rPr>
        <w:t xml:space="preserve">phone </w:t>
      </w:r>
      <w:r>
        <w:rPr>
          <w:rStyle w:val="OtherTok"/>
        </w:rPr>
        <w:t>&lt;-</w:t>
      </w:r>
      <w:r>
        <w:rPr>
          <w:rStyle w:val="NormalTok"/>
        </w:rPr>
        <w:t xml:space="preserve"> </w:t>
      </w:r>
      <w:r>
        <w:rPr>
          <w:rStyle w:val="FunctionTok"/>
        </w:rPr>
        <w:t>regex</w:t>
      </w:r>
      <w:r>
        <w:rPr>
          <w:rStyle w:val="NormalTok"/>
        </w:rPr>
        <w:t>(</w:t>
      </w:r>
      <w:r>
        <w:br/>
      </w:r>
      <w:r>
        <w:rPr>
          <w:rStyle w:val="NormalTok"/>
        </w:rPr>
        <w:t xml:space="preserve">  r</w:t>
      </w:r>
      <w:r>
        <w:rPr>
          <w:rStyle w:val="StringTok"/>
        </w:rPr>
        <w:t>"(</w:t>
      </w:r>
      <w:r>
        <w:br/>
      </w:r>
      <w:r>
        <w:rPr>
          <w:rStyle w:val="StringTok"/>
        </w:rPr>
        <w:t xml:space="preserve">    \(?     # optional opening parens</w:t>
      </w:r>
      <w:r>
        <w:br/>
      </w:r>
      <w:r>
        <w:rPr>
          <w:rStyle w:val="StringTok"/>
        </w:rPr>
        <w:t xml:space="preserve">    (\d{3}) # area code</w:t>
      </w:r>
      <w:r>
        <w:br/>
      </w:r>
      <w:r>
        <w:rPr>
          <w:rStyle w:val="StringTok"/>
        </w:rPr>
        <w:t xml:space="preserve">    [)\ -]? # optional closing parens, space, or dash</w:t>
      </w:r>
      <w:r>
        <w:br/>
      </w:r>
      <w:r>
        <w:rPr>
          <w:rStyle w:val="StringTok"/>
        </w:rPr>
        <w:t xml:space="preserve">    (\d{3}) # another three numbers</w:t>
      </w:r>
      <w:r>
        <w:br/>
      </w:r>
      <w:r>
        <w:rPr>
          <w:rStyle w:val="StringTok"/>
        </w:rPr>
        <w:t xml:space="preserve">    [\ -]?  # optional space or dash</w:t>
      </w:r>
      <w:r>
        <w:br/>
      </w:r>
      <w:r>
        <w:rPr>
          <w:rStyle w:val="StringTok"/>
        </w:rPr>
        <w:t xml:space="preserve">    (\d{3}) # three more numbers</w:t>
      </w:r>
      <w:r>
        <w:br/>
      </w:r>
      <w:r>
        <w:rPr>
          <w:rStyle w:val="StringTok"/>
        </w:rPr>
        <w:t xml:space="preserve">  )"</w:t>
      </w:r>
      <w:r>
        <w:rPr>
          <w:rStyle w:val="NormalTok"/>
        </w:rPr>
        <w:t xml:space="preserve">, </w:t>
      </w:r>
      <w:r>
        <w:br/>
      </w:r>
      <w:r>
        <w:rPr>
          <w:rStyle w:val="NormalTok"/>
        </w:rPr>
        <w:t xml:space="preserve">  </w:t>
      </w:r>
      <w:r>
        <w:rPr>
          <w:rStyle w:val="AttributeTok"/>
        </w:rPr>
        <w:t>comments =</w:t>
      </w:r>
      <w:r>
        <w:rPr>
          <w:rStyle w:val="NormalTok"/>
        </w:rPr>
        <w:t xml:space="preserve"> </w:t>
      </w:r>
      <w:r>
        <w:rPr>
          <w:rStyle w:val="ConstantTok"/>
        </w:rPr>
        <w:t>TRUE</w:t>
      </w:r>
      <w:r>
        <w:br/>
      </w:r>
      <w:r>
        <w:rPr>
          <w:rStyle w:val="NormalTok"/>
        </w:rPr>
        <w:t>)</w:t>
      </w:r>
      <w:r>
        <w:br/>
      </w:r>
      <w:r>
        <w:br/>
      </w:r>
      <w:r>
        <w:rPr>
          <w:rStyle w:val="FunctionTok"/>
        </w:rPr>
        <w:t>str_ma</w:t>
      </w:r>
      <w:r>
        <w:rPr>
          <w:rStyle w:val="FunctionTok"/>
        </w:rPr>
        <w:t>tch</w:t>
      </w:r>
      <w:r>
        <w:rPr>
          <w:rStyle w:val="NormalTok"/>
        </w:rPr>
        <w:t>(</w:t>
      </w:r>
      <w:r>
        <w:rPr>
          <w:rStyle w:val="StringTok"/>
        </w:rPr>
        <w:t>"514-791-8141"</w:t>
      </w:r>
      <w:r>
        <w:rPr>
          <w:rStyle w:val="NormalTok"/>
        </w:rPr>
        <w:t>, phone)</w:t>
      </w:r>
      <w:r>
        <w:br/>
      </w:r>
      <w:r>
        <w:rPr>
          <w:rStyle w:val="CommentTok"/>
        </w:rPr>
        <w:t xml:space="preserve">#&gt;      [,1]          [,2]  [,3]  [,4] </w:t>
      </w:r>
      <w:r>
        <w:br/>
      </w:r>
      <w:r>
        <w:rPr>
          <w:rStyle w:val="CommentTok"/>
        </w:rPr>
        <w:t>#&gt; [1,] "514-791-814" "514" "791" "814"</w:t>
      </w:r>
    </w:p>
    <w:p w14:paraId="70279E14" w14:textId="77777777" w:rsidR="003A19D6" w:rsidRDefault="0045015C">
      <w:pPr>
        <w:pStyle w:val="FirstParagraph"/>
      </w:pPr>
      <w:r>
        <w:t xml:space="preserve">If you’re using comments and want to match a space, newline, or </w:t>
      </w:r>
      <w:r>
        <w:rPr>
          <w:rStyle w:val="VerbatimChar"/>
        </w:rPr>
        <w:t>#</w:t>
      </w:r>
      <w:r>
        <w:t>, you’ll need to escape it:</w:t>
      </w:r>
    </w:p>
    <w:p w14:paraId="3AE863F8" w14:textId="77777777" w:rsidR="003A19D6" w:rsidRDefault="0045015C">
      <w:pPr>
        <w:pStyle w:val="SourceCode"/>
      </w:pPr>
      <w:r>
        <w:rPr>
          <w:rStyle w:val="FunctionTok"/>
        </w:rPr>
        <w:t>str_view</w:t>
      </w:r>
      <w:r>
        <w:rPr>
          <w:rStyle w:val="NormalTok"/>
        </w:rPr>
        <w:t>(</w:t>
      </w:r>
      <w:r>
        <w:rPr>
          <w:rStyle w:val="StringTok"/>
        </w:rPr>
        <w:t>"x x #"</w:t>
      </w:r>
      <w:r>
        <w:rPr>
          <w:rStyle w:val="NormalTok"/>
        </w:rPr>
        <w:t xml:space="preserve">, </w:t>
      </w:r>
      <w:r>
        <w:rPr>
          <w:rStyle w:val="FunctionTok"/>
        </w:rPr>
        <w:t>regex</w:t>
      </w:r>
      <w:r>
        <w:rPr>
          <w:rStyle w:val="NormalTok"/>
        </w:rPr>
        <w:t>(r</w:t>
      </w:r>
      <w:r>
        <w:rPr>
          <w:rStyle w:val="StringTok"/>
        </w:rPr>
        <w:t>"(x #)"</w:t>
      </w:r>
      <w:r>
        <w:rPr>
          <w:rStyle w:val="NormalTok"/>
        </w:rPr>
        <w:t xml:space="preserve">, </w:t>
      </w:r>
      <w:r>
        <w:rPr>
          <w:rStyle w:val="AttributeTok"/>
        </w:rPr>
        <w:t>comments =</w:t>
      </w:r>
      <w:r>
        <w:rPr>
          <w:rStyle w:val="NormalTok"/>
        </w:rPr>
        <w:t xml:space="preserve"> </w:t>
      </w:r>
      <w:r>
        <w:rPr>
          <w:rStyle w:val="ConstantTok"/>
        </w:rPr>
        <w:t>TRUE</w:t>
      </w:r>
      <w:r>
        <w:rPr>
          <w:rStyle w:val="NormalTok"/>
        </w:rPr>
        <w:t>))</w:t>
      </w:r>
      <w:r>
        <w:br/>
      </w:r>
      <w:r>
        <w:rPr>
          <w:rStyle w:val="CommentTok"/>
        </w:rPr>
        <w:t>#&gt; [</w:t>
      </w:r>
      <w:r>
        <w:rPr>
          <w:rStyle w:val="CommentTok"/>
        </w:rPr>
        <w:t>1] │ &lt;x&gt; &lt;x&gt; #</w:t>
      </w:r>
      <w:r>
        <w:br/>
      </w:r>
      <w:r>
        <w:rPr>
          <w:rStyle w:val="FunctionTok"/>
        </w:rPr>
        <w:t>str_view</w:t>
      </w:r>
      <w:r>
        <w:rPr>
          <w:rStyle w:val="NormalTok"/>
        </w:rPr>
        <w:t>(</w:t>
      </w:r>
      <w:r>
        <w:rPr>
          <w:rStyle w:val="StringTok"/>
        </w:rPr>
        <w:t>"x x #"</w:t>
      </w:r>
      <w:r>
        <w:rPr>
          <w:rStyle w:val="NormalTok"/>
        </w:rPr>
        <w:t xml:space="preserve">, </w:t>
      </w:r>
      <w:r>
        <w:rPr>
          <w:rStyle w:val="FunctionTok"/>
        </w:rPr>
        <w:t>regex</w:t>
      </w:r>
      <w:r>
        <w:rPr>
          <w:rStyle w:val="NormalTok"/>
        </w:rPr>
        <w:t>(r</w:t>
      </w:r>
      <w:r>
        <w:rPr>
          <w:rStyle w:val="StringTok"/>
        </w:rPr>
        <w:t>"(x\ \#)"</w:t>
      </w:r>
      <w:r>
        <w:rPr>
          <w:rStyle w:val="NormalTok"/>
        </w:rPr>
        <w:t xml:space="preserve">, </w:t>
      </w:r>
      <w:r>
        <w:rPr>
          <w:rStyle w:val="AttributeTok"/>
        </w:rPr>
        <w:t>comments =</w:t>
      </w:r>
      <w:r>
        <w:rPr>
          <w:rStyle w:val="NormalTok"/>
        </w:rPr>
        <w:t xml:space="preserve"> </w:t>
      </w:r>
      <w:r>
        <w:rPr>
          <w:rStyle w:val="ConstantTok"/>
        </w:rPr>
        <w:t>TRUE</w:t>
      </w:r>
      <w:r>
        <w:rPr>
          <w:rStyle w:val="NormalTok"/>
        </w:rPr>
        <w:t>))</w:t>
      </w:r>
      <w:r>
        <w:br/>
      </w:r>
      <w:r>
        <w:rPr>
          <w:rStyle w:val="CommentTok"/>
        </w:rPr>
        <w:t>#&gt; [1] │ x &lt;x #&gt;</w:t>
      </w:r>
    </w:p>
    <w:p w14:paraId="005000EE" w14:textId="77777777" w:rsidR="003A19D6" w:rsidRDefault="0045015C">
      <w:pPr>
        <w:pStyle w:val="Heading3"/>
      </w:pPr>
      <w:bookmarkStart w:id="320" w:name="fixed-matches"/>
      <w:bookmarkEnd w:id="319"/>
      <w:r>
        <w:t>17.5.2 Fixed matches</w:t>
      </w:r>
    </w:p>
    <w:p w14:paraId="18406A27" w14:textId="77777777" w:rsidR="003A19D6" w:rsidRDefault="0045015C">
      <w:pPr>
        <w:pStyle w:val="FirstParagraph"/>
      </w:pPr>
      <w:r>
        <w:t xml:space="preserve">You can opt-out of the regular expression rules by using </w:t>
      </w:r>
      <w:r>
        <w:rPr>
          <w:rStyle w:val="VerbatimChar"/>
        </w:rPr>
        <w:t>fixed()</w:t>
      </w:r>
      <w:r>
        <w:t>:</w:t>
      </w:r>
    </w:p>
    <w:p w14:paraId="7A351CC7" w14:textId="77777777" w:rsidR="003A19D6" w:rsidRDefault="0045015C">
      <w:pPr>
        <w:pStyle w:val="SourceCode"/>
      </w:pPr>
      <w:r>
        <w:rPr>
          <w:rStyle w:val="FunctionTok"/>
        </w:rPr>
        <w:t>str_view</w:t>
      </w:r>
      <w:r>
        <w:rPr>
          <w:rStyle w:val="NormalTok"/>
        </w:rPr>
        <w:t>(</w:t>
      </w:r>
      <w:r>
        <w:rPr>
          <w:rStyle w:val="FunctionTok"/>
        </w:rPr>
        <w:t>c</w:t>
      </w:r>
      <w:r>
        <w:rPr>
          <w:rStyle w:val="NormalTok"/>
        </w:rPr>
        <w:t>(</w:t>
      </w:r>
      <w:r>
        <w:rPr>
          <w:rStyle w:val="StringTok"/>
        </w:rPr>
        <w:t>""</w:t>
      </w:r>
      <w:r>
        <w:rPr>
          <w:rStyle w:val="NormalTok"/>
        </w:rPr>
        <w:t xml:space="preserve">, </w:t>
      </w:r>
      <w:r>
        <w:rPr>
          <w:rStyle w:val="StringTok"/>
        </w:rPr>
        <w:t>"a"</w:t>
      </w:r>
      <w:r>
        <w:rPr>
          <w:rStyle w:val="NormalTok"/>
        </w:rPr>
        <w:t xml:space="preserve">, </w:t>
      </w:r>
      <w:r>
        <w:rPr>
          <w:rStyle w:val="StringTok"/>
        </w:rPr>
        <w:t>"."</w:t>
      </w:r>
      <w:r>
        <w:rPr>
          <w:rStyle w:val="NormalTok"/>
        </w:rPr>
        <w:t xml:space="preserve">), </w:t>
      </w:r>
      <w:r>
        <w:rPr>
          <w:rStyle w:val="FunctionTok"/>
        </w:rPr>
        <w:t>fixed</w:t>
      </w:r>
      <w:r>
        <w:rPr>
          <w:rStyle w:val="NormalTok"/>
        </w:rPr>
        <w:t>(</w:t>
      </w:r>
      <w:r>
        <w:rPr>
          <w:rStyle w:val="StringTok"/>
        </w:rPr>
        <w:t>"."</w:t>
      </w:r>
      <w:r>
        <w:rPr>
          <w:rStyle w:val="NormalTok"/>
        </w:rPr>
        <w:t>))</w:t>
      </w:r>
      <w:r>
        <w:br/>
      </w:r>
      <w:r>
        <w:rPr>
          <w:rStyle w:val="CommentTok"/>
        </w:rPr>
        <w:t>#&gt; [3] │ &lt;.&gt;</w:t>
      </w:r>
    </w:p>
    <w:p w14:paraId="629DF8DB" w14:textId="77777777" w:rsidR="003A19D6" w:rsidRDefault="0045015C">
      <w:pPr>
        <w:pStyle w:val="FirstParagraph"/>
      </w:pPr>
      <w:r>
        <w:rPr>
          <w:rStyle w:val="VerbatimChar"/>
        </w:rPr>
        <w:lastRenderedPageBreak/>
        <w:t>fixed()</w:t>
      </w:r>
      <w:r>
        <w:t xml:space="preserve"> also gives you the ability to ignore case:</w:t>
      </w:r>
    </w:p>
    <w:p w14:paraId="6160D1A2" w14:textId="77777777" w:rsidR="003A19D6" w:rsidRDefault="0045015C">
      <w:pPr>
        <w:pStyle w:val="SourceCode"/>
      </w:pPr>
      <w:r>
        <w:rPr>
          <w:rStyle w:val="FunctionTok"/>
        </w:rPr>
        <w:t>str_view</w:t>
      </w:r>
      <w:r>
        <w:rPr>
          <w:rStyle w:val="NormalTok"/>
        </w:rPr>
        <w:t>(</w:t>
      </w:r>
      <w:r>
        <w:rPr>
          <w:rStyle w:val="StringTok"/>
        </w:rPr>
        <w:t>"x X"</w:t>
      </w:r>
      <w:r>
        <w:rPr>
          <w:rStyle w:val="NormalTok"/>
        </w:rPr>
        <w:t xml:space="preserve">, </w:t>
      </w:r>
      <w:r>
        <w:rPr>
          <w:rStyle w:val="StringTok"/>
        </w:rPr>
        <w:t>"X"</w:t>
      </w:r>
      <w:r>
        <w:rPr>
          <w:rStyle w:val="NormalTok"/>
        </w:rPr>
        <w:t>)</w:t>
      </w:r>
      <w:r>
        <w:br/>
      </w:r>
      <w:r>
        <w:rPr>
          <w:rStyle w:val="CommentTok"/>
        </w:rPr>
        <w:t>#&gt; [1] │ x &lt;X&gt;</w:t>
      </w:r>
      <w:r>
        <w:br/>
      </w:r>
      <w:r>
        <w:rPr>
          <w:rStyle w:val="FunctionTok"/>
        </w:rPr>
        <w:t>str_view</w:t>
      </w:r>
      <w:r>
        <w:rPr>
          <w:rStyle w:val="NormalTok"/>
        </w:rPr>
        <w:t>(</w:t>
      </w:r>
      <w:r>
        <w:rPr>
          <w:rStyle w:val="StringTok"/>
        </w:rPr>
        <w:t>"x X"</w:t>
      </w:r>
      <w:r>
        <w:rPr>
          <w:rStyle w:val="NormalTok"/>
        </w:rPr>
        <w:t xml:space="preserve">, </w:t>
      </w:r>
      <w:r>
        <w:rPr>
          <w:rStyle w:val="FunctionTok"/>
        </w:rPr>
        <w:t>fixed</w:t>
      </w:r>
      <w:r>
        <w:rPr>
          <w:rStyle w:val="NormalTok"/>
        </w:rPr>
        <w:t>(</w:t>
      </w:r>
      <w:r>
        <w:rPr>
          <w:rStyle w:val="StringTok"/>
        </w:rPr>
        <w:t>"X"</w:t>
      </w:r>
      <w:r>
        <w:rPr>
          <w:rStyle w:val="NormalTok"/>
        </w:rPr>
        <w:t xml:space="preserve">, </w:t>
      </w:r>
      <w:r>
        <w:rPr>
          <w:rStyle w:val="AttributeTok"/>
        </w:rPr>
        <w:t>ignore_case =</w:t>
      </w:r>
      <w:r>
        <w:rPr>
          <w:rStyle w:val="NormalTok"/>
        </w:rPr>
        <w:t xml:space="preserve"> </w:t>
      </w:r>
      <w:r>
        <w:rPr>
          <w:rStyle w:val="ConstantTok"/>
        </w:rPr>
        <w:t>TRUE</w:t>
      </w:r>
      <w:r>
        <w:rPr>
          <w:rStyle w:val="NormalTok"/>
        </w:rPr>
        <w:t>))</w:t>
      </w:r>
      <w:r>
        <w:br/>
      </w:r>
      <w:r>
        <w:rPr>
          <w:rStyle w:val="CommentTok"/>
        </w:rPr>
        <w:t>#&gt; [1] │ &lt;x&gt; &lt;X&gt;</w:t>
      </w:r>
    </w:p>
    <w:p w14:paraId="5A571927" w14:textId="77777777" w:rsidR="003A19D6" w:rsidRDefault="0045015C">
      <w:pPr>
        <w:pStyle w:val="FirstParagraph"/>
      </w:pPr>
      <w:r>
        <w:t xml:space="preserve">If you’re working with non-English text, you will probably want </w:t>
      </w:r>
      <w:r>
        <w:rPr>
          <w:rStyle w:val="VerbatimChar"/>
        </w:rPr>
        <w:t>coll()</w:t>
      </w:r>
      <w:r>
        <w:t xml:space="preserve"> instead of </w:t>
      </w:r>
      <w:r>
        <w:rPr>
          <w:rStyle w:val="VerbatimChar"/>
        </w:rPr>
        <w:t>fixed()</w:t>
      </w:r>
      <w:r>
        <w:t>, as it implements the</w:t>
      </w:r>
      <w:r>
        <w:t xml:space="preserve"> full rules for capitalization as used by the </w:t>
      </w:r>
      <w:r>
        <w:rPr>
          <w:rStyle w:val="VerbatimChar"/>
        </w:rPr>
        <w:t>locale</w:t>
      </w:r>
      <w:r>
        <w:t xml:space="preserve"> you specify. See </w:t>
      </w:r>
      <w:hyperlink w:anchor="sec-other-languages">
        <w:r>
          <w:rPr>
            <w:rStyle w:val="Hyperlink"/>
          </w:rPr>
          <w:t>Section 16.6</w:t>
        </w:r>
      </w:hyperlink>
      <w:r>
        <w:t xml:space="preserve"> for more details on locales.</w:t>
      </w:r>
    </w:p>
    <w:p w14:paraId="5A6CDD2F" w14:textId="77777777" w:rsidR="003A19D6" w:rsidRDefault="0045015C">
      <w:pPr>
        <w:pStyle w:val="SourceCode"/>
      </w:pPr>
      <w:r>
        <w:rPr>
          <w:rStyle w:val="FunctionTok"/>
        </w:rPr>
        <w:t>str_view</w:t>
      </w:r>
      <w:r>
        <w:rPr>
          <w:rStyle w:val="NormalTok"/>
        </w:rPr>
        <w:t>(</w:t>
      </w:r>
      <w:r>
        <w:rPr>
          <w:rStyle w:val="StringTok"/>
        </w:rPr>
        <w:t>"i İ ı I"</w:t>
      </w:r>
      <w:r>
        <w:rPr>
          <w:rStyle w:val="NormalTok"/>
        </w:rPr>
        <w:t xml:space="preserve">, </w:t>
      </w:r>
      <w:r>
        <w:rPr>
          <w:rStyle w:val="FunctionTok"/>
        </w:rPr>
        <w:t>fixed</w:t>
      </w:r>
      <w:r>
        <w:rPr>
          <w:rStyle w:val="NormalTok"/>
        </w:rPr>
        <w:t>(</w:t>
      </w:r>
      <w:r>
        <w:rPr>
          <w:rStyle w:val="StringTok"/>
        </w:rPr>
        <w:t>"İ"</w:t>
      </w:r>
      <w:r>
        <w:rPr>
          <w:rStyle w:val="NormalTok"/>
        </w:rPr>
        <w:t xml:space="preserve">, </w:t>
      </w:r>
      <w:r>
        <w:rPr>
          <w:rStyle w:val="AttributeTok"/>
        </w:rPr>
        <w:t>ignore_case =</w:t>
      </w:r>
      <w:r>
        <w:rPr>
          <w:rStyle w:val="NormalTok"/>
        </w:rPr>
        <w:t xml:space="preserve"> </w:t>
      </w:r>
      <w:r>
        <w:rPr>
          <w:rStyle w:val="ConstantTok"/>
        </w:rPr>
        <w:t>TRUE</w:t>
      </w:r>
      <w:r>
        <w:rPr>
          <w:rStyle w:val="NormalTok"/>
        </w:rPr>
        <w:t>))</w:t>
      </w:r>
      <w:r>
        <w:br/>
      </w:r>
      <w:r>
        <w:rPr>
          <w:rStyle w:val="CommentTok"/>
        </w:rPr>
        <w:t xml:space="preserve">#&gt; [1] │ i &lt;İ&gt; ı </w:t>
      </w:r>
      <w:r>
        <w:rPr>
          <w:rStyle w:val="CommentTok"/>
        </w:rPr>
        <w:t>I</w:t>
      </w:r>
      <w:r>
        <w:br/>
      </w:r>
      <w:r>
        <w:rPr>
          <w:rStyle w:val="FunctionTok"/>
        </w:rPr>
        <w:t>str_view</w:t>
      </w:r>
      <w:r>
        <w:rPr>
          <w:rStyle w:val="NormalTok"/>
        </w:rPr>
        <w:t>(</w:t>
      </w:r>
      <w:r>
        <w:rPr>
          <w:rStyle w:val="StringTok"/>
        </w:rPr>
        <w:t>"i İ ı I"</w:t>
      </w:r>
      <w:r>
        <w:rPr>
          <w:rStyle w:val="NormalTok"/>
        </w:rPr>
        <w:t xml:space="preserve">, </w:t>
      </w:r>
      <w:r>
        <w:rPr>
          <w:rStyle w:val="FunctionTok"/>
        </w:rPr>
        <w:t>coll</w:t>
      </w:r>
      <w:r>
        <w:rPr>
          <w:rStyle w:val="NormalTok"/>
        </w:rPr>
        <w:t>(</w:t>
      </w:r>
      <w:r>
        <w:rPr>
          <w:rStyle w:val="StringTok"/>
        </w:rPr>
        <w:t>"İ"</w:t>
      </w:r>
      <w:r>
        <w:rPr>
          <w:rStyle w:val="NormalTok"/>
        </w:rPr>
        <w:t xml:space="preserve">, </w:t>
      </w:r>
      <w:r>
        <w:rPr>
          <w:rStyle w:val="AttributeTok"/>
        </w:rPr>
        <w:t>ignore_case =</w:t>
      </w:r>
      <w:r>
        <w:rPr>
          <w:rStyle w:val="NormalTok"/>
        </w:rPr>
        <w:t xml:space="preserve"> </w:t>
      </w:r>
      <w:r>
        <w:rPr>
          <w:rStyle w:val="ConstantTok"/>
        </w:rPr>
        <w:t>TRUE</w:t>
      </w:r>
      <w:r>
        <w:rPr>
          <w:rStyle w:val="NormalTok"/>
        </w:rPr>
        <w:t xml:space="preserve">, </w:t>
      </w:r>
      <w:r>
        <w:rPr>
          <w:rStyle w:val="AttributeTok"/>
        </w:rPr>
        <w:t>locale =</w:t>
      </w:r>
      <w:r>
        <w:rPr>
          <w:rStyle w:val="NormalTok"/>
        </w:rPr>
        <w:t xml:space="preserve"> </w:t>
      </w:r>
      <w:r>
        <w:rPr>
          <w:rStyle w:val="StringTok"/>
        </w:rPr>
        <w:t>"tr"</w:t>
      </w:r>
      <w:r>
        <w:rPr>
          <w:rStyle w:val="NormalTok"/>
        </w:rPr>
        <w:t>))</w:t>
      </w:r>
      <w:r>
        <w:br/>
      </w:r>
      <w:r>
        <w:rPr>
          <w:rStyle w:val="CommentTok"/>
        </w:rPr>
        <w:t>#&gt; [1] │ &lt;i&gt; &lt;İ&gt; ı I</w:t>
      </w:r>
    </w:p>
    <w:p w14:paraId="1D6E431F" w14:textId="77777777" w:rsidR="003A19D6" w:rsidRDefault="0045015C">
      <w:pPr>
        <w:pStyle w:val="Heading2"/>
      </w:pPr>
      <w:bookmarkStart w:id="321" w:name="practice"/>
      <w:bookmarkEnd w:id="318"/>
      <w:bookmarkEnd w:id="320"/>
      <w:r>
        <w:t>17.6 Practice</w:t>
      </w:r>
    </w:p>
    <w:p w14:paraId="2A11B715" w14:textId="77777777" w:rsidR="003A19D6" w:rsidRDefault="0045015C">
      <w:pPr>
        <w:pStyle w:val="FirstParagraph"/>
      </w:pPr>
      <w:r>
        <w:t>To put these ideas into practice we’ll solve a few semi-authentic problems next. We’ll discuss three general techniques:</w:t>
      </w:r>
    </w:p>
    <w:p w14:paraId="04A96AA9" w14:textId="77777777" w:rsidR="003A19D6" w:rsidRDefault="0045015C">
      <w:pPr>
        <w:pStyle w:val="Compact"/>
        <w:numPr>
          <w:ilvl w:val="0"/>
          <w:numId w:val="115"/>
        </w:numPr>
      </w:pPr>
      <w:r>
        <w:t xml:space="preserve">checking your work by </w:t>
      </w:r>
      <w:r>
        <w:t>creating simple positive and negative controls</w:t>
      </w:r>
    </w:p>
    <w:p w14:paraId="726D9A8D" w14:textId="77777777" w:rsidR="003A19D6" w:rsidRDefault="0045015C">
      <w:pPr>
        <w:pStyle w:val="Compact"/>
        <w:numPr>
          <w:ilvl w:val="0"/>
          <w:numId w:val="115"/>
        </w:numPr>
      </w:pPr>
      <w:r>
        <w:t>combining regular expressions with Boolean algebra</w:t>
      </w:r>
    </w:p>
    <w:p w14:paraId="71CF0629" w14:textId="77777777" w:rsidR="003A19D6" w:rsidRDefault="0045015C">
      <w:pPr>
        <w:pStyle w:val="Compact"/>
        <w:numPr>
          <w:ilvl w:val="0"/>
          <w:numId w:val="115"/>
        </w:numPr>
      </w:pPr>
      <w:r>
        <w:t>creating complex patterns using string manipulation</w:t>
      </w:r>
    </w:p>
    <w:p w14:paraId="2E2C4550" w14:textId="77777777" w:rsidR="003A19D6" w:rsidRDefault="0045015C">
      <w:pPr>
        <w:pStyle w:val="Heading3"/>
      </w:pPr>
      <w:bookmarkStart w:id="322" w:name="check-your-work"/>
      <w:r>
        <w:t>17.6.1 Check your work</w:t>
      </w:r>
    </w:p>
    <w:p w14:paraId="736BCF9F" w14:textId="77777777" w:rsidR="003A19D6" w:rsidRDefault="0045015C">
      <w:pPr>
        <w:pStyle w:val="FirstParagraph"/>
      </w:pPr>
      <w:r>
        <w:t xml:space="preserve">First, let’s find all sentences that start with “The”. Using the </w:t>
      </w:r>
      <w:r>
        <w:rPr>
          <w:rStyle w:val="VerbatimChar"/>
        </w:rPr>
        <w:t>^</w:t>
      </w:r>
      <w:r>
        <w:t xml:space="preserve"> anchor alone is </w:t>
      </w:r>
      <w:r>
        <w:t>not enough:</w:t>
      </w:r>
    </w:p>
    <w:p w14:paraId="0A09047F" w14:textId="77777777" w:rsidR="003A19D6" w:rsidRDefault="0045015C">
      <w:pPr>
        <w:pStyle w:val="SourceCode"/>
      </w:pPr>
      <w:r>
        <w:rPr>
          <w:rStyle w:val="FunctionTok"/>
        </w:rPr>
        <w:t>str_view</w:t>
      </w:r>
      <w:r>
        <w:rPr>
          <w:rStyle w:val="NormalTok"/>
        </w:rPr>
        <w:t xml:space="preserve">(sentences, </w:t>
      </w:r>
      <w:r>
        <w:rPr>
          <w:rStyle w:val="StringTok"/>
        </w:rPr>
        <w:t>"^The"</w:t>
      </w:r>
      <w:r>
        <w:rPr>
          <w:rStyle w:val="NormalTok"/>
        </w:rPr>
        <w:t>)</w:t>
      </w:r>
      <w:r>
        <w:br/>
      </w:r>
      <w:r>
        <w:rPr>
          <w:rStyle w:val="CommentTok"/>
        </w:rPr>
        <w:t>#&gt;  [1] │ &lt;The&gt; birch canoe slid on the smooth planks.</w:t>
      </w:r>
      <w:r>
        <w:br/>
      </w:r>
      <w:r>
        <w:rPr>
          <w:rStyle w:val="CommentTok"/>
        </w:rPr>
        <w:t>#&gt;  [4] │ &lt;The&gt;se days a chicken leg is a rare dish.</w:t>
      </w:r>
      <w:r>
        <w:br/>
      </w:r>
      <w:r>
        <w:rPr>
          <w:rStyle w:val="CommentTok"/>
        </w:rPr>
        <w:t>#&gt;  [6] │ &lt;The&gt; juice of lemons makes fine punch.</w:t>
      </w:r>
      <w:r>
        <w:br/>
      </w:r>
      <w:r>
        <w:rPr>
          <w:rStyle w:val="CommentTok"/>
        </w:rPr>
        <w:t>#&gt;  [7] │ &lt;The&gt; box was thrown beside the parked truck.</w:t>
      </w:r>
      <w:r>
        <w:br/>
      </w:r>
      <w:r>
        <w:rPr>
          <w:rStyle w:val="CommentTok"/>
        </w:rPr>
        <w:t>#&gt;</w:t>
      </w:r>
      <w:r>
        <w:rPr>
          <w:rStyle w:val="CommentTok"/>
        </w:rPr>
        <w:t xml:space="preserve">  [8] │ &lt;The&gt; hogs were fed chopped corn and garbage.</w:t>
      </w:r>
      <w:r>
        <w:br/>
      </w:r>
      <w:r>
        <w:rPr>
          <w:rStyle w:val="CommentTok"/>
        </w:rPr>
        <w:t>#&gt; [11] │ &lt;The&gt; boy was there when the sun rose.</w:t>
      </w:r>
      <w:r>
        <w:br/>
      </w:r>
      <w:r>
        <w:rPr>
          <w:rStyle w:val="CommentTok"/>
        </w:rPr>
        <w:t>#&gt; ... and 271 more</w:t>
      </w:r>
    </w:p>
    <w:p w14:paraId="16FE27D3" w14:textId="77777777" w:rsidR="003A19D6" w:rsidRDefault="0045015C">
      <w:pPr>
        <w:pStyle w:val="FirstParagraph"/>
      </w:pPr>
      <w:r>
        <w:t xml:space="preserve">Because that pattern also matches sentences starting with words like </w:t>
      </w:r>
      <w:r>
        <w:rPr>
          <w:rStyle w:val="VerbatimChar"/>
        </w:rPr>
        <w:t>They</w:t>
      </w:r>
      <w:r>
        <w:t xml:space="preserve"> or </w:t>
      </w:r>
      <w:r>
        <w:rPr>
          <w:rStyle w:val="VerbatimChar"/>
        </w:rPr>
        <w:t>These</w:t>
      </w:r>
      <w:r>
        <w:t>. We need to make sure that the “e” is the last let</w:t>
      </w:r>
      <w:r>
        <w:t>ter in the word, which we can do by adding adding a word boundary:</w:t>
      </w:r>
    </w:p>
    <w:p w14:paraId="2F4A7929" w14:textId="77777777" w:rsidR="003A19D6" w:rsidRDefault="0045015C">
      <w:pPr>
        <w:pStyle w:val="SourceCode"/>
      </w:pPr>
      <w:r>
        <w:rPr>
          <w:rStyle w:val="FunctionTok"/>
        </w:rPr>
        <w:t>str_view</w:t>
      </w:r>
      <w:r>
        <w:rPr>
          <w:rStyle w:val="NormalTok"/>
        </w:rPr>
        <w:t xml:space="preserve">(sentences, </w:t>
      </w:r>
      <w:r>
        <w:rPr>
          <w:rStyle w:val="StringTok"/>
        </w:rPr>
        <w:t>"^The</w:t>
      </w:r>
      <w:r>
        <w:rPr>
          <w:rStyle w:val="SpecialCharTok"/>
        </w:rPr>
        <w:t>\\</w:t>
      </w:r>
      <w:r>
        <w:rPr>
          <w:rStyle w:val="StringTok"/>
        </w:rPr>
        <w:t>b"</w:t>
      </w:r>
      <w:r>
        <w:rPr>
          <w:rStyle w:val="NormalTok"/>
        </w:rPr>
        <w:t>)</w:t>
      </w:r>
      <w:r>
        <w:br/>
      </w:r>
      <w:r>
        <w:rPr>
          <w:rStyle w:val="CommentTok"/>
        </w:rPr>
        <w:t>#&gt;  [1] │ &lt;The&gt; birch canoe slid on the smooth planks.</w:t>
      </w:r>
      <w:r>
        <w:br/>
      </w:r>
      <w:r>
        <w:rPr>
          <w:rStyle w:val="CommentTok"/>
        </w:rPr>
        <w:t>#&gt;  [6] │ &lt;The&gt; juice of lemons makes fine punch.</w:t>
      </w:r>
      <w:r>
        <w:br/>
      </w:r>
      <w:r>
        <w:rPr>
          <w:rStyle w:val="CommentTok"/>
        </w:rPr>
        <w:t>#&gt;  [7] │ &lt;The&gt; box was thrown beside the parked truc</w:t>
      </w:r>
      <w:r>
        <w:rPr>
          <w:rStyle w:val="CommentTok"/>
        </w:rPr>
        <w:t>k.</w:t>
      </w:r>
      <w:r>
        <w:br/>
      </w:r>
      <w:r>
        <w:rPr>
          <w:rStyle w:val="CommentTok"/>
        </w:rPr>
        <w:t>#&gt;  [8] │ &lt;The&gt; hogs were fed chopped corn and garbage.</w:t>
      </w:r>
      <w:r>
        <w:br/>
      </w:r>
      <w:r>
        <w:rPr>
          <w:rStyle w:val="CommentTok"/>
        </w:rPr>
        <w:t>#&gt; [11] │ &lt;The&gt; boy was there when the sun rose.</w:t>
      </w:r>
      <w:r>
        <w:br/>
      </w:r>
      <w:r>
        <w:rPr>
          <w:rStyle w:val="CommentTok"/>
        </w:rPr>
        <w:t>#&gt; [13] │ &lt;The&gt; source of the huge river is the clear spring.</w:t>
      </w:r>
      <w:r>
        <w:br/>
      </w:r>
      <w:r>
        <w:rPr>
          <w:rStyle w:val="CommentTok"/>
        </w:rPr>
        <w:t>#&gt; ... and 250 more</w:t>
      </w:r>
    </w:p>
    <w:p w14:paraId="5716D383" w14:textId="77777777" w:rsidR="003A19D6" w:rsidRDefault="0045015C">
      <w:pPr>
        <w:pStyle w:val="FirstParagraph"/>
      </w:pPr>
      <w:r>
        <w:t>What about finding all sentences that begin with a pronoun?</w:t>
      </w:r>
    </w:p>
    <w:p w14:paraId="21BD3C95" w14:textId="77777777" w:rsidR="003A19D6" w:rsidRDefault="0045015C">
      <w:pPr>
        <w:pStyle w:val="SourceCode"/>
      </w:pPr>
      <w:r>
        <w:rPr>
          <w:rStyle w:val="FunctionTok"/>
        </w:rPr>
        <w:t>str_vi</w:t>
      </w:r>
      <w:r>
        <w:rPr>
          <w:rStyle w:val="FunctionTok"/>
        </w:rPr>
        <w:t>ew</w:t>
      </w:r>
      <w:r>
        <w:rPr>
          <w:rStyle w:val="NormalTok"/>
        </w:rPr>
        <w:t xml:space="preserve">(sentences, </w:t>
      </w:r>
      <w:r>
        <w:rPr>
          <w:rStyle w:val="StringTok"/>
        </w:rPr>
        <w:t>"^She|He|It|They</w:t>
      </w:r>
      <w:r>
        <w:rPr>
          <w:rStyle w:val="SpecialCharTok"/>
        </w:rPr>
        <w:t>\\</w:t>
      </w:r>
      <w:r>
        <w:rPr>
          <w:rStyle w:val="StringTok"/>
        </w:rPr>
        <w:t>b"</w:t>
      </w:r>
      <w:r>
        <w:rPr>
          <w:rStyle w:val="NormalTok"/>
        </w:rPr>
        <w:t>)</w:t>
      </w:r>
      <w:r>
        <w:br/>
      </w:r>
      <w:r>
        <w:rPr>
          <w:rStyle w:val="CommentTok"/>
        </w:rPr>
        <w:t>#&gt;  [3] │ &lt;It&gt;'s easy to tell the depth of a well.</w:t>
      </w:r>
      <w:r>
        <w:br/>
      </w:r>
      <w:r>
        <w:rPr>
          <w:rStyle w:val="CommentTok"/>
        </w:rPr>
        <w:t>#&gt; [15] │ &lt;He&gt;lp the woman get back to her feet.</w:t>
      </w:r>
      <w:r>
        <w:br/>
      </w:r>
      <w:r>
        <w:rPr>
          <w:rStyle w:val="CommentTok"/>
        </w:rPr>
        <w:t>#&gt; [27] │ &lt;He&gt;r purse was full of useless trash.</w:t>
      </w:r>
      <w:r>
        <w:br/>
      </w:r>
      <w:r>
        <w:rPr>
          <w:rStyle w:val="CommentTok"/>
        </w:rPr>
        <w:t>#&gt; [29] │ &lt;It&gt; snowed, rained, and hailed the same morning.</w:t>
      </w:r>
      <w:r>
        <w:br/>
      </w:r>
      <w:r>
        <w:rPr>
          <w:rStyle w:val="CommentTok"/>
        </w:rPr>
        <w:t>#&gt; [63] │ &lt;</w:t>
      </w:r>
      <w:r>
        <w:rPr>
          <w:rStyle w:val="CommentTok"/>
        </w:rPr>
        <w:t>He&gt; ran half way to the hardware store.</w:t>
      </w:r>
      <w:r>
        <w:br/>
      </w:r>
      <w:r>
        <w:rPr>
          <w:rStyle w:val="CommentTok"/>
        </w:rPr>
        <w:lastRenderedPageBreak/>
        <w:t>#&gt; [90] │ &lt;He&gt; lay prone and hardly moved a limb.</w:t>
      </w:r>
      <w:r>
        <w:br/>
      </w:r>
      <w:r>
        <w:rPr>
          <w:rStyle w:val="CommentTok"/>
        </w:rPr>
        <w:t>#&gt; ... and 57 more</w:t>
      </w:r>
    </w:p>
    <w:p w14:paraId="73C9DA7F" w14:textId="77777777" w:rsidR="003A19D6" w:rsidRDefault="0045015C">
      <w:pPr>
        <w:pStyle w:val="FirstParagraph"/>
      </w:pPr>
      <w:r>
        <w:t>A quick inspection of the results shows that we’re getting some spurious matches. That’s because we’ve forgotten to use parentheses:</w:t>
      </w:r>
    </w:p>
    <w:p w14:paraId="21D02716" w14:textId="77777777" w:rsidR="003A19D6" w:rsidRDefault="0045015C">
      <w:pPr>
        <w:pStyle w:val="SourceCode"/>
      </w:pPr>
      <w:r>
        <w:rPr>
          <w:rStyle w:val="FunctionTok"/>
        </w:rPr>
        <w:t>str_view</w:t>
      </w:r>
      <w:r>
        <w:rPr>
          <w:rStyle w:val="NormalTok"/>
        </w:rPr>
        <w:t>(sente</w:t>
      </w:r>
      <w:r>
        <w:rPr>
          <w:rStyle w:val="NormalTok"/>
        </w:rPr>
        <w:t xml:space="preserve">nces, </w:t>
      </w:r>
      <w:r>
        <w:rPr>
          <w:rStyle w:val="StringTok"/>
        </w:rPr>
        <w:t>"^(She|He|It|They)</w:t>
      </w:r>
      <w:r>
        <w:rPr>
          <w:rStyle w:val="SpecialCharTok"/>
        </w:rPr>
        <w:t>\\</w:t>
      </w:r>
      <w:r>
        <w:rPr>
          <w:rStyle w:val="StringTok"/>
        </w:rPr>
        <w:t>b"</w:t>
      </w:r>
      <w:r>
        <w:rPr>
          <w:rStyle w:val="NormalTok"/>
        </w:rPr>
        <w:t>)</w:t>
      </w:r>
      <w:r>
        <w:br/>
      </w:r>
      <w:r>
        <w:rPr>
          <w:rStyle w:val="CommentTok"/>
        </w:rPr>
        <w:t>#&gt;   [3] │ &lt;It&gt;'s easy to tell the depth of a well.</w:t>
      </w:r>
      <w:r>
        <w:br/>
      </w:r>
      <w:r>
        <w:rPr>
          <w:rStyle w:val="CommentTok"/>
        </w:rPr>
        <w:t>#&gt;  [29] │ &lt;It&gt; snowed, rained, and hailed the same morning.</w:t>
      </w:r>
      <w:r>
        <w:br/>
      </w:r>
      <w:r>
        <w:rPr>
          <w:rStyle w:val="CommentTok"/>
        </w:rPr>
        <w:t>#&gt;  [63] │ &lt;He&gt; ran half way to the hardware store.</w:t>
      </w:r>
      <w:r>
        <w:br/>
      </w:r>
      <w:r>
        <w:rPr>
          <w:rStyle w:val="CommentTok"/>
        </w:rPr>
        <w:t>#&gt;  [90] │ &lt;He&gt; lay prone and hardly moved a limb.</w:t>
      </w:r>
      <w:r>
        <w:br/>
      </w:r>
      <w:r>
        <w:rPr>
          <w:rStyle w:val="CommentTok"/>
        </w:rPr>
        <w:t xml:space="preserve">#&gt; </w:t>
      </w:r>
      <w:r>
        <w:rPr>
          <w:rStyle w:val="CommentTok"/>
        </w:rPr>
        <w:t>[116] │ &lt;He&gt; ordered peach pie with ice cream.</w:t>
      </w:r>
      <w:r>
        <w:br/>
      </w:r>
      <w:r>
        <w:rPr>
          <w:rStyle w:val="CommentTok"/>
        </w:rPr>
        <w:t>#&gt; [127] │ &lt;It&gt; caught its hind paw in a rusty trap.</w:t>
      </w:r>
      <w:r>
        <w:br/>
      </w:r>
      <w:r>
        <w:rPr>
          <w:rStyle w:val="CommentTok"/>
        </w:rPr>
        <w:t>#&gt; ... and 51 more</w:t>
      </w:r>
    </w:p>
    <w:p w14:paraId="49782EAA" w14:textId="77777777" w:rsidR="003A19D6" w:rsidRDefault="0045015C">
      <w:pPr>
        <w:pStyle w:val="FirstParagraph"/>
      </w:pPr>
      <w:r>
        <w:t>You might wonder how you might spot such a mistake if it didn’t occur in the first few matches. A good technique is to create a few posit</w:t>
      </w:r>
      <w:r>
        <w:t>ive and negative matches and use them to test that your pattern works as expected:</w:t>
      </w:r>
    </w:p>
    <w:p w14:paraId="22A30807" w14:textId="77777777" w:rsidR="003A19D6" w:rsidRDefault="0045015C">
      <w:pPr>
        <w:pStyle w:val="SourceCode"/>
      </w:pPr>
      <w:r>
        <w:rPr>
          <w:rStyle w:val="NormalTok"/>
        </w:rPr>
        <w:t xml:space="preserve">pos </w:t>
      </w:r>
      <w:r>
        <w:rPr>
          <w:rStyle w:val="OtherTok"/>
        </w:rPr>
        <w:t>&lt;-</w:t>
      </w:r>
      <w:r>
        <w:rPr>
          <w:rStyle w:val="NormalTok"/>
        </w:rPr>
        <w:t xml:space="preserve"> </w:t>
      </w:r>
      <w:r>
        <w:rPr>
          <w:rStyle w:val="FunctionTok"/>
        </w:rPr>
        <w:t>c</w:t>
      </w:r>
      <w:r>
        <w:rPr>
          <w:rStyle w:val="NormalTok"/>
        </w:rPr>
        <w:t>(</w:t>
      </w:r>
      <w:r>
        <w:rPr>
          <w:rStyle w:val="StringTok"/>
        </w:rPr>
        <w:t>"He is a boy"</w:t>
      </w:r>
      <w:r>
        <w:rPr>
          <w:rStyle w:val="NormalTok"/>
        </w:rPr>
        <w:t xml:space="preserve">, </w:t>
      </w:r>
      <w:r>
        <w:rPr>
          <w:rStyle w:val="StringTok"/>
        </w:rPr>
        <w:t>"She had a good time"</w:t>
      </w:r>
      <w:r>
        <w:rPr>
          <w:rStyle w:val="NormalTok"/>
        </w:rPr>
        <w:t>)</w:t>
      </w:r>
      <w:r>
        <w:br/>
      </w:r>
      <w:r>
        <w:rPr>
          <w:rStyle w:val="NormalTok"/>
        </w:rPr>
        <w:t xml:space="preserve">neg </w:t>
      </w:r>
      <w:r>
        <w:rPr>
          <w:rStyle w:val="OtherTok"/>
        </w:rPr>
        <w:t>&lt;-</w:t>
      </w:r>
      <w:r>
        <w:rPr>
          <w:rStyle w:val="NormalTok"/>
        </w:rPr>
        <w:t xml:space="preserve"> </w:t>
      </w:r>
      <w:r>
        <w:rPr>
          <w:rStyle w:val="FunctionTok"/>
        </w:rPr>
        <w:t>c</w:t>
      </w:r>
      <w:r>
        <w:rPr>
          <w:rStyle w:val="NormalTok"/>
        </w:rPr>
        <w:t>(</w:t>
      </w:r>
      <w:r>
        <w:rPr>
          <w:rStyle w:val="StringTok"/>
        </w:rPr>
        <w:t>"Shells come from the sea"</w:t>
      </w:r>
      <w:r>
        <w:rPr>
          <w:rStyle w:val="NormalTok"/>
        </w:rPr>
        <w:t xml:space="preserve">, </w:t>
      </w:r>
      <w:r>
        <w:rPr>
          <w:rStyle w:val="StringTok"/>
        </w:rPr>
        <w:t>"Hadley said 'It's a great day'"</w:t>
      </w:r>
      <w:r>
        <w:rPr>
          <w:rStyle w:val="NormalTok"/>
        </w:rPr>
        <w:t>)</w:t>
      </w:r>
      <w:r>
        <w:br/>
      </w:r>
      <w:r>
        <w:br/>
      </w:r>
      <w:r>
        <w:rPr>
          <w:rStyle w:val="NormalTok"/>
        </w:rPr>
        <w:t xml:space="preserve">pattern </w:t>
      </w:r>
      <w:r>
        <w:rPr>
          <w:rStyle w:val="OtherTok"/>
        </w:rPr>
        <w:t>&lt;-</w:t>
      </w:r>
      <w:r>
        <w:rPr>
          <w:rStyle w:val="NormalTok"/>
        </w:rPr>
        <w:t xml:space="preserve"> </w:t>
      </w:r>
      <w:r>
        <w:rPr>
          <w:rStyle w:val="StringTok"/>
        </w:rPr>
        <w:t>"^(She|He|It|They)</w:t>
      </w:r>
      <w:r>
        <w:rPr>
          <w:rStyle w:val="SpecialCharTok"/>
        </w:rPr>
        <w:t>\\</w:t>
      </w:r>
      <w:r>
        <w:rPr>
          <w:rStyle w:val="StringTok"/>
        </w:rPr>
        <w:t>b"</w:t>
      </w:r>
      <w:r>
        <w:br/>
      </w:r>
      <w:r>
        <w:rPr>
          <w:rStyle w:val="FunctionTok"/>
        </w:rPr>
        <w:t>str_detect</w:t>
      </w:r>
      <w:r>
        <w:rPr>
          <w:rStyle w:val="NormalTok"/>
        </w:rPr>
        <w:t>(pos, patt</w:t>
      </w:r>
      <w:r>
        <w:rPr>
          <w:rStyle w:val="NormalTok"/>
        </w:rPr>
        <w:t>ern)</w:t>
      </w:r>
      <w:r>
        <w:br/>
      </w:r>
      <w:r>
        <w:rPr>
          <w:rStyle w:val="CommentTok"/>
        </w:rPr>
        <w:t>#&gt; [1] TRUE TRUE</w:t>
      </w:r>
      <w:r>
        <w:br/>
      </w:r>
      <w:r>
        <w:rPr>
          <w:rStyle w:val="FunctionTok"/>
        </w:rPr>
        <w:t>str_detect</w:t>
      </w:r>
      <w:r>
        <w:rPr>
          <w:rStyle w:val="NormalTok"/>
        </w:rPr>
        <w:t>(neg, pattern)</w:t>
      </w:r>
      <w:r>
        <w:br/>
      </w:r>
      <w:r>
        <w:rPr>
          <w:rStyle w:val="CommentTok"/>
        </w:rPr>
        <w:t>#&gt; [1] FALSE FALSE</w:t>
      </w:r>
    </w:p>
    <w:p w14:paraId="6377A6F8" w14:textId="77777777" w:rsidR="003A19D6" w:rsidRDefault="0045015C">
      <w:pPr>
        <w:pStyle w:val="FirstParagraph"/>
      </w:pPr>
      <w:r>
        <w:t>It’s typically much easier to come up with good positive examples than negative examples, because it takes a while before you’re good enough with regular expressions to predict where your we</w:t>
      </w:r>
      <w:r>
        <w:t>aknesses are. Nevertheless, they’re still useful: as you work on the problem you can slowly accumulate a collection of your mistakes, ensuring that you never make the same mistake twice.</w:t>
      </w:r>
    </w:p>
    <w:p w14:paraId="004D5B4E" w14:textId="77777777" w:rsidR="003A19D6" w:rsidRDefault="0045015C">
      <w:pPr>
        <w:pStyle w:val="Heading3"/>
      </w:pPr>
      <w:bookmarkStart w:id="323" w:name="sec-boolean-operations"/>
      <w:bookmarkEnd w:id="322"/>
      <w:r>
        <w:t>17.6.2 Boolean operations</w:t>
      </w:r>
    </w:p>
    <w:p w14:paraId="32B45F55" w14:textId="77777777" w:rsidR="003A19D6" w:rsidRDefault="0045015C">
      <w:pPr>
        <w:pStyle w:val="FirstParagraph"/>
      </w:pPr>
      <w:r>
        <w:t>Imagine we want to find words that only con</w:t>
      </w:r>
      <w:r>
        <w:t>tain consonants. One technique is to create a character class that contains all letters except for the vowels (</w:t>
      </w:r>
      <w:r>
        <w:rPr>
          <w:rStyle w:val="VerbatimChar"/>
        </w:rPr>
        <w:t>[^aeiou]</w:t>
      </w:r>
      <w:r>
        <w:t>), then allow that to match any number of letters (</w:t>
      </w:r>
      <w:r>
        <w:rPr>
          <w:rStyle w:val="VerbatimChar"/>
        </w:rPr>
        <w:t>[^aeiou]+</w:t>
      </w:r>
      <w:r>
        <w:t xml:space="preserve">), then force it to match the whole string by anchoring to the beginning and </w:t>
      </w:r>
      <w:r>
        <w:t>the end (</w:t>
      </w:r>
      <w:r>
        <w:rPr>
          <w:rStyle w:val="VerbatimChar"/>
        </w:rPr>
        <w:t>^[^aeiou]+$</w:t>
      </w:r>
      <w:r>
        <w:t>):</w:t>
      </w:r>
    </w:p>
    <w:p w14:paraId="4CBA08DC" w14:textId="77777777" w:rsidR="003A19D6" w:rsidRDefault="0045015C">
      <w:pPr>
        <w:pStyle w:val="SourceCode"/>
      </w:pPr>
      <w:r>
        <w:rPr>
          <w:rStyle w:val="FunctionTok"/>
        </w:rPr>
        <w:t>str_view</w:t>
      </w:r>
      <w:r>
        <w:rPr>
          <w:rStyle w:val="NormalTok"/>
        </w:rPr>
        <w:t xml:space="preserve">(words, </w:t>
      </w:r>
      <w:r>
        <w:rPr>
          <w:rStyle w:val="StringTok"/>
        </w:rPr>
        <w:t>"^[^aeiou]+$"</w:t>
      </w:r>
      <w:r>
        <w:rPr>
          <w:rStyle w:val="NormalTok"/>
        </w:rPr>
        <w:t>)</w:t>
      </w:r>
      <w:r>
        <w:br/>
      </w:r>
      <w:r>
        <w:rPr>
          <w:rStyle w:val="CommentTok"/>
        </w:rPr>
        <w:t>#&gt; [123] │ &lt;by&gt;</w:t>
      </w:r>
      <w:r>
        <w:br/>
      </w:r>
      <w:r>
        <w:rPr>
          <w:rStyle w:val="CommentTok"/>
        </w:rPr>
        <w:t>#&gt; [249] │ &lt;dry&gt;</w:t>
      </w:r>
      <w:r>
        <w:br/>
      </w:r>
      <w:r>
        <w:rPr>
          <w:rStyle w:val="CommentTok"/>
        </w:rPr>
        <w:t>#&gt; [328] │ &lt;fly&gt;</w:t>
      </w:r>
      <w:r>
        <w:br/>
      </w:r>
      <w:r>
        <w:rPr>
          <w:rStyle w:val="CommentTok"/>
        </w:rPr>
        <w:t>#&gt; [538] │ &lt;mrs&gt;</w:t>
      </w:r>
      <w:r>
        <w:br/>
      </w:r>
      <w:r>
        <w:rPr>
          <w:rStyle w:val="CommentTok"/>
        </w:rPr>
        <w:t>#&gt; [895] │ &lt;try&gt;</w:t>
      </w:r>
      <w:r>
        <w:br/>
      </w:r>
      <w:r>
        <w:rPr>
          <w:rStyle w:val="CommentTok"/>
        </w:rPr>
        <w:t>#&gt; [952] │ &lt;why&gt;</w:t>
      </w:r>
    </w:p>
    <w:p w14:paraId="17F2C501" w14:textId="77777777" w:rsidR="003A19D6" w:rsidRDefault="0045015C">
      <w:pPr>
        <w:pStyle w:val="FirstParagraph"/>
      </w:pPr>
      <w:r>
        <w:t>But you can make this problem a bit easier by flipping the problem around. Instead of looking for wor</w:t>
      </w:r>
      <w:r>
        <w:t>ds that contain only consonants, we could look for words that don’t contain any vowels:</w:t>
      </w:r>
    </w:p>
    <w:p w14:paraId="577C6C1D" w14:textId="77777777" w:rsidR="003A19D6" w:rsidRDefault="0045015C">
      <w:pPr>
        <w:pStyle w:val="SourceCode"/>
      </w:pPr>
      <w:r>
        <w:rPr>
          <w:rStyle w:val="FunctionTok"/>
        </w:rPr>
        <w:t>str_view</w:t>
      </w:r>
      <w:r>
        <w:rPr>
          <w:rStyle w:val="NormalTok"/>
        </w:rPr>
        <w:t>(words[</w:t>
      </w:r>
      <w:r>
        <w:rPr>
          <w:rStyle w:val="SpecialCharTok"/>
        </w:rPr>
        <w:t>!</w:t>
      </w:r>
      <w:r>
        <w:rPr>
          <w:rStyle w:val="FunctionTok"/>
        </w:rPr>
        <w:t>str_detect</w:t>
      </w:r>
      <w:r>
        <w:rPr>
          <w:rStyle w:val="NormalTok"/>
        </w:rPr>
        <w:t xml:space="preserve">(words, </w:t>
      </w:r>
      <w:r>
        <w:rPr>
          <w:rStyle w:val="StringTok"/>
        </w:rPr>
        <w:t>"[aeiou]"</w:t>
      </w:r>
      <w:r>
        <w:rPr>
          <w:rStyle w:val="NormalTok"/>
        </w:rPr>
        <w:t>)])</w:t>
      </w:r>
      <w:r>
        <w:br/>
      </w:r>
      <w:r>
        <w:rPr>
          <w:rStyle w:val="CommentTok"/>
        </w:rPr>
        <w:t>#&gt; [1] │ by</w:t>
      </w:r>
      <w:r>
        <w:br/>
      </w:r>
      <w:r>
        <w:rPr>
          <w:rStyle w:val="CommentTok"/>
        </w:rPr>
        <w:t>#&gt; [2] │ dry</w:t>
      </w:r>
      <w:r>
        <w:br/>
      </w:r>
      <w:r>
        <w:rPr>
          <w:rStyle w:val="CommentTok"/>
        </w:rPr>
        <w:t>#&gt; [3] │ fly</w:t>
      </w:r>
      <w:r>
        <w:br/>
      </w:r>
      <w:r>
        <w:rPr>
          <w:rStyle w:val="CommentTok"/>
        </w:rPr>
        <w:t>#&gt; [4] │ mrs</w:t>
      </w:r>
      <w:r>
        <w:br/>
      </w:r>
      <w:r>
        <w:rPr>
          <w:rStyle w:val="CommentTok"/>
        </w:rPr>
        <w:t>#&gt; [5] │ try</w:t>
      </w:r>
      <w:r>
        <w:br/>
      </w:r>
      <w:r>
        <w:rPr>
          <w:rStyle w:val="CommentTok"/>
        </w:rPr>
        <w:t>#&gt; [6] │ why</w:t>
      </w:r>
    </w:p>
    <w:p w14:paraId="5B4C6994" w14:textId="77777777" w:rsidR="003A19D6" w:rsidRDefault="0045015C">
      <w:pPr>
        <w:pStyle w:val="FirstParagraph"/>
      </w:pPr>
      <w:r>
        <w:lastRenderedPageBreak/>
        <w:t xml:space="preserve">This is a useful technique whenever </w:t>
      </w:r>
      <w:r>
        <w:t>you’re dealing with logical combinations, particularly those involving “and” or “not”. For example, imagine if you want to find all words that contain “a” and “b”. There’s no “and” operator built in to regular expressions so we have to tackle it by looking</w:t>
      </w:r>
      <w:r>
        <w:t xml:space="preserve"> for all words that contain an “a” followed by a “b”, or a “b” followed by an “a”:</w:t>
      </w:r>
    </w:p>
    <w:p w14:paraId="1D7B32D3" w14:textId="77777777" w:rsidR="003A19D6" w:rsidRDefault="0045015C">
      <w:pPr>
        <w:pStyle w:val="SourceCode"/>
      </w:pPr>
      <w:r>
        <w:rPr>
          <w:rStyle w:val="FunctionTok"/>
        </w:rPr>
        <w:t>str_view</w:t>
      </w:r>
      <w:r>
        <w:rPr>
          <w:rStyle w:val="NormalTok"/>
        </w:rPr>
        <w:t xml:space="preserve">(words, </w:t>
      </w:r>
      <w:r>
        <w:rPr>
          <w:rStyle w:val="StringTok"/>
        </w:rPr>
        <w:t>"a.*b|b.*a"</w:t>
      </w:r>
      <w:r>
        <w:rPr>
          <w:rStyle w:val="NormalTok"/>
        </w:rPr>
        <w:t>)</w:t>
      </w:r>
      <w:r>
        <w:br/>
      </w:r>
      <w:r>
        <w:rPr>
          <w:rStyle w:val="CommentTok"/>
        </w:rPr>
        <w:t>#&gt;  [2] │ &lt;ab&gt;le</w:t>
      </w:r>
      <w:r>
        <w:br/>
      </w:r>
      <w:r>
        <w:rPr>
          <w:rStyle w:val="CommentTok"/>
        </w:rPr>
        <w:t>#&gt;  [3] │ &lt;ab&gt;out</w:t>
      </w:r>
      <w:r>
        <w:br/>
      </w:r>
      <w:r>
        <w:rPr>
          <w:rStyle w:val="CommentTok"/>
        </w:rPr>
        <w:t>#&gt;  [4] │ &lt;ab&gt;solute</w:t>
      </w:r>
      <w:r>
        <w:br/>
      </w:r>
      <w:r>
        <w:rPr>
          <w:rStyle w:val="CommentTok"/>
        </w:rPr>
        <w:t>#&gt; [62] │ &lt;availab&gt;le</w:t>
      </w:r>
      <w:r>
        <w:br/>
      </w:r>
      <w:r>
        <w:rPr>
          <w:rStyle w:val="CommentTok"/>
        </w:rPr>
        <w:t>#&gt; [66] │ &lt;ba&gt;by</w:t>
      </w:r>
      <w:r>
        <w:br/>
      </w:r>
      <w:r>
        <w:rPr>
          <w:rStyle w:val="CommentTok"/>
        </w:rPr>
        <w:t>#&gt; [67] │ &lt;ba&gt;ck</w:t>
      </w:r>
      <w:r>
        <w:br/>
      </w:r>
      <w:r>
        <w:rPr>
          <w:rStyle w:val="CommentTok"/>
        </w:rPr>
        <w:t>#&gt; ... and 24 more</w:t>
      </w:r>
    </w:p>
    <w:p w14:paraId="1A599D40" w14:textId="77777777" w:rsidR="003A19D6" w:rsidRDefault="0045015C">
      <w:pPr>
        <w:pStyle w:val="FirstParagraph"/>
      </w:pPr>
      <w:r>
        <w:t xml:space="preserve">It’s simpler to combine the results of two calls to </w:t>
      </w:r>
      <w:r>
        <w:rPr>
          <w:rStyle w:val="VerbatimChar"/>
        </w:rPr>
        <w:t>str_detect()</w:t>
      </w:r>
      <w:r>
        <w:t>:</w:t>
      </w:r>
    </w:p>
    <w:p w14:paraId="7AF2567F" w14:textId="77777777" w:rsidR="003A19D6" w:rsidRDefault="0045015C">
      <w:pPr>
        <w:pStyle w:val="SourceCode"/>
      </w:pPr>
      <w:r>
        <w:rPr>
          <w:rStyle w:val="NormalTok"/>
        </w:rPr>
        <w:t>words[</w:t>
      </w:r>
      <w:r>
        <w:rPr>
          <w:rStyle w:val="FunctionTok"/>
        </w:rPr>
        <w:t>str_detect</w:t>
      </w:r>
      <w:r>
        <w:rPr>
          <w:rStyle w:val="NormalTok"/>
        </w:rPr>
        <w:t xml:space="preserve">(words, </w:t>
      </w:r>
      <w:r>
        <w:rPr>
          <w:rStyle w:val="StringTok"/>
        </w:rPr>
        <w:t>"a"</w:t>
      </w:r>
      <w:r>
        <w:rPr>
          <w:rStyle w:val="NormalTok"/>
        </w:rPr>
        <w:t xml:space="preserve">) </w:t>
      </w:r>
      <w:r>
        <w:rPr>
          <w:rStyle w:val="SpecialCharTok"/>
        </w:rPr>
        <w:t>&amp;</w:t>
      </w:r>
      <w:r>
        <w:rPr>
          <w:rStyle w:val="NormalTok"/>
        </w:rPr>
        <w:t xml:space="preserve"> </w:t>
      </w:r>
      <w:r>
        <w:rPr>
          <w:rStyle w:val="FunctionTok"/>
        </w:rPr>
        <w:t>str_detect</w:t>
      </w:r>
      <w:r>
        <w:rPr>
          <w:rStyle w:val="NormalTok"/>
        </w:rPr>
        <w:t xml:space="preserve">(words, </w:t>
      </w:r>
      <w:r>
        <w:rPr>
          <w:rStyle w:val="StringTok"/>
        </w:rPr>
        <w:t>"b"</w:t>
      </w:r>
      <w:r>
        <w:rPr>
          <w:rStyle w:val="NormalTok"/>
        </w:rPr>
        <w:t>)]</w:t>
      </w:r>
      <w:r>
        <w:br/>
      </w:r>
      <w:r>
        <w:rPr>
          <w:rStyle w:val="CommentTok"/>
        </w:rPr>
        <w:t xml:space="preserve">#&gt;  [1] "able"      "about"     "absolute"  "available" "baby"      "back"     </w:t>
      </w:r>
      <w:r>
        <w:br/>
      </w:r>
      <w:r>
        <w:rPr>
          <w:rStyle w:val="CommentTok"/>
        </w:rPr>
        <w:t xml:space="preserve">#&gt;  [7] "bad"       "bag"       "balance"   "ball"     </w:t>
      </w:r>
      <w:r>
        <w:rPr>
          <w:rStyle w:val="CommentTok"/>
        </w:rPr>
        <w:t xml:space="preserve"> "bank"      "bar"      </w:t>
      </w:r>
      <w:r>
        <w:br/>
      </w:r>
      <w:r>
        <w:rPr>
          <w:rStyle w:val="CommentTok"/>
        </w:rPr>
        <w:t xml:space="preserve">#&gt; [13] "base"      "basis"     "bear"      "beat"      "beauty"    "because"  </w:t>
      </w:r>
      <w:r>
        <w:br/>
      </w:r>
      <w:r>
        <w:rPr>
          <w:rStyle w:val="CommentTok"/>
        </w:rPr>
        <w:t xml:space="preserve">#&gt; [19] "black"     "board"     "boat"      "break"     "brilliant" "britain"  </w:t>
      </w:r>
      <w:r>
        <w:br/>
      </w:r>
      <w:r>
        <w:rPr>
          <w:rStyle w:val="CommentTok"/>
        </w:rPr>
        <w:t>#&gt; [25] "debate"    "husband"   "labour"    "maybe"     "probable"  "ta</w:t>
      </w:r>
      <w:r>
        <w:rPr>
          <w:rStyle w:val="CommentTok"/>
        </w:rPr>
        <w:t>ble"</w:t>
      </w:r>
    </w:p>
    <w:p w14:paraId="3DED3375" w14:textId="77777777" w:rsidR="003A19D6" w:rsidRDefault="0045015C">
      <w:pPr>
        <w:pStyle w:val="FirstParagraph"/>
      </w:pPr>
      <w:r>
        <w:t>What if we wanted to see if there was a word that contains all vowels? If we did it with patterns we’d need to generate 5! (120) different patterns:</w:t>
      </w:r>
    </w:p>
    <w:p w14:paraId="4FDBE9F1" w14:textId="77777777" w:rsidR="003A19D6" w:rsidRDefault="0045015C">
      <w:pPr>
        <w:pStyle w:val="SourceCode"/>
      </w:pPr>
      <w:r>
        <w:rPr>
          <w:rStyle w:val="NormalTok"/>
        </w:rPr>
        <w:t>words[</w:t>
      </w:r>
      <w:r>
        <w:rPr>
          <w:rStyle w:val="FunctionTok"/>
        </w:rPr>
        <w:t>str_detect</w:t>
      </w:r>
      <w:r>
        <w:rPr>
          <w:rStyle w:val="NormalTok"/>
        </w:rPr>
        <w:t xml:space="preserve">(words, </w:t>
      </w:r>
      <w:r>
        <w:rPr>
          <w:rStyle w:val="StringTok"/>
        </w:rPr>
        <w:t>"a.*e.*i.*o.*u"</w:t>
      </w:r>
      <w:r>
        <w:rPr>
          <w:rStyle w:val="NormalTok"/>
        </w:rPr>
        <w:t>)]</w:t>
      </w:r>
      <w:r>
        <w:br/>
      </w:r>
      <w:r>
        <w:rPr>
          <w:rStyle w:val="CommentTok"/>
        </w:rPr>
        <w:t># ...</w:t>
      </w:r>
      <w:r>
        <w:br/>
      </w:r>
      <w:r>
        <w:rPr>
          <w:rStyle w:val="NormalTok"/>
        </w:rPr>
        <w:t>words[</w:t>
      </w:r>
      <w:r>
        <w:rPr>
          <w:rStyle w:val="FunctionTok"/>
        </w:rPr>
        <w:t>str_detect</w:t>
      </w:r>
      <w:r>
        <w:rPr>
          <w:rStyle w:val="NormalTok"/>
        </w:rPr>
        <w:t xml:space="preserve">(words, </w:t>
      </w:r>
      <w:r>
        <w:rPr>
          <w:rStyle w:val="StringTok"/>
        </w:rPr>
        <w:t>"u.*o.*i.*e.*a"</w:t>
      </w:r>
      <w:r>
        <w:rPr>
          <w:rStyle w:val="NormalTok"/>
        </w:rPr>
        <w:t>)]</w:t>
      </w:r>
    </w:p>
    <w:p w14:paraId="42AAA59B" w14:textId="77777777" w:rsidR="003A19D6" w:rsidRDefault="0045015C">
      <w:pPr>
        <w:pStyle w:val="FirstParagraph"/>
      </w:pPr>
      <w:r>
        <w:t>It’s much si</w:t>
      </w:r>
      <w:r>
        <w:t xml:space="preserve">mpler to combine five calls to </w:t>
      </w:r>
      <w:r>
        <w:rPr>
          <w:rStyle w:val="VerbatimChar"/>
        </w:rPr>
        <w:t>str_detect()</w:t>
      </w:r>
      <w:r>
        <w:t>:</w:t>
      </w:r>
    </w:p>
    <w:p w14:paraId="27A00A18" w14:textId="77777777" w:rsidR="003A19D6" w:rsidRDefault="0045015C">
      <w:pPr>
        <w:pStyle w:val="SourceCode"/>
      </w:pPr>
      <w:r>
        <w:rPr>
          <w:rStyle w:val="NormalTok"/>
        </w:rPr>
        <w:t>words[</w:t>
      </w:r>
      <w:r>
        <w:br/>
      </w:r>
      <w:r>
        <w:rPr>
          <w:rStyle w:val="NormalTok"/>
        </w:rPr>
        <w:t xml:space="preserve">  </w:t>
      </w:r>
      <w:r>
        <w:rPr>
          <w:rStyle w:val="FunctionTok"/>
        </w:rPr>
        <w:t>str_detect</w:t>
      </w:r>
      <w:r>
        <w:rPr>
          <w:rStyle w:val="NormalTok"/>
        </w:rPr>
        <w:t xml:space="preserve">(words, </w:t>
      </w:r>
      <w:r>
        <w:rPr>
          <w:rStyle w:val="StringTok"/>
        </w:rPr>
        <w:t>"a"</w:t>
      </w:r>
      <w:r>
        <w:rPr>
          <w:rStyle w:val="NormalTok"/>
        </w:rPr>
        <w:t xml:space="preserve">) </w:t>
      </w:r>
      <w:r>
        <w:rPr>
          <w:rStyle w:val="SpecialCharTok"/>
        </w:rPr>
        <w:t>&amp;</w:t>
      </w:r>
      <w:r>
        <w:br/>
      </w:r>
      <w:r>
        <w:rPr>
          <w:rStyle w:val="NormalTok"/>
        </w:rPr>
        <w:t xml:space="preserve">  </w:t>
      </w:r>
      <w:r>
        <w:rPr>
          <w:rStyle w:val="FunctionTok"/>
        </w:rPr>
        <w:t>str_detect</w:t>
      </w:r>
      <w:r>
        <w:rPr>
          <w:rStyle w:val="NormalTok"/>
        </w:rPr>
        <w:t xml:space="preserve">(words, </w:t>
      </w:r>
      <w:r>
        <w:rPr>
          <w:rStyle w:val="StringTok"/>
        </w:rPr>
        <w:t>"e"</w:t>
      </w:r>
      <w:r>
        <w:rPr>
          <w:rStyle w:val="NormalTok"/>
        </w:rPr>
        <w:t xml:space="preserve">) </w:t>
      </w:r>
      <w:r>
        <w:rPr>
          <w:rStyle w:val="SpecialCharTok"/>
        </w:rPr>
        <w:t>&amp;</w:t>
      </w:r>
      <w:r>
        <w:br/>
      </w:r>
      <w:r>
        <w:rPr>
          <w:rStyle w:val="NormalTok"/>
        </w:rPr>
        <w:t xml:space="preserve">  </w:t>
      </w:r>
      <w:r>
        <w:rPr>
          <w:rStyle w:val="FunctionTok"/>
        </w:rPr>
        <w:t>str_detect</w:t>
      </w:r>
      <w:r>
        <w:rPr>
          <w:rStyle w:val="NormalTok"/>
        </w:rPr>
        <w:t xml:space="preserve">(words, </w:t>
      </w:r>
      <w:r>
        <w:rPr>
          <w:rStyle w:val="StringTok"/>
        </w:rPr>
        <w:t>"i"</w:t>
      </w:r>
      <w:r>
        <w:rPr>
          <w:rStyle w:val="NormalTok"/>
        </w:rPr>
        <w:t xml:space="preserve">) </w:t>
      </w:r>
      <w:r>
        <w:rPr>
          <w:rStyle w:val="SpecialCharTok"/>
        </w:rPr>
        <w:t>&amp;</w:t>
      </w:r>
      <w:r>
        <w:br/>
      </w:r>
      <w:r>
        <w:rPr>
          <w:rStyle w:val="NormalTok"/>
        </w:rPr>
        <w:t xml:space="preserve">  </w:t>
      </w:r>
      <w:r>
        <w:rPr>
          <w:rStyle w:val="FunctionTok"/>
        </w:rPr>
        <w:t>str_detect</w:t>
      </w:r>
      <w:r>
        <w:rPr>
          <w:rStyle w:val="NormalTok"/>
        </w:rPr>
        <w:t xml:space="preserve">(words, </w:t>
      </w:r>
      <w:r>
        <w:rPr>
          <w:rStyle w:val="StringTok"/>
        </w:rPr>
        <w:t>"o"</w:t>
      </w:r>
      <w:r>
        <w:rPr>
          <w:rStyle w:val="NormalTok"/>
        </w:rPr>
        <w:t xml:space="preserve">) </w:t>
      </w:r>
      <w:r>
        <w:rPr>
          <w:rStyle w:val="SpecialCharTok"/>
        </w:rPr>
        <w:t>&amp;</w:t>
      </w:r>
      <w:r>
        <w:br/>
      </w:r>
      <w:r>
        <w:rPr>
          <w:rStyle w:val="NormalTok"/>
        </w:rPr>
        <w:t xml:space="preserve">  </w:t>
      </w:r>
      <w:r>
        <w:rPr>
          <w:rStyle w:val="FunctionTok"/>
        </w:rPr>
        <w:t>str_detect</w:t>
      </w:r>
      <w:r>
        <w:rPr>
          <w:rStyle w:val="NormalTok"/>
        </w:rPr>
        <w:t xml:space="preserve">(words, </w:t>
      </w:r>
      <w:r>
        <w:rPr>
          <w:rStyle w:val="StringTok"/>
        </w:rPr>
        <w:t>"u"</w:t>
      </w:r>
      <w:r>
        <w:rPr>
          <w:rStyle w:val="NormalTok"/>
        </w:rPr>
        <w:t>)</w:t>
      </w:r>
      <w:r>
        <w:br/>
      </w:r>
      <w:r>
        <w:rPr>
          <w:rStyle w:val="NormalTok"/>
        </w:rPr>
        <w:t>]</w:t>
      </w:r>
      <w:r>
        <w:br/>
      </w:r>
      <w:r>
        <w:rPr>
          <w:rStyle w:val="CommentTok"/>
        </w:rPr>
        <w:t>#&gt; character(0)</w:t>
      </w:r>
    </w:p>
    <w:p w14:paraId="41B00BF1" w14:textId="77777777" w:rsidR="003A19D6" w:rsidRDefault="0045015C">
      <w:pPr>
        <w:pStyle w:val="FirstParagraph"/>
      </w:pPr>
      <w:r>
        <w:t xml:space="preserve">In general, if you get stuck trying to create a </w:t>
      </w:r>
      <w:r>
        <w:t>single regexp that solves your problem, take a step back and think if you could break the problem down into smaller pieces, solving each challenge before moving onto the next one.</w:t>
      </w:r>
    </w:p>
    <w:p w14:paraId="19C6F27F" w14:textId="77777777" w:rsidR="003A19D6" w:rsidRDefault="0045015C">
      <w:pPr>
        <w:pStyle w:val="Heading3"/>
      </w:pPr>
      <w:bookmarkStart w:id="324" w:name="creating-a-pattern-with-code"/>
      <w:bookmarkEnd w:id="323"/>
      <w:r>
        <w:t>17.6.3 Creating a pattern with code</w:t>
      </w:r>
    </w:p>
    <w:p w14:paraId="0051B2BB" w14:textId="77777777" w:rsidR="003A19D6" w:rsidRDefault="0045015C">
      <w:pPr>
        <w:pStyle w:val="FirstParagraph"/>
      </w:pPr>
      <w:r>
        <w:t xml:space="preserve">What if we wanted to find all </w:t>
      </w:r>
      <w:r>
        <w:rPr>
          <w:rStyle w:val="VerbatimChar"/>
        </w:rPr>
        <w:t>sentences</w:t>
      </w:r>
      <w:r>
        <w:t xml:space="preserve"> </w:t>
      </w:r>
      <w:r>
        <w:t>that mention a color? The basic idea is simple: we just combine alternation with word boundaries.</w:t>
      </w:r>
    </w:p>
    <w:p w14:paraId="59425313" w14:textId="77777777" w:rsidR="003A19D6" w:rsidRDefault="0045015C">
      <w:pPr>
        <w:pStyle w:val="SourceCode"/>
      </w:pPr>
      <w:r>
        <w:rPr>
          <w:rStyle w:val="FunctionTok"/>
        </w:rPr>
        <w:t>str_view</w:t>
      </w:r>
      <w:r>
        <w:rPr>
          <w:rStyle w:val="NormalTok"/>
        </w:rPr>
        <w:t xml:space="preserve">(sentences, </w:t>
      </w:r>
      <w:r>
        <w:rPr>
          <w:rStyle w:val="StringTok"/>
        </w:rPr>
        <w:t>"</w:t>
      </w:r>
      <w:r>
        <w:rPr>
          <w:rStyle w:val="SpecialCharTok"/>
        </w:rPr>
        <w:t>\\</w:t>
      </w:r>
      <w:r>
        <w:rPr>
          <w:rStyle w:val="StringTok"/>
        </w:rPr>
        <w:t>b(red|green|blue)</w:t>
      </w:r>
      <w:r>
        <w:rPr>
          <w:rStyle w:val="SpecialCharTok"/>
        </w:rPr>
        <w:t>\\</w:t>
      </w:r>
      <w:r>
        <w:rPr>
          <w:rStyle w:val="StringTok"/>
        </w:rPr>
        <w:t>b"</w:t>
      </w:r>
      <w:r>
        <w:rPr>
          <w:rStyle w:val="NormalTok"/>
        </w:rPr>
        <w:t>)</w:t>
      </w:r>
      <w:r>
        <w:br/>
      </w:r>
      <w:r>
        <w:rPr>
          <w:rStyle w:val="CommentTok"/>
        </w:rPr>
        <w:t>#&gt;   [2] │ Glue the sheet to the dark &lt;blue&gt; background.</w:t>
      </w:r>
      <w:r>
        <w:br/>
      </w:r>
      <w:r>
        <w:rPr>
          <w:rStyle w:val="CommentTok"/>
        </w:rPr>
        <w:t>#&gt;  [26] │ Two &lt;blue&gt; fish swam in the tank.</w:t>
      </w:r>
      <w:r>
        <w:br/>
      </w:r>
      <w:r>
        <w:rPr>
          <w:rStyle w:val="CommentTok"/>
        </w:rPr>
        <w:t>#&gt;  [92] │</w:t>
      </w:r>
      <w:r>
        <w:rPr>
          <w:rStyle w:val="CommentTok"/>
        </w:rPr>
        <w:t xml:space="preserve"> A wisp of cloud hung in the &lt;blue&gt; air.</w:t>
      </w:r>
      <w:r>
        <w:br/>
      </w:r>
      <w:r>
        <w:rPr>
          <w:rStyle w:val="CommentTok"/>
        </w:rPr>
        <w:t>#&gt; [148] │ The spot on the blotter was made by &lt;green&gt; ink.</w:t>
      </w:r>
      <w:r>
        <w:br/>
      </w:r>
      <w:r>
        <w:rPr>
          <w:rStyle w:val="CommentTok"/>
        </w:rPr>
        <w:t>#&gt; [160] │ The sofa cushion is &lt;red&gt; and of light weight.</w:t>
      </w:r>
      <w:r>
        <w:br/>
      </w:r>
      <w:r>
        <w:rPr>
          <w:rStyle w:val="CommentTok"/>
        </w:rPr>
        <w:t>#&gt; [174] │ The sky that morning was clear and bright &lt;blue&gt;.</w:t>
      </w:r>
      <w:r>
        <w:br/>
      </w:r>
      <w:r>
        <w:rPr>
          <w:rStyle w:val="CommentTok"/>
        </w:rPr>
        <w:t>#&gt; ... and 20 more</w:t>
      </w:r>
    </w:p>
    <w:p w14:paraId="6079E102" w14:textId="77777777" w:rsidR="003A19D6" w:rsidRDefault="0045015C">
      <w:pPr>
        <w:pStyle w:val="FirstParagraph"/>
      </w:pPr>
      <w:r>
        <w:lastRenderedPageBreak/>
        <w:t>But as the number</w:t>
      </w:r>
      <w:r>
        <w:t xml:space="preserve"> of colors grows, it would quickly get tedious to construct this pattern by hand. Wouldn’t it be nice if we could store the colors in a vector?</w:t>
      </w:r>
    </w:p>
    <w:p w14:paraId="3EBA018A" w14:textId="77777777" w:rsidR="003A19D6" w:rsidRDefault="0045015C">
      <w:pPr>
        <w:pStyle w:val="SourceCode"/>
      </w:pPr>
      <w:r>
        <w:rPr>
          <w:rStyle w:val="NormalTok"/>
        </w:rPr>
        <w:t xml:space="preserve">rgb </w:t>
      </w:r>
      <w:r>
        <w:rPr>
          <w:rStyle w:val="OtherTok"/>
        </w:rPr>
        <w:t>&lt;-</w:t>
      </w:r>
      <w:r>
        <w:rPr>
          <w:rStyle w:val="NormalTok"/>
        </w:rPr>
        <w:t xml:space="preserve"> </w:t>
      </w:r>
      <w:r>
        <w:rPr>
          <w:rStyle w:val="FunctionTok"/>
        </w:rPr>
        <w:t>c</w:t>
      </w:r>
      <w:r>
        <w:rPr>
          <w:rStyle w:val="NormalTok"/>
        </w:rPr>
        <w:t>(</w:t>
      </w:r>
      <w:r>
        <w:rPr>
          <w:rStyle w:val="StringTok"/>
        </w:rPr>
        <w:t>"red"</w:t>
      </w:r>
      <w:r>
        <w:rPr>
          <w:rStyle w:val="NormalTok"/>
        </w:rPr>
        <w:t xml:space="preserve">, </w:t>
      </w:r>
      <w:r>
        <w:rPr>
          <w:rStyle w:val="StringTok"/>
        </w:rPr>
        <w:t>"green"</w:t>
      </w:r>
      <w:r>
        <w:rPr>
          <w:rStyle w:val="NormalTok"/>
        </w:rPr>
        <w:t xml:space="preserve">, </w:t>
      </w:r>
      <w:r>
        <w:rPr>
          <w:rStyle w:val="StringTok"/>
        </w:rPr>
        <w:t>"blue"</w:t>
      </w:r>
      <w:r>
        <w:rPr>
          <w:rStyle w:val="NormalTok"/>
        </w:rPr>
        <w:t>)</w:t>
      </w:r>
    </w:p>
    <w:p w14:paraId="00D9CF9F" w14:textId="77777777" w:rsidR="003A19D6" w:rsidRDefault="0045015C">
      <w:pPr>
        <w:pStyle w:val="FirstParagraph"/>
      </w:pPr>
      <w:r>
        <w:t xml:space="preserve">Well, we can! We’d just need to create the pattern from the vector using </w:t>
      </w:r>
      <w:r>
        <w:rPr>
          <w:rStyle w:val="VerbatimChar"/>
        </w:rPr>
        <w:t>str_c(</w:t>
      </w:r>
      <w:r>
        <w:rPr>
          <w:rStyle w:val="VerbatimChar"/>
        </w:rPr>
        <w:t>)</w:t>
      </w:r>
      <w:r>
        <w:t xml:space="preserve"> and </w:t>
      </w:r>
      <w:r>
        <w:rPr>
          <w:rStyle w:val="VerbatimChar"/>
        </w:rPr>
        <w:t>str_flatten()</w:t>
      </w:r>
      <w:r>
        <w:t>:</w:t>
      </w:r>
    </w:p>
    <w:p w14:paraId="3EFEBAFD" w14:textId="77777777" w:rsidR="003A19D6" w:rsidRDefault="0045015C">
      <w:pPr>
        <w:pStyle w:val="SourceCode"/>
      </w:pPr>
      <w:r>
        <w:rPr>
          <w:rStyle w:val="FunctionTok"/>
        </w:rPr>
        <w:t>str_c</w:t>
      </w:r>
      <w:r>
        <w:rPr>
          <w:rStyle w:val="NormalTok"/>
        </w:rPr>
        <w:t>(</w:t>
      </w:r>
      <w:r>
        <w:rPr>
          <w:rStyle w:val="StringTok"/>
        </w:rPr>
        <w:t>"</w:t>
      </w:r>
      <w:r>
        <w:rPr>
          <w:rStyle w:val="SpecialCharTok"/>
        </w:rPr>
        <w:t>\\</w:t>
      </w:r>
      <w:r>
        <w:rPr>
          <w:rStyle w:val="StringTok"/>
        </w:rPr>
        <w:t>b("</w:t>
      </w:r>
      <w:r>
        <w:rPr>
          <w:rStyle w:val="NormalTok"/>
        </w:rPr>
        <w:t xml:space="preserve">, </w:t>
      </w:r>
      <w:r>
        <w:rPr>
          <w:rStyle w:val="FunctionTok"/>
        </w:rPr>
        <w:t>str_flatten</w:t>
      </w:r>
      <w:r>
        <w:rPr>
          <w:rStyle w:val="NormalTok"/>
        </w:rPr>
        <w:t xml:space="preserve">(rgb, </w:t>
      </w:r>
      <w:r>
        <w:rPr>
          <w:rStyle w:val="StringTok"/>
        </w:rPr>
        <w:t>"|"</w:t>
      </w:r>
      <w:r>
        <w:rPr>
          <w:rStyle w:val="NormalTok"/>
        </w:rPr>
        <w:t xml:space="preserve">), </w:t>
      </w:r>
      <w:r>
        <w:rPr>
          <w:rStyle w:val="StringTok"/>
        </w:rPr>
        <w:t>")</w:t>
      </w:r>
      <w:r>
        <w:rPr>
          <w:rStyle w:val="SpecialCharTok"/>
        </w:rPr>
        <w:t>\\</w:t>
      </w:r>
      <w:r>
        <w:rPr>
          <w:rStyle w:val="StringTok"/>
        </w:rPr>
        <w:t>b"</w:t>
      </w:r>
      <w:r>
        <w:rPr>
          <w:rStyle w:val="NormalTok"/>
        </w:rPr>
        <w:t>)</w:t>
      </w:r>
      <w:r>
        <w:br/>
      </w:r>
      <w:r>
        <w:rPr>
          <w:rStyle w:val="CommentTok"/>
        </w:rPr>
        <w:t>#&gt; [1] "\\b(red|green|blue)\\b"</w:t>
      </w:r>
    </w:p>
    <w:p w14:paraId="4D58468A" w14:textId="77777777" w:rsidR="003A19D6" w:rsidRDefault="0045015C">
      <w:pPr>
        <w:pStyle w:val="FirstParagraph"/>
      </w:pPr>
      <w:r>
        <w:t xml:space="preserve">We could make this pattern more comprehensive if we had a good list of colors. One place we could start from is the list of built-in colors that R can use </w:t>
      </w:r>
      <w:r>
        <w:t>for plots:</w:t>
      </w:r>
    </w:p>
    <w:p w14:paraId="4E96FE23" w14:textId="77777777" w:rsidR="003A19D6" w:rsidRDefault="0045015C">
      <w:pPr>
        <w:pStyle w:val="SourceCode"/>
      </w:pPr>
      <w:r>
        <w:rPr>
          <w:rStyle w:val="FunctionTok"/>
        </w:rPr>
        <w:t>str_view</w:t>
      </w:r>
      <w:r>
        <w:rPr>
          <w:rStyle w:val="NormalTok"/>
        </w:rPr>
        <w:t>(</w:t>
      </w:r>
      <w:r>
        <w:rPr>
          <w:rStyle w:val="FunctionTok"/>
        </w:rPr>
        <w:t>colors</w:t>
      </w:r>
      <w:r>
        <w:rPr>
          <w:rStyle w:val="NormalTok"/>
        </w:rPr>
        <w:t>())</w:t>
      </w:r>
      <w:r>
        <w:br/>
      </w:r>
      <w:r>
        <w:rPr>
          <w:rStyle w:val="CommentTok"/>
        </w:rPr>
        <w:t>#&gt; [1] │ white</w:t>
      </w:r>
      <w:r>
        <w:br/>
      </w:r>
      <w:r>
        <w:rPr>
          <w:rStyle w:val="CommentTok"/>
        </w:rPr>
        <w:t>#&gt; [2] │ aliceblue</w:t>
      </w:r>
      <w:r>
        <w:br/>
      </w:r>
      <w:r>
        <w:rPr>
          <w:rStyle w:val="CommentTok"/>
        </w:rPr>
        <w:t>#&gt; [3] │ antiquewhite</w:t>
      </w:r>
      <w:r>
        <w:br/>
      </w:r>
      <w:r>
        <w:rPr>
          <w:rStyle w:val="CommentTok"/>
        </w:rPr>
        <w:t>#&gt; [4] │ antiquewhite1</w:t>
      </w:r>
      <w:r>
        <w:br/>
      </w:r>
      <w:r>
        <w:rPr>
          <w:rStyle w:val="CommentTok"/>
        </w:rPr>
        <w:t>#&gt; [5] │ antiquewhite2</w:t>
      </w:r>
      <w:r>
        <w:br/>
      </w:r>
      <w:r>
        <w:rPr>
          <w:rStyle w:val="CommentTok"/>
        </w:rPr>
        <w:t>#&gt; [6] │ antiquewhite3</w:t>
      </w:r>
      <w:r>
        <w:br/>
      </w:r>
      <w:r>
        <w:rPr>
          <w:rStyle w:val="CommentTok"/>
        </w:rPr>
        <w:t>#&gt; ... and 651 more</w:t>
      </w:r>
    </w:p>
    <w:p w14:paraId="11A07509" w14:textId="77777777" w:rsidR="003A19D6" w:rsidRDefault="0045015C">
      <w:pPr>
        <w:pStyle w:val="FirstParagraph"/>
      </w:pPr>
      <w:r>
        <w:t>But lets first eliminate the numbered variants:</w:t>
      </w:r>
    </w:p>
    <w:p w14:paraId="53B69876" w14:textId="77777777" w:rsidR="003A19D6" w:rsidRDefault="0045015C">
      <w:pPr>
        <w:pStyle w:val="SourceCode"/>
      </w:pPr>
      <w:r>
        <w:rPr>
          <w:rStyle w:val="NormalTok"/>
        </w:rPr>
        <w:t xml:space="preserve">cols </w:t>
      </w:r>
      <w:r>
        <w:rPr>
          <w:rStyle w:val="OtherTok"/>
        </w:rPr>
        <w:t>&lt;-</w:t>
      </w:r>
      <w:r>
        <w:rPr>
          <w:rStyle w:val="NormalTok"/>
        </w:rPr>
        <w:t xml:space="preserve"> </w:t>
      </w:r>
      <w:r>
        <w:rPr>
          <w:rStyle w:val="FunctionTok"/>
        </w:rPr>
        <w:t>colors</w:t>
      </w:r>
      <w:r>
        <w:rPr>
          <w:rStyle w:val="NormalTok"/>
        </w:rPr>
        <w:t>()</w:t>
      </w:r>
      <w:r>
        <w:br/>
      </w:r>
      <w:r>
        <w:rPr>
          <w:rStyle w:val="NormalTok"/>
        </w:rPr>
        <w:t xml:space="preserve">cols </w:t>
      </w:r>
      <w:r>
        <w:rPr>
          <w:rStyle w:val="OtherTok"/>
        </w:rPr>
        <w:t>&lt;-</w:t>
      </w:r>
      <w:r>
        <w:rPr>
          <w:rStyle w:val="NormalTok"/>
        </w:rPr>
        <w:t xml:space="preserve"> cols[</w:t>
      </w:r>
      <w:r>
        <w:rPr>
          <w:rStyle w:val="SpecialCharTok"/>
        </w:rPr>
        <w:t>!</w:t>
      </w:r>
      <w:r>
        <w:rPr>
          <w:rStyle w:val="FunctionTok"/>
        </w:rPr>
        <w:t>st</w:t>
      </w:r>
      <w:r>
        <w:rPr>
          <w:rStyle w:val="FunctionTok"/>
        </w:rPr>
        <w:t>r_detect</w:t>
      </w:r>
      <w:r>
        <w:rPr>
          <w:rStyle w:val="NormalTok"/>
        </w:rPr>
        <w:t xml:space="preserve">(cols, </w:t>
      </w:r>
      <w:r>
        <w:rPr>
          <w:rStyle w:val="StringTok"/>
        </w:rPr>
        <w:t>"</w:t>
      </w:r>
      <w:r>
        <w:rPr>
          <w:rStyle w:val="SpecialCharTok"/>
        </w:rPr>
        <w:t>\\</w:t>
      </w:r>
      <w:r>
        <w:rPr>
          <w:rStyle w:val="StringTok"/>
        </w:rPr>
        <w:t>d"</w:t>
      </w:r>
      <w:r>
        <w:rPr>
          <w:rStyle w:val="NormalTok"/>
        </w:rPr>
        <w:t>)]</w:t>
      </w:r>
      <w:r>
        <w:br/>
      </w:r>
      <w:r>
        <w:rPr>
          <w:rStyle w:val="FunctionTok"/>
        </w:rPr>
        <w:t>str_view</w:t>
      </w:r>
      <w:r>
        <w:rPr>
          <w:rStyle w:val="NormalTok"/>
        </w:rPr>
        <w:t>(cols)</w:t>
      </w:r>
      <w:r>
        <w:br/>
      </w:r>
      <w:r>
        <w:rPr>
          <w:rStyle w:val="CommentTok"/>
        </w:rPr>
        <w:t>#&gt; [1] │ white</w:t>
      </w:r>
      <w:r>
        <w:br/>
      </w:r>
      <w:r>
        <w:rPr>
          <w:rStyle w:val="CommentTok"/>
        </w:rPr>
        <w:t>#&gt; [2] │ aliceblue</w:t>
      </w:r>
      <w:r>
        <w:br/>
      </w:r>
      <w:r>
        <w:rPr>
          <w:rStyle w:val="CommentTok"/>
        </w:rPr>
        <w:t>#&gt; [3] │ antiquewhite</w:t>
      </w:r>
      <w:r>
        <w:br/>
      </w:r>
      <w:r>
        <w:rPr>
          <w:rStyle w:val="CommentTok"/>
        </w:rPr>
        <w:t>#&gt; [4] │ aquamarine</w:t>
      </w:r>
      <w:r>
        <w:br/>
      </w:r>
      <w:r>
        <w:rPr>
          <w:rStyle w:val="CommentTok"/>
        </w:rPr>
        <w:t>#&gt; [5] │ azure</w:t>
      </w:r>
      <w:r>
        <w:br/>
      </w:r>
      <w:r>
        <w:rPr>
          <w:rStyle w:val="CommentTok"/>
        </w:rPr>
        <w:t>#&gt; [6] │ beige</w:t>
      </w:r>
      <w:r>
        <w:br/>
      </w:r>
      <w:r>
        <w:rPr>
          <w:rStyle w:val="CommentTok"/>
        </w:rPr>
        <w:t>#&gt; ... and 137 more</w:t>
      </w:r>
    </w:p>
    <w:p w14:paraId="1F03B791" w14:textId="77777777" w:rsidR="003A19D6" w:rsidRDefault="0045015C">
      <w:pPr>
        <w:pStyle w:val="FirstParagraph"/>
      </w:pPr>
      <w:r>
        <w:t>Then we can turn this into one giant pattern. We won’t show the pattern here because it’s hu</w:t>
      </w:r>
      <w:r>
        <w:t>ge, but you can see it working:</w:t>
      </w:r>
    </w:p>
    <w:p w14:paraId="6CA60133" w14:textId="77777777" w:rsidR="003A19D6" w:rsidRDefault="0045015C">
      <w:pPr>
        <w:pStyle w:val="SourceCode"/>
      </w:pPr>
      <w:r>
        <w:rPr>
          <w:rStyle w:val="NormalTok"/>
        </w:rPr>
        <w:t xml:space="preserve">pattern </w:t>
      </w:r>
      <w:r>
        <w:rPr>
          <w:rStyle w:val="OtherTok"/>
        </w:rPr>
        <w:t>&lt;-</w:t>
      </w:r>
      <w:r>
        <w:rPr>
          <w:rStyle w:val="NormalTok"/>
        </w:rPr>
        <w:t xml:space="preserve"> </w:t>
      </w:r>
      <w:r>
        <w:rPr>
          <w:rStyle w:val="FunctionTok"/>
        </w:rPr>
        <w:t>str_c</w:t>
      </w:r>
      <w:r>
        <w:rPr>
          <w:rStyle w:val="NormalTok"/>
        </w:rPr>
        <w:t>(</w:t>
      </w:r>
      <w:r>
        <w:rPr>
          <w:rStyle w:val="StringTok"/>
        </w:rPr>
        <w:t>"</w:t>
      </w:r>
      <w:r>
        <w:rPr>
          <w:rStyle w:val="SpecialCharTok"/>
        </w:rPr>
        <w:t>\\</w:t>
      </w:r>
      <w:r>
        <w:rPr>
          <w:rStyle w:val="StringTok"/>
        </w:rPr>
        <w:t>b("</w:t>
      </w:r>
      <w:r>
        <w:rPr>
          <w:rStyle w:val="NormalTok"/>
        </w:rPr>
        <w:t xml:space="preserve">, </w:t>
      </w:r>
      <w:r>
        <w:rPr>
          <w:rStyle w:val="FunctionTok"/>
        </w:rPr>
        <w:t>str_flatten</w:t>
      </w:r>
      <w:r>
        <w:rPr>
          <w:rStyle w:val="NormalTok"/>
        </w:rPr>
        <w:t xml:space="preserve">(cols, </w:t>
      </w:r>
      <w:r>
        <w:rPr>
          <w:rStyle w:val="StringTok"/>
        </w:rPr>
        <w:t>"|"</w:t>
      </w:r>
      <w:r>
        <w:rPr>
          <w:rStyle w:val="NormalTok"/>
        </w:rPr>
        <w:t xml:space="preserve">), </w:t>
      </w:r>
      <w:r>
        <w:rPr>
          <w:rStyle w:val="StringTok"/>
        </w:rPr>
        <w:t>")</w:t>
      </w:r>
      <w:r>
        <w:rPr>
          <w:rStyle w:val="SpecialCharTok"/>
        </w:rPr>
        <w:t>\\</w:t>
      </w:r>
      <w:r>
        <w:rPr>
          <w:rStyle w:val="StringTok"/>
        </w:rPr>
        <w:t>b"</w:t>
      </w:r>
      <w:r>
        <w:rPr>
          <w:rStyle w:val="NormalTok"/>
        </w:rPr>
        <w:t>)</w:t>
      </w:r>
      <w:r>
        <w:br/>
      </w:r>
      <w:r>
        <w:rPr>
          <w:rStyle w:val="FunctionTok"/>
        </w:rPr>
        <w:t>str_view</w:t>
      </w:r>
      <w:r>
        <w:rPr>
          <w:rStyle w:val="NormalTok"/>
        </w:rPr>
        <w:t>(sentences, pattern)</w:t>
      </w:r>
      <w:r>
        <w:br/>
      </w:r>
      <w:r>
        <w:rPr>
          <w:rStyle w:val="CommentTok"/>
        </w:rPr>
        <w:t>#&gt;   [2] │ Glue the sheet to the dark &lt;blue&gt; background.</w:t>
      </w:r>
      <w:r>
        <w:br/>
      </w:r>
      <w:r>
        <w:rPr>
          <w:rStyle w:val="CommentTok"/>
        </w:rPr>
        <w:t>#&gt;  [12] │ A rod is used to catch &lt;pink&gt; &lt;salmon&gt;.</w:t>
      </w:r>
      <w:r>
        <w:br/>
      </w:r>
      <w:r>
        <w:rPr>
          <w:rStyle w:val="CommentTok"/>
        </w:rPr>
        <w:t>#&gt;  [26] │ Two &lt;blue&gt; fish swa</w:t>
      </w:r>
      <w:r>
        <w:rPr>
          <w:rStyle w:val="CommentTok"/>
        </w:rPr>
        <w:t>m in the tank.</w:t>
      </w:r>
      <w:r>
        <w:br/>
      </w:r>
      <w:r>
        <w:rPr>
          <w:rStyle w:val="CommentTok"/>
        </w:rPr>
        <w:t>#&gt;  [66] │ Cars and busses stalled in &lt;snow&gt; drifts.</w:t>
      </w:r>
      <w:r>
        <w:br/>
      </w:r>
      <w:r>
        <w:rPr>
          <w:rStyle w:val="CommentTok"/>
        </w:rPr>
        <w:t>#&gt;  [92] │ A wisp of cloud hung in the &lt;blue&gt; air.</w:t>
      </w:r>
      <w:r>
        <w:br/>
      </w:r>
      <w:r>
        <w:rPr>
          <w:rStyle w:val="CommentTok"/>
        </w:rPr>
        <w:t>#&gt; [112] │ Leaves turn &lt;brown&gt; and &lt;yellow&gt; in the fall.</w:t>
      </w:r>
      <w:r>
        <w:br/>
      </w:r>
      <w:r>
        <w:rPr>
          <w:rStyle w:val="CommentTok"/>
        </w:rPr>
        <w:t>#&gt; ... and 57 more</w:t>
      </w:r>
    </w:p>
    <w:p w14:paraId="37890554" w14:textId="77777777" w:rsidR="003A19D6" w:rsidRDefault="0045015C">
      <w:pPr>
        <w:pStyle w:val="FirstParagraph"/>
      </w:pPr>
      <w:r>
        <w:t xml:space="preserve">In this example, </w:t>
      </w:r>
      <w:r>
        <w:rPr>
          <w:rStyle w:val="VerbatimChar"/>
        </w:rPr>
        <w:t>cols</w:t>
      </w:r>
      <w:r>
        <w:t xml:space="preserve"> only contains numbers and letters so you don’t need to worry about metacharacters. But in general, whenever you create patterns from existing strings it’s wise to run them through </w:t>
      </w:r>
      <w:r>
        <w:rPr>
          <w:rStyle w:val="VerbatimChar"/>
        </w:rPr>
        <w:t>str_escape()</w:t>
      </w:r>
      <w:r>
        <w:t xml:space="preserve"> to ensure they match literally.</w:t>
      </w:r>
    </w:p>
    <w:p w14:paraId="1E9E2E7A" w14:textId="77777777" w:rsidR="003A19D6" w:rsidRDefault="0045015C">
      <w:pPr>
        <w:pStyle w:val="Heading3"/>
      </w:pPr>
      <w:bookmarkStart w:id="325" w:name="exercises-40"/>
      <w:bookmarkEnd w:id="324"/>
      <w:r>
        <w:t>17.6.4 Exercises</w:t>
      </w:r>
    </w:p>
    <w:p w14:paraId="3569B252" w14:textId="77777777" w:rsidR="003A19D6" w:rsidRDefault="0045015C">
      <w:pPr>
        <w:numPr>
          <w:ilvl w:val="0"/>
          <w:numId w:val="116"/>
        </w:numPr>
      </w:pPr>
      <w:r>
        <w:t>For each of t</w:t>
      </w:r>
      <w:r>
        <w:t xml:space="preserve">he following challenges, try solving it by using both a single regular expression, and a combination of multiple </w:t>
      </w:r>
      <w:r>
        <w:rPr>
          <w:rStyle w:val="VerbatimChar"/>
        </w:rPr>
        <w:t>str_detect()</w:t>
      </w:r>
      <w:r>
        <w:t xml:space="preserve"> calls.</w:t>
      </w:r>
    </w:p>
    <w:p w14:paraId="32EACFE1" w14:textId="77777777" w:rsidR="003A19D6" w:rsidRDefault="0045015C">
      <w:pPr>
        <w:pStyle w:val="Compact"/>
        <w:numPr>
          <w:ilvl w:val="1"/>
          <w:numId w:val="117"/>
        </w:numPr>
      </w:pPr>
      <w:r>
        <w:t xml:space="preserve">Find all </w:t>
      </w:r>
      <w:r>
        <w:rPr>
          <w:rStyle w:val="VerbatimChar"/>
        </w:rPr>
        <w:t>words</w:t>
      </w:r>
      <w:r>
        <w:t xml:space="preserve"> that start or end with </w:t>
      </w:r>
      <w:r>
        <w:rPr>
          <w:rStyle w:val="VerbatimChar"/>
        </w:rPr>
        <w:t>x</w:t>
      </w:r>
      <w:r>
        <w:t>.</w:t>
      </w:r>
    </w:p>
    <w:p w14:paraId="7535A747" w14:textId="77777777" w:rsidR="003A19D6" w:rsidRDefault="0045015C">
      <w:pPr>
        <w:pStyle w:val="Compact"/>
        <w:numPr>
          <w:ilvl w:val="1"/>
          <w:numId w:val="117"/>
        </w:numPr>
      </w:pPr>
      <w:r>
        <w:t xml:space="preserve">Find all </w:t>
      </w:r>
      <w:r>
        <w:rPr>
          <w:rStyle w:val="VerbatimChar"/>
        </w:rPr>
        <w:t>words</w:t>
      </w:r>
      <w:r>
        <w:t xml:space="preserve"> that start with a vowel and end with a consonant.</w:t>
      </w:r>
    </w:p>
    <w:p w14:paraId="265F4601" w14:textId="77777777" w:rsidR="003A19D6" w:rsidRDefault="0045015C">
      <w:pPr>
        <w:pStyle w:val="Compact"/>
        <w:numPr>
          <w:ilvl w:val="1"/>
          <w:numId w:val="117"/>
        </w:numPr>
      </w:pPr>
      <w:r>
        <w:lastRenderedPageBreak/>
        <w:t xml:space="preserve">Are there any </w:t>
      </w:r>
      <w:r>
        <w:rPr>
          <w:rStyle w:val="VerbatimChar"/>
        </w:rPr>
        <w:t>wor</w:t>
      </w:r>
      <w:r>
        <w:rPr>
          <w:rStyle w:val="VerbatimChar"/>
        </w:rPr>
        <w:t>ds</w:t>
      </w:r>
      <w:r>
        <w:t xml:space="preserve"> that contain at least one of each different vowel?</w:t>
      </w:r>
    </w:p>
    <w:p w14:paraId="300D6DE7" w14:textId="77777777" w:rsidR="003A19D6" w:rsidRDefault="0045015C">
      <w:pPr>
        <w:numPr>
          <w:ilvl w:val="0"/>
          <w:numId w:val="116"/>
        </w:numPr>
      </w:pPr>
      <w:r>
        <w:t>Construct patterns to find evidence for and against the rule “i before e except after c”?</w:t>
      </w:r>
    </w:p>
    <w:p w14:paraId="0E3E1315" w14:textId="77777777" w:rsidR="003A19D6" w:rsidRDefault="0045015C">
      <w:pPr>
        <w:numPr>
          <w:ilvl w:val="0"/>
          <w:numId w:val="116"/>
        </w:numPr>
      </w:pPr>
      <w:r>
        <w:rPr>
          <w:rStyle w:val="VerbatimChar"/>
        </w:rPr>
        <w:t>colors()</w:t>
      </w:r>
      <w:r>
        <w:t xml:space="preserve"> contains a number of modifiers like “lightgray” and “darkblue”. How could you automatically identify these modifiers? (Think about how you might detect and then removed the colors that are modified).</w:t>
      </w:r>
    </w:p>
    <w:p w14:paraId="7E6ED023" w14:textId="77777777" w:rsidR="003A19D6" w:rsidRDefault="0045015C">
      <w:pPr>
        <w:numPr>
          <w:ilvl w:val="0"/>
          <w:numId w:val="116"/>
        </w:numPr>
      </w:pPr>
      <w:r>
        <w:t>Create a regular expression that finds any base R datas</w:t>
      </w:r>
      <w:r>
        <w:t xml:space="preserve">et. You can get a list of these datasets via a special use of the </w:t>
      </w:r>
      <w:r>
        <w:rPr>
          <w:rStyle w:val="VerbatimChar"/>
        </w:rPr>
        <w:t>data()</w:t>
      </w:r>
      <w:r>
        <w:t xml:space="preserve"> function: </w:t>
      </w:r>
      <w:r>
        <w:rPr>
          <w:rStyle w:val="VerbatimChar"/>
        </w:rPr>
        <w:t>data(package = "datasets")$results[, "Item"]</w:t>
      </w:r>
      <w:r>
        <w:t xml:space="preserve">. Note that a number of old datasets are individual vectors; these contain the name of the grouping “data frame” in parentheses, </w:t>
      </w:r>
      <w:r>
        <w:t>so you’ll need to strip those off.</w:t>
      </w:r>
    </w:p>
    <w:p w14:paraId="7C33C1CD" w14:textId="77777777" w:rsidR="003A19D6" w:rsidRDefault="0045015C">
      <w:pPr>
        <w:pStyle w:val="Heading2"/>
      </w:pPr>
      <w:bookmarkStart w:id="326" w:name="regular-expressions-in-other-places"/>
      <w:bookmarkEnd w:id="321"/>
      <w:bookmarkEnd w:id="325"/>
      <w:r>
        <w:t>17.7 Regular expressions in other places</w:t>
      </w:r>
    </w:p>
    <w:p w14:paraId="689ED5AC" w14:textId="77777777" w:rsidR="003A19D6" w:rsidRDefault="0045015C">
      <w:pPr>
        <w:pStyle w:val="FirstParagraph"/>
      </w:pPr>
      <w:r>
        <w:t>Just like in the stringr and tidyr functions, there are many other places in R where you can use regular expressions. The following sections describe some other useful functions in</w:t>
      </w:r>
      <w:r>
        <w:t xml:space="preserve"> the wider tidyverse and base R.</w:t>
      </w:r>
    </w:p>
    <w:p w14:paraId="30781F98" w14:textId="77777777" w:rsidR="003A19D6" w:rsidRDefault="0045015C">
      <w:pPr>
        <w:pStyle w:val="Heading3"/>
      </w:pPr>
      <w:bookmarkStart w:id="327" w:name="tidyverse"/>
      <w:r>
        <w:t>17.7.1 tidyverse</w:t>
      </w:r>
    </w:p>
    <w:p w14:paraId="0B60EA94" w14:textId="77777777" w:rsidR="003A19D6" w:rsidRDefault="0045015C">
      <w:pPr>
        <w:pStyle w:val="FirstParagraph"/>
      </w:pPr>
      <w:r>
        <w:t>There are three other particularly useful places where you might want to use a regular expressions</w:t>
      </w:r>
    </w:p>
    <w:p w14:paraId="2013F9DF" w14:textId="77777777" w:rsidR="003A19D6" w:rsidRDefault="0045015C">
      <w:pPr>
        <w:numPr>
          <w:ilvl w:val="0"/>
          <w:numId w:val="118"/>
        </w:numPr>
      </w:pPr>
      <w:r>
        <w:rPr>
          <w:rStyle w:val="VerbatimChar"/>
        </w:rPr>
        <w:t>matches(pattern)</w:t>
      </w:r>
      <w:r>
        <w:t xml:space="preserve"> will select all variables whose name matches the supplied pattern. It’s a “tidyselect” fun</w:t>
      </w:r>
      <w:r>
        <w:t>ction that you can use anywhere in any tidyverse function that selects variables (e.g. </w:t>
      </w:r>
      <w:r>
        <w:rPr>
          <w:rStyle w:val="VerbatimChar"/>
        </w:rPr>
        <w:t>select()</w:t>
      </w:r>
      <w:r>
        <w:t xml:space="preserve">, </w:t>
      </w:r>
      <w:r>
        <w:rPr>
          <w:rStyle w:val="VerbatimChar"/>
        </w:rPr>
        <w:t>rename_with()</w:t>
      </w:r>
      <w:r>
        <w:t xml:space="preserve"> and </w:t>
      </w:r>
      <w:r>
        <w:rPr>
          <w:rStyle w:val="VerbatimChar"/>
        </w:rPr>
        <w:t>across()</w:t>
      </w:r>
      <w:r>
        <w:t>).</w:t>
      </w:r>
    </w:p>
    <w:p w14:paraId="3965AC24" w14:textId="77777777" w:rsidR="003A19D6" w:rsidRDefault="0045015C">
      <w:pPr>
        <w:numPr>
          <w:ilvl w:val="0"/>
          <w:numId w:val="118"/>
        </w:numPr>
      </w:pPr>
      <w:r>
        <w:rPr>
          <w:rStyle w:val="VerbatimChar"/>
        </w:rPr>
        <w:t>pivot_longer()'s</w:t>
      </w:r>
      <w:r>
        <w:t xml:space="preserve"> </w:t>
      </w:r>
      <w:r>
        <w:rPr>
          <w:rStyle w:val="VerbatimChar"/>
        </w:rPr>
        <w:t>names_pattern</w:t>
      </w:r>
      <w:r>
        <w:t xml:space="preserve"> argument takes a vector of regular expressions, just like </w:t>
      </w:r>
      <w:r>
        <w:rPr>
          <w:rStyle w:val="VerbatimChar"/>
        </w:rPr>
        <w:t>separate_wider_regex()</w:t>
      </w:r>
      <w:r>
        <w:t xml:space="preserve">. It’s useful when </w:t>
      </w:r>
      <w:r>
        <w:t>extracting data out of variable names with a complex structure</w:t>
      </w:r>
    </w:p>
    <w:p w14:paraId="0C89A98A" w14:textId="77777777" w:rsidR="003A19D6" w:rsidRDefault="0045015C">
      <w:pPr>
        <w:numPr>
          <w:ilvl w:val="0"/>
          <w:numId w:val="118"/>
        </w:numPr>
      </w:pPr>
      <w:r>
        <w:t xml:space="preserve">The </w:t>
      </w:r>
      <w:r>
        <w:rPr>
          <w:rStyle w:val="VerbatimChar"/>
        </w:rPr>
        <w:t>delim</w:t>
      </w:r>
      <w:r>
        <w:t xml:space="preserve"> argument in </w:t>
      </w:r>
      <w:r>
        <w:rPr>
          <w:rStyle w:val="VerbatimChar"/>
        </w:rPr>
        <w:t>separate_longer_delim()</w:t>
      </w:r>
      <w:r>
        <w:t xml:space="preserve"> and </w:t>
      </w:r>
      <w:r>
        <w:rPr>
          <w:rStyle w:val="VerbatimChar"/>
        </w:rPr>
        <w:t>separate_wider_delim()</w:t>
      </w:r>
      <w:r>
        <w:t xml:space="preserve"> usually matches a fixed string, but you can use </w:t>
      </w:r>
      <w:r>
        <w:rPr>
          <w:rStyle w:val="VerbatimChar"/>
        </w:rPr>
        <w:t>regex()</w:t>
      </w:r>
      <w:r>
        <w:t xml:space="preserve"> to make it match a pattern. This is useful, for example, if you </w:t>
      </w:r>
      <w:r>
        <w:t>want to match a comma that is optionally followed by a space, i.e. </w:t>
      </w:r>
      <w:r>
        <w:rPr>
          <w:rStyle w:val="VerbatimChar"/>
        </w:rPr>
        <w:t>regex(", ?")</w:t>
      </w:r>
      <w:r>
        <w:t>.</w:t>
      </w:r>
    </w:p>
    <w:p w14:paraId="1839B90D" w14:textId="77777777" w:rsidR="003A19D6" w:rsidRDefault="0045015C">
      <w:pPr>
        <w:pStyle w:val="Heading3"/>
      </w:pPr>
      <w:bookmarkStart w:id="328" w:name="base-r"/>
      <w:bookmarkEnd w:id="327"/>
      <w:r>
        <w:t>17.7.2 Base R</w:t>
      </w:r>
    </w:p>
    <w:p w14:paraId="797CD7C0" w14:textId="77777777" w:rsidR="003A19D6" w:rsidRDefault="0045015C">
      <w:pPr>
        <w:pStyle w:val="FirstParagraph"/>
      </w:pPr>
      <w:r>
        <w:rPr>
          <w:rStyle w:val="VerbatimChar"/>
        </w:rPr>
        <w:t>apropos(pattern)</w:t>
      </w:r>
      <w:r>
        <w:t xml:space="preserve"> searches all objects available from the global environment that match the given pattern. This is useful if you can’t quite remember the name of </w:t>
      </w:r>
      <w:r>
        <w:t>a function:</w:t>
      </w:r>
    </w:p>
    <w:p w14:paraId="456DCB26" w14:textId="77777777" w:rsidR="003A19D6" w:rsidRDefault="0045015C">
      <w:pPr>
        <w:pStyle w:val="SourceCode"/>
      </w:pPr>
      <w:r>
        <w:rPr>
          <w:rStyle w:val="FunctionTok"/>
        </w:rPr>
        <w:t>apropos</w:t>
      </w:r>
      <w:r>
        <w:rPr>
          <w:rStyle w:val="NormalTok"/>
        </w:rPr>
        <w:t>(</w:t>
      </w:r>
      <w:r>
        <w:rPr>
          <w:rStyle w:val="StringTok"/>
        </w:rPr>
        <w:t>"replace"</w:t>
      </w:r>
      <w:r>
        <w:rPr>
          <w:rStyle w:val="NormalTok"/>
        </w:rPr>
        <w:t>)</w:t>
      </w:r>
      <w:r>
        <w:br/>
      </w:r>
      <w:r>
        <w:rPr>
          <w:rStyle w:val="CommentTok"/>
        </w:rPr>
        <w:t xml:space="preserve">#&gt; [1] "%+replace%"       "replace"          "replace_na"      </w:t>
      </w:r>
      <w:r>
        <w:br/>
      </w:r>
      <w:r>
        <w:rPr>
          <w:rStyle w:val="CommentTok"/>
        </w:rPr>
        <w:t xml:space="preserve">#&gt; [4] "setReplaceMethod" "str_replace"      "str_replace_all" </w:t>
      </w:r>
      <w:r>
        <w:br/>
      </w:r>
      <w:r>
        <w:rPr>
          <w:rStyle w:val="CommentTok"/>
        </w:rPr>
        <w:t>#&gt; [7] "str_replace_na"   "theme_replace"</w:t>
      </w:r>
    </w:p>
    <w:p w14:paraId="201747F3" w14:textId="77777777" w:rsidR="003A19D6" w:rsidRDefault="0045015C">
      <w:pPr>
        <w:pStyle w:val="FirstParagraph"/>
      </w:pPr>
      <w:r>
        <w:rPr>
          <w:rStyle w:val="VerbatimChar"/>
        </w:rPr>
        <w:t>list.files(path, pattern)</w:t>
      </w:r>
      <w:r>
        <w:t xml:space="preserve"> lists all files in </w:t>
      </w:r>
      <w:r>
        <w:rPr>
          <w:rStyle w:val="VerbatimChar"/>
        </w:rPr>
        <w:t>path</w:t>
      </w:r>
      <w:r>
        <w:t xml:space="preserve"> that match a regular expression </w:t>
      </w:r>
      <w:r>
        <w:rPr>
          <w:rStyle w:val="VerbatimChar"/>
        </w:rPr>
        <w:t>pattern</w:t>
      </w:r>
      <w:r>
        <w:t>. For example, you can find all the R Markdown files in the current directory with:</w:t>
      </w:r>
    </w:p>
    <w:p w14:paraId="382FF245" w14:textId="77777777" w:rsidR="003A19D6" w:rsidRDefault="0045015C">
      <w:pPr>
        <w:pStyle w:val="SourceCode"/>
      </w:pPr>
      <w:r>
        <w:rPr>
          <w:rStyle w:val="FunctionTok"/>
        </w:rPr>
        <w:t>head</w:t>
      </w:r>
      <w:r>
        <w:rPr>
          <w:rStyle w:val="NormalTok"/>
        </w:rPr>
        <w:t>(</w:t>
      </w:r>
      <w:r>
        <w:rPr>
          <w:rStyle w:val="FunctionTok"/>
        </w:rPr>
        <w:t>list.files</w:t>
      </w:r>
      <w:r>
        <w:rPr>
          <w:rStyle w:val="NormalTok"/>
        </w:rPr>
        <w:t>(</w:t>
      </w:r>
      <w:r>
        <w:rPr>
          <w:rStyle w:val="AttributeTok"/>
        </w:rPr>
        <w:t>pattern =</w:t>
      </w:r>
      <w:r>
        <w:rPr>
          <w:rStyle w:val="NormalTok"/>
        </w:rPr>
        <w:t xml:space="preserve"> </w:t>
      </w:r>
      <w:r>
        <w:rPr>
          <w:rStyle w:val="StringTok"/>
        </w:rPr>
        <w:t>"</w:t>
      </w:r>
      <w:r>
        <w:rPr>
          <w:rStyle w:val="SpecialCharTok"/>
        </w:rPr>
        <w:t>\\</w:t>
      </w:r>
      <w:r>
        <w:rPr>
          <w:rStyle w:val="StringTok"/>
        </w:rPr>
        <w:t>.Rmd$"</w:t>
      </w:r>
      <w:r>
        <w:rPr>
          <w:rStyle w:val="NormalTok"/>
        </w:rPr>
        <w:t>))</w:t>
      </w:r>
      <w:r>
        <w:br/>
      </w:r>
      <w:r>
        <w:rPr>
          <w:rStyle w:val="CommentTok"/>
        </w:rPr>
        <w:t>#&gt; character(0)</w:t>
      </w:r>
    </w:p>
    <w:p w14:paraId="226E155D" w14:textId="77777777" w:rsidR="003A19D6" w:rsidRDefault="0045015C">
      <w:pPr>
        <w:pStyle w:val="FirstParagraph"/>
      </w:pPr>
      <w:r>
        <w:t>It’s worth noting that the pattern language used by ba</w:t>
      </w:r>
      <w:r>
        <w:t xml:space="preserve">se R is very slightly different to that used by stringr. That’s because stringr is built on top of the </w:t>
      </w:r>
      <w:hyperlink r:id="rId270">
        <w:r>
          <w:rPr>
            <w:rStyle w:val="Hyperlink"/>
          </w:rPr>
          <w:t>stringi package</w:t>
        </w:r>
      </w:hyperlink>
      <w:r>
        <w:t xml:space="preserve">, which is in turn built on top of the </w:t>
      </w:r>
      <w:hyperlink r:id="rId271">
        <w:r>
          <w:rPr>
            <w:rStyle w:val="Hyperlink"/>
          </w:rPr>
          <w:t>ICU engine</w:t>
        </w:r>
      </w:hyperlink>
      <w:r>
        <w:t xml:space="preserve">, whereas base R functions use either the </w:t>
      </w:r>
      <w:hyperlink r:id="rId272">
        <w:r>
          <w:rPr>
            <w:rStyle w:val="Hyperlink"/>
          </w:rPr>
          <w:t>TRE engine</w:t>
        </w:r>
      </w:hyperlink>
      <w:r>
        <w:t xml:space="preserve"> or the</w:t>
      </w:r>
      <w:r>
        <w:t xml:space="preserve"> </w:t>
      </w:r>
      <w:hyperlink r:id="rId273">
        <w:r>
          <w:rPr>
            <w:rStyle w:val="Hyperlink"/>
          </w:rPr>
          <w:t>PCRE engine</w:t>
        </w:r>
      </w:hyperlink>
      <w:r>
        <w:t xml:space="preserve">, depending on whether or not you’ve set </w:t>
      </w:r>
      <w:r>
        <w:rPr>
          <w:rStyle w:val="VerbatimChar"/>
        </w:rPr>
        <w:t>perl = TRUE</w:t>
      </w:r>
      <w:r>
        <w:t>. Fortunately, the basics of regular expressions are so well established that you’ll encounter few variations when work</w:t>
      </w:r>
      <w:r>
        <w:t xml:space="preserve">ing with the </w:t>
      </w:r>
      <w:r>
        <w:lastRenderedPageBreak/>
        <w:t xml:space="preserve">patterns you’ll learn in this book. You only need to be aware of the difference when you start to rely on advanced features like complex Unicode character ranges or special features that use the </w:t>
      </w:r>
      <w:r>
        <w:rPr>
          <w:rStyle w:val="VerbatimChar"/>
        </w:rPr>
        <w:t>(?…)</w:t>
      </w:r>
      <w:r>
        <w:t xml:space="preserve"> syntax.</w:t>
      </w:r>
    </w:p>
    <w:p w14:paraId="74365185" w14:textId="77777777" w:rsidR="003A19D6" w:rsidRDefault="0045015C">
      <w:pPr>
        <w:pStyle w:val="Heading2"/>
      </w:pPr>
      <w:bookmarkStart w:id="329" w:name="summary-15"/>
      <w:bookmarkEnd w:id="326"/>
      <w:bookmarkEnd w:id="328"/>
      <w:r>
        <w:t>17.8 Summary</w:t>
      </w:r>
    </w:p>
    <w:p w14:paraId="62E2591F" w14:textId="77777777" w:rsidR="003A19D6" w:rsidRDefault="0045015C">
      <w:pPr>
        <w:pStyle w:val="FirstParagraph"/>
      </w:pPr>
      <w:r>
        <w:t>With every punctuation</w:t>
      </w:r>
      <w:r>
        <w:t xml:space="preserve"> character potentially overloaded with meaning, regular expressions are one of the most compact languages out there. They’re definitely confusing at first but as you train your eyes to read them and your brain to understand them, you unlock a powerful skil</w:t>
      </w:r>
      <w:r>
        <w:t>l that you can use in R and in many other places.</w:t>
      </w:r>
    </w:p>
    <w:p w14:paraId="2081D334" w14:textId="77777777" w:rsidR="003A19D6" w:rsidRDefault="0045015C">
      <w:pPr>
        <w:pStyle w:val="BodyText"/>
      </w:pPr>
      <w:r>
        <w:t>In this chapter, you’ve started your journey to become a regular expression master by learning the most useful stringr functions and the most important components of the regular expression language. And the</w:t>
      </w:r>
      <w:r>
        <w:t>re are plenty of resources to learn more.</w:t>
      </w:r>
    </w:p>
    <w:p w14:paraId="2F903CAC" w14:textId="77777777" w:rsidR="003A19D6" w:rsidRDefault="0045015C">
      <w:pPr>
        <w:pStyle w:val="BodyText"/>
      </w:pPr>
      <w:r>
        <w:t xml:space="preserve">A good place to start is </w:t>
      </w:r>
      <w:r>
        <w:rPr>
          <w:rStyle w:val="VerbatimChar"/>
        </w:rPr>
        <w:t>vignette("regular-expressions", package = "stringr")</w:t>
      </w:r>
      <w:r>
        <w:t xml:space="preserve">: it documents the full set of syntax supported by stringr. Another useful reference is </w:t>
      </w:r>
      <w:hyperlink r:id="rId274">
        <w:r>
          <w:rPr>
            <w:rStyle w:val="Hyperlink"/>
          </w:rPr>
          <w:t>https://www.regular-expressions.info/</w:t>
        </w:r>
      </w:hyperlink>
      <w:r>
        <w:t>. It’s not R specific, but you can use it to learn about the most advanced features of regexes and how they work under the hood.</w:t>
      </w:r>
    </w:p>
    <w:p w14:paraId="4B745099" w14:textId="77777777" w:rsidR="003A19D6" w:rsidRDefault="0045015C">
      <w:pPr>
        <w:pStyle w:val="BodyText"/>
      </w:pPr>
      <w:r>
        <w:t xml:space="preserve">It’s also good to know that stringr </w:t>
      </w:r>
      <w:r>
        <w:t>is implemented on top of the stringi package by Marek Gagolewsk. If you’re struggling to find a function that does what you need in stringr, don’t be afraid to look in stringi. You’ll find stringi very easy to pick up because it follows many of the the sam</w:t>
      </w:r>
      <w:r>
        <w:t>e conventions as stringr.</w:t>
      </w:r>
    </w:p>
    <w:p w14:paraId="4844EDAD" w14:textId="77777777" w:rsidR="003A19D6" w:rsidRDefault="0045015C">
      <w:pPr>
        <w:pStyle w:val="BodyText"/>
      </w:pPr>
      <w:r>
        <w:t>In the next chapter, we’ll talk about a data structure closely related to strings: factors. Factors are used to represent categorical data in R, i.e. data with a fixed and known set of possible values identified by a vector of str</w:t>
      </w:r>
      <w:r>
        <w:t>ings.</w:t>
      </w:r>
    </w:p>
    <w:p w14:paraId="175ED580" w14:textId="77777777" w:rsidR="003A19D6" w:rsidRDefault="0045015C">
      <w:pPr>
        <w:pStyle w:val="Heading1"/>
      </w:pPr>
      <w:bookmarkStart w:id="330" w:name="sec-factors"/>
      <w:bookmarkEnd w:id="299"/>
      <w:bookmarkEnd w:id="329"/>
      <w:r>
        <w:t>18. Factors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95EDCEE" w14:textId="77777777" w:rsidTr="003A19D6">
        <w:trPr>
          <w:cantSplit/>
        </w:trPr>
        <w:tc>
          <w:tcPr>
            <w:tcW w:w="0" w:type="auto"/>
            <w:shd w:val="clear" w:color="auto" w:fill="DAE6FB"/>
            <w:tcMar>
              <w:top w:w="92" w:type="dxa"/>
              <w:bottom w:w="92" w:type="dxa"/>
            </w:tcMar>
          </w:tcPr>
          <w:p w14:paraId="2C314633" w14:textId="77777777" w:rsidR="003A19D6" w:rsidRDefault="0045015C">
            <w:pPr>
              <w:pStyle w:val="FirstParagraph"/>
              <w:spacing w:before="0" w:after="0"/>
              <w:textAlignment w:val="center"/>
            </w:pPr>
            <w:r>
              <w:rPr>
                <w:noProof/>
              </w:rPr>
              <w:drawing>
                <wp:inline distT="0" distB="0" distL="0" distR="0" wp14:anchorId="4958399A" wp14:editId="58A696F2">
                  <wp:extent cx="152400" cy="152400"/>
                  <wp:effectExtent l="0" t="0" r="0" b="0"/>
                  <wp:docPr id="1044" name="Picture"/>
                  <wp:cNvGraphicFramePr/>
                  <a:graphic xmlns:a="http://schemas.openxmlformats.org/drawingml/2006/main">
                    <a:graphicData uri="http://schemas.openxmlformats.org/drawingml/2006/picture">
                      <pic:pic xmlns:pic="http://schemas.openxmlformats.org/drawingml/2006/picture">
                        <pic:nvPicPr>
                          <pic:cNvPr id="1045"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29565334" w14:textId="77777777" w:rsidTr="003A19D6">
        <w:trPr>
          <w:cantSplit/>
        </w:trPr>
        <w:tc>
          <w:tcPr>
            <w:tcW w:w="0" w:type="auto"/>
            <w:tcMar>
              <w:top w:w="108" w:type="dxa"/>
              <w:bottom w:w="108" w:type="dxa"/>
            </w:tcMar>
          </w:tcPr>
          <w:p w14:paraId="474E7E76"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275">
              <w:r>
                <w:rPr>
                  <w:rStyle w:val="Hyperlink"/>
                </w:rPr>
                <w:t>https://r4ds.had.co.nz</w:t>
              </w:r>
            </w:hyperlink>
            <w:r>
              <w:t>.</w:t>
            </w:r>
          </w:p>
        </w:tc>
      </w:tr>
    </w:tbl>
    <w:p w14:paraId="6FC2BFAA" w14:textId="77777777" w:rsidR="003A19D6" w:rsidRDefault="0045015C">
      <w:pPr>
        <w:pStyle w:val="Heading2"/>
      </w:pPr>
      <w:bookmarkStart w:id="331" w:name="introduction-11"/>
      <w:r>
        <w:t>18.1 Introduction</w:t>
      </w:r>
    </w:p>
    <w:p w14:paraId="1D3FCB6E" w14:textId="77777777" w:rsidR="003A19D6" w:rsidRDefault="0045015C">
      <w:pPr>
        <w:pStyle w:val="FirstParagraph"/>
      </w:pPr>
      <w:r>
        <w:t>Factors are used for categorical variables, variables that have a fixed and known set of possible values. They are also useful when you want to display character vectors in a non-alphabetical order.</w:t>
      </w:r>
    </w:p>
    <w:p w14:paraId="336BF961" w14:textId="77777777" w:rsidR="003A19D6" w:rsidRDefault="0045015C">
      <w:pPr>
        <w:pStyle w:val="BodyText"/>
      </w:pPr>
      <w:r>
        <w:t>We’ll s</w:t>
      </w:r>
      <w:r>
        <w:t xml:space="preserve">tart by motivating why factors are needed for data analysis and how you can create them with </w:t>
      </w:r>
      <w:r>
        <w:rPr>
          <w:rStyle w:val="VerbatimChar"/>
        </w:rPr>
        <w:t>factor()</w:t>
      </w:r>
      <w:r>
        <w:t xml:space="preserve">. We’ll then introduce you to the </w:t>
      </w:r>
      <w:r>
        <w:rPr>
          <w:rStyle w:val="VerbatimChar"/>
        </w:rPr>
        <w:t>gss_cat</w:t>
      </w:r>
      <w:r>
        <w:t xml:space="preserve"> dataset which contains a bunch of categorical variables to experiment with. You’ll then use that dataset to pract</w:t>
      </w:r>
      <w:r>
        <w:t>ice modifying the order and values of factors, before we finish up with a discussion of ordered factors.</w:t>
      </w:r>
    </w:p>
    <w:p w14:paraId="504ABD7A" w14:textId="77777777" w:rsidR="003A19D6" w:rsidRDefault="0045015C">
      <w:pPr>
        <w:pStyle w:val="Heading3"/>
      </w:pPr>
      <w:bookmarkStart w:id="332" w:name="prerequisites-12"/>
      <w:r>
        <w:t>18.1.1 Prerequisites</w:t>
      </w:r>
    </w:p>
    <w:p w14:paraId="5E53D6D9" w14:textId="77777777" w:rsidR="003A19D6" w:rsidRDefault="0045015C">
      <w:pPr>
        <w:pStyle w:val="FirstParagraph"/>
      </w:pPr>
      <w:r>
        <w:t xml:space="preserve">Base R provides some basic tools for creating and manipulating factors. We’ll supplement these with the </w:t>
      </w:r>
      <w:r>
        <w:rPr>
          <w:b/>
          <w:bCs/>
        </w:rPr>
        <w:t>forcats</w:t>
      </w:r>
      <w:r>
        <w:t xml:space="preserve"> package, which is </w:t>
      </w:r>
      <w:r>
        <w:t xml:space="preserve">part of the core tidyverse. It provides tools for dealing with </w:t>
      </w:r>
      <w:r>
        <w:rPr>
          <w:b/>
          <w:bCs/>
        </w:rPr>
        <w:t>cat</w:t>
      </w:r>
      <w:r>
        <w:t>egorical variables (and it’s an anagram of factors!) using a wide range of helpers for working with factors.</w:t>
      </w:r>
    </w:p>
    <w:p w14:paraId="51662164" w14:textId="77777777" w:rsidR="003A19D6" w:rsidRDefault="0045015C">
      <w:pPr>
        <w:pStyle w:val="SourceCode"/>
      </w:pPr>
      <w:r>
        <w:rPr>
          <w:rStyle w:val="FunctionTok"/>
        </w:rPr>
        <w:t>library</w:t>
      </w:r>
      <w:r>
        <w:rPr>
          <w:rStyle w:val="NormalTok"/>
        </w:rPr>
        <w:t>(tidyverse)</w:t>
      </w:r>
    </w:p>
    <w:p w14:paraId="561BDC02" w14:textId="77777777" w:rsidR="003A19D6" w:rsidRDefault="0045015C">
      <w:pPr>
        <w:pStyle w:val="Heading2"/>
      </w:pPr>
      <w:bookmarkStart w:id="333" w:name="factor-basics"/>
      <w:bookmarkEnd w:id="331"/>
      <w:bookmarkEnd w:id="332"/>
      <w:r>
        <w:lastRenderedPageBreak/>
        <w:t>18.2 Factor basics</w:t>
      </w:r>
    </w:p>
    <w:p w14:paraId="05D41B09" w14:textId="77777777" w:rsidR="003A19D6" w:rsidRDefault="0045015C">
      <w:pPr>
        <w:pStyle w:val="FirstParagraph"/>
      </w:pPr>
      <w:r>
        <w:t xml:space="preserve">Imagine that you have a variable that </w:t>
      </w:r>
      <w:r>
        <w:t>records month:</w:t>
      </w:r>
    </w:p>
    <w:p w14:paraId="351DE7BC" w14:textId="77777777" w:rsidR="003A19D6" w:rsidRDefault="0045015C">
      <w:pPr>
        <w:pStyle w:val="SourceCode"/>
      </w:pPr>
      <w:r>
        <w:rPr>
          <w:rStyle w:val="NormalTok"/>
        </w:rPr>
        <w:t xml:space="preserve">x1 </w:t>
      </w:r>
      <w:r>
        <w:rPr>
          <w:rStyle w:val="OtherTok"/>
        </w:rPr>
        <w:t>&lt;-</w:t>
      </w:r>
      <w:r>
        <w:rPr>
          <w:rStyle w:val="NormalTok"/>
        </w:rPr>
        <w:t xml:space="preserve"> </w:t>
      </w:r>
      <w:r>
        <w:rPr>
          <w:rStyle w:val="FunctionTok"/>
        </w:rPr>
        <w:t>c</w:t>
      </w:r>
      <w:r>
        <w:rPr>
          <w:rStyle w:val="NormalTok"/>
        </w:rPr>
        <w:t>(</w:t>
      </w:r>
      <w:r>
        <w:rPr>
          <w:rStyle w:val="StringTok"/>
        </w:rPr>
        <w:t>"Dec"</w:t>
      </w:r>
      <w:r>
        <w:rPr>
          <w:rStyle w:val="NormalTok"/>
        </w:rPr>
        <w:t xml:space="preserve">, </w:t>
      </w:r>
      <w:r>
        <w:rPr>
          <w:rStyle w:val="StringTok"/>
        </w:rPr>
        <w:t>"Apr"</w:t>
      </w:r>
      <w:r>
        <w:rPr>
          <w:rStyle w:val="NormalTok"/>
        </w:rPr>
        <w:t xml:space="preserve">, </w:t>
      </w:r>
      <w:r>
        <w:rPr>
          <w:rStyle w:val="StringTok"/>
        </w:rPr>
        <w:t>"Jan"</w:t>
      </w:r>
      <w:r>
        <w:rPr>
          <w:rStyle w:val="NormalTok"/>
        </w:rPr>
        <w:t xml:space="preserve">, </w:t>
      </w:r>
      <w:r>
        <w:rPr>
          <w:rStyle w:val="StringTok"/>
        </w:rPr>
        <w:t>"Mar"</w:t>
      </w:r>
      <w:r>
        <w:rPr>
          <w:rStyle w:val="NormalTok"/>
        </w:rPr>
        <w:t>)</w:t>
      </w:r>
    </w:p>
    <w:p w14:paraId="574FEB5E" w14:textId="77777777" w:rsidR="003A19D6" w:rsidRDefault="0045015C">
      <w:pPr>
        <w:pStyle w:val="FirstParagraph"/>
      </w:pPr>
      <w:r>
        <w:t>Using a string to record this variable has two problems:</w:t>
      </w:r>
    </w:p>
    <w:p w14:paraId="30054759" w14:textId="77777777" w:rsidR="003A19D6" w:rsidRDefault="0045015C">
      <w:pPr>
        <w:numPr>
          <w:ilvl w:val="0"/>
          <w:numId w:val="119"/>
        </w:numPr>
      </w:pPr>
      <w:r>
        <w:t>There are only twelve possible months, and there’s nothing saving you from typos:</w:t>
      </w:r>
    </w:p>
    <w:p w14:paraId="558EDEC6" w14:textId="77777777" w:rsidR="003A19D6" w:rsidRDefault="0045015C">
      <w:pPr>
        <w:pStyle w:val="SourceCode"/>
        <w:numPr>
          <w:ilvl w:val="0"/>
          <w:numId w:val="1"/>
        </w:numPr>
      </w:pPr>
      <w:r>
        <w:rPr>
          <w:rStyle w:val="NormalTok"/>
        </w:rPr>
        <w:t xml:space="preserve">x2 </w:t>
      </w:r>
      <w:r>
        <w:rPr>
          <w:rStyle w:val="OtherTok"/>
        </w:rPr>
        <w:t>&lt;-</w:t>
      </w:r>
      <w:r>
        <w:rPr>
          <w:rStyle w:val="NormalTok"/>
        </w:rPr>
        <w:t xml:space="preserve"> </w:t>
      </w:r>
      <w:r>
        <w:rPr>
          <w:rStyle w:val="FunctionTok"/>
        </w:rPr>
        <w:t>c</w:t>
      </w:r>
      <w:r>
        <w:rPr>
          <w:rStyle w:val="NormalTok"/>
        </w:rPr>
        <w:t>(</w:t>
      </w:r>
      <w:r>
        <w:rPr>
          <w:rStyle w:val="StringTok"/>
        </w:rPr>
        <w:t>"Dec"</w:t>
      </w:r>
      <w:r>
        <w:rPr>
          <w:rStyle w:val="NormalTok"/>
        </w:rPr>
        <w:t xml:space="preserve">, </w:t>
      </w:r>
      <w:r>
        <w:rPr>
          <w:rStyle w:val="StringTok"/>
        </w:rPr>
        <w:t>"Apr"</w:t>
      </w:r>
      <w:r>
        <w:rPr>
          <w:rStyle w:val="NormalTok"/>
        </w:rPr>
        <w:t xml:space="preserve">, </w:t>
      </w:r>
      <w:r>
        <w:rPr>
          <w:rStyle w:val="StringTok"/>
        </w:rPr>
        <w:t>"Jam"</w:t>
      </w:r>
      <w:r>
        <w:rPr>
          <w:rStyle w:val="NormalTok"/>
        </w:rPr>
        <w:t xml:space="preserve">, </w:t>
      </w:r>
      <w:r>
        <w:rPr>
          <w:rStyle w:val="StringTok"/>
        </w:rPr>
        <w:t>"Mar"</w:t>
      </w:r>
      <w:r>
        <w:rPr>
          <w:rStyle w:val="NormalTok"/>
        </w:rPr>
        <w:t>)</w:t>
      </w:r>
    </w:p>
    <w:p w14:paraId="650529AB" w14:textId="77777777" w:rsidR="003A19D6" w:rsidRDefault="0045015C">
      <w:pPr>
        <w:numPr>
          <w:ilvl w:val="0"/>
          <w:numId w:val="119"/>
        </w:numPr>
      </w:pPr>
      <w:r>
        <w:t>It doesn’t sort in a useful wa</w:t>
      </w:r>
      <w:r>
        <w:t>y:</w:t>
      </w:r>
    </w:p>
    <w:p w14:paraId="121C79DD" w14:textId="77777777" w:rsidR="003A19D6" w:rsidRDefault="0045015C">
      <w:pPr>
        <w:pStyle w:val="SourceCode"/>
        <w:numPr>
          <w:ilvl w:val="0"/>
          <w:numId w:val="1"/>
        </w:numPr>
      </w:pPr>
      <w:r>
        <w:rPr>
          <w:rStyle w:val="FunctionTok"/>
        </w:rPr>
        <w:t>sort</w:t>
      </w:r>
      <w:r>
        <w:rPr>
          <w:rStyle w:val="NormalTok"/>
        </w:rPr>
        <w:t>(x1)</w:t>
      </w:r>
      <w:r>
        <w:br/>
      </w:r>
      <w:r>
        <w:rPr>
          <w:rStyle w:val="CommentTok"/>
        </w:rPr>
        <w:t>#&gt; [1] "Apr" "Dec" "Jan" "Mar"</w:t>
      </w:r>
    </w:p>
    <w:p w14:paraId="697BC69C" w14:textId="77777777" w:rsidR="003A19D6" w:rsidRDefault="0045015C">
      <w:pPr>
        <w:pStyle w:val="FirstParagraph"/>
      </w:pPr>
      <w:r>
        <w:t xml:space="preserve">You can fix both of these problems with a factor. To create a factor you must start by creating a list of the valid </w:t>
      </w:r>
      <w:r>
        <w:rPr>
          <w:b/>
          <w:bCs/>
        </w:rPr>
        <w:t>levels</w:t>
      </w:r>
      <w:r>
        <w:t>:</w:t>
      </w:r>
    </w:p>
    <w:p w14:paraId="4C7F38C5" w14:textId="77777777" w:rsidR="003A19D6" w:rsidRDefault="0045015C">
      <w:pPr>
        <w:pStyle w:val="SourceCode"/>
      </w:pPr>
      <w:r>
        <w:rPr>
          <w:rStyle w:val="NormalTok"/>
        </w:rPr>
        <w:t xml:space="preserve">month_levels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"Jan"</w:t>
      </w:r>
      <w:r>
        <w:rPr>
          <w:rStyle w:val="NormalTok"/>
        </w:rPr>
        <w:t xml:space="preserve">, </w:t>
      </w:r>
      <w:r>
        <w:rPr>
          <w:rStyle w:val="StringTok"/>
        </w:rPr>
        <w:t>"Feb"</w:t>
      </w:r>
      <w:r>
        <w:rPr>
          <w:rStyle w:val="NormalTok"/>
        </w:rPr>
        <w:t xml:space="preserve">, </w:t>
      </w:r>
      <w:r>
        <w:rPr>
          <w:rStyle w:val="StringTok"/>
        </w:rPr>
        <w:t>"Mar"</w:t>
      </w:r>
      <w:r>
        <w:rPr>
          <w:rStyle w:val="NormalTok"/>
        </w:rPr>
        <w:t xml:space="preserve">, </w:t>
      </w:r>
      <w:r>
        <w:rPr>
          <w:rStyle w:val="StringTok"/>
        </w:rPr>
        <w:t>"Apr"</w:t>
      </w:r>
      <w:r>
        <w:rPr>
          <w:rStyle w:val="NormalTok"/>
        </w:rPr>
        <w:t xml:space="preserve">, </w:t>
      </w:r>
      <w:r>
        <w:rPr>
          <w:rStyle w:val="StringTok"/>
        </w:rPr>
        <w:t>"May"</w:t>
      </w:r>
      <w:r>
        <w:rPr>
          <w:rStyle w:val="NormalTok"/>
        </w:rPr>
        <w:t xml:space="preserve">, </w:t>
      </w:r>
      <w:r>
        <w:rPr>
          <w:rStyle w:val="StringTok"/>
        </w:rPr>
        <w:t>"Jun"</w:t>
      </w:r>
      <w:r>
        <w:rPr>
          <w:rStyle w:val="NormalTok"/>
        </w:rPr>
        <w:t xml:space="preserve">, </w:t>
      </w:r>
      <w:r>
        <w:br/>
      </w:r>
      <w:r>
        <w:rPr>
          <w:rStyle w:val="NormalTok"/>
        </w:rPr>
        <w:t xml:space="preserve">  </w:t>
      </w:r>
      <w:r>
        <w:rPr>
          <w:rStyle w:val="StringTok"/>
        </w:rPr>
        <w:t>"Jul"</w:t>
      </w:r>
      <w:r>
        <w:rPr>
          <w:rStyle w:val="NormalTok"/>
        </w:rPr>
        <w:t xml:space="preserve">, </w:t>
      </w:r>
      <w:r>
        <w:rPr>
          <w:rStyle w:val="StringTok"/>
        </w:rPr>
        <w:t>"Aug"</w:t>
      </w:r>
      <w:r>
        <w:rPr>
          <w:rStyle w:val="NormalTok"/>
        </w:rPr>
        <w:t xml:space="preserve">, </w:t>
      </w:r>
      <w:r>
        <w:rPr>
          <w:rStyle w:val="StringTok"/>
        </w:rPr>
        <w:t>"Sep"</w:t>
      </w:r>
      <w:r>
        <w:rPr>
          <w:rStyle w:val="NormalTok"/>
        </w:rPr>
        <w:t xml:space="preserve">, </w:t>
      </w:r>
      <w:r>
        <w:rPr>
          <w:rStyle w:val="StringTok"/>
        </w:rPr>
        <w:t>"Oct"</w:t>
      </w:r>
      <w:r>
        <w:rPr>
          <w:rStyle w:val="NormalTok"/>
        </w:rPr>
        <w:t xml:space="preserve">, </w:t>
      </w:r>
      <w:r>
        <w:rPr>
          <w:rStyle w:val="StringTok"/>
        </w:rPr>
        <w:t>"Nov"</w:t>
      </w:r>
      <w:r>
        <w:rPr>
          <w:rStyle w:val="NormalTok"/>
        </w:rPr>
        <w:t xml:space="preserve">, </w:t>
      </w:r>
      <w:r>
        <w:rPr>
          <w:rStyle w:val="StringTok"/>
        </w:rPr>
        <w:t>"Dec"</w:t>
      </w:r>
      <w:r>
        <w:br/>
      </w:r>
      <w:r>
        <w:rPr>
          <w:rStyle w:val="NormalTok"/>
        </w:rPr>
        <w:t>)</w:t>
      </w:r>
    </w:p>
    <w:p w14:paraId="47B1BF33" w14:textId="77777777" w:rsidR="003A19D6" w:rsidRDefault="0045015C">
      <w:pPr>
        <w:pStyle w:val="FirstParagraph"/>
      </w:pPr>
      <w:r>
        <w:t>Now you can create a factor:</w:t>
      </w:r>
    </w:p>
    <w:p w14:paraId="0900D502" w14:textId="77777777" w:rsidR="003A19D6" w:rsidRDefault="0045015C">
      <w:pPr>
        <w:pStyle w:val="SourceCode"/>
      </w:pPr>
      <w:r>
        <w:rPr>
          <w:rStyle w:val="NormalTok"/>
        </w:rPr>
        <w:t xml:space="preserve">y1 </w:t>
      </w:r>
      <w:r>
        <w:rPr>
          <w:rStyle w:val="OtherTok"/>
        </w:rPr>
        <w:t>&lt;-</w:t>
      </w:r>
      <w:r>
        <w:rPr>
          <w:rStyle w:val="NormalTok"/>
        </w:rPr>
        <w:t xml:space="preserve"> </w:t>
      </w:r>
      <w:r>
        <w:rPr>
          <w:rStyle w:val="FunctionTok"/>
        </w:rPr>
        <w:t>factor</w:t>
      </w:r>
      <w:r>
        <w:rPr>
          <w:rStyle w:val="NormalTok"/>
        </w:rPr>
        <w:t xml:space="preserve">(x1, </w:t>
      </w:r>
      <w:r>
        <w:rPr>
          <w:rStyle w:val="AttributeTok"/>
        </w:rPr>
        <w:t>levels =</w:t>
      </w:r>
      <w:r>
        <w:rPr>
          <w:rStyle w:val="NormalTok"/>
        </w:rPr>
        <w:t xml:space="preserve"> month_levels)</w:t>
      </w:r>
      <w:r>
        <w:br/>
      </w:r>
      <w:r>
        <w:rPr>
          <w:rStyle w:val="NormalTok"/>
        </w:rPr>
        <w:t>y1</w:t>
      </w:r>
      <w:r>
        <w:br/>
      </w:r>
      <w:r>
        <w:rPr>
          <w:rStyle w:val="CommentTok"/>
        </w:rPr>
        <w:t>#&gt; [1] Dec Apr Jan Mar</w:t>
      </w:r>
      <w:r>
        <w:br/>
      </w:r>
      <w:r>
        <w:rPr>
          <w:rStyle w:val="CommentTok"/>
        </w:rPr>
        <w:t>#&gt; Levels: Jan Feb Mar Apr May Jun Jul Aug Sep Oct Nov Dec</w:t>
      </w:r>
      <w:r>
        <w:br/>
      </w:r>
      <w:r>
        <w:br/>
      </w:r>
      <w:r>
        <w:rPr>
          <w:rStyle w:val="FunctionTok"/>
        </w:rPr>
        <w:t>sort</w:t>
      </w:r>
      <w:r>
        <w:rPr>
          <w:rStyle w:val="NormalTok"/>
        </w:rPr>
        <w:t>(y1)</w:t>
      </w:r>
      <w:r>
        <w:br/>
      </w:r>
      <w:r>
        <w:rPr>
          <w:rStyle w:val="CommentTok"/>
        </w:rPr>
        <w:t>#&gt; [1] Jan Mar Apr Dec</w:t>
      </w:r>
      <w:r>
        <w:br/>
      </w:r>
      <w:r>
        <w:rPr>
          <w:rStyle w:val="CommentTok"/>
        </w:rPr>
        <w:t>#&gt; Levels: Jan Feb Mar Apr May Jun Jul A</w:t>
      </w:r>
      <w:r>
        <w:rPr>
          <w:rStyle w:val="CommentTok"/>
        </w:rPr>
        <w:t>ug Sep Oct Nov Dec</w:t>
      </w:r>
    </w:p>
    <w:p w14:paraId="7FF85A28" w14:textId="77777777" w:rsidR="003A19D6" w:rsidRDefault="0045015C">
      <w:pPr>
        <w:pStyle w:val="FirstParagraph"/>
      </w:pPr>
      <w:r>
        <w:t>And any values not in the level will be silently converted to NA:</w:t>
      </w:r>
    </w:p>
    <w:p w14:paraId="75A7A5B7" w14:textId="77777777" w:rsidR="003A19D6" w:rsidRDefault="0045015C">
      <w:pPr>
        <w:pStyle w:val="SourceCode"/>
      </w:pPr>
      <w:r>
        <w:rPr>
          <w:rStyle w:val="NormalTok"/>
        </w:rPr>
        <w:t xml:space="preserve">y2 </w:t>
      </w:r>
      <w:r>
        <w:rPr>
          <w:rStyle w:val="OtherTok"/>
        </w:rPr>
        <w:t>&lt;-</w:t>
      </w:r>
      <w:r>
        <w:rPr>
          <w:rStyle w:val="NormalTok"/>
        </w:rPr>
        <w:t xml:space="preserve"> </w:t>
      </w:r>
      <w:r>
        <w:rPr>
          <w:rStyle w:val="FunctionTok"/>
        </w:rPr>
        <w:t>factor</w:t>
      </w:r>
      <w:r>
        <w:rPr>
          <w:rStyle w:val="NormalTok"/>
        </w:rPr>
        <w:t xml:space="preserve">(x2, </w:t>
      </w:r>
      <w:r>
        <w:rPr>
          <w:rStyle w:val="AttributeTok"/>
        </w:rPr>
        <w:t>levels =</w:t>
      </w:r>
      <w:r>
        <w:rPr>
          <w:rStyle w:val="NormalTok"/>
        </w:rPr>
        <w:t xml:space="preserve"> month_levels)</w:t>
      </w:r>
      <w:r>
        <w:br/>
      </w:r>
      <w:r>
        <w:rPr>
          <w:rStyle w:val="NormalTok"/>
        </w:rPr>
        <w:t>y2</w:t>
      </w:r>
      <w:r>
        <w:br/>
      </w:r>
      <w:r>
        <w:rPr>
          <w:rStyle w:val="CommentTok"/>
        </w:rPr>
        <w:t xml:space="preserve">#&gt; [1] Dec  Apr  &lt;NA&gt; Mar </w:t>
      </w:r>
      <w:r>
        <w:br/>
      </w:r>
      <w:r>
        <w:rPr>
          <w:rStyle w:val="CommentTok"/>
        </w:rPr>
        <w:t>#&gt; Levels: Jan Feb Mar Apr May Jun Jul Aug Sep Oct Nov Dec</w:t>
      </w:r>
    </w:p>
    <w:p w14:paraId="3B8D60FB" w14:textId="77777777" w:rsidR="003A19D6" w:rsidRDefault="0045015C">
      <w:pPr>
        <w:pStyle w:val="FirstParagraph"/>
      </w:pPr>
      <w:r>
        <w:t>This seems risky, so you might want to use</w:t>
      </w:r>
      <w:r>
        <w:t xml:space="preserve"> </w:t>
      </w:r>
      <w:r>
        <w:rPr>
          <w:rStyle w:val="VerbatimChar"/>
        </w:rPr>
        <w:t>fct()</w:t>
      </w:r>
      <w:r>
        <w:t xml:space="preserve"> instead:</w:t>
      </w:r>
    </w:p>
    <w:p w14:paraId="39CE4EA2" w14:textId="77777777" w:rsidR="003A19D6" w:rsidRDefault="0045015C">
      <w:pPr>
        <w:pStyle w:val="SourceCode"/>
      </w:pPr>
      <w:r>
        <w:rPr>
          <w:rStyle w:val="NormalTok"/>
        </w:rPr>
        <w:t xml:space="preserve">y2 </w:t>
      </w:r>
      <w:r>
        <w:rPr>
          <w:rStyle w:val="OtherTok"/>
        </w:rPr>
        <w:t>&lt;-</w:t>
      </w:r>
      <w:r>
        <w:rPr>
          <w:rStyle w:val="NormalTok"/>
        </w:rPr>
        <w:t xml:space="preserve"> </w:t>
      </w:r>
      <w:r>
        <w:rPr>
          <w:rStyle w:val="FunctionTok"/>
        </w:rPr>
        <w:t>fct</w:t>
      </w:r>
      <w:r>
        <w:rPr>
          <w:rStyle w:val="NormalTok"/>
        </w:rPr>
        <w:t xml:space="preserve">(x2, </w:t>
      </w:r>
      <w:r>
        <w:rPr>
          <w:rStyle w:val="AttributeTok"/>
        </w:rPr>
        <w:t>levels =</w:t>
      </w:r>
      <w:r>
        <w:rPr>
          <w:rStyle w:val="NormalTok"/>
        </w:rPr>
        <w:t xml:space="preserve"> month_levels)</w:t>
      </w:r>
      <w:r>
        <w:br/>
      </w:r>
      <w:r>
        <w:rPr>
          <w:rStyle w:val="CommentTok"/>
        </w:rPr>
        <w:t>#&gt; Error in `fct()`:</w:t>
      </w:r>
      <w:r>
        <w:br/>
      </w:r>
      <w:r>
        <w:rPr>
          <w:rStyle w:val="CommentTok"/>
        </w:rPr>
        <w:t>#&gt; ! All values of `x` must appear in `levels` or `na`</w:t>
      </w:r>
      <w:r>
        <w:br/>
      </w:r>
      <w:r>
        <w:rPr>
          <w:rStyle w:val="CommentTok"/>
        </w:rPr>
        <w:t>#&gt; ℹ Missing level: "Jam"</w:t>
      </w:r>
    </w:p>
    <w:p w14:paraId="3AAB6156" w14:textId="77777777" w:rsidR="003A19D6" w:rsidRDefault="0045015C">
      <w:pPr>
        <w:pStyle w:val="FirstParagraph"/>
      </w:pPr>
      <w:r>
        <w:t>If you omit the levels, they’ll be taken from the data in alphabetical order:</w:t>
      </w:r>
    </w:p>
    <w:p w14:paraId="5BC1FAD4" w14:textId="77777777" w:rsidR="003A19D6" w:rsidRDefault="0045015C">
      <w:pPr>
        <w:pStyle w:val="SourceCode"/>
      </w:pPr>
      <w:r>
        <w:rPr>
          <w:rStyle w:val="FunctionTok"/>
        </w:rPr>
        <w:t>factor</w:t>
      </w:r>
      <w:r>
        <w:rPr>
          <w:rStyle w:val="NormalTok"/>
        </w:rPr>
        <w:t>(x1)</w:t>
      </w:r>
      <w:r>
        <w:br/>
      </w:r>
      <w:r>
        <w:rPr>
          <w:rStyle w:val="CommentTok"/>
        </w:rPr>
        <w:t xml:space="preserve">#&gt; [1] </w:t>
      </w:r>
      <w:r>
        <w:rPr>
          <w:rStyle w:val="CommentTok"/>
        </w:rPr>
        <w:t>Dec Apr Jan Mar</w:t>
      </w:r>
      <w:r>
        <w:br/>
      </w:r>
      <w:r>
        <w:rPr>
          <w:rStyle w:val="CommentTok"/>
        </w:rPr>
        <w:t>#&gt; Levels: Apr Dec Jan Mar</w:t>
      </w:r>
    </w:p>
    <w:p w14:paraId="3BC08802" w14:textId="77777777" w:rsidR="003A19D6" w:rsidRDefault="0045015C">
      <w:pPr>
        <w:pStyle w:val="FirstParagraph"/>
      </w:pPr>
      <w:r>
        <w:t xml:space="preserve">Sometimes you’d prefer that the order of the levels matches the order of the first appearance in the data. You can do that when creating the factor by setting levels to </w:t>
      </w:r>
      <w:r>
        <w:rPr>
          <w:rStyle w:val="VerbatimChar"/>
        </w:rPr>
        <w:t>unique(x)</w:t>
      </w:r>
      <w:r>
        <w:t xml:space="preserve">, or after the fact, with </w:t>
      </w:r>
      <w:r>
        <w:rPr>
          <w:rStyle w:val="VerbatimChar"/>
        </w:rPr>
        <w:t>fct_inord</w:t>
      </w:r>
      <w:r>
        <w:rPr>
          <w:rStyle w:val="VerbatimChar"/>
        </w:rPr>
        <w:t>er()</w:t>
      </w:r>
      <w:r>
        <w:t>:</w:t>
      </w:r>
    </w:p>
    <w:p w14:paraId="642E8B44" w14:textId="77777777" w:rsidR="003A19D6" w:rsidRDefault="0045015C">
      <w:pPr>
        <w:pStyle w:val="SourceCode"/>
      </w:pPr>
      <w:r>
        <w:rPr>
          <w:rStyle w:val="NormalTok"/>
        </w:rPr>
        <w:lastRenderedPageBreak/>
        <w:t xml:space="preserve">f1 </w:t>
      </w:r>
      <w:r>
        <w:rPr>
          <w:rStyle w:val="OtherTok"/>
        </w:rPr>
        <w:t>&lt;-</w:t>
      </w:r>
      <w:r>
        <w:rPr>
          <w:rStyle w:val="NormalTok"/>
        </w:rPr>
        <w:t xml:space="preserve"> </w:t>
      </w:r>
      <w:r>
        <w:rPr>
          <w:rStyle w:val="FunctionTok"/>
        </w:rPr>
        <w:t>factor</w:t>
      </w:r>
      <w:r>
        <w:rPr>
          <w:rStyle w:val="NormalTok"/>
        </w:rPr>
        <w:t xml:space="preserve">(x1, </w:t>
      </w:r>
      <w:r>
        <w:rPr>
          <w:rStyle w:val="AttributeTok"/>
        </w:rPr>
        <w:t>levels =</w:t>
      </w:r>
      <w:r>
        <w:rPr>
          <w:rStyle w:val="NormalTok"/>
        </w:rPr>
        <w:t xml:space="preserve"> </w:t>
      </w:r>
      <w:r>
        <w:rPr>
          <w:rStyle w:val="FunctionTok"/>
        </w:rPr>
        <w:t>unique</w:t>
      </w:r>
      <w:r>
        <w:rPr>
          <w:rStyle w:val="NormalTok"/>
        </w:rPr>
        <w:t>(x1))</w:t>
      </w:r>
      <w:r>
        <w:br/>
      </w:r>
      <w:r>
        <w:rPr>
          <w:rStyle w:val="NormalTok"/>
        </w:rPr>
        <w:t>f1</w:t>
      </w:r>
      <w:r>
        <w:br/>
      </w:r>
      <w:r>
        <w:rPr>
          <w:rStyle w:val="CommentTok"/>
        </w:rPr>
        <w:t>#&gt; [1] Dec Apr Jan Mar</w:t>
      </w:r>
      <w:r>
        <w:br/>
      </w:r>
      <w:r>
        <w:rPr>
          <w:rStyle w:val="CommentTok"/>
        </w:rPr>
        <w:t>#&gt; Levels: Dec Apr Jan Mar</w:t>
      </w:r>
      <w:r>
        <w:br/>
      </w:r>
      <w:r>
        <w:br/>
      </w:r>
      <w:r>
        <w:rPr>
          <w:rStyle w:val="NormalTok"/>
        </w:rPr>
        <w:t xml:space="preserve">f2 </w:t>
      </w:r>
      <w:r>
        <w:rPr>
          <w:rStyle w:val="OtherTok"/>
        </w:rPr>
        <w:t>&lt;-</w:t>
      </w:r>
      <w:r>
        <w:rPr>
          <w:rStyle w:val="NormalTok"/>
        </w:rPr>
        <w:t xml:space="preserve"> x1 </w:t>
      </w:r>
      <w:r>
        <w:rPr>
          <w:rStyle w:val="SpecialCharTok"/>
        </w:rPr>
        <w:t>|&gt;</w:t>
      </w:r>
      <w:r>
        <w:rPr>
          <w:rStyle w:val="NormalTok"/>
        </w:rPr>
        <w:t xml:space="preserve"> </w:t>
      </w:r>
      <w:r>
        <w:rPr>
          <w:rStyle w:val="FunctionTok"/>
        </w:rPr>
        <w:t>factor</w:t>
      </w:r>
      <w:r>
        <w:rPr>
          <w:rStyle w:val="NormalTok"/>
        </w:rPr>
        <w:t xml:space="preserve">() </w:t>
      </w:r>
      <w:r>
        <w:rPr>
          <w:rStyle w:val="SpecialCharTok"/>
        </w:rPr>
        <w:t>|&gt;</w:t>
      </w:r>
      <w:r>
        <w:rPr>
          <w:rStyle w:val="NormalTok"/>
        </w:rPr>
        <w:t xml:space="preserve"> </w:t>
      </w:r>
      <w:r>
        <w:rPr>
          <w:rStyle w:val="FunctionTok"/>
        </w:rPr>
        <w:t>fct_inorder</w:t>
      </w:r>
      <w:r>
        <w:rPr>
          <w:rStyle w:val="NormalTok"/>
        </w:rPr>
        <w:t>()</w:t>
      </w:r>
      <w:r>
        <w:br/>
      </w:r>
      <w:r>
        <w:rPr>
          <w:rStyle w:val="NormalTok"/>
        </w:rPr>
        <w:t>f2</w:t>
      </w:r>
      <w:r>
        <w:br/>
      </w:r>
      <w:r>
        <w:rPr>
          <w:rStyle w:val="CommentTok"/>
        </w:rPr>
        <w:t>#&gt; [1] Dec Apr Jan Mar</w:t>
      </w:r>
      <w:r>
        <w:br/>
      </w:r>
      <w:r>
        <w:rPr>
          <w:rStyle w:val="CommentTok"/>
        </w:rPr>
        <w:t>#&gt; Levels: Dec Apr Jan Mar</w:t>
      </w:r>
    </w:p>
    <w:p w14:paraId="68A1A809" w14:textId="77777777" w:rsidR="003A19D6" w:rsidRDefault="0045015C">
      <w:pPr>
        <w:pStyle w:val="FirstParagraph"/>
      </w:pPr>
      <w:r>
        <w:t>If you ever need to access the set of valid levels directly, you ca</w:t>
      </w:r>
      <w:r>
        <w:t xml:space="preserve">n do so with </w:t>
      </w:r>
      <w:r>
        <w:rPr>
          <w:rStyle w:val="VerbatimChar"/>
        </w:rPr>
        <w:t>levels()</w:t>
      </w:r>
      <w:r>
        <w:t>:</w:t>
      </w:r>
    </w:p>
    <w:p w14:paraId="1CB85689" w14:textId="77777777" w:rsidR="003A19D6" w:rsidRDefault="0045015C">
      <w:pPr>
        <w:pStyle w:val="SourceCode"/>
      </w:pPr>
      <w:r>
        <w:rPr>
          <w:rStyle w:val="FunctionTok"/>
        </w:rPr>
        <w:t>levels</w:t>
      </w:r>
      <w:r>
        <w:rPr>
          <w:rStyle w:val="NormalTok"/>
        </w:rPr>
        <w:t>(f2)</w:t>
      </w:r>
      <w:r>
        <w:br/>
      </w:r>
      <w:r>
        <w:rPr>
          <w:rStyle w:val="CommentTok"/>
        </w:rPr>
        <w:t>#&gt; [1] "Dec" "Apr" "Jan" "Mar"</w:t>
      </w:r>
    </w:p>
    <w:p w14:paraId="66DC8382" w14:textId="77777777" w:rsidR="003A19D6" w:rsidRDefault="0045015C">
      <w:pPr>
        <w:pStyle w:val="FirstParagraph"/>
      </w:pPr>
      <w:r>
        <w:t xml:space="preserve">You can also create a factor when reading your data with readr with </w:t>
      </w:r>
      <w:r>
        <w:rPr>
          <w:rStyle w:val="VerbatimChar"/>
        </w:rPr>
        <w:t>col_factor()</w:t>
      </w:r>
      <w:r>
        <w:t>:</w:t>
      </w:r>
    </w:p>
    <w:p w14:paraId="34AE05D8" w14:textId="77777777" w:rsidR="003A19D6" w:rsidRDefault="0045015C">
      <w:pPr>
        <w:pStyle w:val="SourceCode"/>
      </w:pPr>
      <w:r>
        <w:rPr>
          <w:rStyle w:val="NormalTok"/>
        </w:rPr>
        <w:t xml:space="preserve">csv </w:t>
      </w:r>
      <w:r>
        <w:rPr>
          <w:rStyle w:val="OtherTok"/>
        </w:rPr>
        <w:t>&lt;-</w:t>
      </w:r>
      <w:r>
        <w:rPr>
          <w:rStyle w:val="NormalTok"/>
        </w:rPr>
        <w:t xml:space="preserve"> </w:t>
      </w:r>
      <w:r>
        <w:rPr>
          <w:rStyle w:val="StringTok"/>
        </w:rPr>
        <w:t>"</w:t>
      </w:r>
      <w:r>
        <w:br/>
      </w:r>
      <w:r>
        <w:rPr>
          <w:rStyle w:val="StringTok"/>
        </w:rPr>
        <w:t>month,value</w:t>
      </w:r>
      <w:r>
        <w:br/>
      </w:r>
      <w:r>
        <w:rPr>
          <w:rStyle w:val="StringTok"/>
        </w:rPr>
        <w:t>Jan,12</w:t>
      </w:r>
      <w:r>
        <w:br/>
      </w:r>
      <w:r>
        <w:rPr>
          <w:rStyle w:val="StringTok"/>
        </w:rPr>
        <w:t>Feb,56</w:t>
      </w:r>
      <w:r>
        <w:br/>
      </w:r>
      <w:r>
        <w:rPr>
          <w:rStyle w:val="StringTok"/>
        </w:rPr>
        <w:t>Mar,12"</w:t>
      </w:r>
      <w:r>
        <w:br/>
      </w:r>
      <w:r>
        <w:br/>
      </w:r>
      <w:r>
        <w:rPr>
          <w:rStyle w:val="NormalTok"/>
        </w:rPr>
        <w:t xml:space="preserve">df </w:t>
      </w:r>
      <w:r>
        <w:rPr>
          <w:rStyle w:val="OtherTok"/>
        </w:rPr>
        <w:t>&lt;-</w:t>
      </w:r>
      <w:r>
        <w:rPr>
          <w:rStyle w:val="NormalTok"/>
        </w:rPr>
        <w:t xml:space="preserve"> </w:t>
      </w:r>
      <w:r>
        <w:rPr>
          <w:rStyle w:val="FunctionTok"/>
        </w:rPr>
        <w:t>read_csv</w:t>
      </w:r>
      <w:r>
        <w:rPr>
          <w:rStyle w:val="NormalTok"/>
        </w:rPr>
        <w:t xml:space="preserve">(csv, </w:t>
      </w:r>
      <w:r>
        <w:rPr>
          <w:rStyle w:val="AttributeTok"/>
        </w:rPr>
        <w:t>col_types =</w:t>
      </w:r>
      <w:r>
        <w:rPr>
          <w:rStyle w:val="NormalTok"/>
        </w:rPr>
        <w:t xml:space="preserve"> </w:t>
      </w:r>
      <w:r>
        <w:rPr>
          <w:rStyle w:val="FunctionTok"/>
        </w:rPr>
        <w:t>cols</w:t>
      </w:r>
      <w:r>
        <w:rPr>
          <w:rStyle w:val="NormalTok"/>
        </w:rPr>
        <w:t>(</w:t>
      </w:r>
      <w:r>
        <w:rPr>
          <w:rStyle w:val="AttributeTok"/>
        </w:rPr>
        <w:t>month =</w:t>
      </w:r>
      <w:r>
        <w:rPr>
          <w:rStyle w:val="NormalTok"/>
        </w:rPr>
        <w:t xml:space="preserve"> </w:t>
      </w:r>
      <w:r>
        <w:rPr>
          <w:rStyle w:val="FunctionTok"/>
        </w:rPr>
        <w:t>col_factor</w:t>
      </w:r>
      <w:r>
        <w:rPr>
          <w:rStyle w:val="NormalTok"/>
        </w:rPr>
        <w:t>(month_lev</w:t>
      </w:r>
      <w:r>
        <w:rPr>
          <w:rStyle w:val="NormalTok"/>
        </w:rPr>
        <w:t>els)))</w:t>
      </w:r>
      <w:r>
        <w:br/>
      </w:r>
      <w:r>
        <w:rPr>
          <w:rStyle w:val="NormalTok"/>
        </w:rPr>
        <w:t>df</w:t>
      </w:r>
      <w:r>
        <w:rPr>
          <w:rStyle w:val="SpecialCharTok"/>
        </w:rPr>
        <w:t>$</w:t>
      </w:r>
      <w:r>
        <w:rPr>
          <w:rStyle w:val="NormalTok"/>
        </w:rPr>
        <w:t>month</w:t>
      </w:r>
      <w:r>
        <w:br/>
      </w:r>
      <w:r>
        <w:rPr>
          <w:rStyle w:val="CommentTok"/>
        </w:rPr>
        <w:t>#&gt; [1] Jan Feb Mar</w:t>
      </w:r>
      <w:r>
        <w:br/>
      </w:r>
      <w:r>
        <w:rPr>
          <w:rStyle w:val="CommentTok"/>
        </w:rPr>
        <w:t>#&gt; Levels: Jan Feb Mar Apr May Jun Jul Aug Sep Oct Nov Dec</w:t>
      </w:r>
    </w:p>
    <w:p w14:paraId="1322ED5D" w14:textId="77777777" w:rsidR="003A19D6" w:rsidRDefault="0045015C">
      <w:pPr>
        <w:pStyle w:val="Heading2"/>
      </w:pPr>
      <w:bookmarkStart w:id="334" w:name="general-social-survey"/>
      <w:bookmarkEnd w:id="333"/>
      <w:r>
        <w:t>18.3 General Social Survey</w:t>
      </w:r>
    </w:p>
    <w:p w14:paraId="3DF8BD9C" w14:textId="77777777" w:rsidR="003A19D6" w:rsidRDefault="0045015C">
      <w:pPr>
        <w:pStyle w:val="FirstParagraph"/>
      </w:pPr>
      <w:r>
        <w:t xml:space="preserve">For the rest of this chapter, we’re going to use </w:t>
      </w:r>
      <w:r>
        <w:rPr>
          <w:rStyle w:val="VerbatimChar"/>
        </w:rPr>
        <w:t>forcats::gss_cat</w:t>
      </w:r>
      <w:r>
        <w:t xml:space="preserve">. It’s a sample of data from the </w:t>
      </w:r>
      <w:hyperlink r:id="rId276">
        <w:r>
          <w:rPr>
            <w:rStyle w:val="Hyperlink"/>
          </w:rPr>
          <w:t>General Social Survey</w:t>
        </w:r>
      </w:hyperlink>
      <w:r>
        <w:t xml:space="preserve">, a long-running US survey conducted by the independent research organization NORC at the University of Chicago. The survey has thousands of questions, so in </w:t>
      </w:r>
      <w:r>
        <w:rPr>
          <w:rStyle w:val="VerbatimChar"/>
        </w:rPr>
        <w:t>gss_c</w:t>
      </w:r>
      <w:r>
        <w:rPr>
          <w:rStyle w:val="VerbatimChar"/>
        </w:rPr>
        <w:t>at</w:t>
      </w:r>
      <w:r>
        <w:t xml:space="preserve"> Hadley selected a handful that will illustrate some common challenges you’ll encounter when working with factors.</w:t>
      </w:r>
    </w:p>
    <w:p w14:paraId="0A8EE5B0" w14:textId="77777777" w:rsidR="003A19D6" w:rsidRDefault="0045015C">
      <w:pPr>
        <w:pStyle w:val="SourceCode"/>
      </w:pPr>
      <w:r>
        <w:rPr>
          <w:rStyle w:val="NormalTok"/>
        </w:rPr>
        <w:t>gss_cat</w:t>
      </w:r>
      <w:r>
        <w:br/>
      </w:r>
      <w:r>
        <w:rPr>
          <w:rStyle w:val="CommentTok"/>
        </w:rPr>
        <w:t>#&gt; # A tibble: 21,483 × 9</w:t>
      </w:r>
      <w:r>
        <w:br/>
      </w:r>
      <w:r>
        <w:rPr>
          <w:rStyle w:val="CommentTok"/>
        </w:rPr>
        <w:t xml:space="preserve">#&gt;    year marital         age race  rincome        partyid           </w:t>
      </w:r>
      <w:r>
        <w:br/>
      </w:r>
      <w:r>
        <w:rPr>
          <w:rStyle w:val="CommentTok"/>
        </w:rPr>
        <w:t>#&gt;   &lt;int&gt; &lt;fct&gt;         &lt;int&gt; &lt;fc</w:t>
      </w:r>
      <w:r>
        <w:rPr>
          <w:rStyle w:val="CommentTok"/>
        </w:rPr>
        <w:t xml:space="preserve">t&gt; &lt;fct&gt;          &lt;fct&gt;             </w:t>
      </w:r>
      <w:r>
        <w:br/>
      </w:r>
      <w:r>
        <w:rPr>
          <w:rStyle w:val="CommentTok"/>
        </w:rPr>
        <w:t xml:space="preserve">#&gt; 1  2000 Never married    26 White $8000 to 9999  Ind,near rep      </w:t>
      </w:r>
      <w:r>
        <w:br/>
      </w:r>
      <w:r>
        <w:rPr>
          <w:rStyle w:val="CommentTok"/>
        </w:rPr>
        <w:t>#&gt; 2  2000 Divorced         48 White $8000 to 9999  Not str republican</w:t>
      </w:r>
      <w:r>
        <w:br/>
      </w:r>
      <w:r>
        <w:rPr>
          <w:rStyle w:val="CommentTok"/>
        </w:rPr>
        <w:t xml:space="preserve">#&gt; 3  2000 Widowed          67 White Not applicable Independent       </w:t>
      </w:r>
      <w:r>
        <w:br/>
      </w:r>
      <w:r>
        <w:rPr>
          <w:rStyle w:val="CommentTok"/>
        </w:rPr>
        <w:t xml:space="preserve">#&gt; 4  </w:t>
      </w:r>
      <w:r>
        <w:rPr>
          <w:rStyle w:val="CommentTok"/>
        </w:rPr>
        <w:t xml:space="preserve">2000 Never married    39 White Not applicable Ind,near rep      </w:t>
      </w:r>
      <w:r>
        <w:br/>
      </w:r>
      <w:r>
        <w:rPr>
          <w:rStyle w:val="CommentTok"/>
        </w:rPr>
        <w:t xml:space="preserve">#&gt; 5  2000 Divorced         25 White Not applicable Not str democrat  </w:t>
      </w:r>
      <w:r>
        <w:br/>
      </w:r>
      <w:r>
        <w:rPr>
          <w:rStyle w:val="CommentTok"/>
        </w:rPr>
        <w:t xml:space="preserve">#&gt; 6  2000 Married          25 White $20000 - 24999 Strong democrat   </w:t>
      </w:r>
      <w:r>
        <w:br/>
      </w:r>
      <w:r>
        <w:rPr>
          <w:rStyle w:val="CommentTok"/>
        </w:rPr>
        <w:t>#&gt; # … with 21,477 more rows, and 3 more variable</w:t>
      </w:r>
      <w:r>
        <w:rPr>
          <w:rStyle w:val="CommentTok"/>
        </w:rPr>
        <w:t>s: relig &lt;fct&gt;, denom &lt;fct&gt;,</w:t>
      </w:r>
      <w:r>
        <w:br/>
      </w:r>
      <w:r>
        <w:rPr>
          <w:rStyle w:val="CommentTok"/>
        </w:rPr>
        <w:t>#&gt; #   tvhours &lt;int&gt;</w:t>
      </w:r>
    </w:p>
    <w:p w14:paraId="270E4683" w14:textId="77777777" w:rsidR="003A19D6" w:rsidRDefault="0045015C">
      <w:pPr>
        <w:pStyle w:val="FirstParagraph"/>
      </w:pPr>
      <w:r>
        <w:t xml:space="preserve">(Remember, since this dataset is provided by a package, you can get more information about the variables with </w:t>
      </w:r>
      <w:r>
        <w:rPr>
          <w:rStyle w:val="VerbatimChar"/>
        </w:rPr>
        <w:t>?gss_cat</w:t>
      </w:r>
      <w:r>
        <w:t>.)</w:t>
      </w:r>
    </w:p>
    <w:p w14:paraId="69B3E48E" w14:textId="77777777" w:rsidR="003A19D6" w:rsidRDefault="0045015C">
      <w:pPr>
        <w:pStyle w:val="BodyText"/>
      </w:pPr>
      <w:r>
        <w:t xml:space="preserve">When factors are stored in a tibble, you can’t see their levels so easily. One way to view them is with </w:t>
      </w:r>
      <w:r>
        <w:rPr>
          <w:rStyle w:val="VerbatimChar"/>
        </w:rPr>
        <w:t>count()</w:t>
      </w:r>
      <w:r>
        <w:t>:</w:t>
      </w:r>
    </w:p>
    <w:p w14:paraId="35541B0A"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count</w:t>
      </w:r>
      <w:r>
        <w:rPr>
          <w:rStyle w:val="NormalTok"/>
        </w:rPr>
        <w:t>(rac</w:t>
      </w:r>
      <w:r>
        <w:rPr>
          <w:rStyle w:val="NormalTok"/>
        </w:rPr>
        <w:t>e)</w:t>
      </w:r>
      <w:r>
        <w:br/>
      </w:r>
      <w:r>
        <w:rPr>
          <w:rStyle w:val="CommentTok"/>
        </w:rPr>
        <w:t>#&gt; # A tibble: 3 × 2</w:t>
      </w:r>
      <w:r>
        <w:br/>
      </w:r>
      <w:r>
        <w:rPr>
          <w:rStyle w:val="CommentTok"/>
        </w:rPr>
        <w:t>#&gt;   race      n</w:t>
      </w:r>
      <w:r>
        <w:br/>
      </w:r>
      <w:r>
        <w:rPr>
          <w:rStyle w:val="CommentTok"/>
        </w:rPr>
        <w:lastRenderedPageBreak/>
        <w:t>#&gt;   &lt;fct&gt; &lt;int&gt;</w:t>
      </w:r>
      <w:r>
        <w:br/>
      </w:r>
      <w:r>
        <w:rPr>
          <w:rStyle w:val="CommentTok"/>
        </w:rPr>
        <w:t>#&gt; 1 Other  1959</w:t>
      </w:r>
      <w:r>
        <w:br/>
      </w:r>
      <w:r>
        <w:rPr>
          <w:rStyle w:val="CommentTok"/>
        </w:rPr>
        <w:t>#&gt; 2 Black  3129</w:t>
      </w:r>
      <w:r>
        <w:br/>
      </w:r>
      <w:r>
        <w:rPr>
          <w:rStyle w:val="CommentTok"/>
        </w:rPr>
        <w:t>#&gt; 3 White 16395</w:t>
      </w:r>
    </w:p>
    <w:p w14:paraId="769E2758" w14:textId="77777777" w:rsidR="003A19D6" w:rsidRDefault="0045015C">
      <w:pPr>
        <w:pStyle w:val="FirstParagraph"/>
      </w:pPr>
      <w:r>
        <w:t>When working with factors, the two most common operations are changing the order of the levels, and changing the values of the levels. Those operat</w:t>
      </w:r>
      <w:r>
        <w:t>ions are described in the sections below.</w:t>
      </w:r>
    </w:p>
    <w:p w14:paraId="2C585D92" w14:textId="77777777" w:rsidR="003A19D6" w:rsidRDefault="0045015C">
      <w:pPr>
        <w:pStyle w:val="Heading3"/>
      </w:pPr>
      <w:bookmarkStart w:id="335" w:name="exercise"/>
      <w:r>
        <w:t>18.3.1 Exercise</w:t>
      </w:r>
    </w:p>
    <w:p w14:paraId="550A7497" w14:textId="77777777" w:rsidR="003A19D6" w:rsidRDefault="0045015C">
      <w:pPr>
        <w:numPr>
          <w:ilvl w:val="0"/>
          <w:numId w:val="120"/>
        </w:numPr>
      </w:pPr>
      <w:r>
        <w:t xml:space="preserve">Explore the distribution of </w:t>
      </w:r>
      <w:r>
        <w:rPr>
          <w:rStyle w:val="VerbatimChar"/>
        </w:rPr>
        <w:t>rincome</w:t>
      </w:r>
      <w:r>
        <w:t xml:space="preserve"> (reported income). What makes the default bar chart hard to understand? How could you improve the plot?</w:t>
      </w:r>
    </w:p>
    <w:p w14:paraId="0D27BACC" w14:textId="77777777" w:rsidR="003A19D6" w:rsidRDefault="0045015C">
      <w:pPr>
        <w:numPr>
          <w:ilvl w:val="0"/>
          <w:numId w:val="120"/>
        </w:numPr>
      </w:pPr>
      <w:r>
        <w:t xml:space="preserve">What is the most common </w:t>
      </w:r>
      <w:r>
        <w:rPr>
          <w:rStyle w:val="VerbatimChar"/>
        </w:rPr>
        <w:t>relig</w:t>
      </w:r>
      <w:r>
        <w:t xml:space="preserve"> in this survey? What’s the m</w:t>
      </w:r>
      <w:r>
        <w:t xml:space="preserve">ost common </w:t>
      </w:r>
      <w:r>
        <w:rPr>
          <w:rStyle w:val="VerbatimChar"/>
        </w:rPr>
        <w:t>partyid</w:t>
      </w:r>
      <w:r>
        <w:t>?</w:t>
      </w:r>
    </w:p>
    <w:p w14:paraId="4835D3D7" w14:textId="77777777" w:rsidR="003A19D6" w:rsidRDefault="0045015C">
      <w:pPr>
        <w:numPr>
          <w:ilvl w:val="0"/>
          <w:numId w:val="120"/>
        </w:numPr>
      </w:pPr>
      <w:r>
        <w:t xml:space="preserve">Which </w:t>
      </w:r>
      <w:r>
        <w:rPr>
          <w:rStyle w:val="VerbatimChar"/>
        </w:rPr>
        <w:t>relig</w:t>
      </w:r>
      <w:r>
        <w:t xml:space="preserve"> does </w:t>
      </w:r>
      <w:r>
        <w:rPr>
          <w:rStyle w:val="VerbatimChar"/>
        </w:rPr>
        <w:t>denom</w:t>
      </w:r>
      <w:r>
        <w:t xml:space="preserve"> (denomination) apply to? How can you find out with a table? How can you find out with a visualization?</w:t>
      </w:r>
    </w:p>
    <w:p w14:paraId="540CADA1" w14:textId="77777777" w:rsidR="003A19D6" w:rsidRDefault="0045015C">
      <w:pPr>
        <w:pStyle w:val="Heading2"/>
      </w:pPr>
      <w:bookmarkStart w:id="336" w:name="modifying-factor-order"/>
      <w:bookmarkEnd w:id="334"/>
      <w:bookmarkEnd w:id="335"/>
      <w:r>
        <w:t>18.4 Modifying factor order</w:t>
      </w:r>
    </w:p>
    <w:p w14:paraId="056DE11E" w14:textId="77777777" w:rsidR="003A19D6" w:rsidRDefault="0045015C">
      <w:pPr>
        <w:pStyle w:val="FirstParagraph"/>
      </w:pPr>
      <w:r>
        <w:t xml:space="preserve">It’s often useful to change the order of the factor levels in a </w:t>
      </w:r>
      <w:r>
        <w:t>visualization. For example, imagine you want to explore the average number of hours spent watching TV per day across religions:</w:t>
      </w:r>
    </w:p>
    <w:p w14:paraId="6361F764" w14:textId="77777777" w:rsidR="003A19D6" w:rsidRDefault="0045015C">
      <w:pPr>
        <w:pStyle w:val="SourceCode"/>
      </w:pPr>
      <w:r>
        <w:rPr>
          <w:rStyle w:val="NormalTok"/>
        </w:rPr>
        <w:t xml:space="preserve">relig_summary </w:t>
      </w:r>
      <w:r>
        <w:rPr>
          <w:rStyle w:val="OtherTok"/>
        </w:rPr>
        <w:t>&lt;-</w:t>
      </w:r>
      <w:r>
        <w:rPr>
          <w:rStyle w:val="NormalTok"/>
        </w:rPr>
        <w:t xml:space="preserve"> gss_cat </w:t>
      </w:r>
      <w:r>
        <w:rPr>
          <w:rStyle w:val="SpecialCharTok"/>
        </w:rPr>
        <w:t>|&gt;</w:t>
      </w:r>
      <w:r>
        <w:br/>
      </w:r>
      <w:r>
        <w:rPr>
          <w:rStyle w:val="NormalTok"/>
        </w:rPr>
        <w:t xml:space="preserve">  </w:t>
      </w:r>
      <w:r>
        <w:rPr>
          <w:rStyle w:val="FunctionTok"/>
        </w:rPr>
        <w:t>group_by</w:t>
      </w:r>
      <w:r>
        <w:rPr>
          <w:rStyle w:val="NormalTok"/>
        </w:rPr>
        <w:t xml:space="preserve">(relig)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age =</w:t>
      </w:r>
      <w:r>
        <w:rPr>
          <w:rStyle w:val="NormalTok"/>
        </w:rPr>
        <w:t xml:space="preserve"> </w:t>
      </w:r>
      <w:r>
        <w:rPr>
          <w:rStyle w:val="FunctionTok"/>
        </w:rPr>
        <w:t>mean</w:t>
      </w:r>
      <w:r>
        <w:rPr>
          <w:rStyle w:val="NormalTok"/>
        </w:rPr>
        <w:t xml:space="preserve">(age,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tvhours =</w:t>
      </w:r>
      <w:r>
        <w:rPr>
          <w:rStyle w:val="NormalTok"/>
        </w:rPr>
        <w:t xml:space="preserve"> </w:t>
      </w:r>
      <w:r>
        <w:rPr>
          <w:rStyle w:val="FunctionTok"/>
        </w:rPr>
        <w:t>mean</w:t>
      </w:r>
      <w:r>
        <w:rPr>
          <w:rStyle w:val="NormalTok"/>
        </w:rPr>
        <w:t xml:space="preserve">(tvhours, </w:t>
      </w:r>
      <w:r>
        <w:rPr>
          <w:rStyle w:val="AttributeTok"/>
        </w:rPr>
        <w:t>na.</w:t>
      </w:r>
      <w:r>
        <w:rPr>
          <w:rStyle w:val="AttributeTok"/>
        </w:rPr>
        <w:t>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FunctionTok"/>
        </w:rPr>
        <w:t>ggplot</w:t>
      </w:r>
      <w:r>
        <w:rPr>
          <w:rStyle w:val="NormalTok"/>
        </w:rPr>
        <w:t xml:space="preserve">(relig_summary, </w:t>
      </w:r>
      <w:r>
        <w:rPr>
          <w:rStyle w:val="FunctionTok"/>
        </w:rPr>
        <w:t>aes</w:t>
      </w:r>
      <w:r>
        <w:rPr>
          <w:rStyle w:val="NormalTok"/>
        </w:rPr>
        <w:t>(</w:t>
      </w:r>
      <w:r>
        <w:rPr>
          <w:rStyle w:val="AttributeTok"/>
        </w:rPr>
        <w:t>x =</w:t>
      </w:r>
      <w:r>
        <w:rPr>
          <w:rStyle w:val="NormalTok"/>
        </w:rPr>
        <w:t xml:space="preserve"> tvhours, </w:t>
      </w:r>
      <w:r>
        <w:rPr>
          <w:rStyle w:val="AttributeTok"/>
        </w:rPr>
        <w:t>y =</w:t>
      </w:r>
      <w:r>
        <w:rPr>
          <w:rStyle w:val="NormalTok"/>
        </w:rPr>
        <w:t xml:space="preserve"> relig))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771F6E2B" w14:textId="77777777">
        <w:tc>
          <w:tcPr>
            <w:tcW w:w="0" w:type="auto"/>
          </w:tcPr>
          <w:p w14:paraId="405C99B6" w14:textId="77777777" w:rsidR="003A19D6" w:rsidRDefault="0045015C">
            <w:pPr>
              <w:jc w:val="center"/>
            </w:pPr>
            <w:r>
              <w:rPr>
                <w:noProof/>
              </w:rPr>
              <w:drawing>
                <wp:inline distT="0" distB="0" distL="0" distR="0" wp14:anchorId="09F99F21" wp14:editId="485A66F7">
                  <wp:extent cx="5334000" cy="3556000"/>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factors_files/figure-docx/unnamed-chunk-16-1.png"/>
                          <pic:cNvPicPr>
                            <a:picLocks noChangeAspect="1" noChangeArrowheads="1"/>
                          </pic:cNvPicPr>
                        </pic:nvPicPr>
                        <pic:blipFill>
                          <a:blip r:embed="rId277"/>
                          <a:stretch>
                            <a:fillRect/>
                          </a:stretch>
                        </pic:blipFill>
                        <pic:spPr bwMode="auto">
                          <a:xfrm>
                            <a:off x="0" y="0"/>
                            <a:ext cx="5334000" cy="3556000"/>
                          </a:xfrm>
                          <a:prstGeom prst="rect">
                            <a:avLst/>
                          </a:prstGeom>
                          <a:noFill/>
                          <a:ln w="9525">
                            <a:noFill/>
                            <a:headEnd/>
                            <a:tailEnd/>
                          </a:ln>
                        </pic:spPr>
                      </pic:pic>
                    </a:graphicData>
                  </a:graphic>
                </wp:inline>
              </w:drawing>
            </w:r>
          </w:p>
          <w:p w14:paraId="3B81A18D" w14:textId="77777777" w:rsidR="003A19D6" w:rsidRDefault="003A19D6">
            <w:pPr>
              <w:pStyle w:val="ImageCaption"/>
              <w:spacing w:before="200"/>
            </w:pPr>
          </w:p>
        </w:tc>
      </w:tr>
    </w:tbl>
    <w:p w14:paraId="0BD2608F" w14:textId="77777777" w:rsidR="003A19D6" w:rsidRDefault="0045015C">
      <w:pPr>
        <w:pStyle w:val="BodyText"/>
      </w:pPr>
      <w:r>
        <w:lastRenderedPageBreak/>
        <w:t xml:space="preserve">It is hard to read this plot because there’s no overall pattern. We can improve it by reordering the levels of </w:t>
      </w:r>
      <w:r>
        <w:rPr>
          <w:rStyle w:val="VerbatimChar"/>
        </w:rPr>
        <w:t>relig</w:t>
      </w:r>
      <w:r>
        <w:t xml:space="preserve"> using </w:t>
      </w:r>
      <w:r>
        <w:rPr>
          <w:rStyle w:val="VerbatimChar"/>
        </w:rPr>
        <w:t>fct_reorder()</w:t>
      </w:r>
      <w:r>
        <w:t xml:space="preserve">. </w:t>
      </w:r>
      <w:r>
        <w:rPr>
          <w:rStyle w:val="VerbatimChar"/>
        </w:rPr>
        <w:t>fct_reorder()</w:t>
      </w:r>
      <w:r>
        <w:t xml:space="preserve"> ta</w:t>
      </w:r>
      <w:r>
        <w:t>kes three arguments:</w:t>
      </w:r>
    </w:p>
    <w:p w14:paraId="20CF0805" w14:textId="77777777" w:rsidR="003A19D6" w:rsidRDefault="0045015C">
      <w:pPr>
        <w:pStyle w:val="Compact"/>
        <w:numPr>
          <w:ilvl w:val="0"/>
          <w:numId w:val="121"/>
        </w:numPr>
      </w:pPr>
      <w:r>
        <w:rPr>
          <w:rStyle w:val="VerbatimChar"/>
        </w:rPr>
        <w:t>f</w:t>
      </w:r>
      <w:r>
        <w:t>, the factor whose levels you want to modify.</w:t>
      </w:r>
    </w:p>
    <w:p w14:paraId="417378E4" w14:textId="77777777" w:rsidR="003A19D6" w:rsidRDefault="0045015C">
      <w:pPr>
        <w:pStyle w:val="Compact"/>
        <w:numPr>
          <w:ilvl w:val="0"/>
          <w:numId w:val="121"/>
        </w:numPr>
      </w:pPr>
      <w:r>
        <w:rPr>
          <w:rStyle w:val="VerbatimChar"/>
        </w:rPr>
        <w:t>x</w:t>
      </w:r>
      <w:r>
        <w:t>, a numeric vector that you want to use to reorder the levels.</w:t>
      </w:r>
    </w:p>
    <w:p w14:paraId="05F18AD7" w14:textId="77777777" w:rsidR="003A19D6" w:rsidRDefault="0045015C">
      <w:pPr>
        <w:pStyle w:val="Compact"/>
        <w:numPr>
          <w:ilvl w:val="0"/>
          <w:numId w:val="121"/>
        </w:numPr>
      </w:pPr>
      <w:r>
        <w:t xml:space="preserve">Optionally, </w:t>
      </w:r>
      <w:r>
        <w:rPr>
          <w:rStyle w:val="VerbatimChar"/>
        </w:rPr>
        <w:t>fun</w:t>
      </w:r>
      <w:r>
        <w:t xml:space="preserve">, a function that’s used if there are multiple values of </w:t>
      </w:r>
      <w:r>
        <w:rPr>
          <w:rStyle w:val="VerbatimChar"/>
        </w:rPr>
        <w:t>x</w:t>
      </w:r>
      <w:r>
        <w:t xml:space="preserve"> for each value of </w:t>
      </w:r>
      <w:r>
        <w:rPr>
          <w:rStyle w:val="VerbatimChar"/>
        </w:rPr>
        <w:t>f</w:t>
      </w:r>
      <w:r>
        <w:t xml:space="preserve">. The default value is </w:t>
      </w:r>
      <w:r>
        <w:rPr>
          <w:rStyle w:val="VerbatimChar"/>
        </w:rPr>
        <w:t>median</w:t>
      </w:r>
      <w:r>
        <w:t>.</w:t>
      </w:r>
    </w:p>
    <w:p w14:paraId="1E67FC93" w14:textId="77777777" w:rsidR="003A19D6" w:rsidRDefault="0045015C">
      <w:pPr>
        <w:pStyle w:val="SourceCode"/>
      </w:pPr>
      <w:r>
        <w:rPr>
          <w:rStyle w:val="FunctionTok"/>
        </w:rPr>
        <w:t>ggplot</w:t>
      </w:r>
      <w:r>
        <w:rPr>
          <w:rStyle w:val="NormalTok"/>
        </w:rPr>
        <w:t xml:space="preserve">(relig_summary, </w:t>
      </w:r>
      <w:r>
        <w:rPr>
          <w:rStyle w:val="FunctionTok"/>
        </w:rPr>
        <w:t>aes</w:t>
      </w:r>
      <w:r>
        <w:rPr>
          <w:rStyle w:val="NormalTok"/>
        </w:rPr>
        <w:t>(</w:t>
      </w:r>
      <w:r>
        <w:rPr>
          <w:rStyle w:val="AttributeTok"/>
        </w:rPr>
        <w:t>x =</w:t>
      </w:r>
      <w:r>
        <w:rPr>
          <w:rStyle w:val="NormalTok"/>
        </w:rPr>
        <w:t xml:space="preserve"> tvhours, </w:t>
      </w:r>
      <w:r>
        <w:rPr>
          <w:rStyle w:val="AttributeTok"/>
        </w:rPr>
        <w:t>y =</w:t>
      </w:r>
      <w:r>
        <w:rPr>
          <w:rStyle w:val="NormalTok"/>
        </w:rPr>
        <w:t xml:space="preserve"> </w:t>
      </w:r>
      <w:r>
        <w:rPr>
          <w:rStyle w:val="FunctionTok"/>
        </w:rPr>
        <w:t>fct_reorder</w:t>
      </w:r>
      <w:r>
        <w:rPr>
          <w:rStyle w:val="NormalTok"/>
        </w:rPr>
        <w:t xml:space="preserve">(relig, tvhours)))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79F5C97B" w14:textId="77777777">
        <w:tc>
          <w:tcPr>
            <w:tcW w:w="0" w:type="auto"/>
          </w:tcPr>
          <w:p w14:paraId="16515C29" w14:textId="77777777" w:rsidR="003A19D6" w:rsidRDefault="0045015C">
            <w:pPr>
              <w:jc w:val="center"/>
            </w:pPr>
            <w:r>
              <w:rPr>
                <w:noProof/>
              </w:rPr>
              <w:drawing>
                <wp:inline distT="0" distB="0" distL="0" distR="0" wp14:anchorId="4F2CF17D" wp14:editId="0A39277F">
                  <wp:extent cx="5334000" cy="3556000"/>
                  <wp:effectExtent l="0" t="0" r="0" b="0"/>
                  <wp:docPr id="1056" name="Picture"/>
                  <wp:cNvGraphicFramePr/>
                  <a:graphic xmlns:a="http://schemas.openxmlformats.org/drawingml/2006/main">
                    <a:graphicData uri="http://schemas.openxmlformats.org/drawingml/2006/picture">
                      <pic:pic xmlns:pic="http://schemas.openxmlformats.org/drawingml/2006/picture">
                        <pic:nvPicPr>
                          <pic:cNvPr id="1057" name="Picture" descr="./factors_files/figure-docx/unnamed-chunk-17-1.png"/>
                          <pic:cNvPicPr>
                            <a:picLocks noChangeAspect="1" noChangeArrowheads="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p>
          <w:p w14:paraId="4A4952AE" w14:textId="77777777" w:rsidR="003A19D6" w:rsidRDefault="003A19D6">
            <w:pPr>
              <w:pStyle w:val="ImageCaption"/>
              <w:spacing w:before="200"/>
            </w:pPr>
          </w:p>
        </w:tc>
      </w:tr>
    </w:tbl>
    <w:p w14:paraId="653F5F94" w14:textId="77777777" w:rsidR="003A19D6" w:rsidRDefault="0045015C">
      <w:pPr>
        <w:pStyle w:val="BodyText"/>
      </w:pPr>
      <w:r>
        <w:t xml:space="preserve">Reordering religion makes it much easier to see that people in the “Don’t know” category watch much more TV, and Hinduism &amp; </w:t>
      </w:r>
      <w:r>
        <w:t>Other Eastern religions watch much less.</w:t>
      </w:r>
    </w:p>
    <w:p w14:paraId="4B42A02F" w14:textId="77777777" w:rsidR="003A19D6" w:rsidRDefault="0045015C">
      <w:pPr>
        <w:pStyle w:val="BodyText"/>
      </w:pPr>
      <w:r>
        <w:t xml:space="preserve">As you start making more complicated transformations, we recommend moving them out of </w:t>
      </w:r>
      <w:r>
        <w:rPr>
          <w:rStyle w:val="VerbatimChar"/>
        </w:rPr>
        <w:t>aes()</w:t>
      </w:r>
      <w:r>
        <w:t xml:space="preserve"> and into a separate </w:t>
      </w:r>
      <w:r>
        <w:rPr>
          <w:rStyle w:val="VerbatimChar"/>
        </w:rPr>
        <w:t>mutate()</w:t>
      </w:r>
      <w:r>
        <w:t xml:space="preserve"> step. For example, you could rewrite the plot above as:</w:t>
      </w:r>
    </w:p>
    <w:p w14:paraId="560808BC" w14:textId="77777777" w:rsidR="003A19D6" w:rsidRDefault="0045015C">
      <w:pPr>
        <w:pStyle w:val="SourceCode"/>
      </w:pPr>
      <w:r>
        <w:rPr>
          <w:rStyle w:val="NormalTok"/>
        </w:rPr>
        <w:t xml:space="preserve">relig_summary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relig =</w:t>
      </w:r>
      <w:r>
        <w:rPr>
          <w:rStyle w:val="NormalTok"/>
        </w:rPr>
        <w:t xml:space="preserve"> </w:t>
      </w:r>
      <w:r>
        <w:rPr>
          <w:rStyle w:val="FunctionTok"/>
        </w:rPr>
        <w:t>fct_reorder</w:t>
      </w:r>
      <w:r>
        <w:rPr>
          <w:rStyle w:val="NormalTok"/>
        </w:rPr>
        <w:t>(relig, tvhours)</w:t>
      </w:r>
      <w:r>
        <w:br/>
      </w:r>
      <w:r>
        <w:rPr>
          <w:rStyle w:val="NormalTok"/>
        </w:rPr>
        <w:t xml:space="preserve">  )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tvhours, </w:t>
      </w:r>
      <w:r>
        <w:rPr>
          <w:rStyle w:val="AttributeTok"/>
        </w:rPr>
        <w:t>y =</w:t>
      </w:r>
      <w:r>
        <w:rPr>
          <w:rStyle w:val="NormalTok"/>
        </w:rPr>
        <w:t xml:space="preserve"> relig)) </w:t>
      </w:r>
      <w:r>
        <w:rPr>
          <w:rStyle w:val="SpecialCharTok"/>
        </w:rPr>
        <w:t>+</w:t>
      </w:r>
      <w:r>
        <w:br/>
      </w:r>
      <w:r>
        <w:rPr>
          <w:rStyle w:val="NormalTok"/>
        </w:rPr>
        <w:t xml:space="preserve">  </w:t>
      </w:r>
      <w:r>
        <w:rPr>
          <w:rStyle w:val="FunctionTok"/>
        </w:rPr>
        <w:t>geom_point</w:t>
      </w:r>
      <w:r>
        <w:rPr>
          <w:rStyle w:val="NormalTok"/>
        </w:rPr>
        <w:t>()</w:t>
      </w:r>
    </w:p>
    <w:p w14:paraId="0D43F016" w14:textId="77777777" w:rsidR="003A19D6" w:rsidRDefault="0045015C">
      <w:pPr>
        <w:pStyle w:val="FirstParagraph"/>
      </w:pPr>
      <w:r>
        <w:t>What if we create a similar plot looking at how average age varies across reported income level?</w:t>
      </w:r>
    </w:p>
    <w:p w14:paraId="025E4307" w14:textId="77777777" w:rsidR="003A19D6" w:rsidRDefault="0045015C">
      <w:pPr>
        <w:pStyle w:val="SourceCode"/>
      </w:pPr>
      <w:r>
        <w:rPr>
          <w:rStyle w:val="NormalTok"/>
        </w:rPr>
        <w:t xml:space="preserve">rincome_summary </w:t>
      </w:r>
      <w:r>
        <w:rPr>
          <w:rStyle w:val="OtherTok"/>
        </w:rPr>
        <w:t>&lt;-</w:t>
      </w:r>
      <w:r>
        <w:rPr>
          <w:rStyle w:val="NormalTok"/>
        </w:rPr>
        <w:t xml:space="preserve"> gss_cat </w:t>
      </w:r>
      <w:r>
        <w:rPr>
          <w:rStyle w:val="SpecialCharTok"/>
        </w:rPr>
        <w:t>|&gt;</w:t>
      </w:r>
      <w:r>
        <w:br/>
      </w:r>
      <w:r>
        <w:rPr>
          <w:rStyle w:val="NormalTok"/>
        </w:rPr>
        <w:t xml:space="preserve">  </w:t>
      </w:r>
      <w:r>
        <w:rPr>
          <w:rStyle w:val="FunctionTok"/>
        </w:rPr>
        <w:t>group_by</w:t>
      </w:r>
      <w:r>
        <w:rPr>
          <w:rStyle w:val="NormalTok"/>
        </w:rPr>
        <w:t xml:space="preserve">(rincome) </w:t>
      </w:r>
      <w:r>
        <w:rPr>
          <w:rStyle w:val="SpecialCharTok"/>
        </w:rPr>
        <w:t>|&gt;</w:t>
      </w:r>
      <w:r>
        <w:br/>
      </w:r>
      <w:r>
        <w:rPr>
          <w:rStyle w:val="NormalTok"/>
        </w:rPr>
        <w:t xml:space="preserve">  </w:t>
      </w:r>
      <w:r>
        <w:rPr>
          <w:rStyle w:val="FunctionTok"/>
        </w:rPr>
        <w:t>summarize</w:t>
      </w:r>
      <w:r>
        <w:rPr>
          <w:rStyle w:val="NormalTok"/>
        </w:rPr>
        <w:t>(</w:t>
      </w:r>
      <w:r>
        <w:br/>
      </w:r>
      <w:r>
        <w:rPr>
          <w:rStyle w:val="NormalTok"/>
        </w:rPr>
        <w:t xml:space="preserve">  </w:t>
      </w:r>
      <w:r>
        <w:rPr>
          <w:rStyle w:val="NormalTok"/>
        </w:rPr>
        <w:t xml:space="preserve">  </w:t>
      </w:r>
      <w:r>
        <w:rPr>
          <w:rStyle w:val="AttributeTok"/>
        </w:rPr>
        <w:t>age =</w:t>
      </w:r>
      <w:r>
        <w:rPr>
          <w:rStyle w:val="NormalTok"/>
        </w:rPr>
        <w:t xml:space="preserve"> </w:t>
      </w:r>
      <w:r>
        <w:rPr>
          <w:rStyle w:val="FunctionTok"/>
        </w:rPr>
        <w:t>mean</w:t>
      </w:r>
      <w:r>
        <w:rPr>
          <w:rStyle w:val="NormalTok"/>
        </w:rPr>
        <w:t xml:space="preserve">(age,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tvhours =</w:t>
      </w:r>
      <w:r>
        <w:rPr>
          <w:rStyle w:val="NormalTok"/>
        </w:rPr>
        <w:t xml:space="preserve"> </w:t>
      </w:r>
      <w:r>
        <w:rPr>
          <w:rStyle w:val="FunctionTok"/>
        </w:rPr>
        <w:t>mean</w:t>
      </w:r>
      <w:r>
        <w:rPr>
          <w:rStyle w:val="NormalTok"/>
        </w:rPr>
        <w:t xml:space="preserve">(tvhours,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FunctionTok"/>
        </w:rPr>
        <w:lastRenderedPageBreak/>
        <w:t>ggplot</w:t>
      </w:r>
      <w:r>
        <w:rPr>
          <w:rStyle w:val="NormalTok"/>
        </w:rPr>
        <w:t xml:space="preserve">(rincome_summary, </w:t>
      </w:r>
      <w:r>
        <w:rPr>
          <w:rStyle w:val="FunctionTok"/>
        </w:rPr>
        <w:t>aes</w:t>
      </w:r>
      <w:r>
        <w:rPr>
          <w:rStyle w:val="NormalTok"/>
        </w:rPr>
        <w:t>(</w:t>
      </w:r>
      <w:r>
        <w:rPr>
          <w:rStyle w:val="AttributeTok"/>
        </w:rPr>
        <w:t>x =</w:t>
      </w:r>
      <w:r>
        <w:rPr>
          <w:rStyle w:val="NormalTok"/>
        </w:rPr>
        <w:t xml:space="preserve"> age, </w:t>
      </w:r>
      <w:r>
        <w:rPr>
          <w:rStyle w:val="AttributeTok"/>
        </w:rPr>
        <w:t>y =</w:t>
      </w:r>
      <w:r>
        <w:rPr>
          <w:rStyle w:val="NormalTok"/>
        </w:rPr>
        <w:t xml:space="preserve"> </w:t>
      </w:r>
      <w:r>
        <w:rPr>
          <w:rStyle w:val="FunctionTok"/>
        </w:rPr>
        <w:t>fct_reorder</w:t>
      </w:r>
      <w:r>
        <w:rPr>
          <w:rStyle w:val="NormalTok"/>
        </w:rPr>
        <w:t xml:space="preserve">(rincome, age)))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13CFC4F2" w14:textId="77777777">
        <w:tc>
          <w:tcPr>
            <w:tcW w:w="0" w:type="auto"/>
          </w:tcPr>
          <w:p w14:paraId="753E1E82" w14:textId="77777777" w:rsidR="003A19D6" w:rsidRDefault="0045015C">
            <w:pPr>
              <w:jc w:val="center"/>
            </w:pPr>
            <w:r>
              <w:rPr>
                <w:noProof/>
              </w:rPr>
              <w:drawing>
                <wp:inline distT="0" distB="0" distL="0" distR="0" wp14:anchorId="4DACF9DE" wp14:editId="7FFAA577">
                  <wp:extent cx="5334000" cy="355600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1060" name="Picture" descr="./factors_files/figure-docx/unnamed-chunk-19-1.png"/>
                          <pic:cNvPicPr>
                            <a:picLocks noChangeAspect="1" noChangeArrowheads="1"/>
                          </pic:cNvPicPr>
                        </pic:nvPicPr>
                        <pic:blipFill>
                          <a:blip r:embed="rId279"/>
                          <a:stretch>
                            <a:fillRect/>
                          </a:stretch>
                        </pic:blipFill>
                        <pic:spPr bwMode="auto">
                          <a:xfrm>
                            <a:off x="0" y="0"/>
                            <a:ext cx="5334000" cy="3556000"/>
                          </a:xfrm>
                          <a:prstGeom prst="rect">
                            <a:avLst/>
                          </a:prstGeom>
                          <a:noFill/>
                          <a:ln w="9525">
                            <a:noFill/>
                            <a:headEnd/>
                            <a:tailEnd/>
                          </a:ln>
                        </pic:spPr>
                      </pic:pic>
                    </a:graphicData>
                  </a:graphic>
                </wp:inline>
              </w:drawing>
            </w:r>
          </w:p>
          <w:p w14:paraId="6B255F8E" w14:textId="77777777" w:rsidR="003A19D6" w:rsidRDefault="003A19D6">
            <w:pPr>
              <w:pStyle w:val="ImageCaption"/>
              <w:spacing w:before="200"/>
            </w:pPr>
          </w:p>
        </w:tc>
      </w:tr>
    </w:tbl>
    <w:p w14:paraId="24C34338" w14:textId="77777777" w:rsidR="003A19D6" w:rsidRDefault="0045015C">
      <w:pPr>
        <w:pStyle w:val="BodyText"/>
      </w:pPr>
      <w:r>
        <w:t xml:space="preserve">Here, arbitrarily reordering the levels isn’t a good idea! That’s because </w:t>
      </w:r>
      <w:r>
        <w:rPr>
          <w:rStyle w:val="VerbatimChar"/>
        </w:rPr>
        <w:t>rincome</w:t>
      </w:r>
      <w:r>
        <w:t xml:space="preserve"> already has a principled order that we shouldn’t mess with. Reserve </w:t>
      </w:r>
      <w:r>
        <w:rPr>
          <w:rStyle w:val="VerbatimChar"/>
        </w:rPr>
        <w:t>fct_reorder()</w:t>
      </w:r>
      <w:r>
        <w:t xml:space="preserve"> for factors whose levels are arbitrarily ordered.</w:t>
      </w:r>
    </w:p>
    <w:p w14:paraId="71F683DF" w14:textId="77777777" w:rsidR="003A19D6" w:rsidRDefault="0045015C">
      <w:pPr>
        <w:pStyle w:val="BodyText"/>
      </w:pPr>
      <w:r>
        <w:t>However, it does make sense to pull “Not a</w:t>
      </w:r>
      <w:r>
        <w:t xml:space="preserve">pplicable” to the front with the other special levels. You can use </w:t>
      </w:r>
      <w:r>
        <w:rPr>
          <w:rStyle w:val="VerbatimChar"/>
        </w:rPr>
        <w:t>fct_relevel()</w:t>
      </w:r>
      <w:r>
        <w:t xml:space="preserve">. It takes a factor, </w:t>
      </w:r>
      <w:r>
        <w:rPr>
          <w:rStyle w:val="VerbatimChar"/>
        </w:rPr>
        <w:t>f</w:t>
      </w:r>
      <w:r>
        <w:t>, and then any number of levels that you want to move to the front of the line.</w:t>
      </w:r>
    </w:p>
    <w:p w14:paraId="192DFB9F" w14:textId="77777777" w:rsidR="003A19D6" w:rsidRDefault="0045015C">
      <w:pPr>
        <w:pStyle w:val="SourceCode"/>
      </w:pPr>
      <w:r>
        <w:rPr>
          <w:rStyle w:val="FunctionTok"/>
        </w:rPr>
        <w:t>ggplot</w:t>
      </w:r>
      <w:r>
        <w:rPr>
          <w:rStyle w:val="NormalTok"/>
        </w:rPr>
        <w:t xml:space="preserve">(rincome_summary, </w:t>
      </w:r>
      <w:r>
        <w:rPr>
          <w:rStyle w:val="FunctionTok"/>
        </w:rPr>
        <w:t>aes</w:t>
      </w:r>
      <w:r>
        <w:rPr>
          <w:rStyle w:val="NormalTok"/>
        </w:rPr>
        <w:t>(</w:t>
      </w:r>
      <w:r>
        <w:rPr>
          <w:rStyle w:val="AttributeTok"/>
        </w:rPr>
        <w:t>x =</w:t>
      </w:r>
      <w:r>
        <w:rPr>
          <w:rStyle w:val="NormalTok"/>
        </w:rPr>
        <w:t xml:space="preserve"> age, </w:t>
      </w:r>
      <w:r>
        <w:rPr>
          <w:rStyle w:val="AttributeTok"/>
        </w:rPr>
        <w:t>y =</w:t>
      </w:r>
      <w:r>
        <w:rPr>
          <w:rStyle w:val="NormalTok"/>
        </w:rPr>
        <w:t xml:space="preserve"> </w:t>
      </w:r>
      <w:r>
        <w:rPr>
          <w:rStyle w:val="FunctionTok"/>
        </w:rPr>
        <w:t>fct_relevel</w:t>
      </w:r>
      <w:r>
        <w:rPr>
          <w:rStyle w:val="NormalTok"/>
        </w:rPr>
        <w:t xml:space="preserve">(rincome, </w:t>
      </w:r>
      <w:r>
        <w:rPr>
          <w:rStyle w:val="StringTok"/>
        </w:rPr>
        <w:t>"Not applica</w:t>
      </w:r>
      <w:r>
        <w:rPr>
          <w:rStyle w:val="StringTok"/>
        </w:rPr>
        <w:t>ble"</w:t>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792E16B8" w14:textId="77777777">
        <w:tc>
          <w:tcPr>
            <w:tcW w:w="0" w:type="auto"/>
          </w:tcPr>
          <w:p w14:paraId="141AD51C" w14:textId="77777777" w:rsidR="003A19D6" w:rsidRDefault="0045015C">
            <w:pPr>
              <w:jc w:val="center"/>
            </w:pPr>
            <w:r>
              <w:rPr>
                <w:noProof/>
              </w:rPr>
              <w:lastRenderedPageBreak/>
              <w:drawing>
                <wp:inline distT="0" distB="0" distL="0" distR="0" wp14:anchorId="4DAAD50B" wp14:editId="2DBBE8EE">
                  <wp:extent cx="5334000" cy="3556000"/>
                  <wp:effectExtent l="0" t="0" r="0" b="0"/>
                  <wp:docPr id="1062" name="Picture"/>
                  <wp:cNvGraphicFramePr/>
                  <a:graphic xmlns:a="http://schemas.openxmlformats.org/drawingml/2006/main">
                    <a:graphicData uri="http://schemas.openxmlformats.org/drawingml/2006/picture">
                      <pic:pic xmlns:pic="http://schemas.openxmlformats.org/drawingml/2006/picture">
                        <pic:nvPicPr>
                          <pic:cNvPr id="1063" name="Picture" descr="./factors_files/figure-docx/unnamed-chunk-20-1.png"/>
                          <pic:cNvPicPr>
                            <a:picLocks noChangeAspect="1" noChangeArrowheads="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14:paraId="646E5E8C" w14:textId="77777777" w:rsidR="003A19D6" w:rsidRDefault="003A19D6">
            <w:pPr>
              <w:pStyle w:val="ImageCaption"/>
              <w:spacing w:before="200"/>
            </w:pPr>
          </w:p>
        </w:tc>
      </w:tr>
    </w:tbl>
    <w:p w14:paraId="782A8654" w14:textId="77777777" w:rsidR="003A19D6" w:rsidRDefault="0045015C">
      <w:pPr>
        <w:pStyle w:val="BodyText"/>
      </w:pPr>
      <w:r>
        <w:t>Why do you think the average age for “Not applicable” is so high?</w:t>
      </w:r>
    </w:p>
    <w:p w14:paraId="12703D87" w14:textId="77777777" w:rsidR="003A19D6" w:rsidRDefault="0045015C">
      <w:pPr>
        <w:pStyle w:val="BodyText"/>
      </w:pPr>
      <w:r>
        <w:t xml:space="preserve">Another type of reordering is useful when you are coloring the lines on a plot. </w:t>
      </w:r>
      <w:r>
        <w:rPr>
          <w:rStyle w:val="VerbatimChar"/>
        </w:rPr>
        <w:t>fct_reorder2(f, x, y)</w:t>
      </w:r>
      <w:r>
        <w:t xml:space="preserve"> reorders the factor </w:t>
      </w:r>
      <w:r>
        <w:rPr>
          <w:rStyle w:val="VerbatimChar"/>
        </w:rPr>
        <w:t>f</w:t>
      </w:r>
      <w:r>
        <w:t xml:space="preserve"> by the </w:t>
      </w:r>
      <w:r>
        <w:rPr>
          <w:rStyle w:val="VerbatimChar"/>
        </w:rPr>
        <w:t>y</w:t>
      </w:r>
      <w:r>
        <w:t xml:space="preserve"> values associated with the l</w:t>
      </w:r>
      <w:r>
        <w:t xml:space="preserve">argest </w:t>
      </w:r>
      <w:r>
        <w:rPr>
          <w:rStyle w:val="VerbatimChar"/>
        </w:rPr>
        <w:t>x</w:t>
      </w:r>
      <w:r>
        <w:t xml:space="preserve"> values. This makes the plot easier to read because the colors of the line at the far right of the plot will line up with the legend.</w:t>
      </w:r>
    </w:p>
    <w:p w14:paraId="76F52501" w14:textId="77777777" w:rsidR="003A19D6" w:rsidRDefault="0045015C">
      <w:pPr>
        <w:pStyle w:val="SourceCode"/>
      </w:pPr>
      <w:r>
        <w:rPr>
          <w:rStyle w:val="NormalTok"/>
        </w:rPr>
        <w:t xml:space="preserve">by_age </w:t>
      </w:r>
      <w:r>
        <w:rPr>
          <w:rStyle w:val="OtherTok"/>
        </w:rPr>
        <w:t>&lt;-</w:t>
      </w:r>
      <w:r>
        <w:rPr>
          <w:rStyle w:val="NormalTok"/>
        </w:rPr>
        <w:t xml:space="preserve"> gss_cat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(age)) </w:t>
      </w:r>
      <w:r>
        <w:rPr>
          <w:rStyle w:val="SpecialCharTok"/>
        </w:rPr>
        <w:t>|&gt;</w:t>
      </w:r>
      <w:r>
        <w:br/>
      </w:r>
      <w:r>
        <w:rPr>
          <w:rStyle w:val="NormalTok"/>
        </w:rPr>
        <w:t xml:space="preserve">  </w:t>
      </w:r>
      <w:r>
        <w:rPr>
          <w:rStyle w:val="FunctionTok"/>
        </w:rPr>
        <w:t>count</w:t>
      </w:r>
      <w:r>
        <w:rPr>
          <w:rStyle w:val="NormalTok"/>
        </w:rPr>
        <w:t xml:space="preserve">(age, marital) </w:t>
      </w:r>
      <w:r>
        <w:rPr>
          <w:rStyle w:val="SpecialCharTok"/>
        </w:rPr>
        <w:t>|&gt;</w:t>
      </w:r>
      <w:r>
        <w:br/>
      </w:r>
      <w:r>
        <w:rPr>
          <w:rStyle w:val="NormalTok"/>
        </w:rPr>
        <w:t xml:space="preserve">  </w:t>
      </w:r>
      <w:r>
        <w:rPr>
          <w:rStyle w:val="FunctionTok"/>
        </w:rPr>
        <w:t>group_by</w:t>
      </w:r>
      <w:r>
        <w:rPr>
          <w:rStyle w:val="NormalTok"/>
        </w:rPr>
        <w:t xml:space="preserve">(age)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prop =</w:t>
      </w:r>
      <w:r>
        <w:rPr>
          <w:rStyle w:val="NormalTok"/>
        </w:rPr>
        <w:t xml:space="preserve"> n </w:t>
      </w:r>
      <w:r>
        <w:rPr>
          <w:rStyle w:val="SpecialCharTok"/>
        </w:rPr>
        <w:t>/</w:t>
      </w:r>
      <w:r>
        <w:rPr>
          <w:rStyle w:val="NormalTok"/>
        </w:rPr>
        <w:t xml:space="preserve"> </w:t>
      </w:r>
      <w:r>
        <w:rPr>
          <w:rStyle w:val="FunctionTok"/>
        </w:rPr>
        <w:t>sum</w:t>
      </w:r>
      <w:r>
        <w:rPr>
          <w:rStyle w:val="NormalTok"/>
        </w:rPr>
        <w:t>(n)</w:t>
      </w:r>
      <w:r>
        <w:br/>
      </w:r>
      <w:r>
        <w:rPr>
          <w:rStyle w:val="NormalTok"/>
        </w:rPr>
        <w:t xml:space="preserve">  )</w:t>
      </w:r>
      <w:r>
        <w:br/>
      </w:r>
      <w:r>
        <w:br/>
      </w:r>
      <w:r>
        <w:rPr>
          <w:rStyle w:val="FunctionTok"/>
        </w:rPr>
        <w:t>ggplot</w:t>
      </w:r>
      <w:r>
        <w:rPr>
          <w:rStyle w:val="NormalTok"/>
        </w:rPr>
        <w:t xml:space="preserve">(by_age, </w:t>
      </w:r>
      <w:r>
        <w:rPr>
          <w:rStyle w:val="FunctionTok"/>
        </w:rPr>
        <w:t>aes</w:t>
      </w:r>
      <w:r>
        <w:rPr>
          <w:rStyle w:val="NormalTok"/>
        </w:rPr>
        <w:t>(</w:t>
      </w:r>
      <w:r>
        <w:rPr>
          <w:rStyle w:val="AttributeTok"/>
        </w:rPr>
        <w:t>x =</w:t>
      </w:r>
      <w:r>
        <w:rPr>
          <w:rStyle w:val="NormalTok"/>
        </w:rPr>
        <w:t xml:space="preserve"> age, </w:t>
      </w:r>
      <w:r>
        <w:rPr>
          <w:rStyle w:val="AttributeTok"/>
        </w:rPr>
        <w:t>y =</w:t>
      </w:r>
      <w:r>
        <w:rPr>
          <w:rStyle w:val="NormalTok"/>
        </w:rPr>
        <w:t xml:space="preserve"> prop, </w:t>
      </w:r>
      <w:r>
        <w:rPr>
          <w:rStyle w:val="AttributeTok"/>
        </w:rPr>
        <w:t>color =</w:t>
      </w:r>
      <w:r>
        <w:rPr>
          <w:rStyle w:val="NormalTok"/>
        </w:rPr>
        <w:t xml:space="preserve"> marital)) </w:t>
      </w:r>
      <w:r>
        <w:rPr>
          <w:rStyle w:val="SpecialCharTok"/>
        </w:rPr>
        <w:t>+</w:t>
      </w:r>
      <w:r>
        <w:br/>
      </w:r>
      <w:r>
        <w:rPr>
          <w:rStyle w:val="NormalTok"/>
        </w:rPr>
        <w:t xml:space="preserve">  </w:t>
      </w:r>
      <w:r>
        <w:rPr>
          <w:rStyle w:val="FunctionTok"/>
        </w:rPr>
        <w:t>geom_line</w:t>
      </w:r>
      <w:r>
        <w:rPr>
          <w:rStyle w:val="NormalTok"/>
        </w:rPr>
        <w:t>(</w:t>
      </w:r>
      <w:r>
        <w:rPr>
          <w:rStyle w:val="AttributeTok"/>
        </w:rPr>
        <w:t>na.rm =</w:t>
      </w:r>
      <w:r>
        <w:rPr>
          <w:rStyle w:val="NormalTok"/>
        </w:rPr>
        <w:t xml:space="preserve"> </w:t>
      </w:r>
      <w:r>
        <w:rPr>
          <w:rStyle w:val="ConstantTok"/>
        </w:rPr>
        <w:t>TRUE</w:t>
      </w:r>
      <w:r>
        <w:rPr>
          <w:rStyle w:val="NormalTok"/>
        </w:rPr>
        <w:t>)</w:t>
      </w:r>
      <w:r>
        <w:br/>
      </w:r>
      <w:r>
        <w:br/>
      </w:r>
      <w:r>
        <w:rPr>
          <w:rStyle w:val="FunctionTok"/>
        </w:rPr>
        <w:t>ggplot</w:t>
      </w:r>
      <w:r>
        <w:rPr>
          <w:rStyle w:val="NormalTok"/>
        </w:rPr>
        <w:t xml:space="preserve">(by_age, </w:t>
      </w:r>
      <w:r>
        <w:rPr>
          <w:rStyle w:val="FunctionTok"/>
        </w:rPr>
        <w:t>aes</w:t>
      </w:r>
      <w:r>
        <w:rPr>
          <w:rStyle w:val="NormalTok"/>
        </w:rPr>
        <w:t>(</w:t>
      </w:r>
      <w:r>
        <w:rPr>
          <w:rStyle w:val="AttributeTok"/>
        </w:rPr>
        <w:t>x =</w:t>
      </w:r>
      <w:r>
        <w:rPr>
          <w:rStyle w:val="NormalTok"/>
        </w:rPr>
        <w:t xml:space="preserve"> age, </w:t>
      </w:r>
      <w:r>
        <w:rPr>
          <w:rStyle w:val="AttributeTok"/>
        </w:rPr>
        <w:t>y =</w:t>
      </w:r>
      <w:r>
        <w:rPr>
          <w:rStyle w:val="NormalTok"/>
        </w:rPr>
        <w:t xml:space="preserve"> prop, </w:t>
      </w:r>
      <w:r>
        <w:rPr>
          <w:rStyle w:val="AttributeTok"/>
        </w:rPr>
        <w:t>color =</w:t>
      </w:r>
      <w:r>
        <w:rPr>
          <w:rStyle w:val="NormalTok"/>
        </w:rPr>
        <w:t xml:space="preserve"> </w:t>
      </w:r>
      <w:r>
        <w:rPr>
          <w:rStyle w:val="FunctionTok"/>
        </w:rPr>
        <w:t>fct_reorder2</w:t>
      </w:r>
      <w:r>
        <w:rPr>
          <w:rStyle w:val="NormalTok"/>
        </w:rPr>
        <w:t xml:space="preserve">(marital, age, prop))) </w:t>
      </w:r>
      <w:r>
        <w:rPr>
          <w:rStyle w:val="SpecialCharTok"/>
        </w:rPr>
        <w:t>+</w:t>
      </w:r>
      <w:r>
        <w:br/>
      </w:r>
      <w:r>
        <w:rPr>
          <w:rStyle w:val="NormalTok"/>
        </w:rPr>
        <w:t xml:space="preserve">  </w:t>
      </w:r>
      <w:r>
        <w:rPr>
          <w:rStyle w:val="FunctionTok"/>
        </w:rPr>
        <w:t>geom_line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color =</w:t>
      </w:r>
      <w:r>
        <w:rPr>
          <w:rStyle w:val="NormalTok"/>
        </w:rPr>
        <w:t xml:space="preserve"> </w:t>
      </w:r>
      <w:r>
        <w:rPr>
          <w:rStyle w:val="StringTok"/>
        </w:rPr>
        <w:t>"marital"</w:t>
      </w:r>
      <w:r>
        <w:rPr>
          <w:rStyle w:val="NormalTok"/>
        </w:rPr>
        <w:t>)</w:t>
      </w:r>
    </w:p>
    <w:tbl>
      <w:tblPr>
        <w:tblStyle w:val="Table"/>
        <w:tblW w:w="5000" w:type="pct"/>
        <w:tblLook w:val="0000" w:firstRow="0" w:lastRow="0" w:firstColumn="0" w:lastColumn="0" w:noHBand="0" w:noVBand="0"/>
      </w:tblPr>
      <w:tblGrid>
        <w:gridCol w:w="5017"/>
        <w:gridCol w:w="5018"/>
      </w:tblGrid>
      <w:tr w:rsidR="003A19D6" w14:paraId="59E3E809" w14:textId="77777777">
        <w:tc>
          <w:tcPr>
            <w:tcW w:w="0" w:type="auto"/>
          </w:tcPr>
          <w:tbl>
            <w:tblPr>
              <w:tblStyle w:val="Table"/>
              <w:tblW w:w="5000" w:type="pct"/>
              <w:tblLook w:val="0000" w:firstRow="0" w:lastRow="0" w:firstColumn="0" w:lastColumn="0" w:noHBand="0" w:noVBand="0"/>
            </w:tblPr>
            <w:tblGrid>
              <w:gridCol w:w="4801"/>
            </w:tblGrid>
            <w:tr w:rsidR="003A19D6" w14:paraId="13A3BD71" w14:textId="77777777">
              <w:tc>
                <w:tcPr>
                  <w:tcW w:w="0" w:type="auto"/>
                </w:tcPr>
                <w:p w14:paraId="359983B6" w14:textId="77777777" w:rsidR="003A19D6" w:rsidRDefault="0045015C">
                  <w:pPr>
                    <w:jc w:val="center"/>
                  </w:pPr>
                  <w:r>
                    <w:rPr>
                      <w:noProof/>
                    </w:rPr>
                    <w:lastRenderedPageBreak/>
                    <w:drawing>
                      <wp:inline distT="0" distB="0" distL="0" distR="0" wp14:anchorId="1CE3B573" wp14:editId="66B4BF16">
                        <wp:extent cx="2971800" cy="1981200"/>
                        <wp:effectExtent l="0" t="0" r="0" b="0"/>
                        <wp:docPr id="1065" name="Picture"/>
                        <wp:cNvGraphicFramePr/>
                        <a:graphic xmlns:a="http://schemas.openxmlformats.org/drawingml/2006/main">
                          <a:graphicData uri="http://schemas.openxmlformats.org/drawingml/2006/picture">
                            <pic:pic xmlns:pic="http://schemas.openxmlformats.org/drawingml/2006/picture">
                              <pic:nvPicPr>
                                <pic:cNvPr id="1066" name="Picture" descr="./factors_files/figure-docx/unnamed-chunk-21-1.png"/>
                                <pic:cNvPicPr>
                                  <a:picLocks noChangeAspect="1" noChangeArrowheads="1"/>
                                </pic:cNvPicPr>
                              </pic:nvPicPr>
                              <pic:blipFill>
                                <a:blip r:embed="rId281"/>
                                <a:stretch>
                                  <a:fillRect/>
                                </a:stretch>
                              </pic:blipFill>
                              <pic:spPr bwMode="auto">
                                <a:xfrm>
                                  <a:off x="0" y="0"/>
                                  <a:ext cx="2971800" cy="1981200"/>
                                </a:xfrm>
                                <a:prstGeom prst="rect">
                                  <a:avLst/>
                                </a:prstGeom>
                                <a:noFill/>
                                <a:ln w="9525">
                                  <a:noFill/>
                                  <a:headEnd/>
                                  <a:tailEnd/>
                                </a:ln>
                              </pic:spPr>
                            </pic:pic>
                          </a:graphicData>
                        </a:graphic>
                      </wp:inline>
                    </w:drawing>
                  </w:r>
                </w:p>
                <w:p w14:paraId="5D5EA9C4" w14:textId="77777777" w:rsidR="003A19D6" w:rsidRDefault="003A19D6">
                  <w:pPr>
                    <w:pStyle w:val="ImageCaption"/>
                    <w:spacing w:before="200"/>
                  </w:pPr>
                </w:p>
              </w:tc>
            </w:tr>
          </w:tbl>
          <w:p w14:paraId="0BA7477C"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59F424A" w14:textId="77777777">
              <w:tc>
                <w:tcPr>
                  <w:tcW w:w="0" w:type="auto"/>
                </w:tcPr>
                <w:p w14:paraId="2B6E12B3" w14:textId="77777777" w:rsidR="003A19D6" w:rsidRDefault="0045015C">
                  <w:pPr>
                    <w:jc w:val="center"/>
                  </w:pPr>
                  <w:r>
                    <w:rPr>
                      <w:noProof/>
                    </w:rPr>
                    <w:drawing>
                      <wp:inline distT="0" distB="0" distL="0" distR="0" wp14:anchorId="3F13A5AE" wp14:editId="6FC7D342">
                        <wp:extent cx="2971800" cy="1981200"/>
                        <wp:effectExtent l="0" t="0" r="0" b="0"/>
                        <wp:docPr id="1068" name="Picture"/>
                        <wp:cNvGraphicFramePr/>
                        <a:graphic xmlns:a="http://schemas.openxmlformats.org/drawingml/2006/main">
                          <a:graphicData uri="http://schemas.openxmlformats.org/drawingml/2006/picture">
                            <pic:pic xmlns:pic="http://schemas.openxmlformats.org/drawingml/2006/picture">
                              <pic:nvPicPr>
                                <pic:cNvPr id="1069" name="Picture" descr="./factors_files/figure-docx/unnamed-chunk-21-2.png"/>
                                <pic:cNvPicPr>
                                  <a:picLocks noChangeAspect="1" noChangeArrowheads="1"/>
                                </pic:cNvPicPr>
                              </pic:nvPicPr>
                              <pic:blipFill>
                                <a:blip r:embed="rId282"/>
                                <a:stretch>
                                  <a:fillRect/>
                                </a:stretch>
                              </pic:blipFill>
                              <pic:spPr bwMode="auto">
                                <a:xfrm>
                                  <a:off x="0" y="0"/>
                                  <a:ext cx="2971800" cy="1981200"/>
                                </a:xfrm>
                                <a:prstGeom prst="rect">
                                  <a:avLst/>
                                </a:prstGeom>
                                <a:noFill/>
                                <a:ln w="9525">
                                  <a:noFill/>
                                  <a:headEnd/>
                                  <a:tailEnd/>
                                </a:ln>
                              </pic:spPr>
                            </pic:pic>
                          </a:graphicData>
                        </a:graphic>
                      </wp:inline>
                    </w:drawing>
                  </w:r>
                </w:p>
                <w:p w14:paraId="38D02EC6" w14:textId="77777777" w:rsidR="003A19D6" w:rsidRDefault="003A19D6">
                  <w:pPr>
                    <w:pStyle w:val="ImageCaption"/>
                    <w:spacing w:before="200"/>
                  </w:pPr>
                </w:p>
              </w:tc>
            </w:tr>
          </w:tbl>
          <w:p w14:paraId="69BEDAFC" w14:textId="77777777" w:rsidR="003A19D6" w:rsidRDefault="003A19D6"/>
        </w:tc>
      </w:tr>
    </w:tbl>
    <w:p w14:paraId="17499017" w14:textId="77777777" w:rsidR="003A19D6" w:rsidRDefault="0045015C">
      <w:pPr>
        <w:pStyle w:val="BodyText"/>
      </w:pPr>
      <w:r>
        <w:t xml:space="preserve">Finally, for bar plots, you can use </w:t>
      </w:r>
      <w:r>
        <w:rPr>
          <w:rStyle w:val="VerbatimChar"/>
        </w:rPr>
        <w:t>fct_infreq()</w:t>
      </w:r>
      <w:r>
        <w:t xml:space="preserve"> to order levels in decreasing frequency: this is the simplest type of reordering because it doesn’t need any extra variables. Combine it with </w:t>
      </w:r>
      <w:r>
        <w:rPr>
          <w:rStyle w:val="VerbatimChar"/>
        </w:rPr>
        <w:t>fct_rev()</w:t>
      </w:r>
      <w:r>
        <w:t xml:space="preserve"> if you want them in increasing frequency so that in the bar plot largest values are on the right, not the left.</w:t>
      </w:r>
    </w:p>
    <w:p w14:paraId="7C298EA1"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mutate</w:t>
      </w:r>
      <w:r>
        <w:rPr>
          <w:rStyle w:val="NormalTok"/>
        </w:rPr>
        <w:t>(</w:t>
      </w:r>
      <w:r>
        <w:rPr>
          <w:rStyle w:val="AttributeTok"/>
        </w:rPr>
        <w:t>marital =</w:t>
      </w:r>
      <w:r>
        <w:rPr>
          <w:rStyle w:val="NormalTok"/>
        </w:rPr>
        <w:t xml:space="preserve"> marital </w:t>
      </w:r>
      <w:r>
        <w:rPr>
          <w:rStyle w:val="SpecialCharTok"/>
        </w:rPr>
        <w:t>|&gt;</w:t>
      </w:r>
      <w:r>
        <w:rPr>
          <w:rStyle w:val="NormalTok"/>
        </w:rPr>
        <w:t xml:space="preserve"> </w:t>
      </w:r>
      <w:r>
        <w:rPr>
          <w:rStyle w:val="FunctionTok"/>
        </w:rPr>
        <w:t>fct_infreq</w:t>
      </w:r>
      <w:r>
        <w:rPr>
          <w:rStyle w:val="NormalTok"/>
        </w:rPr>
        <w:t xml:space="preserve">() </w:t>
      </w:r>
      <w:r>
        <w:rPr>
          <w:rStyle w:val="SpecialCharTok"/>
        </w:rPr>
        <w:t>|&gt;</w:t>
      </w:r>
      <w:r>
        <w:rPr>
          <w:rStyle w:val="NormalTok"/>
        </w:rPr>
        <w:t xml:space="preserve"> </w:t>
      </w:r>
      <w:r>
        <w:rPr>
          <w:rStyle w:val="FunctionTok"/>
        </w:rPr>
        <w:t>fct_rev</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marital)) </w:t>
      </w:r>
      <w:r>
        <w:rPr>
          <w:rStyle w:val="SpecialCharTok"/>
        </w:rPr>
        <w:t>+</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054883C0" w14:textId="77777777">
        <w:tc>
          <w:tcPr>
            <w:tcW w:w="0" w:type="auto"/>
          </w:tcPr>
          <w:p w14:paraId="6151B33E" w14:textId="77777777" w:rsidR="003A19D6" w:rsidRDefault="0045015C">
            <w:pPr>
              <w:jc w:val="center"/>
            </w:pPr>
            <w:r>
              <w:rPr>
                <w:noProof/>
              </w:rPr>
              <w:drawing>
                <wp:inline distT="0" distB="0" distL="0" distR="0" wp14:anchorId="60007D04" wp14:editId="0DC8EDFB">
                  <wp:extent cx="5334000" cy="3556000"/>
                  <wp:effectExtent l="0" t="0" r="0" b="0"/>
                  <wp:docPr id="1071" name="Picture"/>
                  <wp:cNvGraphicFramePr/>
                  <a:graphic xmlns:a="http://schemas.openxmlformats.org/drawingml/2006/main">
                    <a:graphicData uri="http://schemas.openxmlformats.org/drawingml/2006/picture">
                      <pic:pic xmlns:pic="http://schemas.openxmlformats.org/drawingml/2006/picture">
                        <pic:nvPicPr>
                          <pic:cNvPr id="1072" name="Picture" descr="./factors_files/figure-docx/unnamed-chunk-22-1.png"/>
                          <pic:cNvPicPr>
                            <a:picLocks noChangeAspect="1" noChangeArrowheads="1"/>
                          </pic:cNvPicPr>
                        </pic:nvPicPr>
                        <pic:blipFill>
                          <a:blip r:embed="rId283"/>
                          <a:stretch>
                            <a:fillRect/>
                          </a:stretch>
                        </pic:blipFill>
                        <pic:spPr bwMode="auto">
                          <a:xfrm>
                            <a:off x="0" y="0"/>
                            <a:ext cx="5334000" cy="3556000"/>
                          </a:xfrm>
                          <a:prstGeom prst="rect">
                            <a:avLst/>
                          </a:prstGeom>
                          <a:noFill/>
                          <a:ln w="9525">
                            <a:noFill/>
                            <a:headEnd/>
                            <a:tailEnd/>
                          </a:ln>
                        </pic:spPr>
                      </pic:pic>
                    </a:graphicData>
                  </a:graphic>
                </wp:inline>
              </w:drawing>
            </w:r>
          </w:p>
          <w:p w14:paraId="16563C00" w14:textId="77777777" w:rsidR="003A19D6" w:rsidRDefault="003A19D6">
            <w:pPr>
              <w:pStyle w:val="ImageCaption"/>
              <w:spacing w:before="200"/>
            </w:pPr>
          </w:p>
        </w:tc>
      </w:tr>
    </w:tbl>
    <w:p w14:paraId="49F3159F" w14:textId="77777777" w:rsidR="003A19D6" w:rsidRDefault="0045015C">
      <w:pPr>
        <w:pStyle w:val="Heading3"/>
      </w:pPr>
      <w:bookmarkStart w:id="337" w:name="exercises-41"/>
      <w:r>
        <w:t>18.4.1 Exercises</w:t>
      </w:r>
    </w:p>
    <w:p w14:paraId="0D91496F" w14:textId="77777777" w:rsidR="003A19D6" w:rsidRDefault="0045015C">
      <w:pPr>
        <w:numPr>
          <w:ilvl w:val="0"/>
          <w:numId w:val="122"/>
        </w:numPr>
      </w:pPr>
      <w:r>
        <w:t xml:space="preserve">There are some suspiciously high numbers in </w:t>
      </w:r>
      <w:r>
        <w:rPr>
          <w:rStyle w:val="VerbatimChar"/>
        </w:rPr>
        <w:t>tvhours</w:t>
      </w:r>
      <w:r>
        <w:t>. Is the mean a good summary?</w:t>
      </w:r>
    </w:p>
    <w:p w14:paraId="19BAE48B" w14:textId="77777777" w:rsidR="003A19D6" w:rsidRDefault="0045015C">
      <w:pPr>
        <w:numPr>
          <w:ilvl w:val="0"/>
          <w:numId w:val="122"/>
        </w:numPr>
      </w:pPr>
      <w:r>
        <w:t xml:space="preserve">For each factor in </w:t>
      </w:r>
      <w:r>
        <w:rPr>
          <w:rStyle w:val="VerbatimChar"/>
        </w:rPr>
        <w:t>gss_cat</w:t>
      </w:r>
      <w:r>
        <w:t xml:space="preserve"> identify whether the order of the levels is arbitrary or principled.</w:t>
      </w:r>
    </w:p>
    <w:p w14:paraId="31DE6B55" w14:textId="77777777" w:rsidR="003A19D6" w:rsidRDefault="0045015C">
      <w:pPr>
        <w:numPr>
          <w:ilvl w:val="0"/>
          <w:numId w:val="122"/>
        </w:numPr>
      </w:pPr>
      <w:r>
        <w:t>Why did moving “Not applicable” to the front of the levels move it to the botto</w:t>
      </w:r>
      <w:r>
        <w:t>m of the plot?</w:t>
      </w:r>
    </w:p>
    <w:p w14:paraId="3CC8769E" w14:textId="77777777" w:rsidR="003A19D6" w:rsidRDefault="0045015C">
      <w:pPr>
        <w:pStyle w:val="Heading2"/>
      </w:pPr>
      <w:bookmarkStart w:id="338" w:name="modifying-factor-levels"/>
      <w:bookmarkEnd w:id="336"/>
      <w:bookmarkEnd w:id="337"/>
      <w:r>
        <w:lastRenderedPageBreak/>
        <w:t>18.5 Modifying factor levels</w:t>
      </w:r>
    </w:p>
    <w:p w14:paraId="717B63F6" w14:textId="77777777" w:rsidR="003A19D6" w:rsidRDefault="0045015C">
      <w:pPr>
        <w:pStyle w:val="FirstParagraph"/>
      </w:pPr>
      <w:r>
        <w:t>More powerful than changing the orders of the levels is changing their values. This allows you to clarify labels for publication, and collapse levels for high-level displays. The most general and powerful tool is</w:t>
      </w:r>
      <w:r>
        <w:t xml:space="preserve"> </w:t>
      </w:r>
      <w:r>
        <w:rPr>
          <w:rStyle w:val="VerbatimChar"/>
        </w:rPr>
        <w:t>fct_recode()</w:t>
      </w:r>
      <w:r>
        <w:t xml:space="preserve">. It allows you to recode, or change, the value of each level. For example, take the </w:t>
      </w:r>
      <w:r>
        <w:rPr>
          <w:rStyle w:val="VerbatimChar"/>
        </w:rPr>
        <w:t>gss_cat$partyid</w:t>
      </w:r>
      <w:r>
        <w:t>:</w:t>
      </w:r>
    </w:p>
    <w:p w14:paraId="25B6C908" w14:textId="77777777" w:rsidR="003A19D6" w:rsidRDefault="0045015C">
      <w:pPr>
        <w:pStyle w:val="SourceCode"/>
      </w:pPr>
      <w:r>
        <w:rPr>
          <w:rStyle w:val="NormalTok"/>
        </w:rPr>
        <w:t xml:space="preserve">gss_cat </w:t>
      </w:r>
      <w:r>
        <w:rPr>
          <w:rStyle w:val="SpecialCharTok"/>
        </w:rPr>
        <w:t>|&gt;</w:t>
      </w:r>
      <w:r>
        <w:rPr>
          <w:rStyle w:val="NormalTok"/>
        </w:rPr>
        <w:t xml:space="preserve"> </w:t>
      </w:r>
      <w:r>
        <w:rPr>
          <w:rStyle w:val="FunctionTok"/>
        </w:rPr>
        <w:t>count</w:t>
      </w:r>
      <w:r>
        <w:rPr>
          <w:rStyle w:val="NormalTok"/>
        </w:rPr>
        <w:t>(partyid)</w:t>
      </w:r>
      <w:r>
        <w:br/>
      </w:r>
      <w:r>
        <w:rPr>
          <w:rStyle w:val="CommentTok"/>
        </w:rPr>
        <w:t>#&gt; # A tibble: 10 × 2</w:t>
      </w:r>
      <w:r>
        <w:br/>
      </w:r>
      <w:r>
        <w:rPr>
          <w:rStyle w:val="CommentTok"/>
        </w:rPr>
        <w:t>#&gt;   partyid                n</w:t>
      </w:r>
      <w:r>
        <w:br/>
      </w:r>
      <w:r>
        <w:rPr>
          <w:rStyle w:val="CommentTok"/>
        </w:rPr>
        <w:t>#&gt;   &lt;fct&gt;              &lt;int&gt;</w:t>
      </w:r>
      <w:r>
        <w:br/>
      </w:r>
      <w:r>
        <w:rPr>
          <w:rStyle w:val="CommentTok"/>
        </w:rPr>
        <w:t>#&gt; 1 No answer            154</w:t>
      </w:r>
      <w:r>
        <w:br/>
      </w:r>
      <w:r>
        <w:rPr>
          <w:rStyle w:val="CommentTok"/>
        </w:rPr>
        <w:t xml:space="preserve">#&gt; </w:t>
      </w:r>
      <w:r>
        <w:rPr>
          <w:rStyle w:val="CommentTok"/>
        </w:rPr>
        <w:t>2 Don't know             1</w:t>
      </w:r>
      <w:r>
        <w:br/>
      </w:r>
      <w:r>
        <w:rPr>
          <w:rStyle w:val="CommentTok"/>
        </w:rPr>
        <w:t>#&gt; 3 Other party          393</w:t>
      </w:r>
      <w:r>
        <w:br/>
      </w:r>
      <w:r>
        <w:rPr>
          <w:rStyle w:val="CommentTok"/>
        </w:rPr>
        <w:t>#&gt; 4 Strong republican   2314</w:t>
      </w:r>
      <w:r>
        <w:br/>
      </w:r>
      <w:r>
        <w:rPr>
          <w:rStyle w:val="CommentTok"/>
        </w:rPr>
        <w:t>#&gt; 5 Not str republican  3032</w:t>
      </w:r>
      <w:r>
        <w:br/>
      </w:r>
      <w:r>
        <w:rPr>
          <w:rStyle w:val="CommentTok"/>
        </w:rPr>
        <w:t>#&gt; 6 Ind,near rep        1791</w:t>
      </w:r>
      <w:r>
        <w:br/>
      </w:r>
      <w:r>
        <w:rPr>
          <w:rStyle w:val="CommentTok"/>
        </w:rPr>
        <w:t>#&gt; # … with 4 more rows</w:t>
      </w:r>
    </w:p>
    <w:p w14:paraId="704B0AB3" w14:textId="77777777" w:rsidR="003A19D6" w:rsidRDefault="0045015C">
      <w:pPr>
        <w:pStyle w:val="FirstParagraph"/>
      </w:pPr>
      <w:r>
        <w:t>The levels are terse and inconsistent. Let’s tweak them to be longer and use a parall</w:t>
      </w:r>
      <w:r>
        <w:t>el construction. Like most rename and recoding functions in the tidyverse, the new values go on the left and the old values go on the right:</w:t>
      </w:r>
    </w:p>
    <w:p w14:paraId="09E66A38"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partyid =</w:t>
      </w:r>
      <w:r>
        <w:rPr>
          <w:rStyle w:val="NormalTok"/>
        </w:rPr>
        <w:t xml:space="preserve"> </w:t>
      </w:r>
      <w:r>
        <w:rPr>
          <w:rStyle w:val="FunctionTok"/>
        </w:rPr>
        <w:t>fct_recode</w:t>
      </w:r>
      <w:r>
        <w:rPr>
          <w:rStyle w:val="NormalTok"/>
        </w:rPr>
        <w:t>(partyid,</w:t>
      </w:r>
      <w:r>
        <w:br/>
      </w:r>
      <w:r>
        <w:rPr>
          <w:rStyle w:val="NormalTok"/>
        </w:rPr>
        <w:t xml:space="preserve">      </w:t>
      </w:r>
      <w:r>
        <w:rPr>
          <w:rStyle w:val="StringTok"/>
        </w:rPr>
        <w:t>"Republican, strong"</w:t>
      </w:r>
      <w:r>
        <w:rPr>
          <w:rStyle w:val="NormalTok"/>
        </w:rPr>
        <w:t xml:space="preserve">    </w:t>
      </w:r>
      <w:r>
        <w:rPr>
          <w:rStyle w:val="OtherTok"/>
        </w:rPr>
        <w:t>=</w:t>
      </w:r>
      <w:r>
        <w:rPr>
          <w:rStyle w:val="NormalTok"/>
        </w:rPr>
        <w:t xml:space="preserve"> </w:t>
      </w:r>
      <w:r>
        <w:rPr>
          <w:rStyle w:val="StringTok"/>
        </w:rPr>
        <w:t xml:space="preserve">"Strong </w:t>
      </w:r>
      <w:r>
        <w:rPr>
          <w:rStyle w:val="StringTok"/>
        </w:rPr>
        <w:t>republican"</w:t>
      </w:r>
      <w:r>
        <w:rPr>
          <w:rStyle w:val="NormalTok"/>
        </w:rPr>
        <w:t>,</w:t>
      </w:r>
      <w:r>
        <w:br/>
      </w:r>
      <w:r>
        <w:rPr>
          <w:rStyle w:val="NormalTok"/>
        </w:rPr>
        <w:t xml:space="preserve">      </w:t>
      </w:r>
      <w:r>
        <w:rPr>
          <w:rStyle w:val="StringTok"/>
        </w:rPr>
        <w:t>"Republican, weak"</w:t>
      </w:r>
      <w:r>
        <w:rPr>
          <w:rStyle w:val="NormalTok"/>
        </w:rPr>
        <w:t xml:space="preserve">      </w:t>
      </w:r>
      <w:r>
        <w:rPr>
          <w:rStyle w:val="OtherTok"/>
        </w:rPr>
        <w:t>=</w:t>
      </w:r>
      <w:r>
        <w:rPr>
          <w:rStyle w:val="NormalTok"/>
        </w:rPr>
        <w:t xml:space="preserve"> </w:t>
      </w:r>
      <w:r>
        <w:rPr>
          <w:rStyle w:val="StringTok"/>
        </w:rPr>
        <w:t>"Not str republican"</w:t>
      </w:r>
      <w:r>
        <w:rPr>
          <w:rStyle w:val="NormalTok"/>
        </w:rPr>
        <w:t>,</w:t>
      </w:r>
      <w:r>
        <w:br/>
      </w:r>
      <w:r>
        <w:rPr>
          <w:rStyle w:val="NormalTok"/>
        </w:rPr>
        <w:t xml:space="preserve">      </w:t>
      </w:r>
      <w:r>
        <w:rPr>
          <w:rStyle w:val="StringTok"/>
        </w:rPr>
        <w:t>"Independent, near rep"</w:t>
      </w:r>
      <w:r>
        <w:rPr>
          <w:rStyle w:val="NormalTok"/>
        </w:rPr>
        <w:t xml:space="preserve"> </w:t>
      </w:r>
      <w:r>
        <w:rPr>
          <w:rStyle w:val="OtherTok"/>
        </w:rPr>
        <w:t>=</w:t>
      </w:r>
      <w:r>
        <w:rPr>
          <w:rStyle w:val="NormalTok"/>
        </w:rPr>
        <w:t xml:space="preserve"> </w:t>
      </w:r>
      <w:r>
        <w:rPr>
          <w:rStyle w:val="StringTok"/>
        </w:rPr>
        <w:t>"Ind,near rep"</w:t>
      </w:r>
      <w:r>
        <w:rPr>
          <w:rStyle w:val="NormalTok"/>
        </w:rPr>
        <w:t>,</w:t>
      </w:r>
      <w:r>
        <w:br/>
      </w:r>
      <w:r>
        <w:rPr>
          <w:rStyle w:val="NormalTok"/>
        </w:rPr>
        <w:t xml:space="preserve">      </w:t>
      </w:r>
      <w:r>
        <w:rPr>
          <w:rStyle w:val="StringTok"/>
        </w:rPr>
        <w:t>"Independent, near dem"</w:t>
      </w:r>
      <w:r>
        <w:rPr>
          <w:rStyle w:val="NormalTok"/>
        </w:rPr>
        <w:t xml:space="preserve"> </w:t>
      </w:r>
      <w:r>
        <w:rPr>
          <w:rStyle w:val="OtherTok"/>
        </w:rPr>
        <w:t>=</w:t>
      </w:r>
      <w:r>
        <w:rPr>
          <w:rStyle w:val="NormalTok"/>
        </w:rPr>
        <w:t xml:space="preserve"> </w:t>
      </w:r>
      <w:r>
        <w:rPr>
          <w:rStyle w:val="StringTok"/>
        </w:rPr>
        <w:t>"Ind,near dem"</w:t>
      </w:r>
      <w:r>
        <w:rPr>
          <w:rStyle w:val="NormalTok"/>
        </w:rPr>
        <w:t>,</w:t>
      </w:r>
      <w:r>
        <w:br/>
      </w:r>
      <w:r>
        <w:rPr>
          <w:rStyle w:val="NormalTok"/>
        </w:rPr>
        <w:t xml:space="preserve">      </w:t>
      </w:r>
      <w:r>
        <w:rPr>
          <w:rStyle w:val="StringTok"/>
        </w:rPr>
        <w:t>"Democrat, weak"</w:t>
      </w:r>
      <w:r>
        <w:rPr>
          <w:rStyle w:val="NormalTok"/>
        </w:rPr>
        <w:t xml:space="preserve">        </w:t>
      </w:r>
      <w:r>
        <w:rPr>
          <w:rStyle w:val="OtherTok"/>
        </w:rPr>
        <w:t>=</w:t>
      </w:r>
      <w:r>
        <w:rPr>
          <w:rStyle w:val="NormalTok"/>
        </w:rPr>
        <w:t xml:space="preserve"> </w:t>
      </w:r>
      <w:r>
        <w:rPr>
          <w:rStyle w:val="StringTok"/>
        </w:rPr>
        <w:t>"Not str democrat"</w:t>
      </w:r>
      <w:r>
        <w:rPr>
          <w:rStyle w:val="NormalTok"/>
        </w:rPr>
        <w:t>,</w:t>
      </w:r>
      <w:r>
        <w:br/>
      </w:r>
      <w:r>
        <w:rPr>
          <w:rStyle w:val="NormalTok"/>
        </w:rPr>
        <w:t xml:space="preserve">      </w:t>
      </w:r>
      <w:r>
        <w:rPr>
          <w:rStyle w:val="StringTok"/>
        </w:rPr>
        <w:t>"Democrat, strong"</w:t>
      </w:r>
      <w:r>
        <w:rPr>
          <w:rStyle w:val="NormalTok"/>
        </w:rPr>
        <w:t xml:space="preserve">      </w:t>
      </w:r>
      <w:r>
        <w:rPr>
          <w:rStyle w:val="OtherTok"/>
        </w:rPr>
        <w:t>=</w:t>
      </w:r>
      <w:r>
        <w:rPr>
          <w:rStyle w:val="NormalTok"/>
        </w:rPr>
        <w:t xml:space="preserve"> </w:t>
      </w:r>
      <w:r>
        <w:rPr>
          <w:rStyle w:val="StringTok"/>
        </w:rPr>
        <w:t>"Strong d</w:t>
      </w:r>
      <w:r>
        <w:rPr>
          <w:rStyle w:val="StringTok"/>
        </w:rPr>
        <w:t>emocrat"</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count</w:t>
      </w:r>
      <w:r>
        <w:rPr>
          <w:rStyle w:val="NormalTok"/>
        </w:rPr>
        <w:t>(partyid)</w:t>
      </w:r>
      <w:r>
        <w:br/>
      </w:r>
      <w:r>
        <w:rPr>
          <w:rStyle w:val="CommentTok"/>
        </w:rPr>
        <w:t>#&gt; # A tibble: 10 × 2</w:t>
      </w:r>
      <w:r>
        <w:br/>
      </w:r>
      <w:r>
        <w:rPr>
          <w:rStyle w:val="CommentTok"/>
        </w:rPr>
        <w:t>#&gt;   partyid                   n</w:t>
      </w:r>
      <w:r>
        <w:br/>
      </w:r>
      <w:r>
        <w:rPr>
          <w:rStyle w:val="CommentTok"/>
        </w:rPr>
        <w:t>#&gt;   &lt;fct&gt;                 &lt;int&gt;</w:t>
      </w:r>
      <w:r>
        <w:br/>
      </w:r>
      <w:r>
        <w:rPr>
          <w:rStyle w:val="CommentTok"/>
        </w:rPr>
        <w:t>#&gt; 1 No answer               154</w:t>
      </w:r>
      <w:r>
        <w:br/>
      </w:r>
      <w:r>
        <w:rPr>
          <w:rStyle w:val="CommentTok"/>
        </w:rPr>
        <w:t>#&gt; 2 Don't know                1</w:t>
      </w:r>
      <w:r>
        <w:br/>
      </w:r>
      <w:r>
        <w:rPr>
          <w:rStyle w:val="CommentTok"/>
        </w:rPr>
        <w:t>#&gt; 3 Other party             393</w:t>
      </w:r>
      <w:r>
        <w:br/>
      </w:r>
      <w:r>
        <w:rPr>
          <w:rStyle w:val="CommentTok"/>
        </w:rPr>
        <w:t>#&gt; 4 Republican, strong     23</w:t>
      </w:r>
      <w:r>
        <w:rPr>
          <w:rStyle w:val="CommentTok"/>
        </w:rPr>
        <w:t>14</w:t>
      </w:r>
      <w:r>
        <w:br/>
      </w:r>
      <w:r>
        <w:rPr>
          <w:rStyle w:val="CommentTok"/>
        </w:rPr>
        <w:t>#&gt; 5 Republican, weak       3032</w:t>
      </w:r>
      <w:r>
        <w:br/>
      </w:r>
      <w:r>
        <w:rPr>
          <w:rStyle w:val="CommentTok"/>
        </w:rPr>
        <w:t>#&gt; 6 Independent, near rep  1791</w:t>
      </w:r>
      <w:r>
        <w:br/>
      </w:r>
      <w:r>
        <w:rPr>
          <w:rStyle w:val="CommentTok"/>
        </w:rPr>
        <w:t>#&gt; # … with 4 more rows</w:t>
      </w:r>
    </w:p>
    <w:p w14:paraId="67859D1D" w14:textId="77777777" w:rsidR="003A19D6" w:rsidRDefault="0045015C">
      <w:pPr>
        <w:pStyle w:val="FirstParagraph"/>
      </w:pPr>
      <w:r>
        <w:rPr>
          <w:rStyle w:val="VerbatimChar"/>
        </w:rPr>
        <w:t>fct_recode()</w:t>
      </w:r>
      <w:r>
        <w:t xml:space="preserve"> will leave the levels that aren’t explicitly mentioned as is, and will warn you if you accidentally refer to a level that doesn’t exist.</w:t>
      </w:r>
    </w:p>
    <w:p w14:paraId="0BE95946" w14:textId="77777777" w:rsidR="003A19D6" w:rsidRDefault="0045015C">
      <w:pPr>
        <w:pStyle w:val="BodyText"/>
      </w:pPr>
      <w:r>
        <w:t>To combine gr</w:t>
      </w:r>
      <w:r>
        <w:t>oups, you can assign multiple old levels to the same new level:</w:t>
      </w:r>
    </w:p>
    <w:p w14:paraId="12128FF3"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partyid =</w:t>
      </w:r>
      <w:r>
        <w:rPr>
          <w:rStyle w:val="NormalTok"/>
        </w:rPr>
        <w:t xml:space="preserve"> </w:t>
      </w:r>
      <w:r>
        <w:rPr>
          <w:rStyle w:val="FunctionTok"/>
        </w:rPr>
        <w:t>fct_recode</w:t>
      </w:r>
      <w:r>
        <w:rPr>
          <w:rStyle w:val="NormalTok"/>
        </w:rPr>
        <w:t>(partyid,</w:t>
      </w:r>
      <w:r>
        <w:br/>
      </w:r>
      <w:r>
        <w:rPr>
          <w:rStyle w:val="NormalTok"/>
        </w:rPr>
        <w:t xml:space="preserve">      </w:t>
      </w:r>
      <w:r>
        <w:rPr>
          <w:rStyle w:val="StringTok"/>
        </w:rPr>
        <w:t>"Republican, strong"</w:t>
      </w:r>
      <w:r>
        <w:rPr>
          <w:rStyle w:val="NormalTok"/>
        </w:rPr>
        <w:t xml:space="preserve">    </w:t>
      </w:r>
      <w:r>
        <w:rPr>
          <w:rStyle w:val="OtherTok"/>
        </w:rPr>
        <w:t>=</w:t>
      </w:r>
      <w:r>
        <w:rPr>
          <w:rStyle w:val="NormalTok"/>
        </w:rPr>
        <w:t xml:space="preserve"> </w:t>
      </w:r>
      <w:r>
        <w:rPr>
          <w:rStyle w:val="StringTok"/>
        </w:rPr>
        <w:t>"Strong republican"</w:t>
      </w:r>
      <w:r>
        <w:rPr>
          <w:rStyle w:val="NormalTok"/>
        </w:rPr>
        <w:t>,</w:t>
      </w:r>
      <w:r>
        <w:br/>
      </w:r>
      <w:r>
        <w:rPr>
          <w:rStyle w:val="NormalTok"/>
        </w:rPr>
        <w:t xml:space="preserve">      </w:t>
      </w:r>
      <w:r>
        <w:rPr>
          <w:rStyle w:val="StringTok"/>
        </w:rPr>
        <w:t>"Republican, weak"</w:t>
      </w:r>
      <w:r>
        <w:rPr>
          <w:rStyle w:val="NormalTok"/>
        </w:rPr>
        <w:t xml:space="preserve">      </w:t>
      </w:r>
      <w:r>
        <w:rPr>
          <w:rStyle w:val="OtherTok"/>
        </w:rPr>
        <w:t>=</w:t>
      </w:r>
      <w:r>
        <w:rPr>
          <w:rStyle w:val="NormalTok"/>
        </w:rPr>
        <w:t xml:space="preserve"> </w:t>
      </w:r>
      <w:r>
        <w:rPr>
          <w:rStyle w:val="StringTok"/>
        </w:rPr>
        <w:t>"Not str republican"</w:t>
      </w:r>
      <w:r>
        <w:rPr>
          <w:rStyle w:val="NormalTok"/>
        </w:rPr>
        <w:t>,</w:t>
      </w:r>
      <w:r>
        <w:br/>
      </w:r>
      <w:r>
        <w:rPr>
          <w:rStyle w:val="NormalTok"/>
        </w:rPr>
        <w:t xml:space="preserve">      </w:t>
      </w:r>
      <w:r>
        <w:rPr>
          <w:rStyle w:val="StringTok"/>
        </w:rPr>
        <w:t>"Independent, near rep"</w:t>
      </w:r>
      <w:r>
        <w:rPr>
          <w:rStyle w:val="NormalTok"/>
        </w:rPr>
        <w:t xml:space="preserve"> </w:t>
      </w:r>
      <w:r>
        <w:rPr>
          <w:rStyle w:val="OtherTok"/>
        </w:rPr>
        <w:t>=</w:t>
      </w:r>
      <w:r>
        <w:rPr>
          <w:rStyle w:val="NormalTok"/>
        </w:rPr>
        <w:t xml:space="preserve"> </w:t>
      </w:r>
      <w:r>
        <w:rPr>
          <w:rStyle w:val="StringTok"/>
        </w:rPr>
        <w:t>"Ind,near rep"</w:t>
      </w:r>
      <w:r>
        <w:rPr>
          <w:rStyle w:val="NormalTok"/>
        </w:rPr>
        <w:t>,</w:t>
      </w:r>
      <w:r>
        <w:br/>
      </w:r>
      <w:r>
        <w:rPr>
          <w:rStyle w:val="NormalTok"/>
        </w:rPr>
        <w:t xml:space="preserve">      </w:t>
      </w:r>
      <w:r>
        <w:rPr>
          <w:rStyle w:val="StringTok"/>
        </w:rPr>
        <w:t>"Independent, near dem"</w:t>
      </w:r>
      <w:r>
        <w:rPr>
          <w:rStyle w:val="NormalTok"/>
        </w:rPr>
        <w:t xml:space="preserve"> </w:t>
      </w:r>
      <w:r>
        <w:rPr>
          <w:rStyle w:val="OtherTok"/>
        </w:rPr>
        <w:t>=</w:t>
      </w:r>
      <w:r>
        <w:rPr>
          <w:rStyle w:val="NormalTok"/>
        </w:rPr>
        <w:t xml:space="preserve"> </w:t>
      </w:r>
      <w:r>
        <w:rPr>
          <w:rStyle w:val="StringTok"/>
        </w:rPr>
        <w:t>"Ind,near dem"</w:t>
      </w:r>
      <w:r>
        <w:rPr>
          <w:rStyle w:val="NormalTok"/>
        </w:rPr>
        <w:t>,</w:t>
      </w:r>
      <w:r>
        <w:br/>
      </w:r>
      <w:r>
        <w:rPr>
          <w:rStyle w:val="NormalTok"/>
        </w:rPr>
        <w:t xml:space="preserve">      </w:t>
      </w:r>
      <w:r>
        <w:rPr>
          <w:rStyle w:val="StringTok"/>
        </w:rPr>
        <w:t>"Democrat, weak"</w:t>
      </w:r>
      <w:r>
        <w:rPr>
          <w:rStyle w:val="NormalTok"/>
        </w:rPr>
        <w:t xml:space="preserve">        </w:t>
      </w:r>
      <w:r>
        <w:rPr>
          <w:rStyle w:val="OtherTok"/>
        </w:rPr>
        <w:t>=</w:t>
      </w:r>
      <w:r>
        <w:rPr>
          <w:rStyle w:val="NormalTok"/>
        </w:rPr>
        <w:t xml:space="preserve"> </w:t>
      </w:r>
      <w:r>
        <w:rPr>
          <w:rStyle w:val="StringTok"/>
        </w:rPr>
        <w:t>"Not str democrat"</w:t>
      </w:r>
      <w:r>
        <w:rPr>
          <w:rStyle w:val="NormalTok"/>
        </w:rPr>
        <w:t>,</w:t>
      </w:r>
      <w:r>
        <w:br/>
      </w:r>
      <w:r>
        <w:rPr>
          <w:rStyle w:val="NormalTok"/>
        </w:rPr>
        <w:lastRenderedPageBreak/>
        <w:t xml:space="preserve">      </w:t>
      </w:r>
      <w:r>
        <w:rPr>
          <w:rStyle w:val="StringTok"/>
        </w:rPr>
        <w:t>"Democrat, strong"</w:t>
      </w:r>
      <w:r>
        <w:rPr>
          <w:rStyle w:val="NormalTok"/>
        </w:rPr>
        <w:t xml:space="preserve">      </w:t>
      </w:r>
      <w:r>
        <w:rPr>
          <w:rStyle w:val="OtherTok"/>
        </w:rPr>
        <w:t>=</w:t>
      </w:r>
      <w:r>
        <w:rPr>
          <w:rStyle w:val="NormalTok"/>
        </w:rPr>
        <w:t xml:space="preserve"> </w:t>
      </w:r>
      <w:r>
        <w:rPr>
          <w:rStyle w:val="StringTok"/>
        </w:rPr>
        <w:t>"Strong democrat"</w:t>
      </w:r>
      <w:r>
        <w:rPr>
          <w:rStyle w:val="NormalTok"/>
        </w:rPr>
        <w:t>,</w:t>
      </w:r>
      <w:r>
        <w:br/>
      </w:r>
      <w:r>
        <w:rPr>
          <w:rStyle w:val="NormalTok"/>
        </w:rPr>
        <w:t xml:space="preserve">      </w:t>
      </w:r>
      <w:r>
        <w:rPr>
          <w:rStyle w:val="StringTok"/>
        </w:rPr>
        <w:t>"Other"</w:t>
      </w:r>
      <w:r>
        <w:rPr>
          <w:rStyle w:val="NormalTok"/>
        </w:rPr>
        <w:t xml:space="preserve">                 </w:t>
      </w:r>
      <w:r>
        <w:rPr>
          <w:rStyle w:val="OtherTok"/>
        </w:rPr>
        <w:t>=</w:t>
      </w:r>
      <w:r>
        <w:rPr>
          <w:rStyle w:val="NormalTok"/>
        </w:rPr>
        <w:t xml:space="preserve"> </w:t>
      </w:r>
      <w:r>
        <w:rPr>
          <w:rStyle w:val="StringTok"/>
        </w:rPr>
        <w:t>"No answer"</w:t>
      </w:r>
      <w:r>
        <w:rPr>
          <w:rStyle w:val="NormalTok"/>
        </w:rPr>
        <w:t>,</w:t>
      </w:r>
      <w:r>
        <w:br/>
      </w:r>
      <w:r>
        <w:rPr>
          <w:rStyle w:val="NormalTok"/>
        </w:rPr>
        <w:t xml:space="preserve">      </w:t>
      </w:r>
      <w:r>
        <w:rPr>
          <w:rStyle w:val="StringTok"/>
        </w:rPr>
        <w:t>"Other"</w:t>
      </w:r>
      <w:r>
        <w:rPr>
          <w:rStyle w:val="NormalTok"/>
        </w:rPr>
        <w:t xml:space="preserve">     </w:t>
      </w:r>
      <w:r>
        <w:rPr>
          <w:rStyle w:val="NormalTok"/>
        </w:rPr>
        <w:t xml:space="preserve">            </w:t>
      </w:r>
      <w:r>
        <w:rPr>
          <w:rStyle w:val="OtherTok"/>
        </w:rPr>
        <w:t>=</w:t>
      </w:r>
      <w:r>
        <w:rPr>
          <w:rStyle w:val="NormalTok"/>
        </w:rPr>
        <w:t xml:space="preserve"> </w:t>
      </w:r>
      <w:r>
        <w:rPr>
          <w:rStyle w:val="StringTok"/>
        </w:rPr>
        <w:t>"Don't know"</w:t>
      </w:r>
      <w:r>
        <w:rPr>
          <w:rStyle w:val="NormalTok"/>
        </w:rPr>
        <w:t>,</w:t>
      </w:r>
      <w:r>
        <w:br/>
      </w:r>
      <w:r>
        <w:rPr>
          <w:rStyle w:val="NormalTok"/>
        </w:rPr>
        <w:t xml:space="preserve">      </w:t>
      </w:r>
      <w:r>
        <w:rPr>
          <w:rStyle w:val="StringTok"/>
        </w:rPr>
        <w:t>"Other"</w:t>
      </w:r>
      <w:r>
        <w:rPr>
          <w:rStyle w:val="NormalTok"/>
        </w:rPr>
        <w:t xml:space="preserve">                 </w:t>
      </w:r>
      <w:r>
        <w:rPr>
          <w:rStyle w:val="OtherTok"/>
        </w:rPr>
        <w:t>=</w:t>
      </w:r>
      <w:r>
        <w:rPr>
          <w:rStyle w:val="NormalTok"/>
        </w:rPr>
        <w:t xml:space="preserve"> </w:t>
      </w:r>
      <w:r>
        <w:rPr>
          <w:rStyle w:val="StringTok"/>
        </w:rPr>
        <w:t>"Other party"</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count</w:t>
      </w:r>
      <w:r>
        <w:rPr>
          <w:rStyle w:val="NormalTok"/>
        </w:rPr>
        <w:t>(partyid)</w:t>
      </w:r>
      <w:r>
        <w:br/>
      </w:r>
      <w:r>
        <w:rPr>
          <w:rStyle w:val="CommentTok"/>
        </w:rPr>
        <w:t>#&gt; # A tibble: 8 × 2</w:t>
      </w:r>
      <w:r>
        <w:br/>
      </w:r>
      <w:r>
        <w:rPr>
          <w:rStyle w:val="CommentTok"/>
        </w:rPr>
        <w:t>#&gt;   partyid                   n</w:t>
      </w:r>
      <w:r>
        <w:br/>
      </w:r>
      <w:r>
        <w:rPr>
          <w:rStyle w:val="CommentTok"/>
        </w:rPr>
        <w:t>#&gt;   &lt;fct&gt;                 &lt;int&gt;</w:t>
      </w:r>
      <w:r>
        <w:br/>
      </w:r>
      <w:r>
        <w:rPr>
          <w:rStyle w:val="CommentTok"/>
        </w:rPr>
        <w:t>#&gt; 1 Other                   548</w:t>
      </w:r>
      <w:r>
        <w:br/>
      </w:r>
      <w:r>
        <w:rPr>
          <w:rStyle w:val="CommentTok"/>
        </w:rPr>
        <w:t xml:space="preserve">#&gt; 2 Republican, strong     </w:t>
      </w:r>
      <w:r>
        <w:rPr>
          <w:rStyle w:val="CommentTok"/>
        </w:rPr>
        <w:t>2314</w:t>
      </w:r>
      <w:r>
        <w:br/>
      </w:r>
      <w:r>
        <w:rPr>
          <w:rStyle w:val="CommentTok"/>
        </w:rPr>
        <w:t>#&gt; 3 Republican, weak       3032</w:t>
      </w:r>
      <w:r>
        <w:br/>
      </w:r>
      <w:r>
        <w:rPr>
          <w:rStyle w:val="CommentTok"/>
        </w:rPr>
        <w:t>#&gt; 4 Independent, near rep  1791</w:t>
      </w:r>
      <w:r>
        <w:br/>
      </w:r>
      <w:r>
        <w:rPr>
          <w:rStyle w:val="CommentTok"/>
        </w:rPr>
        <w:t>#&gt; 5 Independent            4119</w:t>
      </w:r>
      <w:r>
        <w:br/>
      </w:r>
      <w:r>
        <w:rPr>
          <w:rStyle w:val="CommentTok"/>
        </w:rPr>
        <w:t>#&gt; 6 Independent, near dem  2499</w:t>
      </w:r>
      <w:r>
        <w:br/>
      </w:r>
      <w:r>
        <w:rPr>
          <w:rStyle w:val="CommentTok"/>
        </w:rPr>
        <w:t>#&gt; # … with 2 more rows</w:t>
      </w:r>
    </w:p>
    <w:p w14:paraId="6D29159F" w14:textId="77777777" w:rsidR="003A19D6" w:rsidRDefault="0045015C">
      <w:pPr>
        <w:pStyle w:val="FirstParagraph"/>
      </w:pPr>
      <w:r>
        <w:t>Use this technique with care: if you group together categories that are truly different you wil</w:t>
      </w:r>
      <w:r>
        <w:t>l end up with misleading results.</w:t>
      </w:r>
    </w:p>
    <w:p w14:paraId="5C2F6561" w14:textId="77777777" w:rsidR="003A19D6" w:rsidRDefault="0045015C">
      <w:pPr>
        <w:pStyle w:val="BodyText"/>
      </w:pPr>
      <w:r>
        <w:t xml:space="preserve">If you want to collapse a lot of levels, </w:t>
      </w:r>
      <w:r>
        <w:rPr>
          <w:rStyle w:val="VerbatimChar"/>
        </w:rPr>
        <w:t>fct_collapse()</w:t>
      </w:r>
      <w:r>
        <w:t xml:space="preserve"> is a useful variant of </w:t>
      </w:r>
      <w:r>
        <w:rPr>
          <w:rStyle w:val="VerbatimChar"/>
        </w:rPr>
        <w:t>fct_recode()</w:t>
      </w:r>
      <w:r>
        <w:t>. For each new variable, you can provide a vector of old levels:</w:t>
      </w:r>
    </w:p>
    <w:p w14:paraId="21511461"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partyid =</w:t>
      </w:r>
      <w:r>
        <w:rPr>
          <w:rStyle w:val="NormalTok"/>
        </w:rPr>
        <w:t xml:space="preserve"> </w:t>
      </w:r>
      <w:r>
        <w:rPr>
          <w:rStyle w:val="FunctionTok"/>
        </w:rPr>
        <w:t>fct_collapse</w:t>
      </w:r>
      <w:r>
        <w:rPr>
          <w:rStyle w:val="NormalTok"/>
        </w:rPr>
        <w:t>(partyid,</w:t>
      </w:r>
      <w:r>
        <w:br/>
      </w:r>
      <w:r>
        <w:rPr>
          <w:rStyle w:val="NormalTok"/>
        </w:rPr>
        <w:t xml:space="preserve">      </w:t>
      </w:r>
      <w:r>
        <w:rPr>
          <w:rStyle w:val="StringTok"/>
        </w:rPr>
        <w:t>"ot</w:t>
      </w:r>
      <w:r>
        <w:rPr>
          <w:rStyle w:val="StringTok"/>
        </w:rPr>
        <w:t>her"</w:t>
      </w:r>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"No answer"</w:t>
      </w:r>
      <w:r>
        <w:rPr>
          <w:rStyle w:val="NormalTok"/>
        </w:rPr>
        <w:t xml:space="preserve">, </w:t>
      </w:r>
      <w:r>
        <w:rPr>
          <w:rStyle w:val="StringTok"/>
        </w:rPr>
        <w:t>"Don't know"</w:t>
      </w:r>
      <w:r>
        <w:rPr>
          <w:rStyle w:val="NormalTok"/>
        </w:rPr>
        <w:t xml:space="preserve">, </w:t>
      </w:r>
      <w:r>
        <w:rPr>
          <w:rStyle w:val="StringTok"/>
        </w:rPr>
        <w:t>"Other party"</w:t>
      </w:r>
      <w:r>
        <w:rPr>
          <w:rStyle w:val="NormalTok"/>
        </w:rPr>
        <w:t>),</w:t>
      </w:r>
      <w:r>
        <w:br/>
      </w:r>
      <w:r>
        <w:rPr>
          <w:rStyle w:val="NormalTok"/>
        </w:rPr>
        <w:t xml:space="preserve">      </w:t>
      </w:r>
      <w:r>
        <w:rPr>
          <w:rStyle w:val="StringTok"/>
        </w:rPr>
        <w:t>"rep"</w:t>
      </w:r>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"Strong republican"</w:t>
      </w:r>
      <w:r>
        <w:rPr>
          <w:rStyle w:val="NormalTok"/>
        </w:rPr>
        <w:t xml:space="preserve">, </w:t>
      </w:r>
      <w:r>
        <w:rPr>
          <w:rStyle w:val="StringTok"/>
        </w:rPr>
        <w:t>"Not str republican"</w:t>
      </w:r>
      <w:r>
        <w:rPr>
          <w:rStyle w:val="NormalTok"/>
        </w:rPr>
        <w:t>),</w:t>
      </w:r>
      <w:r>
        <w:br/>
      </w:r>
      <w:r>
        <w:rPr>
          <w:rStyle w:val="NormalTok"/>
        </w:rPr>
        <w:t xml:space="preserve">      </w:t>
      </w:r>
      <w:r>
        <w:rPr>
          <w:rStyle w:val="StringTok"/>
        </w:rPr>
        <w:t>"ind"</w:t>
      </w:r>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"Ind,near rep"</w:t>
      </w:r>
      <w:r>
        <w:rPr>
          <w:rStyle w:val="NormalTok"/>
        </w:rPr>
        <w:t xml:space="preserve">, </w:t>
      </w:r>
      <w:r>
        <w:rPr>
          <w:rStyle w:val="StringTok"/>
        </w:rPr>
        <w:t>"Independent"</w:t>
      </w:r>
      <w:r>
        <w:rPr>
          <w:rStyle w:val="NormalTok"/>
        </w:rPr>
        <w:t xml:space="preserve">, </w:t>
      </w:r>
      <w:r>
        <w:rPr>
          <w:rStyle w:val="StringTok"/>
        </w:rPr>
        <w:t>"Ind,near dem"</w:t>
      </w:r>
      <w:r>
        <w:rPr>
          <w:rStyle w:val="NormalTok"/>
        </w:rPr>
        <w:t>),</w:t>
      </w:r>
      <w:r>
        <w:br/>
      </w:r>
      <w:r>
        <w:rPr>
          <w:rStyle w:val="NormalTok"/>
        </w:rPr>
        <w:t xml:space="preserve">      </w:t>
      </w:r>
      <w:r>
        <w:rPr>
          <w:rStyle w:val="StringTok"/>
        </w:rPr>
        <w:t>"dem"</w:t>
      </w:r>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"Not str democrat"</w:t>
      </w:r>
      <w:r>
        <w:rPr>
          <w:rStyle w:val="NormalTok"/>
        </w:rPr>
        <w:t xml:space="preserve">, </w:t>
      </w:r>
      <w:r>
        <w:rPr>
          <w:rStyle w:val="StringTok"/>
        </w:rPr>
        <w:t>"Strong democrat"</w:t>
      </w:r>
      <w:r>
        <w:rPr>
          <w:rStyle w:val="NormalTok"/>
        </w:rPr>
        <w:t>)</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count</w:t>
      </w:r>
      <w:r>
        <w:rPr>
          <w:rStyle w:val="NormalTok"/>
        </w:rPr>
        <w:t>(partyid)</w:t>
      </w:r>
      <w:r>
        <w:br/>
      </w:r>
      <w:r>
        <w:rPr>
          <w:rStyle w:val="CommentTok"/>
        </w:rPr>
        <w:t>#&gt; # A tibble: 4 × 2</w:t>
      </w:r>
      <w:r>
        <w:br/>
      </w:r>
      <w:r>
        <w:rPr>
          <w:rStyle w:val="CommentTok"/>
        </w:rPr>
        <w:t>#&gt;   partyid     n</w:t>
      </w:r>
      <w:r>
        <w:br/>
      </w:r>
      <w:r>
        <w:rPr>
          <w:rStyle w:val="CommentTok"/>
        </w:rPr>
        <w:t>#&gt;   &lt;fct&gt;   &lt;int&gt;</w:t>
      </w:r>
      <w:r>
        <w:br/>
      </w:r>
      <w:r>
        <w:rPr>
          <w:rStyle w:val="CommentTok"/>
        </w:rPr>
        <w:t>#&gt; 1 other     548</w:t>
      </w:r>
      <w:r>
        <w:br/>
      </w:r>
      <w:r>
        <w:rPr>
          <w:rStyle w:val="CommentTok"/>
        </w:rPr>
        <w:t>#&gt; 2 rep      5346</w:t>
      </w:r>
      <w:r>
        <w:br/>
      </w:r>
      <w:r>
        <w:rPr>
          <w:rStyle w:val="CommentTok"/>
        </w:rPr>
        <w:t>#&gt; 3 ind      8409</w:t>
      </w:r>
      <w:r>
        <w:br/>
      </w:r>
      <w:r>
        <w:rPr>
          <w:rStyle w:val="CommentTok"/>
        </w:rPr>
        <w:t>#&gt; 4 dem      7180</w:t>
      </w:r>
    </w:p>
    <w:p w14:paraId="3E87946C" w14:textId="77777777" w:rsidR="003A19D6" w:rsidRDefault="0045015C">
      <w:pPr>
        <w:pStyle w:val="FirstParagraph"/>
      </w:pPr>
      <w:r>
        <w:t>Sometimes you just want to lump together the small groups to make a plot or table simpler. That’s the job of th</w:t>
      </w:r>
      <w:r>
        <w:t xml:space="preserve">e </w:t>
      </w:r>
      <w:r>
        <w:rPr>
          <w:rStyle w:val="VerbatimChar"/>
        </w:rPr>
        <w:t>fct_lump_*()</w:t>
      </w:r>
      <w:r>
        <w:t xml:space="preserve"> family of functions. </w:t>
      </w:r>
      <w:r>
        <w:rPr>
          <w:rStyle w:val="VerbatimChar"/>
        </w:rPr>
        <w:t>fct_lump_lowfreq()</w:t>
      </w:r>
      <w:r>
        <w:t xml:space="preserve"> is a simple starting point that progressively lumps the smallest groups categories into “Other”, always keeping “Other” as the smallest category.</w:t>
      </w:r>
    </w:p>
    <w:p w14:paraId="7255BC23" w14:textId="77777777" w:rsidR="003A19D6" w:rsidRDefault="0045015C">
      <w:pPr>
        <w:pStyle w:val="SourceCode"/>
      </w:pPr>
      <w:r>
        <w:rPr>
          <w:rStyle w:val="NormalTok"/>
        </w:rPr>
        <w:t xml:space="preserve">gss_cat </w:t>
      </w:r>
      <w:r>
        <w:rPr>
          <w:rStyle w:val="SpecialCharTok"/>
        </w:rPr>
        <w:t>|&gt;</w:t>
      </w:r>
      <w:r>
        <w:br/>
      </w:r>
      <w:r>
        <w:rPr>
          <w:rStyle w:val="NormalTok"/>
        </w:rPr>
        <w:t xml:space="preserve">  </w:t>
      </w:r>
      <w:r>
        <w:rPr>
          <w:rStyle w:val="FunctionTok"/>
        </w:rPr>
        <w:t>mutate</w:t>
      </w:r>
      <w:r>
        <w:rPr>
          <w:rStyle w:val="NormalTok"/>
        </w:rPr>
        <w:t>(</w:t>
      </w:r>
      <w:r>
        <w:rPr>
          <w:rStyle w:val="AttributeTok"/>
        </w:rPr>
        <w:t>relig =</w:t>
      </w:r>
      <w:r>
        <w:rPr>
          <w:rStyle w:val="NormalTok"/>
        </w:rPr>
        <w:t xml:space="preserve"> </w:t>
      </w:r>
      <w:r>
        <w:rPr>
          <w:rStyle w:val="FunctionTok"/>
        </w:rPr>
        <w:t>fct_lump_lowfreq</w:t>
      </w:r>
      <w:r>
        <w:rPr>
          <w:rStyle w:val="NormalTok"/>
        </w:rPr>
        <w:t xml:space="preserve">(relig)) </w:t>
      </w:r>
      <w:r>
        <w:rPr>
          <w:rStyle w:val="SpecialCharTok"/>
        </w:rPr>
        <w:t>|&gt;</w:t>
      </w:r>
      <w:r>
        <w:br/>
      </w:r>
      <w:r>
        <w:rPr>
          <w:rStyle w:val="NormalTok"/>
        </w:rPr>
        <w:t xml:space="preserve">  </w:t>
      </w:r>
      <w:r>
        <w:rPr>
          <w:rStyle w:val="FunctionTok"/>
        </w:rPr>
        <w:t>count</w:t>
      </w:r>
      <w:r>
        <w:rPr>
          <w:rStyle w:val="NormalTok"/>
        </w:rPr>
        <w:t>(relig)</w:t>
      </w:r>
      <w:r>
        <w:br/>
      </w:r>
      <w:r>
        <w:rPr>
          <w:rStyle w:val="CommentTok"/>
        </w:rPr>
        <w:t>#&gt; # A tibble: 2 × 2</w:t>
      </w:r>
      <w:r>
        <w:br/>
      </w:r>
      <w:r>
        <w:rPr>
          <w:rStyle w:val="CommentTok"/>
        </w:rPr>
        <w:t>#&gt;   relig          n</w:t>
      </w:r>
      <w:r>
        <w:br/>
      </w:r>
      <w:r>
        <w:rPr>
          <w:rStyle w:val="CommentTok"/>
        </w:rPr>
        <w:t>#&gt;   &lt;fct&gt;      &lt;int&gt;</w:t>
      </w:r>
      <w:r>
        <w:br/>
      </w:r>
      <w:r>
        <w:rPr>
          <w:rStyle w:val="CommentTok"/>
        </w:rPr>
        <w:t>#&gt; 1 Protestant 10846</w:t>
      </w:r>
      <w:r>
        <w:br/>
      </w:r>
      <w:r>
        <w:rPr>
          <w:rStyle w:val="CommentTok"/>
        </w:rPr>
        <w:t>#&gt; 2 Other      10637</w:t>
      </w:r>
    </w:p>
    <w:p w14:paraId="5E1F80CD" w14:textId="77777777" w:rsidR="003A19D6" w:rsidRDefault="0045015C">
      <w:pPr>
        <w:pStyle w:val="FirstParagraph"/>
      </w:pPr>
      <w:r>
        <w:t>In this case it’s not very helpful: it is true that the majority of Americans in this survey are Protestant, but we’d probably like</w:t>
      </w:r>
      <w:r>
        <w:t xml:space="preserve"> to see some more details! Instead, we can use the </w:t>
      </w:r>
      <w:r>
        <w:rPr>
          <w:rStyle w:val="VerbatimChar"/>
        </w:rPr>
        <w:t>fct_lump_n()</w:t>
      </w:r>
      <w:r>
        <w:t xml:space="preserve"> to specify that we want exactly 10 groups:</w:t>
      </w:r>
    </w:p>
    <w:p w14:paraId="799D1C80" w14:textId="77777777" w:rsidR="003A19D6" w:rsidRDefault="0045015C">
      <w:pPr>
        <w:pStyle w:val="SourceCode"/>
      </w:pPr>
      <w:r>
        <w:rPr>
          <w:rStyle w:val="NormalTok"/>
        </w:rPr>
        <w:lastRenderedPageBreak/>
        <w:t xml:space="preserve">gss_cat </w:t>
      </w:r>
      <w:r>
        <w:rPr>
          <w:rStyle w:val="SpecialCharTok"/>
        </w:rPr>
        <w:t>|&gt;</w:t>
      </w:r>
      <w:r>
        <w:br/>
      </w:r>
      <w:r>
        <w:rPr>
          <w:rStyle w:val="NormalTok"/>
        </w:rPr>
        <w:t xml:space="preserve">  </w:t>
      </w:r>
      <w:r>
        <w:rPr>
          <w:rStyle w:val="FunctionTok"/>
        </w:rPr>
        <w:t>mutate</w:t>
      </w:r>
      <w:r>
        <w:rPr>
          <w:rStyle w:val="NormalTok"/>
        </w:rPr>
        <w:t>(</w:t>
      </w:r>
      <w:r>
        <w:rPr>
          <w:rStyle w:val="AttributeTok"/>
        </w:rPr>
        <w:t>relig =</w:t>
      </w:r>
      <w:r>
        <w:rPr>
          <w:rStyle w:val="NormalTok"/>
        </w:rPr>
        <w:t xml:space="preserve"> </w:t>
      </w:r>
      <w:r>
        <w:rPr>
          <w:rStyle w:val="FunctionTok"/>
        </w:rPr>
        <w:t>fct_lump_n</w:t>
      </w:r>
      <w:r>
        <w:rPr>
          <w:rStyle w:val="NormalTok"/>
        </w:rPr>
        <w:t xml:space="preserve">(relig, </w:t>
      </w:r>
      <w:r>
        <w:rPr>
          <w:rStyle w:val="AttributeTok"/>
        </w:rPr>
        <w:t>n =</w:t>
      </w:r>
      <w:r>
        <w:rPr>
          <w:rStyle w:val="NormalTok"/>
        </w:rPr>
        <w:t xml:space="preserve"> </w:t>
      </w:r>
      <w:r>
        <w:rPr>
          <w:rStyle w:val="DecValTok"/>
        </w:rPr>
        <w:t>10</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(relig,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ConstantTok"/>
        </w:rPr>
        <w:t>Inf</w:t>
      </w:r>
      <w:r>
        <w:rPr>
          <w:rStyle w:val="NormalTok"/>
        </w:rPr>
        <w:t>)</w:t>
      </w:r>
      <w:r>
        <w:br/>
      </w:r>
      <w:r>
        <w:rPr>
          <w:rStyle w:val="CommentTok"/>
        </w:rPr>
        <w:t>#&gt; # A tibble: 10 × 2</w:t>
      </w:r>
      <w:r>
        <w:br/>
      </w:r>
      <w:r>
        <w:rPr>
          <w:rStyle w:val="CommentTok"/>
        </w:rPr>
        <w:t xml:space="preserve">#&gt;    relig         </w:t>
      </w:r>
      <w:r>
        <w:rPr>
          <w:rStyle w:val="CommentTok"/>
        </w:rPr>
        <w:t xml:space="preserve">              n</w:t>
      </w:r>
      <w:r>
        <w:br/>
      </w:r>
      <w:r>
        <w:rPr>
          <w:rStyle w:val="CommentTok"/>
        </w:rPr>
        <w:t>#&gt;    &lt;fct&gt;                   &lt;int&gt;</w:t>
      </w:r>
      <w:r>
        <w:br/>
      </w:r>
      <w:r>
        <w:rPr>
          <w:rStyle w:val="CommentTok"/>
        </w:rPr>
        <w:t>#&gt;  1 Protestant              10846</w:t>
      </w:r>
      <w:r>
        <w:br/>
      </w:r>
      <w:r>
        <w:rPr>
          <w:rStyle w:val="CommentTok"/>
        </w:rPr>
        <w:t>#&gt;  2 Catholic                 5124</w:t>
      </w:r>
      <w:r>
        <w:br/>
      </w:r>
      <w:r>
        <w:rPr>
          <w:rStyle w:val="CommentTok"/>
        </w:rPr>
        <w:t>#&gt;  3 None                     3523</w:t>
      </w:r>
      <w:r>
        <w:br/>
      </w:r>
      <w:r>
        <w:rPr>
          <w:rStyle w:val="CommentTok"/>
        </w:rPr>
        <w:t>#&gt;  4 Christian                 689</w:t>
      </w:r>
      <w:r>
        <w:br/>
      </w:r>
      <w:r>
        <w:rPr>
          <w:rStyle w:val="CommentTok"/>
        </w:rPr>
        <w:t>#&gt;  5 Other                     458</w:t>
      </w:r>
      <w:r>
        <w:br/>
      </w:r>
      <w:r>
        <w:rPr>
          <w:rStyle w:val="CommentTok"/>
        </w:rPr>
        <w:t xml:space="preserve">#&gt;  6 Jewish            </w:t>
      </w:r>
      <w:r>
        <w:rPr>
          <w:rStyle w:val="CommentTok"/>
        </w:rPr>
        <w:t xml:space="preserve">        388</w:t>
      </w:r>
      <w:r>
        <w:br/>
      </w:r>
      <w:r>
        <w:rPr>
          <w:rStyle w:val="CommentTok"/>
        </w:rPr>
        <w:t>#&gt;  7 Buddhism                  147</w:t>
      </w:r>
      <w:r>
        <w:br/>
      </w:r>
      <w:r>
        <w:rPr>
          <w:rStyle w:val="CommentTok"/>
        </w:rPr>
        <w:t>#&gt;  8 Inter-nondenominational   109</w:t>
      </w:r>
      <w:r>
        <w:br/>
      </w:r>
      <w:r>
        <w:rPr>
          <w:rStyle w:val="CommentTok"/>
        </w:rPr>
        <w:t>#&gt;  9 Moslem/islam              104</w:t>
      </w:r>
      <w:r>
        <w:br/>
      </w:r>
      <w:r>
        <w:rPr>
          <w:rStyle w:val="CommentTok"/>
        </w:rPr>
        <w:t>#&gt; 10 Orthodox-christian         95</w:t>
      </w:r>
    </w:p>
    <w:p w14:paraId="1B5B4726" w14:textId="77777777" w:rsidR="003A19D6" w:rsidRDefault="0045015C">
      <w:pPr>
        <w:pStyle w:val="FirstParagraph"/>
      </w:pPr>
      <w:r>
        <w:t xml:space="preserve">Read the documentation to learn about </w:t>
      </w:r>
      <w:r>
        <w:rPr>
          <w:rStyle w:val="VerbatimChar"/>
        </w:rPr>
        <w:t>fct_lump_min()</w:t>
      </w:r>
      <w:r>
        <w:t xml:space="preserve"> and </w:t>
      </w:r>
      <w:r>
        <w:rPr>
          <w:rStyle w:val="VerbatimChar"/>
        </w:rPr>
        <w:t>fct_lump_prop()</w:t>
      </w:r>
      <w:r>
        <w:t xml:space="preserve"> which are useful in other c</w:t>
      </w:r>
      <w:r>
        <w:t>ases.</w:t>
      </w:r>
    </w:p>
    <w:p w14:paraId="17C53EF8" w14:textId="77777777" w:rsidR="003A19D6" w:rsidRDefault="0045015C">
      <w:pPr>
        <w:pStyle w:val="Heading3"/>
      </w:pPr>
      <w:bookmarkStart w:id="339" w:name="exercises-42"/>
      <w:r>
        <w:t>18.5.1 Exercises</w:t>
      </w:r>
    </w:p>
    <w:p w14:paraId="050D727C" w14:textId="77777777" w:rsidR="003A19D6" w:rsidRDefault="0045015C">
      <w:pPr>
        <w:numPr>
          <w:ilvl w:val="0"/>
          <w:numId w:val="123"/>
        </w:numPr>
      </w:pPr>
      <w:r>
        <w:t>How have the proportions of people identifying as Democrat, Republican, and Independent changed over time?</w:t>
      </w:r>
    </w:p>
    <w:p w14:paraId="6FEDAFF9" w14:textId="77777777" w:rsidR="003A19D6" w:rsidRDefault="0045015C">
      <w:pPr>
        <w:numPr>
          <w:ilvl w:val="0"/>
          <w:numId w:val="123"/>
        </w:numPr>
      </w:pPr>
      <w:r>
        <w:t xml:space="preserve">How could you collapse </w:t>
      </w:r>
      <w:r>
        <w:rPr>
          <w:rStyle w:val="VerbatimChar"/>
        </w:rPr>
        <w:t>rincome</w:t>
      </w:r>
      <w:r>
        <w:t xml:space="preserve"> into a small set of categories?</w:t>
      </w:r>
    </w:p>
    <w:p w14:paraId="0C84D4C1" w14:textId="77777777" w:rsidR="003A19D6" w:rsidRDefault="0045015C">
      <w:pPr>
        <w:numPr>
          <w:ilvl w:val="0"/>
          <w:numId w:val="123"/>
        </w:numPr>
      </w:pPr>
      <w:r>
        <w:t xml:space="preserve">Notice there are 9 groups (excluding other) in the </w:t>
      </w:r>
      <w:r>
        <w:rPr>
          <w:rStyle w:val="VerbatimChar"/>
        </w:rPr>
        <w:t>fct_lump</w:t>
      </w:r>
      <w:r>
        <w:t xml:space="preserve"> example above. Why not 10? (Hint: type </w:t>
      </w:r>
      <w:r>
        <w:rPr>
          <w:rStyle w:val="VerbatimChar"/>
        </w:rPr>
        <w:t>?fct_lump</w:t>
      </w:r>
      <w:r>
        <w:t xml:space="preserve">, and find the default for the argument </w:t>
      </w:r>
      <w:r>
        <w:rPr>
          <w:rStyle w:val="VerbatimChar"/>
        </w:rPr>
        <w:t>other_level</w:t>
      </w:r>
      <w:r>
        <w:t xml:space="preserve"> is “Other”.)</w:t>
      </w:r>
    </w:p>
    <w:p w14:paraId="5EE295CD" w14:textId="77777777" w:rsidR="003A19D6" w:rsidRDefault="0045015C">
      <w:pPr>
        <w:pStyle w:val="Heading2"/>
      </w:pPr>
      <w:bookmarkStart w:id="340" w:name="ordered-factors"/>
      <w:bookmarkEnd w:id="338"/>
      <w:bookmarkEnd w:id="339"/>
      <w:r>
        <w:t>18.6 Ordered factors</w:t>
      </w:r>
    </w:p>
    <w:p w14:paraId="3599C153" w14:textId="77777777" w:rsidR="003A19D6" w:rsidRDefault="0045015C">
      <w:pPr>
        <w:pStyle w:val="FirstParagraph"/>
      </w:pPr>
      <w:r>
        <w:t>Before we go on, there’s a special type of factor that needs t</w:t>
      </w:r>
      <w:r>
        <w:t xml:space="preserve">o be mentioned briefly: ordered factors. Ordered factors, created with </w:t>
      </w:r>
      <w:r>
        <w:rPr>
          <w:rStyle w:val="VerbatimChar"/>
        </w:rPr>
        <w:t>ordered()</w:t>
      </w:r>
      <w:r>
        <w:t>, imply a strict ordering and equal distance between levels: the first level is “less than” the second level by the same amount that the second level is “less than” the third l</w:t>
      </w:r>
      <w:r>
        <w:t xml:space="preserve">evel, and so on.. You can recognize them when printing because they use </w:t>
      </w:r>
      <w:r>
        <w:rPr>
          <w:rStyle w:val="VerbatimChar"/>
        </w:rPr>
        <w:t>&lt;</w:t>
      </w:r>
      <w:r>
        <w:t xml:space="preserve"> between the factor levels:</w:t>
      </w:r>
    </w:p>
    <w:p w14:paraId="669A5D8C" w14:textId="77777777" w:rsidR="003A19D6" w:rsidRDefault="0045015C">
      <w:pPr>
        <w:pStyle w:val="SourceCode"/>
      </w:pPr>
      <w:r>
        <w:rPr>
          <w:rStyle w:val="FunctionTok"/>
        </w:rPr>
        <w:t>ordered</w:t>
      </w:r>
      <w:r>
        <w:rPr>
          <w:rStyle w:val="NormalTok"/>
        </w:rPr>
        <w:t>(</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w:t>
      </w:r>
      <w:r>
        <w:br/>
      </w:r>
      <w:r>
        <w:rPr>
          <w:rStyle w:val="CommentTok"/>
        </w:rPr>
        <w:t>#&gt; [1] a b c</w:t>
      </w:r>
      <w:r>
        <w:br/>
      </w:r>
      <w:r>
        <w:rPr>
          <w:rStyle w:val="CommentTok"/>
        </w:rPr>
        <w:t>#&gt; Levels: a &lt; b &lt; c</w:t>
      </w:r>
    </w:p>
    <w:p w14:paraId="4B03C03D" w14:textId="77777777" w:rsidR="003A19D6" w:rsidRDefault="0045015C">
      <w:pPr>
        <w:pStyle w:val="FirstParagraph"/>
      </w:pPr>
      <w:r>
        <w:t xml:space="preserve">In practice, </w:t>
      </w:r>
      <w:r>
        <w:rPr>
          <w:rStyle w:val="VerbatimChar"/>
        </w:rPr>
        <w:t>ordered()</w:t>
      </w:r>
      <w:r>
        <w:t xml:space="preserve"> factors behave very similarly to regular factors. There are only two pla</w:t>
      </w:r>
      <w:r>
        <w:t>ces where you might notice different behavior:</w:t>
      </w:r>
    </w:p>
    <w:p w14:paraId="69F2D214" w14:textId="77777777" w:rsidR="003A19D6" w:rsidRDefault="0045015C">
      <w:pPr>
        <w:pStyle w:val="Compact"/>
        <w:numPr>
          <w:ilvl w:val="0"/>
          <w:numId w:val="124"/>
        </w:numPr>
      </w:pPr>
      <w:r>
        <w:t xml:space="preserve">If you map an ordered factor to color or fill in ggplot2, it will default to </w:t>
      </w:r>
      <w:r>
        <w:rPr>
          <w:rStyle w:val="VerbatimChar"/>
        </w:rPr>
        <w:t>scale_color_viridis()</w:t>
      </w:r>
      <w:r>
        <w:t>/</w:t>
      </w:r>
      <w:r>
        <w:rPr>
          <w:rStyle w:val="VerbatimChar"/>
        </w:rPr>
        <w:t>scale_fill_viridis()</w:t>
      </w:r>
      <w:r>
        <w:t>, a color scale that implies a ranking.</w:t>
      </w:r>
    </w:p>
    <w:p w14:paraId="23723504" w14:textId="77777777" w:rsidR="003A19D6" w:rsidRDefault="0045015C">
      <w:pPr>
        <w:pStyle w:val="Compact"/>
        <w:numPr>
          <w:ilvl w:val="0"/>
          <w:numId w:val="124"/>
        </w:numPr>
      </w:pPr>
      <w:r>
        <w:t xml:space="preserve">If you use an ordered function in a linear model, </w:t>
      </w:r>
      <w:r>
        <w:t xml:space="preserve">it will use “polygonal contrasts”. These are mildly useful, but you are unlikely to have heard of them unless you have a PhD in Statistics, and even then you probably don’t routinely interpret them. If you want to learn more, we recommend </w:t>
      </w:r>
      <w:r>
        <w:rPr>
          <w:rStyle w:val="VerbatimChar"/>
        </w:rPr>
        <w:t>vignette("contras</w:t>
      </w:r>
      <w:r>
        <w:rPr>
          <w:rStyle w:val="VerbatimChar"/>
        </w:rPr>
        <w:t>ts", package = "faux")</w:t>
      </w:r>
      <w:r>
        <w:t xml:space="preserve"> by Lisa DeBruine.</w:t>
      </w:r>
    </w:p>
    <w:p w14:paraId="6F689592" w14:textId="77777777" w:rsidR="003A19D6" w:rsidRDefault="0045015C">
      <w:pPr>
        <w:pStyle w:val="FirstParagraph"/>
      </w:pPr>
      <w:r>
        <w:t>Given the arguable utility of these differences, we don’t generally recommend using ordered factors.</w:t>
      </w:r>
    </w:p>
    <w:p w14:paraId="1A3EE7F2" w14:textId="77777777" w:rsidR="003A19D6" w:rsidRDefault="0045015C">
      <w:pPr>
        <w:pStyle w:val="Heading2"/>
      </w:pPr>
      <w:bookmarkStart w:id="341" w:name="summary-16"/>
      <w:bookmarkEnd w:id="340"/>
      <w:r>
        <w:lastRenderedPageBreak/>
        <w:t>18.7 Summary</w:t>
      </w:r>
    </w:p>
    <w:p w14:paraId="7A54E396" w14:textId="77777777" w:rsidR="003A19D6" w:rsidRDefault="0045015C">
      <w:pPr>
        <w:pStyle w:val="FirstParagraph"/>
      </w:pPr>
      <w:r>
        <w:t>This chapter introduced you to the handy forcats package for working with factors, introducing you to the most commonly used functions. forcats contains a wide range of other helpers that we didn’t have space to discuss here, so whenever you’re facing a fa</w:t>
      </w:r>
      <w:r>
        <w:t xml:space="preserve">ctor analysis challenge that you haven’t encountered before, I highly recommend skimming the </w:t>
      </w:r>
      <w:hyperlink r:id="rId284">
        <w:r>
          <w:rPr>
            <w:rStyle w:val="Hyperlink"/>
          </w:rPr>
          <w:t>reference index</w:t>
        </w:r>
      </w:hyperlink>
      <w:r>
        <w:t xml:space="preserve"> to see if there’s a canned function that can</w:t>
      </w:r>
      <w:r>
        <w:t xml:space="preserve"> help solve your problem.</w:t>
      </w:r>
    </w:p>
    <w:p w14:paraId="25ABE5EF" w14:textId="77777777" w:rsidR="003A19D6" w:rsidRDefault="0045015C">
      <w:pPr>
        <w:pStyle w:val="BodyText"/>
      </w:pPr>
      <w:r>
        <w:t xml:space="preserve">If you want to learn more about factors after reading this chapter, we recommend reading Amelia McNamara and Nicholas Horton’s paper, </w:t>
      </w:r>
      <w:hyperlink r:id="rId285">
        <w:r>
          <w:rPr>
            <w:rStyle w:val="Hyperlink"/>
            <w:i/>
            <w:iCs/>
          </w:rPr>
          <w:t>Wrangling categorical data in R</w:t>
        </w:r>
      </w:hyperlink>
      <w:r>
        <w:t xml:space="preserve">. This paper lays out some of the history discussed in </w:t>
      </w:r>
      <w:hyperlink r:id="rId286">
        <w:r>
          <w:rPr>
            <w:rStyle w:val="Hyperlink"/>
            <w:i/>
            <w:iCs/>
          </w:rPr>
          <w:t>stringsAsFactors: An unauthorized biography</w:t>
        </w:r>
      </w:hyperlink>
      <w:r>
        <w:t xml:space="preserve"> and </w:t>
      </w:r>
      <w:hyperlink r:id="rId287">
        <w:r>
          <w:rPr>
            <w:rStyle w:val="Hyperlink"/>
            <w:i/>
            <w:iCs/>
          </w:rPr>
          <w:t>stringsAsFactors = &lt;sigh&gt;</w:t>
        </w:r>
      </w:hyperlink>
      <w:r>
        <w:t>, and compares the tidy approaches to categorical data outlined in this book with base R methods.</w:t>
      </w:r>
      <w:r>
        <w:t xml:space="preserve"> An early version of the paper helped motivate and scope the forcats package; thanks Amelia &amp; Nick!</w:t>
      </w:r>
    </w:p>
    <w:p w14:paraId="4EA0BFCA" w14:textId="77777777" w:rsidR="003A19D6" w:rsidRDefault="0045015C">
      <w:pPr>
        <w:pStyle w:val="BodyText"/>
      </w:pPr>
      <w:r>
        <w:t>In the next chapter we’ll switch gears to start learning about dates and times in R. Dates and times seem deceptively simple, but as you’ll soon see, the mo</w:t>
      </w:r>
      <w:r>
        <w:t>re you learn about them, the more complex they seem to get!</w:t>
      </w:r>
    </w:p>
    <w:p w14:paraId="07EA8A8B" w14:textId="77777777" w:rsidR="003A19D6" w:rsidRDefault="0045015C">
      <w:pPr>
        <w:pStyle w:val="Heading1"/>
      </w:pPr>
      <w:bookmarkStart w:id="342" w:name="sec-dates-and-times"/>
      <w:bookmarkEnd w:id="330"/>
      <w:bookmarkEnd w:id="341"/>
      <w:r>
        <w:t>19. Dates and times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4527CA7E" w14:textId="77777777" w:rsidTr="003A19D6">
        <w:trPr>
          <w:cantSplit/>
        </w:trPr>
        <w:tc>
          <w:tcPr>
            <w:tcW w:w="0" w:type="auto"/>
            <w:shd w:val="clear" w:color="auto" w:fill="DAE6FB"/>
            <w:tcMar>
              <w:top w:w="92" w:type="dxa"/>
              <w:bottom w:w="92" w:type="dxa"/>
            </w:tcMar>
          </w:tcPr>
          <w:p w14:paraId="4BD1A806" w14:textId="77777777" w:rsidR="003A19D6" w:rsidRDefault="0045015C">
            <w:pPr>
              <w:pStyle w:val="FirstParagraph"/>
              <w:spacing w:before="0" w:after="0"/>
              <w:textAlignment w:val="center"/>
            </w:pPr>
            <w:r>
              <w:rPr>
                <w:noProof/>
              </w:rPr>
              <w:drawing>
                <wp:inline distT="0" distB="0" distL="0" distR="0" wp14:anchorId="705E5C65" wp14:editId="6F0B80F4">
                  <wp:extent cx="152400" cy="152400"/>
                  <wp:effectExtent l="0" t="0" r="0" b="0"/>
                  <wp:docPr id="1084" name="Picture"/>
                  <wp:cNvGraphicFramePr/>
                  <a:graphic xmlns:a="http://schemas.openxmlformats.org/drawingml/2006/main">
                    <a:graphicData uri="http://schemas.openxmlformats.org/drawingml/2006/picture">
                      <pic:pic xmlns:pic="http://schemas.openxmlformats.org/drawingml/2006/picture">
                        <pic:nvPicPr>
                          <pic:cNvPr id="1085"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C8AF032" w14:textId="77777777" w:rsidTr="003A19D6">
        <w:trPr>
          <w:cantSplit/>
        </w:trPr>
        <w:tc>
          <w:tcPr>
            <w:tcW w:w="0" w:type="auto"/>
            <w:tcMar>
              <w:top w:w="108" w:type="dxa"/>
              <w:bottom w:w="108" w:type="dxa"/>
            </w:tcMar>
          </w:tcPr>
          <w:p w14:paraId="22901539"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288">
              <w:r>
                <w:rPr>
                  <w:rStyle w:val="Hyperlink"/>
                </w:rPr>
                <w:t>https://r4ds.had.co.nz</w:t>
              </w:r>
            </w:hyperlink>
            <w:r>
              <w:t>.</w:t>
            </w:r>
          </w:p>
        </w:tc>
      </w:tr>
    </w:tbl>
    <w:p w14:paraId="492D6264" w14:textId="77777777" w:rsidR="003A19D6" w:rsidRDefault="0045015C">
      <w:pPr>
        <w:pStyle w:val="Heading2"/>
      </w:pPr>
      <w:bookmarkStart w:id="343" w:name="introduction-12"/>
      <w:r>
        <w:t>19.1 Introduction</w:t>
      </w:r>
    </w:p>
    <w:p w14:paraId="6D2460F4" w14:textId="77777777" w:rsidR="003A19D6" w:rsidRDefault="0045015C">
      <w:pPr>
        <w:pStyle w:val="FirstParagraph"/>
      </w:pPr>
      <w:r>
        <w:t>This chapter will show you how to work with dates and times in R. At first glance, dates and times seem simple. You use them all the time in your regular life, and they don’t seem to cause much confusion. H</w:t>
      </w:r>
      <w:r>
        <w:t>owever, the more you learn about dates and times, the more complicated they seem to get!</w:t>
      </w:r>
    </w:p>
    <w:p w14:paraId="27A86D8C" w14:textId="77777777" w:rsidR="003A19D6" w:rsidRDefault="0045015C">
      <w:pPr>
        <w:pStyle w:val="BodyText"/>
      </w:pPr>
      <w:r>
        <w:t xml:space="preserve">To warm up think about how many days there are in a year, and how many hours there are in a day. You probably remembered that most years have 365 days, but leap years </w:t>
      </w:r>
      <w:r>
        <w:t>have 366. Do you know the full rule for determining if a year is a leap year</w:t>
      </w:r>
      <w:r>
        <w:rPr>
          <w:rStyle w:val="FootnoteReference"/>
        </w:rPr>
        <w:footnoteReference w:id="36"/>
      </w:r>
      <w:r>
        <w:t>? The number of hours in a day is a little less obvious: most days have 24 hours, but in places that use daylight saving time (DST), one day each year has 23 hours and another ha</w:t>
      </w:r>
      <w:r>
        <w:t>s 25.</w:t>
      </w:r>
    </w:p>
    <w:p w14:paraId="037F65E9" w14:textId="77777777" w:rsidR="003A19D6" w:rsidRDefault="0045015C">
      <w:pPr>
        <w:pStyle w:val="BodyText"/>
      </w:pPr>
      <w:r>
        <w:t>Dates and times are hard because they have to reconcile two physical phenomena (the rotation of the Earth and its orbit around the sun) with a whole raft of geopolitical phenomena including months, time zones, and DST. This chapter won’t teach you ev</w:t>
      </w:r>
      <w:r>
        <w:t>ery last detail about dates and times, but it will give you a solid grounding of practical skills that will help you with common data analysis challenges.</w:t>
      </w:r>
    </w:p>
    <w:p w14:paraId="49754B26" w14:textId="77777777" w:rsidR="003A19D6" w:rsidRDefault="0045015C">
      <w:pPr>
        <w:pStyle w:val="BodyText"/>
      </w:pPr>
      <w:r>
        <w:t>We’ll begin by showing you how to create date-times from various inputs, and then once you’ve got a d</w:t>
      </w:r>
      <w:r>
        <w:t>ate-time, how you can extract components like year, month, and day. We’ll then dive into the tricky topic of working with time spans, which come in a variety of flavors depending on what you’re trying to do. We’ll conclude with a brief discussion of the ad</w:t>
      </w:r>
      <w:r>
        <w:t>ditional challenges posed by time zones.</w:t>
      </w:r>
    </w:p>
    <w:p w14:paraId="33D0D0CA" w14:textId="77777777" w:rsidR="003A19D6" w:rsidRDefault="0045015C">
      <w:pPr>
        <w:pStyle w:val="Heading3"/>
      </w:pPr>
      <w:bookmarkStart w:id="344" w:name="prerequisites-13"/>
      <w:r>
        <w:lastRenderedPageBreak/>
        <w:t>19.1.1 Prerequisites</w:t>
      </w:r>
    </w:p>
    <w:p w14:paraId="6CE6A302" w14:textId="77777777" w:rsidR="003A19D6" w:rsidRDefault="0045015C">
      <w:pPr>
        <w:pStyle w:val="FirstParagraph"/>
      </w:pPr>
      <w:r>
        <w:t xml:space="preserve">This chapter will focus on the </w:t>
      </w:r>
      <w:r>
        <w:rPr>
          <w:b/>
          <w:bCs/>
        </w:rPr>
        <w:t>lubridate</w:t>
      </w:r>
      <w:r>
        <w:t xml:space="preserve"> package, which makes it easier to work with dates and times in R. As of the latest tidyverse release, lubridate is part of core tidyverse so. We will als</w:t>
      </w:r>
      <w:r>
        <w:t>o need nycflights13 for practice data.</w:t>
      </w:r>
    </w:p>
    <w:p w14:paraId="67086475"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(nycflights13)</w:t>
      </w:r>
      <w:r>
        <w:br/>
      </w:r>
      <w:r>
        <w:rPr>
          <w:rStyle w:val="FunctionTok"/>
        </w:rPr>
        <w:t>library</w:t>
      </w:r>
      <w:r>
        <w:rPr>
          <w:rStyle w:val="NormalTok"/>
        </w:rPr>
        <w:t>(lubridate)</w:t>
      </w:r>
    </w:p>
    <w:p w14:paraId="4802C986" w14:textId="77777777" w:rsidR="003A19D6" w:rsidRDefault="0045015C">
      <w:pPr>
        <w:pStyle w:val="Heading2"/>
      </w:pPr>
      <w:bookmarkStart w:id="345" w:name="sec-creating-datetimes"/>
      <w:bookmarkEnd w:id="343"/>
      <w:bookmarkEnd w:id="344"/>
      <w:r>
        <w:t>19.2 Creating date/times</w:t>
      </w:r>
    </w:p>
    <w:p w14:paraId="2DF9FE89" w14:textId="77777777" w:rsidR="003A19D6" w:rsidRDefault="0045015C">
      <w:pPr>
        <w:pStyle w:val="FirstParagraph"/>
      </w:pPr>
      <w:r>
        <w:t>There are three types of date/time data that refer to an instant in time:</w:t>
      </w:r>
    </w:p>
    <w:p w14:paraId="6AA693FA" w14:textId="77777777" w:rsidR="003A19D6" w:rsidRDefault="0045015C">
      <w:pPr>
        <w:numPr>
          <w:ilvl w:val="0"/>
          <w:numId w:val="125"/>
        </w:numPr>
      </w:pPr>
      <w:r>
        <w:t xml:space="preserve">A </w:t>
      </w:r>
      <w:r>
        <w:rPr>
          <w:b/>
          <w:bCs/>
        </w:rPr>
        <w:t>date</w:t>
      </w:r>
      <w:r>
        <w:t xml:space="preserve">. Tibbles print this as </w:t>
      </w:r>
      <w:r>
        <w:rPr>
          <w:rStyle w:val="VerbatimChar"/>
        </w:rPr>
        <w:t>&lt;date&gt;</w:t>
      </w:r>
      <w:r>
        <w:t>.</w:t>
      </w:r>
    </w:p>
    <w:p w14:paraId="1387BF3B" w14:textId="77777777" w:rsidR="003A19D6" w:rsidRDefault="0045015C">
      <w:pPr>
        <w:numPr>
          <w:ilvl w:val="0"/>
          <w:numId w:val="125"/>
        </w:numPr>
      </w:pPr>
      <w:r>
        <w:t xml:space="preserve">A </w:t>
      </w:r>
      <w:r>
        <w:rPr>
          <w:b/>
          <w:bCs/>
        </w:rPr>
        <w:t>time</w:t>
      </w:r>
      <w:r>
        <w:t xml:space="preserve"> within a day. Tibbles print this as </w:t>
      </w:r>
      <w:r>
        <w:rPr>
          <w:rStyle w:val="VerbatimChar"/>
        </w:rPr>
        <w:t>&lt;time&gt;</w:t>
      </w:r>
      <w:r>
        <w:t>.</w:t>
      </w:r>
    </w:p>
    <w:p w14:paraId="59BFF301" w14:textId="77777777" w:rsidR="003A19D6" w:rsidRDefault="0045015C">
      <w:pPr>
        <w:numPr>
          <w:ilvl w:val="0"/>
          <w:numId w:val="125"/>
        </w:numPr>
      </w:pPr>
      <w:r>
        <w:t xml:space="preserve">A </w:t>
      </w:r>
      <w:r>
        <w:rPr>
          <w:b/>
          <w:bCs/>
        </w:rPr>
        <w:t>date-time</w:t>
      </w:r>
      <w:r>
        <w:t xml:space="preserve"> is a date plus a time: it uniquely identifies an instant in time (typically to the nearest second). Tibbles print this as </w:t>
      </w:r>
      <w:r>
        <w:rPr>
          <w:rStyle w:val="VerbatimChar"/>
        </w:rPr>
        <w:t>&lt;dttm&gt;</w:t>
      </w:r>
      <w:r>
        <w:t>. Base R calls these POSIXct, but doesn’t exactly trip off the tongue.</w:t>
      </w:r>
    </w:p>
    <w:p w14:paraId="33DA4C86" w14:textId="77777777" w:rsidR="003A19D6" w:rsidRDefault="0045015C">
      <w:pPr>
        <w:pStyle w:val="FirstParagraph"/>
      </w:pPr>
      <w:r>
        <w:t xml:space="preserve">In this chapter we are going to focus on dates and date-times as R doesn’t have a native class for storing times. If you need one, you can use the </w:t>
      </w:r>
      <w:r>
        <w:rPr>
          <w:b/>
          <w:bCs/>
        </w:rPr>
        <w:t>hms</w:t>
      </w:r>
      <w:r>
        <w:t xml:space="preserve"> package.</w:t>
      </w:r>
    </w:p>
    <w:p w14:paraId="58B67E61" w14:textId="77777777" w:rsidR="003A19D6" w:rsidRDefault="0045015C">
      <w:pPr>
        <w:pStyle w:val="BodyText"/>
      </w:pPr>
      <w:r>
        <w:t xml:space="preserve">You should always use the simplest possible data type that works for your needs. That means if </w:t>
      </w:r>
      <w:r>
        <w:t>you can use a date instead of a date-time, you should. Date-times are substantially more complicated because of the need to handle time zones, which we’ll come back to at the end of the chapter.</w:t>
      </w:r>
    </w:p>
    <w:p w14:paraId="6C1B36F0" w14:textId="77777777" w:rsidR="003A19D6" w:rsidRDefault="0045015C">
      <w:pPr>
        <w:pStyle w:val="BodyText"/>
      </w:pPr>
      <w:r>
        <w:t xml:space="preserve">To get the current date or date-time you can use </w:t>
      </w:r>
      <w:r>
        <w:rPr>
          <w:rStyle w:val="VerbatimChar"/>
        </w:rPr>
        <w:t>today()</w:t>
      </w:r>
      <w:r>
        <w:t xml:space="preserve"> or </w:t>
      </w:r>
      <w:r>
        <w:rPr>
          <w:rStyle w:val="VerbatimChar"/>
        </w:rPr>
        <w:t>n</w:t>
      </w:r>
      <w:r>
        <w:rPr>
          <w:rStyle w:val="VerbatimChar"/>
        </w:rPr>
        <w:t>ow()</w:t>
      </w:r>
      <w:r>
        <w:t>:</w:t>
      </w:r>
    </w:p>
    <w:p w14:paraId="6B177E03" w14:textId="77777777" w:rsidR="003A19D6" w:rsidRDefault="0045015C">
      <w:pPr>
        <w:pStyle w:val="SourceCode"/>
      </w:pPr>
      <w:r>
        <w:rPr>
          <w:rStyle w:val="FunctionTok"/>
        </w:rPr>
        <w:t>today</w:t>
      </w:r>
      <w:r>
        <w:rPr>
          <w:rStyle w:val="NormalTok"/>
        </w:rPr>
        <w:t>()</w:t>
      </w:r>
      <w:r>
        <w:br/>
      </w:r>
      <w:r>
        <w:rPr>
          <w:rStyle w:val="CommentTok"/>
        </w:rPr>
        <w:t>#&gt; [1] "2023-02-17"</w:t>
      </w:r>
      <w:r>
        <w:br/>
      </w:r>
      <w:r>
        <w:rPr>
          <w:rStyle w:val="FunctionTok"/>
        </w:rPr>
        <w:t>now</w:t>
      </w:r>
      <w:r>
        <w:rPr>
          <w:rStyle w:val="NormalTok"/>
        </w:rPr>
        <w:t>()</w:t>
      </w:r>
      <w:r>
        <w:br/>
      </w:r>
      <w:r>
        <w:rPr>
          <w:rStyle w:val="CommentTok"/>
        </w:rPr>
        <w:t>#&gt; [1] "2023-02-17 22:00:18 UTC"</w:t>
      </w:r>
    </w:p>
    <w:p w14:paraId="7F4A176C" w14:textId="77777777" w:rsidR="003A19D6" w:rsidRDefault="0045015C">
      <w:pPr>
        <w:pStyle w:val="FirstParagraph"/>
      </w:pPr>
      <w:r>
        <w:t>Otherwise, the following sections describe the four ways you’re likely to create a date/time:</w:t>
      </w:r>
    </w:p>
    <w:p w14:paraId="58717E72" w14:textId="77777777" w:rsidR="003A19D6" w:rsidRDefault="0045015C">
      <w:pPr>
        <w:pStyle w:val="Compact"/>
        <w:numPr>
          <w:ilvl w:val="0"/>
          <w:numId w:val="126"/>
        </w:numPr>
      </w:pPr>
      <w:r>
        <w:t>While reading a file with readr.</w:t>
      </w:r>
    </w:p>
    <w:p w14:paraId="150CD121" w14:textId="77777777" w:rsidR="003A19D6" w:rsidRDefault="0045015C">
      <w:pPr>
        <w:pStyle w:val="Compact"/>
        <w:numPr>
          <w:ilvl w:val="0"/>
          <w:numId w:val="126"/>
        </w:numPr>
      </w:pPr>
      <w:r>
        <w:t>From a string.</w:t>
      </w:r>
    </w:p>
    <w:p w14:paraId="27BFA02D" w14:textId="77777777" w:rsidR="003A19D6" w:rsidRDefault="0045015C">
      <w:pPr>
        <w:pStyle w:val="Compact"/>
        <w:numPr>
          <w:ilvl w:val="0"/>
          <w:numId w:val="126"/>
        </w:numPr>
      </w:pPr>
      <w:r>
        <w:t>From individual date-time components.</w:t>
      </w:r>
    </w:p>
    <w:p w14:paraId="7D70B93B" w14:textId="77777777" w:rsidR="003A19D6" w:rsidRDefault="0045015C">
      <w:pPr>
        <w:pStyle w:val="Compact"/>
        <w:numPr>
          <w:ilvl w:val="0"/>
          <w:numId w:val="126"/>
        </w:numPr>
      </w:pPr>
      <w:r>
        <w:t>Fro</w:t>
      </w:r>
      <w:r>
        <w:t>m an existing date/time object.</w:t>
      </w:r>
    </w:p>
    <w:p w14:paraId="687F194C" w14:textId="77777777" w:rsidR="003A19D6" w:rsidRDefault="0045015C">
      <w:pPr>
        <w:pStyle w:val="Heading3"/>
      </w:pPr>
      <w:bookmarkStart w:id="346" w:name="during-import"/>
      <w:r>
        <w:t>19.2.1 During import</w:t>
      </w:r>
    </w:p>
    <w:p w14:paraId="6EFA6507" w14:textId="77777777" w:rsidR="003A19D6" w:rsidRDefault="0045015C">
      <w:pPr>
        <w:pStyle w:val="FirstParagraph"/>
      </w:pPr>
      <w:r>
        <w:t>If your CSV contains an ISO8601 date or date-time, you don’t need to do anything; readr will automatically recognize it:</w:t>
      </w:r>
    </w:p>
    <w:p w14:paraId="1702B761" w14:textId="77777777" w:rsidR="003A19D6" w:rsidRDefault="0045015C">
      <w:pPr>
        <w:pStyle w:val="SourceCode"/>
      </w:pPr>
      <w:r>
        <w:rPr>
          <w:rStyle w:val="NormalTok"/>
        </w:rPr>
        <w:t xml:space="preserve">csv </w:t>
      </w:r>
      <w:r>
        <w:rPr>
          <w:rStyle w:val="OtherTok"/>
        </w:rPr>
        <w:t>&lt;-</w:t>
      </w:r>
      <w:r>
        <w:rPr>
          <w:rStyle w:val="NormalTok"/>
        </w:rPr>
        <w:t xml:space="preserve"> </w:t>
      </w:r>
      <w:r>
        <w:rPr>
          <w:rStyle w:val="StringTok"/>
        </w:rPr>
        <w:t>"</w:t>
      </w:r>
      <w:r>
        <w:br/>
      </w:r>
      <w:r>
        <w:rPr>
          <w:rStyle w:val="StringTok"/>
        </w:rPr>
        <w:t xml:space="preserve">  date,datetime</w:t>
      </w:r>
      <w:r>
        <w:br/>
      </w:r>
      <w:r>
        <w:rPr>
          <w:rStyle w:val="StringTok"/>
        </w:rPr>
        <w:t xml:space="preserve">  2022-01-02,2022-01-02 05:12</w:t>
      </w:r>
      <w:r>
        <w:br/>
      </w:r>
      <w:r>
        <w:rPr>
          <w:rStyle w:val="StringTok"/>
        </w:rPr>
        <w:t>"</w:t>
      </w:r>
      <w:r>
        <w:br/>
      </w:r>
      <w:r>
        <w:rPr>
          <w:rStyle w:val="FunctionTok"/>
        </w:rPr>
        <w:t>read_csv</w:t>
      </w:r>
      <w:r>
        <w:rPr>
          <w:rStyle w:val="NormalTok"/>
        </w:rPr>
        <w:t>(csv)</w:t>
      </w:r>
      <w:r>
        <w:br/>
      </w:r>
      <w:r>
        <w:rPr>
          <w:rStyle w:val="CommentTok"/>
        </w:rPr>
        <w:t>#&gt; # A tibb</w:t>
      </w:r>
      <w:r>
        <w:rPr>
          <w:rStyle w:val="CommentTok"/>
        </w:rPr>
        <w:t>le: 1 × 2</w:t>
      </w:r>
      <w:r>
        <w:br/>
      </w:r>
      <w:r>
        <w:rPr>
          <w:rStyle w:val="CommentTok"/>
        </w:rPr>
        <w:t xml:space="preserve">#&gt;   date       datetime           </w:t>
      </w:r>
      <w:r>
        <w:br/>
      </w:r>
      <w:r>
        <w:rPr>
          <w:rStyle w:val="CommentTok"/>
        </w:rPr>
        <w:t xml:space="preserve">#&gt;   &lt;date&gt;     &lt;dttm&gt;             </w:t>
      </w:r>
      <w:r>
        <w:br/>
      </w:r>
      <w:r>
        <w:rPr>
          <w:rStyle w:val="CommentTok"/>
        </w:rPr>
        <w:t>#&gt; 1 2022-01-02 2022-01-02 05:12:00</w:t>
      </w:r>
    </w:p>
    <w:p w14:paraId="5E41C533" w14:textId="77777777" w:rsidR="003A19D6" w:rsidRDefault="0045015C">
      <w:pPr>
        <w:pStyle w:val="FirstParagraph"/>
      </w:pPr>
      <w:r>
        <w:lastRenderedPageBreak/>
        <w:t xml:space="preserve">If you haven’t heard of </w:t>
      </w:r>
      <w:r>
        <w:rPr>
          <w:b/>
          <w:bCs/>
        </w:rPr>
        <w:t>ISO8601</w:t>
      </w:r>
      <w:r>
        <w:t xml:space="preserve"> before, it’s an international standard</w:t>
      </w:r>
      <w:r>
        <w:rPr>
          <w:rStyle w:val="FootnoteReference"/>
        </w:rPr>
        <w:footnoteReference w:id="37"/>
      </w:r>
      <w:r>
        <w:t xml:space="preserve"> for writing dates where the components of a date are organised from biggest to smallest separated by </w:t>
      </w:r>
      <w:r>
        <w:rPr>
          <w:rStyle w:val="VerbatimChar"/>
        </w:rPr>
        <w:t>-</w:t>
      </w:r>
      <w:r>
        <w:t xml:space="preserve">. For example, in ISO8601 March 5 2022 is </w:t>
      </w:r>
      <w:r>
        <w:rPr>
          <w:rStyle w:val="VerbatimChar"/>
        </w:rPr>
        <w:t>2022-05-03</w:t>
      </w:r>
      <w:r>
        <w:t xml:space="preserve">. ISO8601 dates can also include times, where hour, minute, and second are separated by </w:t>
      </w:r>
      <w:r>
        <w:rPr>
          <w:rStyle w:val="VerbatimChar"/>
        </w:rPr>
        <w:t>:</w:t>
      </w:r>
      <w:r>
        <w:t>, and the da</w:t>
      </w:r>
      <w:r>
        <w:t xml:space="preserve">te and time components are separated by either a </w:t>
      </w:r>
      <w:r>
        <w:rPr>
          <w:rStyle w:val="VerbatimChar"/>
        </w:rPr>
        <w:t>T</w:t>
      </w:r>
      <w:r>
        <w:t xml:space="preserve"> or a space. For example, you could write 4:26pm on March 5 2022 as either </w:t>
      </w:r>
      <w:r>
        <w:rPr>
          <w:rStyle w:val="VerbatimChar"/>
        </w:rPr>
        <w:t>2022-05-03 16:26</w:t>
      </w:r>
      <w:r>
        <w:t xml:space="preserve"> or </w:t>
      </w:r>
      <w:r>
        <w:rPr>
          <w:rStyle w:val="VerbatimChar"/>
        </w:rPr>
        <w:t>2022-05-03T16:26</w:t>
      </w:r>
      <w:r>
        <w:t>.</w:t>
      </w:r>
    </w:p>
    <w:p w14:paraId="1C3721E0" w14:textId="77777777" w:rsidR="003A19D6" w:rsidRDefault="0045015C">
      <w:pPr>
        <w:pStyle w:val="BodyText"/>
      </w:pPr>
      <w:r>
        <w:t xml:space="preserve">For other date-time formats, you’ll need to use </w:t>
      </w:r>
      <w:r>
        <w:rPr>
          <w:rStyle w:val="VerbatimChar"/>
        </w:rPr>
        <w:t>col_types</w:t>
      </w:r>
      <w:r>
        <w:t xml:space="preserve"> plus </w:t>
      </w:r>
      <w:r>
        <w:rPr>
          <w:rStyle w:val="VerbatimChar"/>
        </w:rPr>
        <w:t>col_date()</w:t>
      </w:r>
      <w:r>
        <w:t xml:space="preserve"> or </w:t>
      </w:r>
      <w:r>
        <w:rPr>
          <w:rStyle w:val="VerbatimChar"/>
        </w:rPr>
        <w:t>col_datetime()</w:t>
      </w:r>
      <w:r>
        <w:t xml:space="preserve"> a</w:t>
      </w:r>
      <w:r>
        <w:t xml:space="preserve">long with a date-time format. The date-time format used by readr is a standard used across many programming languages, describing a date component with a </w:t>
      </w:r>
      <w:r>
        <w:rPr>
          <w:rStyle w:val="VerbatimChar"/>
        </w:rPr>
        <w:t>%</w:t>
      </w:r>
      <w:r>
        <w:t xml:space="preserve"> followed by a single character. For example, </w:t>
      </w:r>
      <w:r>
        <w:rPr>
          <w:rStyle w:val="VerbatimChar"/>
        </w:rPr>
        <w:t>%Y-%m-%d</w:t>
      </w:r>
      <w:r>
        <w:t xml:space="preserve"> specifies a date that’s a year, </w:t>
      </w:r>
      <w:r>
        <w:rPr>
          <w:rStyle w:val="VerbatimChar"/>
        </w:rPr>
        <w:t>-</w:t>
      </w:r>
      <w:r>
        <w:t>, month (as n</w:t>
      </w:r>
      <w:r>
        <w:t xml:space="preserve">umber) </w:t>
      </w:r>
      <w:r>
        <w:rPr>
          <w:rStyle w:val="VerbatimChar"/>
        </w:rPr>
        <w:t>-</w:t>
      </w:r>
      <w:r>
        <w:t xml:space="preserve">, day. Table </w:t>
      </w:r>
      <w:hyperlink w:anchor="tbl-date-formats">
        <w:r>
          <w:rPr>
            <w:rStyle w:val="Hyperlink"/>
          </w:rPr>
          <w:t>Table 19.1</w:t>
        </w:r>
      </w:hyperlink>
      <w:r>
        <w:t xml:space="preserve"> lists all the options.</w:t>
      </w:r>
    </w:p>
    <w:p w14:paraId="0A1B5AE1" w14:textId="77777777" w:rsidR="003A19D6" w:rsidRDefault="0045015C">
      <w:pPr>
        <w:pStyle w:val="TableCaption"/>
      </w:pPr>
      <w:bookmarkStart w:id="347" w:name="tbl-date-formats"/>
      <w:r>
        <w:t>Table 19.1: All date formats understood by readr</w:t>
      </w:r>
    </w:p>
    <w:tbl>
      <w:tblPr>
        <w:tblStyle w:val="Table"/>
        <w:tblW w:w="0" w:type="auto"/>
        <w:tblLook w:val="0020" w:firstRow="1" w:lastRow="0" w:firstColumn="0" w:lastColumn="0" w:noHBand="0" w:noVBand="0"/>
      </w:tblPr>
      <w:tblGrid>
        <w:gridCol w:w="887"/>
        <w:gridCol w:w="729"/>
        <w:gridCol w:w="3645"/>
        <w:gridCol w:w="1992"/>
      </w:tblGrid>
      <w:tr w:rsidR="003A19D6" w14:paraId="4E8B4E93" w14:textId="77777777" w:rsidTr="003A19D6">
        <w:trPr>
          <w:cnfStyle w:val="100000000000" w:firstRow="1" w:lastRow="0" w:firstColumn="0" w:lastColumn="0" w:oddVBand="0" w:evenVBand="0" w:oddHBand="0" w:evenHBand="0" w:firstRowFirstColumn="0" w:firstRowLastColumn="0" w:lastRowFirstColumn="0" w:lastRowLastColumn="0"/>
          <w:tblHeader/>
        </w:trPr>
        <w:tc>
          <w:tcPr>
            <w:tcW w:w="0" w:type="auto"/>
          </w:tcPr>
          <w:p w14:paraId="567A2EAC" w14:textId="77777777" w:rsidR="003A19D6" w:rsidRDefault="0045015C">
            <w:pPr>
              <w:pStyle w:val="Compact"/>
            </w:pPr>
            <w:r>
              <w:t>Type</w:t>
            </w:r>
          </w:p>
        </w:tc>
        <w:tc>
          <w:tcPr>
            <w:tcW w:w="0" w:type="auto"/>
          </w:tcPr>
          <w:p w14:paraId="285D5A85" w14:textId="77777777" w:rsidR="003A19D6" w:rsidRDefault="0045015C">
            <w:pPr>
              <w:pStyle w:val="Compact"/>
            </w:pPr>
            <w:r>
              <w:t>Code</w:t>
            </w:r>
          </w:p>
        </w:tc>
        <w:tc>
          <w:tcPr>
            <w:tcW w:w="0" w:type="auto"/>
          </w:tcPr>
          <w:p w14:paraId="20667896" w14:textId="77777777" w:rsidR="003A19D6" w:rsidRDefault="0045015C">
            <w:pPr>
              <w:pStyle w:val="Compact"/>
            </w:pPr>
            <w:r>
              <w:t>Meaning</w:t>
            </w:r>
          </w:p>
        </w:tc>
        <w:tc>
          <w:tcPr>
            <w:tcW w:w="0" w:type="auto"/>
          </w:tcPr>
          <w:p w14:paraId="162CC4EC" w14:textId="77777777" w:rsidR="003A19D6" w:rsidRDefault="0045015C">
            <w:pPr>
              <w:pStyle w:val="Compact"/>
            </w:pPr>
            <w:r>
              <w:t>Example</w:t>
            </w:r>
          </w:p>
        </w:tc>
      </w:tr>
      <w:tr w:rsidR="003A19D6" w14:paraId="75C15B4D" w14:textId="77777777">
        <w:tc>
          <w:tcPr>
            <w:tcW w:w="0" w:type="auto"/>
          </w:tcPr>
          <w:p w14:paraId="51524A1F" w14:textId="77777777" w:rsidR="003A19D6" w:rsidRDefault="0045015C">
            <w:pPr>
              <w:pStyle w:val="Compact"/>
            </w:pPr>
            <w:r>
              <w:t>Year</w:t>
            </w:r>
          </w:p>
        </w:tc>
        <w:tc>
          <w:tcPr>
            <w:tcW w:w="0" w:type="auto"/>
          </w:tcPr>
          <w:p w14:paraId="5CF2769B" w14:textId="77777777" w:rsidR="003A19D6" w:rsidRDefault="0045015C">
            <w:pPr>
              <w:pStyle w:val="Compact"/>
            </w:pPr>
            <w:r>
              <w:rPr>
                <w:rStyle w:val="VerbatimChar"/>
              </w:rPr>
              <w:t>%Y</w:t>
            </w:r>
          </w:p>
        </w:tc>
        <w:tc>
          <w:tcPr>
            <w:tcW w:w="0" w:type="auto"/>
          </w:tcPr>
          <w:p w14:paraId="5CBCEF00" w14:textId="77777777" w:rsidR="003A19D6" w:rsidRDefault="0045015C">
            <w:pPr>
              <w:pStyle w:val="Compact"/>
            </w:pPr>
            <w:r>
              <w:t>4 digit year</w:t>
            </w:r>
          </w:p>
        </w:tc>
        <w:tc>
          <w:tcPr>
            <w:tcW w:w="0" w:type="auto"/>
          </w:tcPr>
          <w:p w14:paraId="5729B2E8" w14:textId="77777777" w:rsidR="003A19D6" w:rsidRDefault="0045015C">
            <w:pPr>
              <w:pStyle w:val="Compact"/>
            </w:pPr>
            <w:r>
              <w:t>2021</w:t>
            </w:r>
          </w:p>
        </w:tc>
      </w:tr>
      <w:tr w:rsidR="003A19D6" w14:paraId="23300629" w14:textId="77777777">
        <w:tc>
          <w:tcPr>
            <w:tcW w:w="0" w:type="auto"/>
          </w:tcPr>
          <w:p w14:paraId="15D87DD4" w14:textId="77777777" w:rsidR="003A19D6" w:rsidRDefault="003A19D6">
            <w:pPr>
              <w:pStyle w:val="Compact"/>
            </w:pPr>
          </w:p>
        </w:tc>
        <w:tc>
          <w:tcPr>
            <w:tcW w:w="0" w:type="auto"/>
          </w:tcPr>
          <w:p w14:paraId="2D5FF460" w14:textId="77777777" w:rsidR="003A19D6" w:rsidRDefault="0045015C">
            <w:pPr>
              <w:pStyle w:val="Compact"/>
            </w:pPr>
            <w:r>
              <w:rPr>
                <w:rStyle w:val="VerbatimChar"/>
              </w:rPr>
              <w:t>%y</w:t>
            </w:r>
          </w:p>
        </w:tc>
        <w:tc>
          <w:tcPr>
            <w:tcW w:w="0" w:type="auto"/>
          </w:tcPr>
          <w:p w14:paraId="552ECFDB" w14:textId="77777777" w:rsidR="003A19D6" w:rsidRDefault="0045015C">
            <w:pPr>
              <w:pStyle w:val="Compact"/>
            </w:pPr>
            <w:r>
              <w:t>2 digit year</w:t>
            </w:r>
          </w:p>
        </w:tc>
        <w:tc>
          <w:tcPr>
            <w:tcW w:w="0" w:type="auto"/>
          </w:tcPr>
          <w:p w14:paraId="7FE8DB3F" w14:textId="77777777" w:rsidR="003A19D6" w:rsidRDefault="0045015C">
            <w:pPr>
              <w:pStyle w:val="Compact"/>
            </w:pPr>
            <w:r>
              <w:t>21</w:t>
            </w:r>
          </w:p>
        </w:tc>
      </w:tr>
      <w:tr w:rsidR="003A19D6" w14:paraId="7FDA19B7" w14:textId="77777777">
        <w:tc>
          <w:tcPr>
            <w:tcW w:w="0" w:type="auto"/>
          </w:tcPr>
          <w:p w14:paraId="0469198E" w14:textId="77777777" w:rsidR="003A19D6" w:rsidRDefault="0045015C">
            <w:pPr>
              <w:pStyle w:val="Compact"/>
            </w:pPr>
            <w:r>
              <w:t>Month</w:t>
            </w:r>
          </w:p>
        </w:tc>
        <w:tc>
          <w:tcPr>
            <w:tcW w:w="0" w:type="auto"/>
          </w:tcPr>
          <w:p w14:paraId="4F061B13" w14:textId="77777777" w:rsidR="003A19D6" w:rsidRDefault="0045015C">
            <w:pPr>
              <w:pStyle w:val="Compact"/>
            </w:pPr>
            <w:r>
              <w:rPr>
                <w:rStyle w:val="VerbatimChar"/>
              </w:rPr>
              <w:t>%m</w:t>
            </w:r>
          </w:p>
        </w:tc>
        <w:tc>
          <w:tcPr>
            <w:tcW w:w="0" w:type="auto"/>
          </w:tcPr>
          <w:p w14:paraId="38499479" w14:textId="77777777" w:rsidR="003A19D6" w:rsidRDefault="0045015C">
            <w:pPr>
              <w:pStyle w:val="Compact"/>
            </w:pPr>
            <w:r>
              <w:t>Number</w:t>
            </w:r>
          </w:p>
        </w:tc>
        <w:tc>
          <w:tcPr>
            <w:tcW w:w="0" w:type="auto"/>
          </w:tcPr>
          <w:p w14:paraId="79D1C75C" w14:textId="77777777" w:rsidR="003A19D6" w:rsidRDefault="0045015C">
            <w:pPr>
              <w:pStyle w:val="Compact"/>
            </w:pPr>
            <w:r>
              <w:t>2</w:t>
            </w:r>
          </w:p>
        </w:tc>
      </w:tr>
      <w:tr w:rsidR="003A19D6" w14:paraId="3983E43B" w14:textId="77777777">
        <w:tc>
          <w:tcPr>
            <w:tcW w:w="0" w:type="auto"/>
          </w:tcPr>
          <w:p w14:paraId="6D198713" w14:textId="77777777" w:rsidR="003A19D6" w:rsidRDefault="003A19D6">
            <w:pPr>
              <w:pStyle w:val="Compact"/>
            </w:pPr>
          </w:p>
        </w:tc>
        <w:tc>
          <w:tcPr>
            <w:tcW w:w="0" w:type="auto"/>
          </w:tcPr>
          <w:p w14:paraId="075FDF03" w14:textId="77777777" w:rsidR="003A19D6" w:rsidRDefault="0045015C">
            <w:pPr>
              <w:pStyle w:val="Compact"/>
            </w:pPr>
            <w:r>
              <w:rPr>
                <w:rStyle w:val="VerbatimChar"/>
              </w:rPr>
              <w:t>%b</w:t>
            </w:r>
          </w:p>
        </w:tc>
        <w:tc>
          <w:tcPr>
            <w:tcW w:w="0" w:type="auto"/>
          </w:tcPr>
          <w:p w14:paraId="03FB3A5A" w14:textId="77777777" w:rsidR="003A19D6" w:rsidRDefault="0045015C">
            <w:pPr>
              <w:pStyle w:val="Compact"/>
            </w:pPr>
            <w:r>
              <w:t>Abbreviated name</w:t>
            </w:r>
          </w:p>
        </w:tc>
        <w:tc>
          <w:tcPr>
            <w:tcW w:w="0" w:type="auto"/>
          </w:tcPr>
          <w:p w14:paraId="57FA5461" w14:textId="77777777" w:rsidR="003A19D6" w:rsidRDefault="0045015C">
            <w:pPr>
              <w:pStyle w:val="Compact"/>
            </w:pPr>
            <w:r>
              <w:t>Feb</w:t>
            </w:r>
          </w:p>
        </w:tc>
      </w:tr>
      <w:tr w:rsidR="003A19D6" w14:paraId="5E95A413" w14:textId="77777777">
        <w:tc>
          <w:tcPr>
            <w:tcW w:w="0" w:type="auto"/>
          </w:tcPr>
          <w:p w14:paraId="13D780DB" w14:textId="77777777" w:rsidR="003A19D6" w:rsidRDefault="003A19D6">
            <w:pPr>
              <w:pStyle w:val="Compact"/>
            </w:pPr>
          </w:p>
        </w:tc>
        <w:tc>
          <w:tcPr>
            <w:tcW w:w="0" w:type="auto"/>
          </w:tcPr>
          <w:p w14:paraId="4D7707BB" w14:textId="77777777" w:rsidR="003A19D6" w:rsidRDefault="0045015C">
            <w:pPr>
              <w:pStyle w:val="Compact"/>
            </w:pPr>
            <w:r>
              <w:rPr>
                <w:rStyle w:val="VerbatimChar"/>
              </w:rPr>
              <w:t>%B</w:t>
            </w:r>
          </w:p>
        </w:tc>
        <w:tc>
          <w:tcPr>
            <w:tcW w:w="0" w:type="auto"/>
          </w:tcPr>
          <w:p w14:paraId="6A707749" w14:textId="77777777" w:rsidR="003A19D6" w:rsidRDefault="0045015C">
            <w:pPr>
              <w:pStyle w:val="Compact"/>
            </w:pPr>
            <w:r>
              <w:t>Full name</w:t>
            </w:r>
          </w:p>
        </w:tc>
        <w:tc>
          <w:tcPr>
            <w:tcW w:w="0" w:type="auto"/>
          </w:tcPr>
          <w:p w14:paraId="779D0A00" w14:textId="77777777" w:rsidR="003A19D6" w:rsidRDefault="0045015C">
            <w:pPr>
              <w:pStyle w:val="Compact"/>
            </w:pPr>
            <w:r>
              <w:t>Februrary</w:t>
            </w:r>
          </w:p>
        </w:tc>
      </w:tr>
      <w:tr w:rsidR="003A19D6" w14:paraId="5655D7CE" w14:textId="77777777">
        <w:tc>
          <w:tcPr>
            <w:tcW w:w="0" w:type="auto"/>
          </w:tcPr>
          <w:p w14:paraId="2DC45355" w14:textId="77777777" w:rsidR="003A19D6" w:rsidRDefault="0045015C">
            <w:pPr>
              <w:pStyle w:val="Compact"/>
            </w:pPr>
            <w:r>
              <w:t>Day</w:t>
            </w:r>
          </w:p>
        </w:tc>
        <w:tc>
          <w:tcPr>
            <w:tcW w:w="0" w:type="auto"/>
          </w:tcPr>
          <w:p w14:paraId="5FBDA2F8" w14:textId="77777777" w:rsidR="003A19D6" w:rsidRDefault="0045015C">
            <w:pPr>
              <w:pStyle w:val="Compact"/>
            </w:pPr>
            <w:r>
              <w:rPr>
                <w:rStyle w:val="VerbatimChar"/>
              </w:rPr>
              <w:t>%d</w:t>
            </w:r>
          </w:p>
        </w:tc>
        <w:tc>
          <w:tcPr>
            <w:tcW w:w="0" w:type="auto"/>
          </w:tcPr>
          <w:p w14:paraId="0921DBB0" w14:textId="77777777" w:rsidR="003A19D6" w:rsidRDefault="0045015C">
            <w:pPr>
              <w:pStyle w:val="Compact"/>
            </w:pPr>
            <w:r>
              <w:t>Two digits</w:t>
            </w:r>
          </w:p>
        </w:tc>
        <w:tc>
          <w:tcPr>
            <w:tcW w:w="0" w:type="auto"/>
          </w:tcPr>
          <w:p w14:paraId="72F5AF60" w14:textId="77777777" w:rsidR="003A19D6" w:rsidRDefault="0045015C">
            <w:pPr>
              <w:pStyle w:val="Compact"/>
            </w:pPr>
            <w:r>
              <w:t>02</w:t>
            </w:r>
          </w:p>
        </w:tc>
      </w:tr>
      <w:tr w:rsidR="003A19D6" w14:paraId="067EB6B1" w14:textId="77777777">
        <w:tc>
          <w:tcPr>
            <w:tcW w:w="0" w:type="auto"/>
          </w:tcPr>
          <w:p w14:paraId="3644E343" w14:textId="77777777" w:rsidR="003A19D6" w:rsidRDefault="003A19D6">
            <w:pPr>
              <w:pStyle w:val="Compact"/>
            </w:pPr>
          </w:p>
        </w:tc>
        <w:tc>
          <w:tcPr>
            <w:tcW w:w="0" w:type="auto"/>
          </w:tcPr>
          <w:p w14:paraId="0BCF4AA0" w14:textId="77777777" w:rsidR="003A19D6" w:rsidRDefault="0045015C">
            <w:pPr>
              <w:pStyle w:val="Compact"/>
            </w:pPr>
            <w:r>
              <w:rPr>
                <w:rStyle w:val="VerbatimChar"/>
              </w:rPr>
              <w:t>%e</w:t>
            </w:r>
          </w:p>
        </w:tc>
        <w:tc>
          <w:tcPr>
            <w:tcW w:w="0" w:type="auto"/>
          </w:tcPr>
          <w:p w14:paraId="2A6E81F7" w14:textId="77777777" w:rsidR="003A19D6" w:rsidRDefault="0045015C">
            <w:pPr>
              <w:pStyle w:val="Compact"/>
            </w:pPr>
            <w:r>
              <w:t>One or two digits</w:t>
            </w:r>
          </w:p>
        </w:tc>
        <w:tc>
          <w:tcPr>
            <w:tcW w:w="0" w:type="auto"/>
          </w:tcPr>
          <w:p w14:paraId="6C7CB027" w14:textId="77777777" w:rsidR="003A19D6" w:rsidRDefault="0045015C">
            <w:pPr>
              <w:pStyle w:val="Compact"/>
            </w:pPr>
            <w:r>
              <w:t>2</w:t>
            </w:r>
          </w:p>
        </w:tc>
      </w:tr>
      <w:tr w:rsidR="003A19D6" w14:paraId="13CE6268" w14:textId="77777777">
        <w:tc>
          <w:tcPr>
            <w:tcW w:w="0" w:type="auto"/>
          </w:tcPr>
          <w:p w14:paraId="463354C8" w14:textId="77777777" w:rsidR="003A19D6" w:rsidRDefault="0045015C">
            <w:pPr>
              <w:pStyle w:val="Compact"/>
            </w:pPr>
            <w:r>
              <w:t>Time</w:t>
            </w:r>
          </w:p>
        </w:tc>
        <w:tc>
          <w:tcPr>
            <w:tcW w:w="0" w:type="auto"/>
          </w:tcPr>
          <w:p w14:paraId="3A484423" w14:textId="77777777" w:rsidR="003A19D6" w:rsidRDefault="0045015C">
            <w:pPr>
              <w:pStyle w:val="Compact"/>
            </w:pPr>
            <w:r>
              <w:rPr>
                <w:rStyle w:val="VerbatimChar"/>
              </w:rPr>
              <w:t>%H</w:t>
            </w:r>
          </w:p>
        </w:tc>
        <w:tc>
          <w:tcPr>
            <w:tcW w:w="0" w:type="auto"/>
          </w:tcPr>
          <w:p w14:paraId="016AD77F" w14:textId="77777777" w:rsidR="003A19D6" w:rsidRDefault="0045015C">
            <w:pPr>
              <w:pStyle w:val="Compact"/>
            </w:pPr>
            <w:r>
              <w:t>24-hour hour</w:t>
            </w:r>
          </w:p>
        </w:tc>
        <w:tc>
          <w:tcPr>
            <w:tcW w:w="0" w:type="auto"/>
          </w:tcPr>
          <w:p w14:paraId="7AD9E25F" w14:textId="77777777" w:rsidR="003A19D6" w:rsidRDefault="0045015C">
            <w:pPr>
              <w:pStyle w:val="Compact"/>
            </w:pPr>
            <w:r>
              <w:t>13</w:t>
            </w:r>
          </w:p>
        </w:tc>
      </w:tr>
      <w:tr w:rsidR="003A19D6" w14:paraId="4425CC06" w14:textId="77777777">
        <w:tc>
          <w:tcPr>
            <w:tcW w:w="0" w:type="auto"/>
          </w:tcPr>
          <w:p w14:paraId="6FA1F397" w14:textId="77777777" w:rsidR="003A19D6" w:rsidRDefault="003A19D6">
            <w:pPr>
              <w:pStyle w:val="Compact"/>
            </w:pPr>
          </w:p>
        </w:tc>
        <w:tc>
          <w:tcPr>
            <w:tcW w:w="0" w:type="auto"/>
          </w:tcPr>
          <w:p w14:paraId="330AD075" w14:textId="77777777" w:rsidR="003A19D6" w:rsidRDefault="0045015C">
            <w:pPr>
              <w:pStyle w:val="Compact"/>
            </w:pPr>
            <w:r>
              <w:rPr>
                <w:rStyle w:val="VerbatimChar"/>
              </w:rPr>
              <w:t>%I</w:t>
            </w:r>
          </w:p>
        </w:tc>
        <w:tc>
          <w:tcPr>
            <w:tcW w:w="0" w:type="auto"/>
          </w:tcPr>
          <w:p w14:paraId="40EBE1DC" w14:textId="77777777" w:rsidR="003A19D6" w:rsidRDefault="0045015C">
            <w:pPr>
              <w:pStyle w:val="Compact"/>
            </w:pPr>
            <w:r>
              <w:t>12-hour hour</w:t>
            </w:r>
          </w:p>
        </w:tc>
        <w:tc>
          <w:tcPr>
            <w:tcW w:w="0" w:type="auto"/>
          </w:tcPr>
          <w:p w14:paraId="34448818" w14:textId="77777777" w:rsidR="003A19D6" w:rsidRDefault="0045015C">
            <w:pPr>
              <w:pStyle w:val="Compact"/>
            </w:pPr>
            <w:r>
              <w:t>1</w:t>
            </w:r>
          </w:p>
        </w:tc>
      </w:tr>
      <w:tr w:rsidR="003A19D6" w14:paraId="2DE2056F" w14:textId="77777777">
        <w:tc>
          <w:tcPr>
            <w:tcW w:w="0" w:type="auto"/>
          </w:tcPr>
          <w:p w14:paraId="7910CAB5" w14:textId="77777777" w:rsidR="003A19D6" w:rsidRDefault="003A19D6">
            <w:pPr>
              <w:pStyle w:val="Compact"/>
            </w:pPr>
          </w:p>
        </w:tc>
        <w:tc>
          <w:tcPr>
            <w:tcW w:w="0" w:type="auto"/>
          </w:tcPr>
          <w:p w14:paraId="143D7B5E" w14:textId="77777777" w:rsidR="003A19D6" w:rsidRDefault="0045015C">
            <w:pPr>
              <w:pStyle w:val="Compact"/>
            </w:pPr>
            <w:r>
              <w:rPr>
                <w:rStyle w:val="VerbatimChar"/>
              </w:rPr>
              <w:t>%p</w:t>
            </w:r>
          </w:p>
        </w:tc>
        <w:tc>
          <w:tcPr>
            <w:tcW w:w="0" w:type="auto"/>
          </w:tcPr>
          <w:p w14:paraId="15B27122" w14:textId="77777777" w:rsidR="003A19D6" w:rsidRDefault="0045015C">
            <w:pPr>
              <w:pStyle w:val="Compact"/>
            </w:pPr>
            <w:r>
              <w:t>AM/PM</w:t>
            </w:r>
          </w:p>
        </w:tc>
        <w:tc>
          <w:tcPr>
            <w:tcW w:w="0" w:type="auto"/>
          </w:tcPr>
          <w:p w14:paraId="79AAF0BA" w14:textId="77777777" w:rsidR="003A19D6" w:rsidRDefault="0045015C">
            <w:pPr>
              <w:pStyle w:val="Compact"/>
            </w:pPr>
            <w:r>
              <w:t>pm</w:t>
            </w:r>
          </w:p>
        </w:tc>
      </w:tr>
      <w:tr w:rsidR="003A19D6" w14:paraId="59519D75" w14:textId="77777777">
        <w:tc>
          <w:tcPr>
            <w:tcW w:w="0" w:type="auto"/>
          </w:tcPr>
          <w:p w14:paraId="52F74286" w14:textId="77777777" w:rsidR="003A19D6" w:rsidRDefault="003A19D6">
            <w:pPr>
              <w:pStyle w:val="Compact"/>
            </w:pPr>
          </w:p>
        </w:tc>
        <w:tc>
          <w:tcPr>
            <w:tcW w:w="0" w:type="auto"/>
          </w:tcPr>
          <w:p w14:paraId="72BFE84B" w14:textId="77777777" w:rsidR="003A19D6" w:rsidRDefault="0045015C">
            <w:pPr>
              <w:pStyle w:val="Compact"/>
            </w:pPr>
            <w:r>
              <w:rPr>
                <w:rStyle w:val="VerbatimChar"/>
              </w:rPr>
              <w:t>%M</w:t>
            </w:r>
          </w:p>
        </w:tc>
        <w:tc>
          <w:tcPr>
            <w:tcW w:w="0" w:type="auto"/>
          </w:tcPr>
          <w:p w14:paraId="473F6860" w14:textId="77777777" w:rsidR="003A19D6" w:rsidRDefault="0045015C">
            <w:pPr>
              <w:pStyle w:val="Compact"/>
            </w:pPr>
            <w:r>
              <w:t>Minutes</w:t>
            </w:r>
          </w:p>
        </w:tc>
        <w:tc>
          <w:tcPr>
            <w:tcW w:w="0" w:type="auto"/>
          </w:tcPr>
          <w:p w14:paraId="669410B3" w14:textId="77777777" w:rsidR="003A19D6" w:rsidRDefault="0045015C">
            <w:pPr>
              <w:pStyle w:val="Compact"/>
            </w:pPr>
            <w:r>
              <w:t>35</w:t>
            </w:r>
          </w:p>
        </w:tc>
      </w:tr>
      <w:tr w:rsidR="003A19D6" w14:paraId="28275255" w14:textId="77777777">
        <w:tc>
          <w:tcPr>
            <w:tcW w:w="0" w:type="auto"/>
          </w:tcPr>
          <w:p w14:paraId="2B128A11" w14:textId="77777777" w:rsidR="003A19D6" w:rsidRDefault="003A19D6">
            <w:pPr>
              <w:pStyle w:val="Compact"/>
            </w:pPr>
          </w:p>
        </w:tc>
        <w:tc>
          <w:tcPr>
            <w:tcW w:w="0" w:type="auto"/>
          </w:tcPr>
          <w:p w14:paraId="01476B9F" w14:textId="77777777" w:rsidR="003A19D6" w:rsidRDefault="0045015C">
            <w:pPr>
              <w:pStyle w:val="Compact"/>
            </w:pPr>
            <w:r>
              <w:rPr>
                <w:rStyle w:val="VerbatimChar"/>
              </w:rPr>
              <w:t>%S</w:t>
            </w:r>
          </w:p>
        </w:tc>
        <w:tc>
          <w:tcPr>
            <w:tcW w:w="0" w:type="auto"/>
          </w:tcPr>
          <w:p w14:paraId="2BF86424" w14:textId="77777777" w:rsidR="003A19D6" w:rsidRDefault="0045015C">
            <w:pPr>
              <w:pStyle w:val="Compact"/>
            </w:pPr>
            <w:r>
              <w:t>Seconds</w:t>
            </w:r>
          </w:p>
        </w:tc>
        <w:tc>
          <w:tcPr>
            <w:tcW w:w="0" w:type="auto"/>
          </w:tcPr>
          <w:p w14:paraId="73268774" w14:textId="77777777" w:rsidR="003A19D6" w:rsidRDefault="0045015C">
            <w:pPr>
              <w:pStyle w:val="Compact"/>
            </w:pPr>
            <w:r>
              <w:t>45</w:t>
            </w:r>
          </w:p>
        </w:tc>
      </w:tr>
      <w:tr w:rsidR="003A19D6" w14:paraId="3DEBBAB3" w14:textId="77777777">
        <w:tc>
          <w:tcPr>
            <w:tcW w:w="0" w:type="auto"/>
          </w:tcPr>
          <w:p w14:paraId="078E5961" w14:textId="77777777" w:rsidR="003A19D6" w:rsidRDefault="003A19D6">
            <w:pPr>
              <w:pStyle w:val="Compact"/>
            </w:pPr>
          </w:p>
        </w:tc>
        <w:tc>
          <w:tcPr>
            <w:tcW w:w="0" w:type="auto"/>
          </w:tcPr>
          <w:p w14:paraId="7B079130" w14:textId="77777777" w:rsidR="003A19D6" w:rsidRDefault="0045015C">
            <w:pPr>
              <w:pStyle w:val="Compact"/>
            </w:pPr>
            <w:r>
              <w:rPr>
                <w:rStyle w:val="VerbatimChar"/>
              </w:rPr>
              <w:t>%OS</w:t>
            </w:r>
          </w:p>
        </w:tc>
        <w:tc>
          <w:tcPr>
            <w:tcW w:w="0" w:type="auto"/>
          </w:tcPr>
          <w:p w14:paraId="6C59CC0E" w14:textId="77777777" w:rsidR="003A19D6" w:rsidRDefault="0045015C">
            <w:pPr>
              <w:pStyle w:val="Compact"/>
            </w:pPr>
            <w:r>
              <w:t>Seconds with decimal component</w:t>
            </w:r>
          </w:p>
        </w:tc>
        <w:tc>
          <w:tcPr>
            <w:tcW w:w="0" w:type="auto"/>
          </w:tcPr>
          <w:p w14:paraId="4BF62B66" w14:textId="77777777" w:rsidR="003A19D6" w:rsidRDefault="0045015C">
            <w:pPr>
              <w:pStyle w:val="Compact"/>
            </w:pPr>
            <w:r>
              <w:t>45.35</w:t>
            </w:r>
          </w:p>
        </w:tc>
      </w:tr>
      <w:tr w:rsidR="003A19D6" w14:paraId="1B4F8AFE" w14:textId="77777777">
        <w:tc>
          <w:tcPr>
            <w:tcW w:w="0" w:type="auto"/>
          </w:tcPr>
          <w:p w14:paraId="17664C48" w14:textId="77777777" w:rsidR="003A19D6" w:rsidRDefault="003A19D6">
            <w:pPr>
              <w:pStyle w:val="Compact"/>
            </w:pPr>
          </w:p>
        </w:tc>
        <w:tc>
          <w:tcPr>
            <w:tcW w:w="0" w:type="auto"/>
          </w:tcPr>
          <w:p w14:paraId="4A89252C" w14:textId="77777777" w:rsidR="003A19D6" w:rsidRDefault="0045015C">
            <w:pPr>
              <w:pStyle w:val="Compact"/>
            </w:pPr>
            <w:r>
              <w:rPr>
                <w:rStyle w:val="VerbatimChar"/>
              </w:rPr>
              <w:t>%Z</w:t>
            </w:r>
          </w:p>
        </w:tc>
        <w:tc>
          <w:tcPr>
            <w:tcW w:w="0" w:type="auto"/>
          </w:tcPr>
          <w:p w14:paraId="0A63D99C" w14:textId="77777777" w:rsidR="003A19D6" w:rsidRDefault="0045015C">
            <w:pPr>
              <w:pStyle w:val="Compact"/>
            </w:pPr>
            <w:r>
              <w:t>Time zone name</w:t>
            </w:r>
          </w:p>
        </w:tc>
        <w:tc>
          <w:tcPr>
            <w:tcW w:w="0" w:type="auto"/>
          </w:tcPr>
          <w:p w14:paraId="339FFA3B" w14:textId="77777777" w:rsidR="003A19D6" w:rsidRDefault="0045015C">
            <w:pPr>
              <w:pStyle w:val="Compact"/>
            </w:pPr>
            <w:r>
              <w:t>America/Chicago</w:t>
            </w:r>
          </w:p>
        </w:tc>
      </w:tr>
      <w:tr w:rsidR="003A19D6" w14:paraId="2B18D02D" w14:textId="77777777">
        <w:tc>
          <w:tcPr>
            <w:tcW w:w="0" w:type="auto"/>
          </w:tcPr>
          <w:p w14:paraId="5593F8C8" w14:textId="77777777" w:rsidR="003A19D6" w:rsidRDefault="003A19D6">
            <w:pPr>
              <w:pStyle w:val="Compact"/>
            </w:pPr>
          </w:p>
        </w:tc>
        <w:tc>
          <w:tcPr>
            <w:tcW w:w="0" w:type="auto"/>
          </w:tcPr>
          <w:p w14:paraId="28BBE793" w14:textId="77777777" w:rsidR="003A19D6" w:rsidRDefault="0045015C">
            <w:pPr>
              <w:pStyle w:val="Compact"/>
            </w:pPr>
            <w:r>
              <w:rPr>
                <w:rStyle w:val="VerbatimChar"/>
              </w:rPr>
              <w:t>%z</w:t>
            </w:r>
          </w:p>
        </w:tc>
        <w:tc>
          <w:tcPr>
            <w:tcW w:w="0" w:type="auto"/>
          </w:tcPr>
          <w:p w14:paraId="4BAFC0DA" w14:textId="77777777" w:rsidR="003A19D6" w:rsidRDefault="0045015C">
            <w:pPr>
              <w:pStyle w:val="Compact"/>
            </w:pPr>
            <w:r>
              <w:t>Offset from UTC</w:t>
            </w:r>
          </w:p>
        </w:tc>
        <w:tc>
          <w:tcPr>
            <w:tcW w:w="0" w:type="auto"/>
          </w:tcPr>
          <w:p w14:paraId="30864BDB" w14:textId="77777777" w:rsidR="003A19D6" w:rsidRDefault="0045015C">
            <w:pPr>
              <w:pStyle w:val="Compact"/>
            </w:pPr>
            <w:r>
              <w:t>+0800</w:t>
            </w:r>
          </w:p>
        </w:tc>
      </w:tr>
      <w:tr w:rsidR="003A19D6" w14:paraId="395ACE12" w14:textId="77777777">
        <w:tc>
          <w:tcPr>
            <w:tcW w:w="0" w:type="auto"/>
          </w:tcPr>
          <w:p w14:paraId="71F709FD" w14:textId="77777777" w:rsidR="003A19D6" w:rsidRDefault="0045015C">
            <w:pPr>
              <w:pStyle w:val="Compact"/>
            </w:pPr>
            <w:r>
              <w:t>Other</w:t>
            </w:r>
          </w:p>
        </w:tc>
        <w:tc>
          <w:tcPr>
            <w:tcW w:w="0" w:type="auto"/>
          </w:tcPr>
          <w:p w14:paraId="2D471F3B" w14:textId="77777777" w:rsidR="003A19D6" w:rsidRDefault="0045015C">
            <w:pPr>
              <w:pStyle w:val="Compact"/>
            </w:pPr>
            <w:r>
              <w:rPr>
                <w:rStyle w:val="VerbatimChar"/>
              </w:rPr>
              <w:t>%.</w:t>
            </w:r>
          </w:p>
        </w:tc>
        <w:tc>
          <w:tcPr>
            <w:tcW w:w="0" w:type="auto"/>
          </w:tcPr>
          <w:p w14:paraId="1C85D8B4" w14:textId="77777777" w:rsidR="003A19D6" w:rsidRDefault="0045015C">
            <w:pPr>
              <w:pStyle w:val="Compact"/>
            </w:pPr>
            <w:r>
              <w:t>Skip one non-digit</w:t>
            </w:r>
          </w:p>
        </w:tc>
        <w:tc>
          <w:tcPr>
            <w:tcW w:w="0" w:type="auto"/>
          </w:tcPr>
          <w:p w14:paraId="55D722B1" w14:textId="77777777" w:rsidR="003A19D6" w:rsidRDefault="0045015C">
            <w:pPr>
              <w:pStyle w:val="Compact"/>
            </w:pPr>
            <w:r>
              <w:t>:</w:t>
            </w:r>
          </w:p>
        </w:tc>
      </w:tr>
      <w:tr w:rsidR="003A19D6" w14:paraId="680CA756" w14:textId="77777777">
        <w:tc>
          <w:tcPr>
            <w:tcW w:w="0" w:type="auto"/>
          </w:tcPr>
          <w:p w14:paraId="6BA06659" w14:textId="77777777" w:rsidR="003A19D6" w:rsidRDefault="003A19D6">
            <w:pPr>
              <w:pStyle w:val="Compact"/>
            </w:pPr>
          </w:p>
        </w:tc>
        <w:tc>
          <w:tcPr>
            <w:tcW w:w="0" w:type="auto"/>
          </w:tcPr>
          <w:p w14:paraId="03834E0F" w14:textId="77777777" w:rsidR="003A19D6" w:rsidRDefault="0045015C">
            <w:pPr>
              <w:pStyle w:val="Compact"/>
            </w:pPr>
            <w:r>
              <w:rPr>
                <w:rStyle w:val="VerbatimChar"/>
              </w:rPr>
              <w:t>%*</w:t>
            </w:r>
          </w:p>
        </w:tc>
        <w:tc>
          <w:tcPr>
            <w:tcW w:w="0" w:type="auto"/>
          </w:tcPr>
          <w:p w14:paraId="5F565450" w14:textId="77777777" w:rsidR="003A19D6" w:rsidRDefault="0045015C">
            <w:pPr>
              <w:pStyle w:val="Compact"/>
            </w:pPr>
            <w:r>
              <w:t>Skip any number of non-digits</w:t>
            </w:r>
          </w:p>
        </w:tc>
        <w:tc>
          <w:tcPr>
            <w:tcW w:w="0" w:type="auto"/>
          </w:tcPr>
          <w:p w14:paraId="0DED6A1E" w14:textId="77777777" w:rsidR="003A19D6" w:rsidRDefault="003A19D6">
            <w:pPr>
              <w:pStyle w:val="Compact"/>
            </w:pPr>
          </w:p>
        </w:tc>
      </w:tr>
    </w:tbl>
    <w:bookmarkEnd w:id="347"/>
    <w:p w14:paraId="487C6F0D" w14:textId="77777777" w:rsidR="003A19D6" w:rsidRDefault="0045015C">
      <w:pPr>
        <w:pStyle w:val="BodyText"/>
      </w:pPr>
      <w:r>
        <w:t>And this code shows some a few options applied to a very ambiguous date:</w:t>
      </w:r>
    </w:p>
    <w:p w14:paraId="68BD1345" w14:textId="77777777" w:rsidR="003A19D6" w:rsidRDefault="0045015C">
      <w:pPr>
        <w:pStyle w:val="SourceCode"/>
      </w:pPr>
      <w:r>
        <w:rPr>
          <w:rStyle w:val="NormalTok"/>
        </w:rPr>
        <w:t xml:space="preserve">csv </w:t>
      </w:r>
      <w:r>
        <w:rPr>
          <w:rStyle w:val="OtherTok"/>
        </w:rPr>
        <w:t>&lt;-</w:t>
      </w:r>
      <w:r>
        <w:rPr>
          <w:rStyle w:val="NormalTok"/>
        </w:rPr>
        <w:t xml:space="preserve"> </w:t>
      </w:r>
      <w:r>
        <w:rPr>
          <w:rStyle w:val="StringTok"/>
        </w:rPr>
        <w:t>"</w:t>
      </w:r>
      <w:r>
        <w:br/>
      </w:r>
      <w:r>
        <w:rPr>
          <w:rStyle w:val="StringTok"/>
        </w:rPr>
        <w:t xml:space="preserve">  date</w:t>
      </w:r>
      <w:r>
        <w:br/>
      </w:r>
      <w:r>
        <w:rPr>
          <w:rStyle w:val="StringTok"/>
        </w:rPr>
        <w:t xml:space="preserve">  01/02/15</w:t>
      </w:r>
      <w:r>
        <w:br/>
      </w:r>
      <w:r>
        <w:rPr>
          <w:rStyle w:val="StringTok"/>
        </w:rPr>
        <w:t>"</w:t>
      </w:r>
      <w:r>
        <w:br/>
      </w:r>
      <w:r>
        <w:br/>
      </w:r>
      <w:r>
        <w:rPr>
          <w:rStyle w:val="FunctionTok"/>
        </w:rPr>
        <w:t>read_csv</w:t>
      </w:r>
      <w:r>
        <w:rPr>
          <w:rStyle w:val="NormalTok"/>
        </w:rPr>
        <w:t xml:space="preserve">(csv, </w:t>
      </w:r>
      <w:r>
        <w:rPr>
          <w:rStyle w:val="AttributeTok"/>
        </w:rPr>
        <w:t>col_types =</w:t>
      </w:r>
      <w:r>
        <w:rPr>
          <w:rStyle w:val="NormalTok"/>
        </w:rPr>
        <w:t xml:space="preserve"> </w:t>
      </w:r>
      <w:r>
        <w:rPr>
          <w:rStyle w:val="FunctionTok"/>
        </w:rPr>
        <w:t>cols</w:t>
      </w:r>
      <w:r>
        <w:rPr>
          <w:rStyle w:val="NormalTok"/>
        </w:rPr>
        <w:t>(</w:t>
      </w:r>
      <w:r>
        <w:rPr>
          <w:rStyle w:val="AttributeTok"/>
        </w:rPr>
        <w:t>date =</w:t>
      </w:r>
      <w:r>
        <w:rPr>
          <w:rStyle w:val="NormalTok"/>
        </w:rPr>
        <w:t xml:space="preserve"> </w:t>
      </w:r>
      <w:r>
        <w:rPr>
          <w:rStyle w:val="FunctionTok"/>
        </w:rPr>
        <w:t>col_date</w:t>
      </w:r>
      <w:r>
        <w:rPr>
          <w:rStyle w:val="NormalTok"/>
        </w:rPr>
        <w:t>(</w:t>
      </w:r>
      <w:r>
        <w:rPr>
          <w:rStyle w:val="StringTok"/>
        </w:rPr>
        <w:t>"%m/%d/%y"</w:t>
      </w:r>
      <w:r>
        <w:rPr>
          <w:rStyle w:val="NormalTok"/>
        </w:rPr>
        <w:t>)))</w:t>
      </w:r>
      <w:r>
        <w:br/>
      </w:r>
      <w:r>
        <w:rPr>
          <w:rStyle w:val="CommentTok"/>
        </w:rPr>
        <w:t>#&gt; # A tibble: 1 × 1</w:t>
      </w:r>
      <w:r>
        <w:br/>
      </w:r>
      <w:r>
        <w:rPr>
          <w:rStyle w:val="CommentTok"/>
        </w:rPr>
        <w:t xml:space="preserve">#&gt;   date      </w:t>
      </w:r>
      <w:r>
        <w:br/>
      </w:r>
      <w:r>
        <w:rPr>
          <w:rStyle w:val="CommentTok"/>
        </w:rPr>
        <w:t xml:space="preserve">#&gt;   &lt;date&gt;    </w:t>
      </w:r>
      <w:r>
        <w:br/>
      </w:r>
      <w:r>
        <w:rPr>
          <w:rStyle w:val="CommentTok"/>
        </w:rPr>
        <w:t>#&gt; 1 2015-01-02</w:t>
      </w:r>
      <w:r>
        <w:br/>
      </w:r>
      <w:r>
        <w:br/>
      </w:r>
      <w:r>
        <w:rPr>
          <w:rStyle w:val="FunctionTok"/>
        </w:rPr>
        <w:t>read_csv</w:t>
      </w:r>
      <w:r>
        <w:rPr>
          <w:rStyle w:val="NormalTok"/>
        </w:rPr>
        <w:t xml:space="preserve">(csv, </w:t>
      </w:r>
      <w:r>
        <w:rPr>
          <w:rStyle w:val="AttributeTok"/>
        </w:rPr>
        <w:t>col_types =</w:t>
      </w:r>
      <w:r>
        <w:rPr>
          <w:rStyle w:val="NormalTok"/>
        </w:rPr>
        <w:t xml:space="preserve"> </w:t>
      </w:r>
      <w:r>
        <w:rPr>
          <w:rStyle w:val="FunctionTok"/>
        </w:rPr>
        <w:t>cols</w:t>
      </w:r>
      <w:r>
        <w:rPr>
          <w:rStyle w:val="NormalTok"/>
        </w:rPr>
        <w:t>(</w:t>
      </w:r>
      <w:r>
        <w:rPr>
          <w:rStyle w:val="AttributeTok"/>
        </w:rPr>
        <w:t>date =</w:t>
      </w:r>
      <w:r>
        <w:rPr>
          <w:rStyle w:val="NormalTok"/>
        </w:rPr>
        <w:t xml:space="preserve"> </w:t>
      </w:r>
      <w:r>
        <w:rPr>
          <w:rStyle w:val="FunctionTok"/>
        </w:rPr>
        <w:t>col_date</w:t>
      </w:r>
      <w:r>
        <w:rPr>
          <w:rStyle w:val="NormalTok"/>
        </w:rPr>
        <w:t>(</w:t>
      </w:r>
      <w:r>
        <w:rPr>
          <w:rStyle w:val="StringTok"/>
        </w:rPr>
        <w:t>"%d/%m/%y"</w:t>
      </w:r>
      <w:r>
        <w:rPr>
          <w:rStyle w:val="NormalTok"/>
        </w:rPr>
        <w:t>)))</w:t>
      </w:r>
      <w:r>
        <w:br/>
      </w:r>
      <w:r>
        <w:rPr>
          <w:rStyle w:val="CommentTok"/>
        </w:rPr>
        <w:lastRenderedPageBreak/>
        <w:t>#&gt; # A tibble: 1 × 1</w:t>
      </w:r>
      <w:r>
        <w:br/>
      </w:r>
      <w:r>
        <w:rPr>
          <w:rStyle w:val="CommentTok"/>
        </w:rPr>
        <w:t xml:space="preserve">#&gt;   date      </w:t>
      </w:r>
      <w:r>
        <w:br/>
      </w:r>
      <w:r>
        <w:rPr>
          <w:rStyle w:val="CommentTok"/>
        </w:rPr>
        <w:t xml:space="preserve">#&gt;   &lt;date&gt;    </w:t>
      </w:r>
      <w:r>
        <w:br/>
      </w:r>
      <w:r>
        <w:rPr>
          <w:rStyle w:val="CommentTok"/>
        </w:rPr>
        <w:t>#&gt; 1 2015-02-01</w:t>
      </w:r>
      <w:r>
        <w:br/>
      </w:r>
      <w:r>
        <w:br/>
      </w:r>
      <w:r>
        <w:rPr>
          <w:rStyle w:val="FunctionTok"/>
        </w:rPr>
        <w:t>read_csv</w:t>
      </w:r>
      <w:r>
        <w:rPr>
          <w:rStyle w:val="NormalTok"/>
        </w:rPr>
        <w:t xml:space="preserve">(csv, </w:t>
      </w:r>
      <w:r>
        <w:rPr>
          <w:rStyle w:val="AttributeTok"/>
        </w:rPr>
        <w:t>col_types =</w:t>
      </w:r>
      <w:r>
        <w:rPr>
          <w:rStyle w:val="NormalTok"/>
        </w:rPr>
        <w:t xml:space="preserve"> </w:t>
      </w:r>
      <w:r>
        <w:rPr>
          <w:rStyle w:val="FunctionTok"/>
        </w:rPr>
        <w:t>cols</w:t>
      </w:r>
      <w:r>
        <w:rPr>
          <w:rStyle w:val="NormalTok"/>
        </w:rPr>
        <w:t>(</w:t>
      </w:r>
      <w:r>
        <w:rPr>
          <w:rStyle w:val="AttributeTok"/>
        </w:rPr>
        <w:t>date =</w:t>
      </w:r>
      <w:r>
        <w:rPr>
          <w:rStyle w:val="NormalTok"/>
        </w:rPr>
        <w:t xml:space="preserve"> </w:t>
      </w:r>
      <w:r>
        <w:rPr>
          <w:rStyle w:val="FunctionTok"/>
        </w:rPr>
        <w:t>col_date</w:t>
      </w:r>
      <w:r>
        <w:rPr>
          <w:rStyle w:val="NormalTok"/>
        </w:rPr>
        <w:t>(</w:t>
      </w:r>
      <w:r>
        <w:rPr>
          <w:rStyle w:val="StringTok"/>
        </w:rPr>
        <w:t>"%y/%m/%d"</w:t>
      </w:r>
      <w:r>
        <w:rPr>
          <w:rStyle w:val="NormalTok"/>
        </w:rPr>
        <w:t>)))</w:t>
      </w:r>
      <w:r>
        <w:br/>
      </w:r>
      <w:r>
        <w:rPr>
          <w:rStyle w:val="CommentTok"/>
        </w:rPr>
        <w:t>#&gt; # A tibble: 1 × 1</w:t>
      </w:r>
      <w:r>
        <w:br/>
      </w:r>
      <w:r>
        <w:rPr>
          <w:rStyle w:val="CommentTok"/>
        </w:rPr>
        <w:t xml:space="preserve">#&gt;   date      </w:t>
      </w:r>
      <w:r>
        <w:br/>
      </w:r>
      <w:r>
        <w:rPr>
          <w:rStyle w:val="CommentTok"/>
        </w:rPr>
        <w:t xml:space="preserve">#&gt;   &lt;date&gt;    </w:t>
      </w:r>
      <w:r>
        <w:br/>
      </w:r>
      <w:r>
        <w:rPr>
          <w:rStyle w:val="CommentTok"/>
        </w:rPr>
        <w:t>#&gt; 1 2001-02-15</w:t>
      </w:r>
    </w:p>
    <w:p w14:paraId="38993E32" w14:textId="77777777" w:rsidR="003A19D6" w:rsidRDefault="0045015C">
      <w:pPr>
        <w:pStyle w:val="FirstParagraph"/>
      </w:pPr>
      <w:r>
        <w:t>Note that no matter how you specify the date format, it’s always displayed the same way once you get it into R.</w:t>
      </w:r>
    </w:p>
    <w:p w14:paraId="69F3CEDE" w14:textId="77777777" w:rsidR="003A19D6" w:rsidRDefault="0045015C">
      <w:pPr>
        <w:pStyle w:val="BodyText"/>
      </w:pPr>
      <w:r>
        <w:t>If you’re usin</w:t>
      </w:r>
      <w:r>
        <w:t xml:space="preserve">g </w:t>
      </w:r>
      <w:r>
        <w:rPr>
          <w:rStyle w:val="VerbatimChar"/>
        </w:rPr>
        <w:t>%b</w:t>
      </w:r>
      <w:r>
        <w:t xml:space="preserve"> or </w:t>
      </w:r>
      <w:r>
        <w:rPr>
          <w:rStyle w:val="VerbatimChar"/>
        </w:rPr>
        <w:t>%B</w:t>
      </w:r>
      <w:r>
        <w:t xml:space="preserve"> and working with non-English dates, you’ll also need to provide a </w:t>
      </w:r>
      <w:r>
        <w:rPr>
          <w:rStyle w:val="VerbatimChar"/>
        </w:rPr>
        <w:t>locale()</w:t>
      </w:r>
      <w:r>
        <w:t xml:space="preserve">. See the list of built-in languages in </w:t>
      </w:r>
      <w:r>
        <w:rPr>
          <w:rStyle w:val="VerbatimChar"/>
        </w:rPr>
        <w:t>date_names_langs()</w:t>
      </w:r>
      <w:r>
        <w:t xml:space="preserve">, or create your own with </w:t>
      </w:r>
      <w:r>
        <w:rPr>
          <w:rStyle w:val="VerbatimChar"/>
        </w:rPr>
        <w:t>date_names()</w:t>
      </w:r>
      <w:r>
        <w:t>,</w:t>
      </w:r>
    </w:p>
    <w:p w14:paraId="4953F829" w14:textId="77777777" w:rsidR="003A19D6" w:rsidRDefault="0045015C">
      <w:pPr>
        <w:pStyle w:val="Heading3"/>
      </w:pPr>
      <w:bookmarkStart w:id="348" w:name="from-strings"/>
      <w:bookmarkEnd w:id="346"/>
      <w:r>
        <w:t>19.2.2 From strings</w:t>
      </w:r>
    </w:p>
    <w:p w14:paraId="35640ABF" w14:textId="77777777" w:rsidR="003A19D6" w:rsidRDefault="0045015C">
      <w:pPr>
        <w:pStyle w:val="FirstParagraph"/>
      </w:pPr>
      <w:r>
        <w:t>The date-time specification language is powerful, but</w:t>
      </w:r>
      <w:r>
        <w:t xml:space="preserve"> requires careful analysis of the date format. An alternative approach is to use lubridate’s helpers which attempt to automatically determine the format once you specify the order of the component. To use them, identify the order in which year, month, and </w:t>
      </w:r>
      <w:r>
        <w:t>day appear in your dates, then arrange “y”, “m”, and “d” in the same order. That gives you the name of the lubridate function that will parse your date. For example:</w:t>
      </w:r>
    </w:p>
    <w:p w14:paraId="59FD10A9" w14:textId="77777777" w:rsidR="003A19D6" w:rsidRDefault="0045015C">
      <w:pPr>
        <w:pStyle w:val="SourceCode"/>
      </w:pPr>
      <w:r>
        <w:rPr>
          <w:rStyle w:val="FunctionTok"/>
        </w:rPr>
        <w:t>ymd</w:t>
      </w:r>
      <w:r>
        <w:rPr>
          <w:rStyle w:val="NormalTok"/>
        </w:rPr>
        <w:t>(</w:t>
      </w:r>
      <w:r>
        <w:rPr>
          <w:rStyle w:val="StringTok"/>
        </w:rPr>
        <w:t>"2017-01-31"</w:t>
      </w:r>
      <w:r>
        <w:rPr>
          <w:rStyle w:val="NormalTok"/>
        </w:rPr>
        <w:t>)</w:t>
      </w:r>
      <w:r>
        <w:br/>
      </w:r>
      <w:r>
        <w:rPr>
          <w:rStyle w:val="CommentTok"/>
        </w:rPr>
        <w:t>#&gt; [1] "2017-01-31"</w:t>
      </w:r>
      <w:r>
        <w:br/>
      </w:r>
      <w:r>
        <w:rPr>
          <w:rStyle w:val="FunctionTok"/>
        </w:rPr>
        <w:t>mdy</w:t>
      </w:r>
      <w:r>
        <w:rPr>
          <w:rStyle w:val="NormalTok"/>
        </w:rPr>
        <w:t>(</w:t>
      </w:r>
      <w:r>
        <w:rPr>
          <w:rStyle w:val="StringTok"/>
        </w:rPr>
        <w:t>"January 31st, 2017"</w:t>
      </w:r>
      <w:r>
        <w:rPr>
          <w:rStyle w:val="NormalTok"/>
        </w:rPr>
        <w:t>)</w:t>
      </w:r>
      <w:r>
        <w:br/>
      </w:r>
      <w:r>
        <w:rPr>
          <w:rStyle w:val="CommentTok"/>
        </w:rPr>
        <w:t xml:space="preserve">#&gt; [1] </w:t>
      </w:r>
      <w:r>
        <w:rPr>
          <w:rStyle w:val="CommentTok"/>
        </w:rPr>
        <w:t>"2017-01-31"</w:t>
      </w:r>
      <w:r>
        <w:br/>
      </w:r>
      <w:r>
        <w:rPr>
          <w:rStyle w:val="FunctionTok"/>
        </w:rPr>
        <w:t>dmy</w:t>
      </w:r>
      <w:r>
        <w:rPr>
          <w:rStyle w:val="NormalTok"/>
        </w:rPr>
        <w:t>(</w:t>
      </w:r>
      <w:r>
        <w:rPr>
          <w:rStyle w:val="StringTok"/>
        </w:rPr>
        <w:t>"31-Jan-2017"</w:t>
      </w:r>
      <w:r>
        <w:rPr>
          <w:rStyle w:val="NormalTok"/>
        </w:rPr>
        <w:t>)</w:t>
      </w:r>
      <w:r>
        <w:br/>
      </w:r>
      <w:r>
        <w:rPr>
          <w:rStyle w:val="CommentTok"/>
        </w:rPr>
        <w:t>#&gt; [1] "2017-01-31"</w:t>
      </w:r>
    </w:p>
    <w:p w14:paraId="5C7503FA" w14:textId="77777777" w:rsidR="003A19D6" w:rsidRDefault="0045015C">
      <w:pPr>
        <w:pStyle w:val="FirstParagraph"/>
      </w:pPr>
      <w:r>
        <w:rPr>
          <w:rStyle w:val="VerbatimChar"/>
        </w:rPr>
        <w:t>ymd()</w:t>
      </w:r>
      <w:r>
        <w:t xml:space="preserve"> and friends create dates. To create a date-time, add an underscore and one or more of “h”, “m”, and “s” to the name of the parsing function:</w:t>
      </w:r>
    </w:p>
    <w:p w14:paraId="10266CD5" w14:textId="77777777" w:rsidR="003A19D6" w:rsidRDefault="0045015C">
      <w:pPr>
        <w:pStyle w:val="SourceCode"/>
      </w:pPr>
      <w:r>
        <w:rPr>
          <w:rStyle w:val="FunctionTok"/>
        </w:rPr>
        <w:t>ymd_hms</w:t>
      </w:r>
      <w:r>
        <w:rPr>
          <w:rStyle w:val="NormalTok"/>
        </w:rPr>
        <w:t>(</w:t>
      </w:r>
      <w:r>
        <w:rPr>
          <w:rStyle w:val="StringTok"/>
        </w:rPr>
        <w:t>"2017-01-31 20:11:59"</w:t>
      </w:r>
      <w:r>
        <w:rPr>
          <w:rStyle w:val="NormalTok"/>
        </w:rPr>
        <w:t>)</w:t>
      </w:r>
      <w:r>
        <w:br/>
      </w:r>
      <w:r>
        <w:rPr>
          <w:rStyle w:val="CommentTok"/>
        </w:rPr>
        <w:t xml:space="preserve">#&gt; [1] </w:t>
      </w:r>
      <w:r>
        <w:rPr>
          <w:rStyle w:val="CommentTok"/>
        </w:rPr>
        <w:t>"2017-01-31 20:11:59 UTC"</w:t>
      </w:r>
      <w:r>
        <w:br/>
      </w:r>
      <w:r>
        <w:rPr>
          <w:rStyle w:val="FunctionTok"/>
        </w:rPr>
        <w:t>mdy_hm</w:t>
      </w:r>
      <w:r>
        <w:rPr>
          <w:rStyle w:val="NormalTok"/>
        </w:rPr>
        <w:t>(</w:t>
      </w:r>
      <w:r>
        <w:rPr>
          <w:rStyle w:val="StringTok"/>
        </w:rPr>
        <w:t>"01/31/2017 08:01"</w:t>
      </w:r>
      <w:r>
        <w:rPr>
          <w:rStyle w:val="NormalTok"/>
        </w:rPr>
        <w:t>)</w:t>
      </w:r>
      <w:r>
        <w:br/>
      </w:r>
      <w:r>
        <w:rPr>
          <w:rStyle w:val="CommentTok"/>
        </w:rPr>
        <w:t>#&gt; [1] "2017-01-31 08:01:00 UTC"</w:t>
      </w:r>
    </w:p>
    <w:p w14:paraId="2D29E725" w14:textId="77777777" w:rsidR="003A19D6" w:rsidRDefault="0045015C">
      <w:pPr>
        <w:pStyle w:val="FirstParagraph"/>
      </w:pPr>
      <w:r>
        <w:t>You can also force the creation of a date-time from a date by supplying a timezone:</w:t>
      </w:r>
    </w:p>
    <w:p w14:paraId="3B954006" w14:textId="77777777" w:rsidR="003A19D6" w:rsidRDefault="0045015C">
      <w:pPr>
        <w:pStyle w:val="SourceCode"/>
      </w:pPr>
      <w:r>
        <w:rPr>
          <w:rStyle w:val="FunctionTok"/>
        </w:rPr>
        <w:t>ymd</w:t>
      </w:r>
      <w:r>
        <w:rPr>
          <w:rStyle w:val="NormalTok"/>
        </w:rPr>
        <w:t>(</w:t>
      </w:r>
      <w:r>
        <w:rPr>
          <w:rStyle w:val="StringTok"/>
        </w:rPr>
        <w:t>"2017-01-31"</w:t>
      </w:r>
      <w:r>
        <w:rPr>
          <w:rStyle w:val="NormalTok"/>
        </w:rPr>
        <w:t xml:space="preserve">, </w:t>
      </w:r>
      <w:r>
        <w:rPr>
          <w:rStyle w:val="AttributeTok"/>
        </w:rPr>
        <w:t>tz =</w:t>
      </w:r>
      <w:r>
        <w:rPr>
          <w:rStyle w:val="NormalTok"/>
        </w:rPr>
        <w:t xml:space="preserve"> </w:t>
      </w:r>
      <w:r>
        <w:rPr>
          <w:rStyle w:val="StringTok"/>
        </w:rPr>
        <w:t>"UTC"</w:t>
      </w:r>
      <w:r>
        <w:rPr>
          <w:rStyle w:val="NormalTok"/>
        </w:rPr>
        <w:t>)</w:t>
      </w:r>
      <w:r>
        <w:br/>
      </w:r>
      <w:r>
        <w:rPr>
          <w:rStyle w:val="CommentTok"/>
        </w:rPr>
        <w:t>#&gt; [1] "2017-01-31 UTC"</w:t>
      </w:r>
    </w:p>
    <w:p w14:paraId="67C5E7E4" w14:textId="77777777" w:rsidR="003A19D6" w:rsidRDefault="0045015C">
      <w:pPr>
        <w:pStyle w:val="Heading3"/>
      </w:pPr>
      <w:bookmarkStart w:id="349" w:name="from-individual-components"/>
      <w:bookmarkEnd w:id="348"/>
      <w:r>
        <w:t>19.2.3 From individual component</w:t>
      </w:r>
      <w:r>
        <w:t>s</w:t>
      </w:r>
    </w:p>
    <w:p w14:paraId="2E5DFB22" w14:textId="77777777" w:rsidR="003A19D6" w:rsidRDefault="0045015C">
      <w:pPr>
        <w:pStyle w:val="FirstParagraph"/>
      </w:pPr>
      <w:r>
        <w:t xml:space="preserve">Instead of a single string, sometimes you’ll have the individual components of the date-time spread across multiple columns. This is what we have in the </w:t>
      </w:r>
      <w:r>
        <w:rPr>
          <w:rStyle w:val="VerbatimChar"/>
        </w:rPr>
        <w:t>flights</w:t>
      </w:r>
      <w:r>
        <w:t xml:space="preserve"> data:</w:t>
      </w:r>
    </w:p>
    <w:p w14:paraId="66781101"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(year, month, day, hour, minute)</w:t>
      </w:r>
      <w:r>
        <w:br/>
      </w:r>
      <w:r>
        <w:rPr>
          <w:rStyle w:val="CommentTok"/>
        </w:rPr>
        <w:t>#&gt; # A tibble: 336,776 × 5</w:t>
      </w:r>
      <w:r>
        <w:br/>
      </w:r>
      <w:r>
        <w:rPr>
          <w:rStyle w:val="CommentTok"/>
        </w:rPr>
        <w:t>#&gt;    y</w:t>
      </w:r>
      <w:r>
        <w:rPr>
          <w:rStyle w:val="CommentTok"/>
        </w:rPr>
        <w:t>ear month   day  hour minute</w:t>
      </w:r>
      <w:r>
        <w:br/>
      </w:r>
      <w:r>
        <w:rPr>
          <w:rStyle w:val="CommentTok"/>
        </w:rPr>
        <w:t>#&gt;   &lt;int&gt; &lt;int&gt; &lt;int&gt; &lt;dbl&gt;  &lt;dbl&gt;</w:t>
      </w:r>
      <w:r>
        <w:br/>
      </w:r>
      <w:r>
        <w:rPr>
          <w:rStyle w:val="CommentTok"/>
        </w:rPr>
        <w:t>#&gt; 1  2013     1     1     5     15</w:t>
      </w:r>
      <w:r>
        <w:br/>
      </w:r>
      <w:r>
        <w:rPr>
          <w:rStyle w:val="CommentTok"/>
        </w:rPr>
        <w:t>#&gt; 2  2013     1     1     5     29</w:t>
      </w:r>
      <w:r>
        <w:br/>
      </w:r>
      <w:r>
        <w:rPr>
          <w:rStyle w:val="CommentTok"/>
        </w:rPr>
        <w:t>#&gt; 3  2013     1     1     5     40</w:t>
      </w:r>
      <w:r>
        <w:br/>
      </w:r>
      <w:r>
        <w:rPr>
          <w:rStyle w:val="CommentTok"/>
        </w:rPr>
        <w:t>#&gt; 4  2013     1     1     5     45</w:t>
      </w:r>
      <w:r>
        <w:br/>
      </w:r>
      <w:r>
        <w:rPr>
          <w:rStyle w:val="CommentTok"/>
        </w:rPr>
        <w:lastRenderedPageBreak/>
        <w:t>#&gt; 5  2013     1     1     6      0</w:t>
      </w:r>
      <w:r>
        <w:br/>
      </w:r>
      <w:r>
        <w:rPr>
          <w:rStyle w:val="CommentTok"/>
        </w:rPr>
        <w:t xml:space="preserve">#&gt; 6  2013 </w:t>
      </w:r>
      <w:r>
        <w:rPr>
          <w:rStyle w:val="CommentTok"/>
        </w:rPr>
        <w:t xml:space="preserve">    1     1     5     58</w:t>
      </w:r>
      <w:r>
        <w:br/>
      </w:r>
      <w:r>
        <w:rPr>
          <w:rStyle w:val="CommentTok"/>
        </w:rPr>
        <w:t>#&gt; # … with 336,770 more rows</w:t>
      </w:r>
    </w:p>
    <w:p w14:paraId="27314269" w14:textId="77777777" w:rsidR="003A19D6" w:rsidRDefault="0045015C">
      <w:pPr>
        <w:pStyle w:val="FirstParagraph"/>
      </w:pPr>
      <w:r>
        <w:t xml:space="preserve">To create a date/time from this sort of input, use </w:t>
      </w:r>
      <w:r>
        <w:rPr>
          <w:rStyle w:val="VerbatimChar"/>
        </w:rPr>
        <w:t>make_date()</w:t>
      </w:r>
      <w:r>
        <w:t xml:space="preserve"> for dates, or </w:t>
      </w:r>
      <w:r>
        <w:rPr>
          <w:rStyle w:val="VerbatimChar"/>
        </w:rPr>
        <w:t>make_datetime()</w:t>
      </w:r>
      <w:r>
        <w:t xml:space="preserve"> for date-times:</w:t>
      </w:r>
    </w:p>
    <w:p w14:paraId="27CD70F7"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(year, month, day, hour, minute)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departure =</w:t>
      </w:r>
      <w:r>
        <w:rPr>
          <w:rStyle w:val="NormalTok"/>
        </w:rPr>
        <w:t xml:space="preserve"> </w:t>
      </w:r>
      <w:r>
        <w:rPr>
          <w:rStyle w:val="FunctionTok"/>
        </w:rPr>
        <w:t>make_datetime</w:t>
      </w:r>
      <w:r>
        <w:rPr>
          <w:rStyle w:val="NormalTok"/>
        </w:rPr>
        <w:t>(</w:t>
      </w:r>
      <w:r>
        <w:rPr>
          <w:rStyle w:val="NormalTok"/>
        </w:rPr>
        <w:t>year, month, day, hour, minute))</w:t>
      </w:r>
      <w:r>
        <w:br/>
      </w:r>
      <w:r>
        <w:rPr>
          <w:rStyle w:val="CommentTok"/>
        </w:rPr>
        <w:t>#&gt; # A tibble: 336,776 × 6</w:t>
      </w:r>
      <w:r>
        <w:br/>
      </w:r>
      <w:r>
        <w:rPr>
          <w:rStyle w:val="CommentTok"/>
        </w:rPr>
        <w:t xml:space="preserve">#&gt;    year month   day  hour minute departure          </w:t>
      </w:r>
      <w:r>
        <w:br/>
      </w:r>
      <w:r>
        <w:rPr>
          <w:rStyle w:val="CommentTok"/>
        </w:rPr>
        <w:t xml:space="preserve">#&gt;   &lt;int&gt; &lt;int&gt; &lt;int&gt; &lt;dbl&gt;  &lt;dbl&gt; &lt;dttm&gt;             </w:t>
      </w:r>
      <w:r>
        <w:br/>
      </w:r>
      <w:r>
        <w:rPr>
          <w:rStyle w:val="CommentTok"/>
        </w:rPr>
        <w:t>#&gt; 1  2013     1     1     5     15 2013-01-01 05:15:00</w:t>
      </w:r>
      <w:r>
        <w:br/>
      </w:r>
      <w:r>
        <w:rPr>
          <w:rStyle w:val="CommentTok"/>
        </w:rPr>
        <w:t xml:space="preserve">#&gt; 2  2013     1     1     </w:t>
      </w:r>
      <w:r>
        <w:rPr>
          <w:rStyle w:val="CommentTok"/>
        </w:rPr>
        <w:t>5     29 2013-01-01 05:29:00</w:t>
      </w:r>
      <w:r>
        <w:br/>
      </w:r>
      <w:r>
        <w:rPr>
          <w:rStyle w:val="CommentTok"/>
        </w:rPr>
        <w:t>#&gt; 3  2013     1     1     5     40 2013-01-01 05:40:00</w:t>
      </w:r>
      <w:r>
        <w:br/>
      </w:r>
      <w:r>
        <w:rPr>
          <w:rStyle w:val="CommentTok"/>
        </w:rPr>
        <w:t>#&gt; 4  2013     1     1     5     45 2013-01-01 05:45:00</w:t>
      </w:r>
      <w:r>
        <w:br/>
      </w:r>
      <w:r>
        <w:rPr>
          <w:rStyle w:val="CommentTok"/>
        </w:rPr>
        <w:t>#&gt; 5  2013     1     1     6      0 2013-01-01 06:00:00</w:t>
      </w:r>
      <w:r>
        <w:br/>
      </w:r>
      <w:r>
        <w:rPr>
          <w:rStyle w:val="CommentTok"/>
        </w:rPr>
        <w:t>#&gt; 6  2013     1     1     5     58 2013-01-01 05:58:00</w:t>
      </w:r>
      <w:r>
        <w:br/>
      </w:r>
      <w:r>
        <w:rPr>
          <w:rStyle w:val="CommentTok"/>
        </w:rPr>
        <w:t xml:space="preserve">#&gt; </w:t>
      </w:r>
      <w:r>
        <w:rPr>
          <w:rStyle w:val="CommentTok"/>
        </w:rPr>
        <w:t># … with 336,770 more rows</w:t>
      </w:r>
    </w:p>
    <w:p w14:paraId="0F737DC3" w14:textId="77777777" w:rsidR="003A19D6" w:rsidRDefault="0045015C">
      <w:pPr>
        <w:pStyle w:val="FirstParagraph"/>
      </w:pPr>
      <w:r>
        <w:t xml:space="preserve">Let’s do the same thing for each of the four time columns in </w:t>
      </w:r>
      <w:r>
        <w:rPr>
          <w:rStyle w:val="VerbatimChar"/>
        </w:rPr>
        <w:t>flights</w:t>
      </w:r>
      <w:r>
        <w:t>. The times are represented in a slightly odd format, so we use modulus arithmetic to pull out the hour and minute components. Once we’ve created the date-time v</w:t>
      </w:r>
      <w:r>
        <w:t>ariables, we focus in on the variables we’ll explore in the rest of the chapter.</w:t>
      </w:r>
    </w:p>
    <w:p w14:paraId="5CAC66FF" w14:textId="77777777" w:rsidR="003A19D6" w:rsidRDefault="0045015C">
      <w:pPr>
        <w:pStyle w:val="SourceCode"/>
      </w:pPr>
      <w:r>
        <w:rPr>
          <w:rStyle w:val="NormalTok"/>
        </w:rPr>
        <w:t xml:space="preserve">make_datetime_100 </w:t>
      </w:r>
      <w:r>
        <w:rPr>
          <w:rStyle w:val="OtherTok"/>
        </w:rPr>
        <w:t>&lt;-</w:t>
      </w:r>
      <w:r>
        <w:rPr>
          <w:rStyle w:val="NormalTok"/>
        </w:rPr>
        <w:t xml:space="preserve"> </w:t>
      </w:r>
      <w:r>
        <w:rPr>
          <w:rStyle w:val="ControlFlowTok"/>
        </w:rPr>
        <w:t>function</w:t>
      </w:r>
      <w:r>
        <w:rPr>
          <w:rStyle w:val="NormalTok"/>
        </w:rPr>
        <w:t>(year, month, day, time) {</w:t>
      </w:r>
      <w:r>
        <w:br/>
      </w:r>
      <w:r>
        <w:rPr>
          <w:rStyle w:val="NormalTok"/>
        </w:rPr>
        <w:t xml:space="preserve">  </w:t>
      </w:r>
      <w:r>
        <w:rPr>
          <w:rStyle w:val="FunctionTok"/>
        </w:rPr>
        <w:t>make_datetime</w:t>
      </w:r>
      <w:r>
        <w:rPr>
          <w:rStyle w:val="NormalTok"/>
        </w:rPr>
        <w:t xml:space="preserve">(year, month, day, time </w:t>
      </w:r>
      <w:r>
        <w:rPr>
          <w:rStyle w:val="SpecialCharTok"/>
        </w:rPr>
        <w:t>%/%</w:t>
      </w:r>
      <w:r>
        <w:rPr>
          <w:rStyle w:val="NormalTok"/>
        </w:rPr>
        <w:t xml:space="preserve"> </w:t>
      </w:r>
      <w:r>
        <w:rPr>
          <w:rStyle w:val="DecValTok"/>
        </w:rPr>
        <w:t>100</w:t>
      </w:r>
      <w:r>
        <w:rPr>
          <w:rStyle w:val="NormalTok"/>
        </w:rPr>
        <w:t xml:space="preserve">, time </w:t>
      </w:r>
      <w:r>
        <w:rPr>
          <w:rStyle w:val="SpecialCharTok"/>
        </w:rPr>
        <w:t>%%</w:t>
      </w:r>
      <w:r>
        <w:rPr>
          <w:rStyle w:val="NormalTok"/>
        </w:rPr>
        <w:t xml:space="preserve"> </w:t>
      </w:r>
      <w:r>
        <w:rPr>
          <w:rStyle w:val="DecValTok"/>
        </w:rPr>
        <w:t>100</w:t>
      </w:r>
      <w:r>
        <w:rPr>
          <w:rStyle w:val="NormalTok"/>
        </w:rPr>
        <w:t>)</w:t>
      </w:r>
      <w:r>
        <w:br/>
      </w:r>
      <w:r>
        <w:rPr>
          <w:rStyle w:val="NormalTok"/>
        </w:rPr>
        <w:t>}</w:t>
      </w:r>
      <w:r>
        <w:br/>
      </w:r>
      <w:r>
        <w:br/>
      </w:r>
      <w:r>
        <w:rPr>
          <w:rStyle w:val="NormalTok"/>
        </w:rPr>
        <w:t xml:space="preserve">flights_dt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(dep_time), </w:t>
      </w:r>
      <w:r>
        <w:rPr>
          <w:rStyle w:val="SpecialCharTok"/>
        </w:rPr>
        <w:t>!</w:t>
      </w:r>
      <w:r>
        <w:rPr>
          <w:rStyle w:val="FunctionTok"/>
        </w:rPr>
        <w:t>i</w:t>
      </w:r>
      <w:r>
        <w:rPr>
          <w:rStyle w:val="FunctionTok"/>
        </w:rPr>
        <w:t>s.na</w:t>
      </w:r>
      <w:r>
        <w:rPr>
          <w:rStyle w:val="NormalTok"/>
        </w:rPr>
        <w:t xml:space="preserve">(arr_time))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dep_time =</w:t>
      </w:r>
      <w:r>
        <w:rPr>
          <w:rStyle w:val="NormalTok"/>
        </w:rPr>
        <w:t xml:space="preserve"> </w:t>
      </w:r>
      <w:r>
        <w:rPr>
          <w:rStyle w:val="FunctionTok"/>
        </w:rPr>
        <w:t>make_datetime_100</w:t>
      </w:r>
      <w:r>
        <w:rPr>
          <w:rStyle w:val="NormalTok"/>
        </w:rPr>
        <w:t>(year, month, day, dep_time),</w:t>
      </w:r>
      <w:r>
        <w:br/>
      </w:r>
      <w:r>
        <w:rPr>
          <w:rStyle w:val="NormalTok"/>
        </w:rPr>
        <w:t xml:space="preserve">    </w:t>
      </w:r>
      <w:r>
        <w:rPr>
          <w:rStyle w:val="AttributeTok"/>
        </w:rPr>
        <w:t>arr_time =</w:t>
      </w:r>
      <w:r>
        <w:rPr>
          <w:rStyle w:val="NormalTok"/>
        </w:rPr>
        <w:t xml:space="preserve"> </w:t>
      </w:r>
      <w:r>
        <w:rPr>
          <w:rStyle w:val="FunctionTok"/>
        </w:rPr>
        <w:t>make_datetime_100</w:t>
      </w:r>
      <w:r>
        <w:rPr>
          <w:rStyle w:val="NormalTok"/>
        </w:rPr>
        <w:t>(year, month, day, arr_time),</w:t>
      </w:r>
      <w:r>
        <w:br/>
      </w:r>
      <w:r>
        <w:rPr>
          <w:rStyle w:val="NormalTok"/>
        </w:rPr>
        <w:t xml:space="preserve">    </w:t>
      </w:r>
      <w:r>
        <w:rPr>
          <w:rStyle w:val="AttributeTok"/>
        </w:rPr>
        <w:t>sched_dep_time =</w:t>
      </w:r>
      <w:r>
        <w:rPr>
          <w:rStyle w:val="NormalTok"/>
        </w:rPr>
        <w:t xml:space="preserve"> </w:t>
      </w:r>
      <w:r>
        <w:rPr>
          <w:rStyle w:val="FunctionTok"/>
        </w:rPr>
        <w:t>make_datetime_100</w:t>
      </w:r>
      <w:r>
        <w:rPr>
          <w:rStyle w:val="NormalTok"/>
        </w:rPr>
        <w:t>(year, month, day, sched_dep_time),</w:t>
      </w:r>
      <w:r>
        <w:br/>
      </w:r>
      <w:r>
        <w:rPr>
          <w:rStyle w:val="NormalTok"/>
        </w:rPr>
        <w:t xml:space="preserve">    </w:t>
      </w:r>
      <w:r>
        <w:rPr>
          <w:rStyle w:val="AttributeTok"/>
        </w:rPr>
        <w:t>sched_arr_time =</w:t>
      </w:r>
      <w:r>
        <w:rPr>
          <w:rStyle w:val="NormalTok"/>
        </w:rPr>
        <w:t xml:space="preserve"> </w:t>
      </w:r>
      <w:r>
        <w:rPr>
          <w:rStyle w:val="FunctionTok"/>
        </w:rPr>
        <w:t>make_da</w:t>
      </w:r>
      <w:r>
        <w:rPr>
          <w:rStyle w:val="FunctionTok"/>
        </w:rPr>
        <w:t>tetime_100</w:t>
      </w:r>
      <w:r>
        <w:rPr>
          <w:rStyle w:val="NormalTok"/>
        </w:rPr>
        <w:t>(year, month, day, sched_arr_time)</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(origin, dest, </w:t>
      </w:r>
      <w:r>
        <w:rPr>
          <w:rStyle w:val="FunctionTok"/>
        </w:rPr>
        <w:t>ends_with</w:t>
      </w:r>
      <w:r>
        <w:rPr>
          <w:rStyle w:val="NormalTok"/>
        </w:rPr>
        <w:t>(</w:t>
      </w:r>
      <w:r>
        <w:rPr>
          <w:rStyle w:val="StringTok"/>
        </w:rPr>
        <w:t>"delay"</w:t>
      </w:r>
      <w:r>
        <w:rPr>
          <w:rStyle w:val="NormalTok"/>
        </w:rPr>
        <w:t xml:space="preserve">), </w:t>
      </w:r>
      <w:r>
        <w:rPr>
          <w:rStyle w:val="FunctionTok"/>
        </w:rPr>
        <w:t>ends_with</w:t>
      </w:r>
      <w:r>
        <w:rPr>
          <w:rStyle w:val="NormalTok"/>
        </w:rPr>
        <w:t>(</w:t>
      </w:r>
      <w:r>
        <w:rPr>
          <w:rStyle w:val="StringTok"/>
        </w:rPr>
        <w:t>"time"</w:t>
      </w:r>
      <w:r>
        <w:rPr>
          <w:rStyle w:val="NormalTok"/>
        </w:rPr>
        <w:t>))</w:t>
      </w:r>
      <w:r>
        <w:br/>
      </w:r>
      <w:r>
        <w:br/>
      </w:r>
      <w:r>
        <w:rPr>
          <w:rStyle w:val="NormalTok"/>
        </w:rPr>
        <w:t>flights_dt</w:t>
      </w:r>
      <w:r>
        <w:br/>
      </w:r>
      <w:r>
        <w:rPr>
          <w:rStyle w:val="CommentTok"/>
        </w:rPr>
        <w:t>#&gt; # A tibble: 328,063 × 9</w:t>
      </w:r>
      <w:r>
        <w:br/>
      </w:r>
      <w:r>
        <w:rPr>
          <w:rStyle w:val="CommentTok"/>
        </w:rPr>
        <w:t xml:space="preserve">#&gt;   origin dest  dep_delay arr_delay dep_time            sched_dep_time     </w:t>
      </w:r>
      <w:r>
        <w:br/>
      </w:r>
      <w:r>
        <w:rPr>
          <w:rStyle w:val="CommentTok"/>
        </w:rPr>
        <w:t xml:space="preserve">#&gt;   &lt;chr&gt;  &lt;chr&gt;     &lt;dbl&gt;     &lt;dbl&gt; &lt;dttm&gt;              &lt;dttm&gt;             </w:t>
      </w:r>
      <w:r>
        <w:br/>
      </w:r>
      <w:r>
        <w:rPr>
          <w:rStyle w:val="CommentTok"/>
        </w:rPr>
        <w:t>#&gt; 1 EWR    IAH           2        11 2013-01-01 05:17:00 2013-01-01 05:15:00</w:t>
      </w:r>
      <w:r>
        <w:br/>
      </w:r>
      <w:r>
        <w:rPr>
          <w:rStyle w:val="CommentTok"/>
        </w:rPr>
        <w:t xml:space="preserve">#&gt; 2 LGA    IAH       </w:t>
      </w:r>
      <w:r>
        <w:rPr>
          <w:rStyle w:val="CommentTok"/>
        </w:rPr>
        <w:t xml:space="preserve">    4        20 2013-01-01 05:33:00 2013-01-01 05:29:00</w:t>
      </w:r>
      <w:r>
        <w:br/>
      </w:r>
      <w:r>
        <w:rPr>
          <w:rStyle w:val="CommentTok"/>
        </w:rPr>
        <w:t>#&gt; 3 JFK    MIA           2        33 2013-01-01 05:42:00 2013-01-01 05:40:00</w:t>
      </w:r>
      <w:r>
        <w:br/>
      </w:r>
      <w:r>
        <w:rPr>
          <w:rStyle w:val="CommentTok"/>
        </w:rPr>
        <w:t>#&gt; 4 JFK    BQN          -1       -18 2013-01-01 05:44:00 2013-01-01 05:45:00</w:t>
      </w:r>
      <w:r>
        <w:br/>
      </w:r>
      <w:r>
        <w:rPr>
          <w:rStyle w:val="CommentTok"/>
        </w:rPr>
        <w:t>#&gt; 5 LGA    ATL          -6       -25 2013-0</w:t>
      </w:r>
      <w:r>
        <w:rPr>
          <w:rStyle w:val="CommentTok"/>
        </w:rPr>
        <w:t>1-01 05:54:00 2013-01-01 06:00:00</w:t>
      </w:r>
      <w:r>
        <w:br/>
      </w:r>
      <w:r>
        <w:rPr>
          <w:rStyle w:val="CommentTok"/>
        </w:rPr>
        <w:t>#&gt; 6 EWR    ORD          -4        12 2013-01-01 05:54:00 2013-01-01 05:58:00</w:t>
      </w:r>
      <w:r>
        <w:br/>
      </w:r>
      <w:r>
        <w:rPr>
          <w:rStyle w:val="CommentTok"/>
        </w:rPr>
        <w:t>#&gt; # … with 328,057 more rows, and 3 more variables: arr_time &lt;dttm&gt;,</w:t>
      </w:r>
      <w:r>
        <w:br/>
      </w:r>
      <w:r>
        <w:rPr>
          <w:rStyle w:val="CommentTok"/>
        </w:rPr>
        <w:t>#&gt; #   sched_arr_time &lt;dttm&gt;, air_time &lt;dbl&gt;</w:t>
      </w:r>
    </w:p>
    <w:p w14:paraId="5CF83793" w14:textId="77777777" w:rsidR="003A19D6" w:rsidRDefault="0045015C">
      <w:pPr>
        <w:pStyle w:val="FirstParagraph"/>
      </w:pPr>
      <w:r>
        <w:t>With this data, we can visual</w:t>
      </w:r>
      <w:r>
        <w:t>ize the distribution of departure times across the year:</w:t>
      </w:r>
    </w:p>
    <w:p w14:paraId="3978F4AB"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dep_time))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86400</w:t>
      </w:r>
      <w:r>
        <w:rPr>
          <w:rStyle w:val="NormalTok"/>
        </w:rPr>
        <w:t xml:space="preserve">) </w:t>
      </w:r>
      <w:r>
        <w:rPr>
          <w:rStyle w:val="CommentTok"/>
        </w:rPr>
        <w:t># 86400 seconds = 1 day</w:t>
      </w:r>
    </w:p>
    <w:tbl>
      <w:tblPr>
        <w:tblStyle w:val="Table"/>
        <w:tblW w:w="5000" w:type="pct"/>
        <w:tblLook w:val="0000" w:firstRow="0" w:lastRow="0" w:firstColumn="0" w:lastColumn="0" w:noHBand="0" w:noVBand="0"/>
      </w:tblPr>
      <w:tblGrid>
        <w:gridCol w:w="10035"/>
      </w:tblGrid>
      <w:tr w:rsidR="003A19D6" w14:paraId="03E21AFE" w14:textId="77777777">
        <w:tc>
          <w:tcPr>
            <w:tcW w:w="0" w:type="auto"/>
          </w:tcPr>
          <w:p w14:paraId="704F1E08" w14:textId="77777777" w:rsidR="003A19D6" w:rsidRDefault="0045015C">
            <w:pPr>
              <w:jc w:val="center"/>
            </w:pPr>
            <w:r>
              <w:rPr>
                <w:noProof/>
              </w:rPr>
              <w:lastRenderedPageBreak/>
              <w:drawing>
                <wp:inline distT="0" distB="0" distL="0" distR="0" wp14:anchorId="275F10FF" wp14:editId="051BBFF6">
                  <wp:extent cx="5334000" cy="3556000"/>
                  <wp:effectExtent l="0" t="0" r="0" b="0"/>
                  <wp:docPr id="1095" name="Picture"/>
                  <wp:cNvGraphicFramePr/>
                  <a:graphic xmlns:a="http://schemas.openxmlformats.org/drawingml/2006/main">
                    <a:graphicData uri="http://schemas.openxmlformats.org/drawingml/2006/picture">
                      <pic:pic xmlns:pic="http://schemas.openxmlformats.org/drawingml/2006/picture">
                        <pic:nvPicPr>
                          <pic:cNvPr id="1096" name="Picture" descr="./datetimes_files/figure-docx/unnamed-chunk-12-1.png"/>
                          <pic:cNvPicPr>
                            <a:picLocks noChangeAspect="1" noChangeArrowheads="1"/>
                          </pic:cNvPicPr>
                        </pic:nvPicPr>
                        <pic:blipFill>
                          <a:blip r:embed="rId289"/>
                          <a:stretch>
                            <a:fillRect/>
                          </a:stretch>
                        </pic:blipFill>
                        <pic:spPr bwMode="auto">
                          <a:xfrm>
                            <a:off x="0" y="0"/>
                            <a:ext cx="5334000" cy="3556000"/>
                          </a:xfrm>
                          <a:prstGeom prst="rect">
                            <a:avLst/>
                          </a:prstGeom>
                          <a:noFill/>
                          <a:ln w="9525">
                            <a:noFill/>
                            <a:headEnd/>
                            <a:tailEnd/>
                          </a:ln>
                        </pic:spPr>
                      </pic:pic>
                    </a:graphicData>
                  </a:graphic>
                </wp:inline>
              </w:drawing>
            </w:r>
          </w:p>
          <w:p w14:paraId="264017E9" w14:textId="77777777" w:rsidR="003A19D6" w:rsidRDefault="003A19D6">
            <w:pPr>
              <w:pStyle w:val="ImageCaption"/>
              <w:spacing w:before="200"/>
            </w:pPr>
          </w:p>
        </w:tc>
      </w:tr>
    </w:tbl>
    <w:p w14:paraId="1432317B" w14:textId="77777777" w:rsidR="003A19D6" w:rsidRDefault="0045015C">
      <w:pPr>
        <w:pStyle w:val="BodyText"/>
      </w:pPr>
      <w:r>
        <w:t>Or within a single day:</w:t>
      </w:r>
    </w:p>
    <w:p w14:paraId="64A0FFCB"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(dep_time </w:t>
      </w:r>
      <w:r>
        <w:rPr>
          <w:rStyle w:val="SpecialCharTok"/>
        </w:rPr>
        <w:t>&lt;</w:t>
      </w:r>
      <w:r>
        <w:rPr>
          <w:rStyle w:val="NormalTok"/>
        </w:rPr>
        <w:t xml:space="preserve"> </w:t>
      </w:r>
      <w:r>
        <w:rPr>
          <w:rStyle w:val="FunctionTok"/>
        </w:rPr>
        <w:t>ymd</w:t>
      </w:r>
      <w:r>
        <w:rPr>
          <w:rStyle w:val="NormalTok"/>
        </w:rPr>
        <w:t>(</w:t>
      </w:r>
      <w:r>
        <w:rPr>
          <w:rStyle w:val="DecValTok"/>
        </w:rPr>
        <w:t>20130102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dep_time)) </w:t>
      </w:r>
      <w:r>
        <w:rPr>
          <w:rStyle w:val="SpecialCharTok"/>
        </w:rPr>
        <w:t>+</w:t>
      </w:r>
      <w:r>
        <w:rPr>
          <w:rStyle w:val="NormalTok"/>
        </w:rPr>
        <w:t xml:space="preserve"> </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600</w:t>
      </w:r>
      <w:r>
        <w:rPr>
          <w:rStyle w:val="NormalTok"/>
        </w:rPr>
        <w:t xml:space="preserve">) </w:t>
      </w:r>
      <w:r>
        <w:rPr>
          <w:rStyle w:val="CommentTok"/>
        </w:rPr>
        <w:t># 600 s = 10 minutes</w:t>
      </w:r>
    </w:p>
    <w:tbl>
      <w:tblPr>
        <w:tblStyle w:val="Table"/>
        <w:tblW w:w="5000" w:type="pct"/>
        <w:tblLook w:val="0000" w:firstRow="0" w:lastRow="0" w:firstColumn="0" w:lastColumn="0" w:noHBand="0" w:noVBand="0"/>
      </w:tblPr>
      <w:tblGrid>
        <w:gridCol w:w="10035"/>
      </w:tblGrid>
      <w:tr w:rsidR="003A19D6" w14:paraId="6F227C6A" w14:textId="77777777">
        <w:tc>
          <w:tcPr>
            <w:tcW w:w="0" w:type="auto"/>
          </w:tcPr>
          <w:p w14:paraId="0F81ECDC" w14:textId="77777777" w:rsidR="003A19D6" w:rsidRDefault="0045015C">
            <w:pPr>
              <w:jc w:val="center"/>
            </w:pPr>
            <w:r>
              <w:rPr>
                <w:noProof/>
              </w:rPr>
              <w:drawing>
                <wp:inline distT="0" distB="0" distL="0" distR="0" wp14:anchorId="149FF21F" wp14:editId="57185A1D">
                  <wp:extent cx="5334000" cy="3556000"/>
                  <wp:effectExtent l="0" t="0" r="0" b="0"/>
                  <wp:docPr id="1098" name="Picture"/>
                  <wp:cNvGraphicFramePr/>
                  <a:graphic xmlns:a="http://schemas.openxmlformats.org/drawingml/2006/main">
                    <a:graphicData uri="http://schemas.openxmlformats.org/drawingml/2006/picture">
                      <pic:pic xmlns:pic="http://schemas.openxmlformats.org/drawingml/2006/picture">
                        <pic:nvPicPr>
                          <pic:cNvPr id="1099" name="Picture" descr="./datetimes_files/figure-docx/unnamed-chunk-13-1.png"/>
                          <pic:cNvPicPr>
                            <a:picLocks noChangeAspect="1" noChangeArrowheads="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p>
          <w:p w14:paraId="06686CCC" w14:textId="77777777" w:rsidR="003A19D6" w:rsidRDefault="003A19D6">
            <w:pPr>
              <w:pStyle w:val="ImageCaption"/>
              <w:spacing w:before="200"/>
            </w:pPr>
          </w:p>
        </w:tc>
      </w:tr>
    </w:tbl>
    <w:p w14:paraId="190BD217" w14:textId="77777777" w:rsidR="003A19D6" w:rsidRDefault="0045015C">
      <w:pPr>
        <w:pStyle w:val="BodyText"/>
      </w:pPr>
      <w:r>
        <w:t>Note that when you use date-times in a numeric context (like in a histogram), 1 means 1 second, so a binwidth of 86400 means one day. For dates, 1 means 1 day.</w:t>
      </w:r>
    </w:p>
    <w:p w14:paraId="75877F43" w14:textId="77777777" w:rsidR="003A19D6" w:rsidRDefault="0045015C">
      <w:pPr>
        <w:pStyle w:val="Heading3"/>
      </w:pPr>
      <w:bookmarkStart w:id="350" w:name="from-other-types"/>
      <w:bookmarkEnd w:id="349"/>
      <w:r>
        <w:lastRenderedPageBreak/>
        <w:t xml:space="preserve">19.2.4 From </w:t>
      </w:r>
      <w:r>
        <w:t>other types</w:t>
      </w:r>
    </w:p>
    <w:p w14:paraId="6A2A3568" w14:textId="77777777" w:rsidR="003A19D6" w:rsidRDefault="0045015C">
      <w:pPr>
        <w:pStyle w:val="FirstParagraph"/>
      </w:pPr>
      <w:r>
        <w:t xml:space="preserve">You may want to switch between a date-time and a date. That’s the job of </w:t>
      </w:r>
      <w:r>
        <w:rPr>
          <w:rStyle w:val="VerbatimChar"/>
        </w:rPr>
        <w:t>as_datetime()</w:t>
      </w:r>
      <w:r>
        <w:t xml:space="preserve"> and </w:t>
      </w:r>
      <w:r>
        <w:rPr>
          <w:rStyle w:val="VerbatimChar"/>
        </w:rPr>
        <w:t>as_date()</w:t>
      </w:r>
      <w:r>
        <w:t>:</w:t>
      </w:r>
    </w:p>
    <w:p w14:paraId="704FD196" w14:textId="77777777" w:rsidR="003A19D6" w:rsidRDefault="0045015C">
      <w:pPr>
        <w:pStyle w:val="SourceCode"/>
      </w:pPr>
      <w:r>
        <w:rPr>
          <w:rStyle w:val="FunctionTok"/>
        </w:rPr>
        <w:t>as_datetime</w:t>
      </w:r>
      <w:r>
        <w:rPr>
          <w:rStyle w:val="NormalTok"/>
        </w:rPr>
        <w:t>(</w:t>
      </w:r>
      <w:r>
        <w:rPr>
          <w:rStyle w:val="FunctionTok"/>
        </w:rPr>
        <w:t>today</w:t>
      </w:r>
      <w:r>
        <w:rPr>
          <w:rStyle w:val="NormalTok"/>
        </w:rPr>
        <w:t>())</w:t>
      </w:r>
      <w:r>
        <w:br/>
      </w:r>
      <w:r>
        <w:rPr>
          <w:rStyle w:val="CommentTok"/>
        </w:rPr>
        <w:t>#&gt; [1] "2023-02-17 UTC"</w:t>
      </w:r>
      <w:r>
        <w:br/>
      </w:r>
      <w:r>
        <w:rPr>
          <w:rStyle w:val="FunctionTok"/>
        </w:rPr>
        <w:t>as_date</w:t>
      </w:r>
      <w:r>
        <w:rPr>
          <w:rStyle w:val="NormalTok"/>
        </w:rPr>
        <w:t>(</w:t>
      </w:r>
      <w:r>
        <w:rPr>
          <w:rStyle w:val="FunctionTok"/>
        </w:rPr>
        <w:t>now</w:t>
      </w:r>
      <w:r>
        <w:rPr>
          <w:rStyle w:val="NormalTok"/>
        </w:rPr>
        <w:t>())</w:t>
      </w:r>
      <w:r>
        <w:br/>
      </w:r>
      <w:r>
        <w:rPr>
          <w:rStyle w:val="CommentTok"/>
        </w:rPr>
        <w:t>#&gt; [1] "2023-02-17"</w:t>
      </w:r>
    </w:p>
    <w:p w14:paraId="41285C88" w14:textId="77777777" w:rsidR="003A19D6" w:rsidRDefault="0045015C">
      <w:pPr>
        <w:pStyle w:val="FirstParagraph"/>
      </w:pPr>
      <w:r>
        <w:t>Sometimes you’ll get date/times as numeric offsets from the “U</w:t>
      </w:r>
      <w:r>
        <w:t xml:space="preserve">nix Epoch”, 1970-01-01. If the offset is in seconds, use </w:t>
      </w:r>
      <w:r>
        <w:rPr>
          <w:rStyle w:val="VerbatimChar"/>
        </w:rPr>
        <w:t>as_datetime()</w:t>
      </w:r>
      <w:r>
        <w:t xml:space="preserve">; if it’s in days, use </w:t>
      </w:r>
      <w:r>
        <w:rPr>
          <w:rStyle w:val="VerbatimChar"/>
        </w:rPr>
        <w:t>as_date()</w:t>
      </w:r>
      <w:r>
        <w:t>.</w:t>
      </w:r>
    </w:p>
    <w:p w14:paraId="44729CC1" w14:textId="77777777" w:rsidR="003A19D6" w:rsidRDefault="0045015C">
      <w:pPr>
        <w:pStyle w:val="SourceCode"/>
      </w:pPr>
      <w:r>
        <w:rPr>
          <w:rStyle w:val="FunctionTok"/>
        </w:rPr>
        <w:t>as_datetime</w:t>
      </w:r>
      <w:r>
        <w:rPr>
          <w:rStyle w:val="NormalTok"/>
        </w:rPr>
        <w:t>(</w:t>
      </w:r>
      <w:r>
        <w:rPr>
          <w:rStyle w:val="DecValTok"/>
        </w:rPr>
        <w:t>60</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10</w:t>
      </w:r>
      <w:r>
        <w:rPr>
          <w:rStyle w:val="NormalTok"/>
        </w:rPr>
        <w:t>)</w:t>
      </w:r>
      <w:r>
        <w:br/>
      </w:r>
      <w:r>
        <w:rPr>
          <w:rStyle w:val="CommentTok"/>
        </w:rPr>
        <w:t>#&gt; [1] "1970-01-01 10:00:00 UTC"</w:t>
      </w:r>
      <w:r>
        <w:br/>
      </w:r>
      <w:r>
        <w:rPr>
          <w:rStyle w:val="FunctionTok"/>
        </w:rPr>
        <w:t>as_date</w:t>
      </w:r>
      <w:r>
        <w:rPr>
          <w:rStyle w:val="NormalTok"/>
        </w:rPr>
        <w:t>(</w:t>
      </w:r>
      <w:r>
        <w:rPr>
          <w:rStyle w:val="DecValTok"/>
        </w:rPr>
        <w:t>365</w:t>
      </w:r>
      <w:r>
        <w:rPr>
          <w:rStyle w:val="NormalTok"/>
        </w:rPr>
        <w:t xml:space="preserve">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DecValTok"/>
        </w:rPr>
        <w:t>2</w:t>
      </w:r>
      <w:r>
        <w:rPr>
          <w:rStyle w:val="NormalTok"/>
        </w:rPr>
        <w:t>)</w:t>
      </w:r>
      <w:r>
        <w:br/>
      </w:r>
      <w:r>
        <w:rPr>
          <w:rStyle w:val="CommentTok"/>
        </w:rPr>
        <w:t>#&gt; [1] "1980-01-01"</w:t>
      </w:r>
    </w:p>
    <w:p w14:paraId="7BF47FA9" w14:textId="77777777" w:rsidR="003A19D6" w:rsidRDefault="0045015C">
      <w:pPr>
        <w:pStyle w:val="Heading3"/>
      </w:pPr>
      <w:bookmarkStart w:id="351" w:name="exercises-43"/>
      <w:bookmarkEnd w:id="350"/>
      <w:r>
        <w:t>19.2.5 Exercises</w:t>
      </w:r>
    </w:p>
    <w:p w14:paraId="6DD277A5" w14:textId="77777777" w:rsidR="003A19D6" w:rsidRDefault="0045015C">
      <w:pPr>
        <w:numPr>
          <w:ilvl w:val="0"/>
          <w:numId w:val="127"/>
        </w:numPr>
      </w:pPr>
      <w:r>
        <w:t>What happens if you parse a string</w:t>
      </w:r>
      <w:r>
        <w:t xml:space="preserve"> that contains invalid dates?</w:t>
      </w:r>
    </w:p>
    <w:p w14:paraId="3E44DB85" w14:textId="77777777" w:rsidR="003A19D6" w:rsidRDefault="0045015C">
      <w:pPr>
        <w:pStyle w:val="SourceCode"/>
        <w:numPr>
          <w:ilvl w:val="0"/>
          <w:numId w:val="1"/>
        </w:numPr>
      </w:pPr>
      <w:r>
        <w:rPr>
          <w:rStyle w:val="FunctionTok"/>
        </w:rPr>
        <w:t>ymd</w:t>
      </w:r>
      <w:r>
        <w:rPr>
          <w:rStyle w:val="NormalTok"/>
        </w:rPr>
        <w:t>(</w:t>
      </w:r>
      <w:r>
        <w:rPr>
          <w:rStyle w:val="FunctionTok"/>
        </w:rPr>
        <w:t>c</w:t>
      </w:r>
      <w:r>
        <w:rPr>
          <w:rStyle w:val="NormalTok"/>
        </w:rPr>
        <w:t>(</w:t>
      </w:r>
      <w:r>
        <w:rPr>
          <w:rStyle w:val="StringTok"/>
        </w:rPr>
        <w:t>"2010-10-10"</w:t>
      </w:r>
      <w:r>
        <w:rPr>
          <w:rStyle w:val="NormalTok"/>
        </w:rPr>
        <w:t xml:space="preserve">, </w:t>
      </w:r>
      <w:r>
        <w:rPr>
          <w:rStyle w:val="StringTok"/>
        </w:rPr>
        <w:t>"bananas"</w:t>
      </w:r>
      <w:r>
        <w:rPr>
          <w:rStyle w:val="NormalTok"/>
        </w:rPr>
        <w:t>))</w:t>
      </w:r>
    </w:p>
    <w:p w14:paraId="72A64A6A" w14:textId="77777777" w:rsidR="003A19D6" w:rsidRDefault="0045015C">
      <w:pPr>
        <w:numPr>
          <w:ilvl w:val="0"/>
          <w:numId w:val="127"/>
        </w:numPr>
      </w:pPr>
      <w:r>
        <w:t xml:space="preserve">What does the </w:t>
      </w:r>
      <w:r>
        <w:rPr>
          <w:rStyle w:val="VerbatimChar"/>
        </w:rPr>
        <w:t>tzone</w:t>
      </w:r>
      <w:r>
        <w:t xml:space="preserve"> argument to </w:t>
      </w:r>
      <w:r>
        <w:rPr>
          <w:rStyle w:val="VerbatimChar"/>
        </w:rPr>
        <w:t>today()</w:t>
      </w:r>
      <w:r>
        <w:t xml:space="preserve"> do? Why is it important?</w:t>
      </w:r>
    </w:p>
    <w:p w14:paraId="7081C130" w14:textId="77777777" w:rsidR="003A19D6" w:rsidRDefault="0045015C">
      <w:pPr>
        <w:numPr>
          <w:ilvl w:val="0"/>
          <w:numId w:val="127"/>
        </w:numPr>
      </w:pPr>
      <w:r>
        <w:t xml:space="preserve">For each of the following date-times show how you’d parse it using a readr column-specification and a lubridate </w:t>
      </w:r>
      <w:r>
        <w:t>function.</w:t>
      </w:r>
    </w:p>
    <w:p w14:paraId="3CDD31DE" w14:textId="77777777" w:rsidR="003A19D6" w:rsidRDefault="0045015C">
      <w:pPr>
        <w:pStyle w:val="SourceCode"/>
        <w:numPr>
          <w:ilvl w:val="0"/>
          <w:numId w:val="1"/>
        </w:numPr>
      </w:pPr>
      <w:r>
        <w:rPr>
          <w:rStyle w:val="NormalTok"/>
        </w:rPr>
        <w:t xml:space="preserve">d1 </w:t>
      </w:r>
      <w:r>
        <w:rPr>
          <w:rStyle w:val="OtherTok"/>
        </w:rPr>
        <w:t>&lt;-</w:t>
      </w:r>
      <w:r>
        <w:rPr>
          <w:rStyle w:val="NormalTok"/>
        </w:rPr>
        <w:t xml:space="preserve"> </w:t>
      </w:r>
      <w:r>
        <w:rPr>
          <w:rStyle w:val="StringTok"/>
        </w:rPr>
        <w:t>"January 1, 2010"</w:t>
      </w:r>
      <w:r>
        <w:br/>
      </w:r>
      <w:r>
        <w:rPr>
          <w:rStyle w:val="NormalTok"/>
        </w:rPr>
        <w:t xml:space="preserve">d2 </w:t>
      </w:r>
      <w:r>
        <w:rPr>
          <w:rStyle w:val="OtherTok"/>
        </w:rPr>
        <w:t>&lt;-</w:t>
      </w:r>
      <w:r>
        <w:rPr>
          <w:rStyle w:val="NormalTok"/>
        </w:rPr>
        <w:t xml:space="preserve"> </w:t>
      </w:r>
      <w:r>
        <w:rPr>
          <w:rStyle w:val="StringTok"/>
        </w:rPr>
        <w:t>"2015-Mar-07"</w:t>
      </w:r>
      <w:r>
        <w:br/>
      </w:r>
      <w:r>
        <w:rPr>
          <w:rStyle w:val="NormalTok"/>
        </w:rPr>
        <w:t xml:space="preserve">d3 </w:t>
      </w:r>
      <w:r>
        <w:rPr>
          <w:rStyle w:val="OtherTok"/>
        </w:rPr>
        <w:t>&lt;-</w:t>
      </w:r>
      <w:r>
        <w:rPr>
          <w:rStyle w:val="NormalTok"/>
        </w:rPr>
        <w:t xml:space="preserve"> </w:t>
      </w:r>
      <w:r>
        <w:rPr>
          <w:rStyle w:val="StringTok"/>
        </w:rPr>
        <w:t>"06-Jun-2017"</w:t>
      </w:r>
      <w:r>
        <w:br/>
      </w:r>
      <w:r>
        <w:rPr>
          <w:rStyle w:val="NormalTok"/>
        </w:rPr>
        <w:t xml:space="preserve">d4 </w:t>
      </w:r>
      <w:r>
        <w:rPr>
          <w:rStyle w:val="OtherTok"/>
        </w:rPr>
        <w:t>&lt;-</w:t>
      </w:r>
      <w:r>
        <w:rPr>
          <w:rStyle w:val="NormalTok"/>
        </w:rPr>
        <w:t xml:space="preserve"> </w:t>
      </w:r>
      <w:r>
        <w:rPr>
          <w:rStyle w:val="FunctionTok"/>
        </w:rPr>
        <w:t>c</w:t>
      </w:r>
      <w:r>
        <w:rPr>
          <w:rStyle w:val="NormalTok"/>
        </w:rPr>
        <w:t>(</w:t>
      </w:r>
      <w:r>
        <w:rPr>
          <w:rStyle w:val="StringTok"/>
        </w:rPr>
        <w:t>"August 19 (2015)"</w:t>
      </w:r>
      <w:r>
        <w:rPr>
          <w:rStyle w:val="NormalTok"/>
        </w:rPr>
        <w:t xml:space="preserve">, </w:t>
      </w:r>
      <w:r>
        <w:rPr>
          <w:rStyle w:val="StringTok"/>
        </w:rPr>
        <w:t>"July 1 (2015)"</w:t>
      </w:r>
      <w:r>
        <w:rPr>
          <w:rStyle w:val="NormalTok"/>
        </w:rPr>
        <w:t>)</w:t>
      </w:r>
      <w:r>
        <w:br/>
      </w:r>
      <w:r>
        <w:rPr>
          <w:rStyle w:val="NormalTok"/>
        </w:rPr>
        <w:t xml:space="preserve">d5 </w:t>
      </w:r>
      <w:r>
        <w:rPr>
          <w:rStyle w:val="OtherTok"/>
        </w:rPr>
        <w:t>&lt;-</w:t>
      </w:r>
      <w:r>
        <w:rPr>
          <w:rStyle w:val="NormalTok"/>
        </w:rPr>
        <w:t xml:space="preserve"> </w:t>
      </w:r>
      <w:r>
        <w:rPr>
          <w:rStyle w:val="StringTok"/>
        </w:rPr>
        <w:t>"12/30/14"</w:t>
      </w:r>
      <w:r>
        <w:rPr>
          <w:rStyle w:val="NormalTok"/>
        </w:rPr>
        <w:t xml:space="preserve"> </w:t>
      </w:r>
      <w:r>
        <w:rPr>
          <w:rStyle w:val="CommentTok"/>
        </w:rPr>
        <w:t># Dec 30, 2014</w:t>
      </w:r>
      <w:r>
        <w:br/>
      </w:r>
      <w:r>
        <w:rPr>
          <w:rStyle w:val="NormalTok"/>
        </w:rPr>
        <w:t xml:space="preserve">t1 </w:t>
      </w:r>
      <w:r>
        <w:rPr>
          <w:rStyle w:val="OtherTok"/>
        </w:rPr>
        <w:t>&lt;-</w:t>
      </w:r>
      <w:r>
        <w:rPr>
          <w:rStyle w:val="NormalTok"/>
        </w:rPr>
        <w:t xml:space="preserve"> </w:t>
      </w:r>
      <w:r>
        <w:rPr>
          <w:rStyle w:val="StringTok"/>
        </w:rPr>
        <w:t>"1705"</w:t>
      </w:r>
      <w:r>
        <w:br/>
      </w:r>
      <w:r>
        <w:rPr>
          <w:rStyle w:val="NormalTok"/>
        </w:rPr>
        <w:t xml:space="preserve">t2 </w:t>
      </w:r>
      <w:r>
        <w:rPr>
          <w:rStyle w:val="OtherTok"/>
        </w:rPr>
        <w:t>&lt;-</w:t>
      </w:r>
      <w:r>
        <w:rPr>
          <w:rStyle w:val="NormalTok"/>
        </w:rPr>
        <w:t xml:space="preserve"> </w:t>
      </w:r>
      <w:r>
        <w:rPr>
          <w:rStyle w:val="StringTok"/>
        </w:rPr>
        <w:t>"11:15:10.12 PM"</w:t>
      </w:r>
    </w:p>
    <w:p w14:paraId="0CCEECFD" w14:textId="77777777" w:rsidR="003A19D6" w:rsidRDefault="0045015C">
      <w:pPr>
        <w:pStyle w:val="Heading2"/>
      </w:pPr>
      <w:bookmarkStart w:id="352" w:name="date-time-components"/>
      <w:bookmarkEnd w:id="345"/>
      <w:bookmarkEnd w:id="351"/>
      <w:r>
        <w:t>19.3 Date-time components</w:t>
      </w:r>
    </w:p>
    <w:p w14:paraId="7966697E" w14:textId="77777777" w:rsidR="003A19D6" w:rsidRDefault="0045015C">
      <w:pPr>
        <w:pStyle w:val="FirstParagraph"/>
      </w:pPr>
      <w:r>
        <w:t>Now that you know how to get date-time data</w:t>
      </w:r>
      <w:r>
        <w:t xml:space="preserve"> into R’s date-time data structures, let’s explore what you can do with them. This section will focus on the accessor functions that let you get and set individual components. The next section will look at how arithmetic works with date-times.</w:t>
      </w:r>
    </w:p>
    <w:p w14:paraId="68EA00D4" w14:textId="77777777" w:rsidR="003A19D6" w:rsidRDefault="0045015C">
      <w:pPr>
        <w:pStyle w:val="Heading3"/>
      </w:pPr>
      <w:bookmarkStart w:id="353" w:name="getting-components"/>
      <w:r>
        <w:t>19.3.1 Getti</w:t>
      </w:r>
      <w:r>
        <w:t>ng components</w:t>
      </w:r>
    </w:p>
    <w:p w14:paraId="742EC12B" w14:textId="77777777" w:rsidR="003A19D6" w:rsidRDefault="0045015C">
      <w:pPr>
        <w:pStyle w:val="FirstParagraph"/>
      </w:pPr>
      <w:r>
        <w:t xml:space="preserve">You can pull out individual parts of the date with the accessor functions </w:t>
      </w:r>
      <w:r>
        <w:rPr>
          <w:rStyle w:val="VerbatimChar"/>
        </w:rPr>
        <w:t>year()</w:t>
      </w:r>
      <w:r>
        <w:t xml:space="preserve">, </w:t>
      </w:r>
      <w:r>
        <w:rPr>
          <w:rStyle w:val="VerbatimChar"/>
        </w:rPr>
        <w:t>month()</w:t>
      </w:r>
      <w:r>
        <w:t xml:space="preserve">, </w:t>
      </w:r>
      <w:r>
        <w:rPr>
          <w:rStyle w:val="VerbatimChar"/>
        </w:rPr>
        <w:t>mday()</w:t>
      </w:r>
      <w:r>
        <w:t xml:space="preserve"> (day of the month), </w:t>
      </w:r>
      <w:r>
        <w:rPr>
          <w:rStyle w:val="VerbatimChar"/>
        </w:rPr>
        <w:t>yday()</w:t>
      </w:r>
      <w:r>
        <w:t xml:space="preserve"> (day of the year), </w:t>
      </w:r>
      <w:r>
        <w:rPr>
          <w:rStyle w:val="VerbatimChar"/>
        </w:rPr>
        <w:t>wday()</w:t>
      </w:r>
      <w:r>
        <w:t xml:space="preserve"> (day of the week), </w:t>
      </w:r>
      <w:r>
        <w:rPr>
          <w:rStyle w:val="VerbatimChar"/>
        </w:rPr>
        <w:t>hour()</w:t>
      </w:r>
      <w:r>
        <w:t xml:space="preserve">, </w:t>
      </w:r>
      <w:r>
        <w:rPr>
          <w:rStyle w:val="VerbatimChar"/>
        </w:rPr>
        <w:t>minute()</w:t>
      </w:r>
      <w:r>
        <w:t xml:space="preserve">, and </w:t>
      </w:r>
      <w:r>
        <w:rPr>
          <w:rStyle w:val="VerbatimChar"/>
        </w:rPr>
        <w:t>second()</w:t>
      </w:r>
      <w:r>
        <w:t>.</w:t>
      </w:r>
    </w:p>
    <w:p w14:paraId="40B58E00" w14:textId="77777777" w:rsidR="003A19D6" w:rsidRDefault="0045015C">
      <w:pPr>
        <w:pStyle w:val="SourceCode"/>
      </w:pPr>
      <w:r>
        <w:rPr>
          <w:rStyle w:val="NormalTok"/>
        </w:rPr>
        <w:t xml:space="preserve">datetime </w:t>
      </w:r>
      <w:r>
        <w:rPr>
          <w:rStyle w:val="OtherTok"/>
        </w:rPr>
        <w:t>&lt;-</w:t>
      </w:r>
      <w:r>
        <w:rPr>
          <w:rStyle w:val="NormalTok"/>
        </w:rPr>
        <w:t xml:space="preserve"> </w:t>
      </w:r>
      <w:r>
        <w:rPr>
          <w:rStyle w:val="FunctionTok"/>
        </w:rPr>
        <w:t>ymd_hms</w:t>
      </w:r>
      <w:r>
        <w:rPr>
          <w:rStyle w:val="NormalTok"/>
        </w:rPr>
        <w:t>(</w:t>
      </w:r>
      <w:r>
        <w:rPr>
          <w:rStyle w:val="StringTok"/>
        </w:rPr>
        <w:t>"2026-07-08 12:34:56</w:t>
      </w:r>
      <w:r>
        <w:rPr>
          <w:rStyle w:val="StringTok"/>
        </w:rPr>
        <w:t>"</w:t>
      </w:r>
      <w:r>
        <w:rPr>
          <w:rStyle w:val="NormalTok"/>
        </w:rPr>
        <w:t>)</w:t>
      </w:r>
      <w:r>
        <w:br/>
      </w:r>
      <w:r>
        <w:br/>
      </w:r>
      <w:r>
        <w:rPr>
          <w:rStyle w:val="FunctionTok"/>
        </w:rPr>
        <w:t>year</w:t>
      </w:r>
      <w:r>
        <w:rPr>
          <w:rStyle w:val="NormalTok"/>
        </w:rPr>
        <w:t>(datetime)</w:t>
      </w:r>
      <w:r>
        <w:br/>
      </w:r>
      <w:r>
        <w:rPr>
          <w:rStyle w:val="CommentTok"/>
        </w:rPr>
        <w:t>#&gt; [1] 2026</w:t>
      </w:r>
      <w:r>
        <w:br/>
      </w:r>
      <w:r>
        <w:rPr>
          <w:rStyle w:val="FunctionTok"/>
        </w:rPr>
        <w:t>month</w:t>
      </w:r>
      <w:r>
        <w:rPr>
          <w:rStyle w:val="NormalTok"/>
        </w:rPr>
        <w:t>(datetime)</w:t>
      </w:r>
      <w:r>
        <w:br/>
      </w:r>
      <w:r>
        <w:rPr>
          <w:rStyle w:val="CommentTok"/>
        </w:rPr>
        <w:t>#&gt; [1] 7</w:t>
      </w:r>
      <w:r>
        <w:br/>
      </w:r>
      <w:r>
        <w:rPr>
          <w:rStyle w:val="FunctionTok"/>
        </w:rPr>
        <w:t>mday</w:t>
      </w:r>
      <w:r>
        <w:rPr>
          <w:rStyle w:val="NormalTok"/>
        </w:rPr>
        <w:t>(datetime)</w:t>
      </w:r>
      <w:r>
        <w:br/>
      </w:r>
      <w:r>
        <w:rPr>
          <w:rStyle w:val="CommentTok"/>
        </w:rPr>
        <w:t>#&gt; [1] 8</w:t>
      </w:r>
      <w:r>
        <w:br/>
      </w:r>
      <w:r>
        <w:br/>
      </w:r>
      <w:r>
        <w:rPr>
          <w:rStyle w:val="FunctionTok"/>
        </w:rPr>
        <w:t>yday</w:t>
      </w:r>
      <w:r>
        <w:rPr>
          <w:rStyle w:val="NormalTok"/>
        </w:rPr>
        <w:t>(datetime)</w:t>
      </w:r>
      <w:r>
        <w:br/>
      </w:r>
      <w:r>
        <w:rPr>
          <w:rStyle w:val="CommentTok"/>
        </w:rPr>
        <w:t>#&gt; [1] 189</w:t>
      </w:r>
      <w:r>
        <w:br/>
      </w:r>
      <w:r>
        <w:rPr>
          <w:rStyle w:val="FunctionTok"/>
        </w:rPr>
        <w:lastRenderedPageBreak/>
        <w:t>wday</w:t>
      </w:r>
      <w:r>
        <w:rPr>
          <w:rStyle w:val="NormalTok"/>
        </w:rPr>
        <w:t>(datetime)</w:t>
      </w:r>
      <w:r>
        <w:br/>
      </w:r>
      <w:r>
        <w:rPr>
          <w:rStyle w:val="CommentTok"/>
        </w:rPr>
        <w:t>#&gt; [1] 4</w:t>
      </w:r>
    </w:p>
    <w:p w14:paraId="101567C0" w14:textId="77777777" w:rsidR="003A19D6" w:rsidRDefault="0045015C">
      <w:pPr>
        <w:pStyle w:val="FirstParagraph"/>
      </w:pPr>
      <w:r>
        <w:t xml:space="preserve">For </w:t>
      </w:r>
      <w:r>
        <w:rPr>
          <w:rStyle w:val="VerbatimChar"/>
        </w:rPr>
        <w:t>month()</w:t>
      </w:r>
      <w:r>
        <w:t xml:space="preserve"> and </w:t>
      </w:r>
      <w:r>
        <w:rPr>
          <w:rStyle w:val="VerbatimChar"/>
        </w:rPr>
        <w:t>wday()</w:t>
      </w:r>
      <w:r>
        <w:t xml:space="preserve"> you can set </w:t>
      </w:r>
      <w:r>
        <w:rPr>
          <w:rStyle w:val="VerbatimChar"/>
        </w:rPr>
        <w:t>label = TRUE</w:t>
      </w:r>
      <w:r>
        <w:t xml:space="preserve"> to return the abbreviated name of the month or day of the week. Set </w:t>
      </w:r>
      <w:r>
        <w:rPr>
          <w:rStyle w:val="VerbatimChar"/>
        </w:rPr>
        <w:t>abbr = FALSE</w:t>
      </w:r>
      <w:r>
        <w:t xml:space="preserve"> to return the full name.</w:t>
      </w:r>
    </w:p>
    <w:p w14:paraId="2039EABF" w14:textId="77777777" w:rsidR="003A19D6" w:rsidRDefault="0045015C">
      <w:pPr>
        <w:pStyle w:val="SourceCode"/>
      </w:pPr>
      <w:r>
        <w:rPr>
          <w:rStyle w:val="FunctionTok"/>
        </w:rPr>
        <w:t>month</w:t>
      </w:r>
      <w:r>
        <w:rPr>
          <w:rStyle w:val="NormalTok"/>
        </w:rPr>
        <w:t xml:space="preserve">(datetime, </w:t>
      </w:r>
      <w:r>
        <w:rPr>
          <w:rStyle w:val="AttributeTok"/>
        </w:rPr>
        <w:t>label =</w:t>
      </w:r>
      <w:r>
        <w:rPr>
          <w:rStyle w:val="NormalTok"/>
        </w:rPr>
        <w:t xml:space="preserve"> </w:t>
      </w:r>
      <w:r>
        <w:rPr>
          <w:rStyle w:val="ConstantTok"/>
        </w:rPr>
        <w:t>TRUE</w:t>
      </w:r>
      <w:r>
        <w:rPr>
          <w:rStyle w:val="NormalTok"/>
        </w:rPr>
        <w:t>)</w:t>
      </w:r>
      <w:r>
        <w:br/>
      </w:r>
      <w:r>
        <w:rPr>
          <w:rStyle w:val="CommentTok"/>
        </w:rPr>
        <w:t>#&gt; [1] Jul</w:t>
      </w:r>
      <w:r>
        <w:br/>
      </w:r>
      <w:r>
        <w:rPr>
          <w:rStyle w:val="CommentTok"/>
        </w:rPr>
        <w:t>#&gt; 12 Levels: Jan &lt; Feb &lt; Mar &lt; Apr &lt; May &lt; Jun &lt; Jul &lt; Aug &lt; Sep &lt; ... &lt; Dec</w:t>
      </w:r>
      <w:r>
        <w:br/>
      </w:r>
      <w:r>
        <w:rPr>
          <w:rStyle w:val="FunctionTok"/>
        </w:rPr>
        <w:t>wday</w:t>
      </w:r>
      <w:r>
        <w:rPr>
          <w:rStyle w:val="NormalTok"/>
        </w:rPr>
        <w:t xml:space="preserve">(datetime, </w:t>
      </w:r>
      <w:r>
        <w:rPr>
          <w:rStyle w:val="AttributeTok"/>
        </w:rPr>
        <w:t>label =</w:t>
      </w:r>
      <w:r>
        <w:rPr>
          <w:rStyle w:val="NormalTok"/>
        </w:rPr>
        <w:t xml:space="preserve"> </w:t>
      </w:r>
      <w:r>
        <w:rPr>
          <w:rStyle w:val="ConstantTok"/>
        </w:rPr>
        <w:t>TRUE</w:t>
      </w:r>
      <w:r>
        <w:rPr>
          <w:rStyle w:val="NormalTok"/>
        </w:rPr>
        <w:t xml:space="preserve">, </w:t>
      </w:r>
      <w:r>
        <w:rPr>
          <w:rStyle w:val="AttributeTok"/>
        </w:rPr>
        <w:t>a</w:t>
      </w:r>
      <w:r>
        <w:rPr>
          <w:rStyle w:val="AttributeTok"/>
        </w:rPr>
        <w:t>bbr =</w:t>
      </w:r>
      <w:r>
        <w:rPr>
          <w:rStyle w:val="NormalTok"/>
        </w:rPr>
        <w:t xml:space="preserve"> </w:t>
      </w:r>
      <w:r>
        <w:rPr>
          <w:rStyle w:val="ConstantTok"/>
        </w:rPr>
        <w:t>FALSE</w:t>
      </w:r>
      <w:r>
        <w:rPr>
          <w:rStyle w:val="NormalTok"/>
        </w:rPr>
        <w:t>)</w:t>
      </w:r>
      <w:r>
        <w:br/>
      </w:r>
      <w:r>
        <w:rPr>
          <w:rStyle w:val="CommentTok"/>
        </w:rPr>
        <w:t>#&gt; [1] Wednesday</w:t>
      </w:r>
      <w:r>
        <w:br/>
      </w:r>
      <w:r>
        <w:rPr>
          <w:rStyle w:val="CommentTok"/>
        </w:rPr>
        <w:t>#&gt; 7 Levels: Sunday &lt; Monday &lt; Tuesday &lt; Wednesday &lt; Thursday &lt; ... &lt; Saturday</w:t>
      </w:r>
    </w:p>
    <w:p w14:paraId="68EF6B7D" w14:textId="77777777" w:rsidR="003A19D6" w:rsidRDefault="0045015C">
      <w:pPr>
        <w:pStyle w:val="FirstParagraph"/>
      </w:pPr>
      <w:r>
        <w:t xml:space="preserve">We can use </w:t>
      </w:r>
      <w:r>
        <w:rPr>
          <w:rStyle w:val="VerbatimChar"/>
        </w:rPr>
        <w:t>wday()</w:t>
      </w:r>
      <w:r>
        <w:t xml:space="preserve"> to see that more flights depart during the week than on the weekend:</w:t>
      </w:r>
    </w:p>
    <w:p w14:paraId="43FB8CE7"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wday =</w:t>
      </w:r>
      <w:r>
        <w:rPr>
          <w:rStyle w:val="NormalTok"/>
        </w:rPr>
        <w:t xml:space="preserve"> </w:t>
      </w:r>
      <w:r>
        <w:rPr>
          <w:rStyle w:val="FunctionTok"/>
        </w:rPr>
        <w:t>wday</w:t>
      </w:r>
      <w:r>
        <w:rPr>
          <w:rStyle w:val="NormalTok"/>
        </w:rPr>
        <w:t xml:space="preserve">(dep_time, </w:t>
      </w:r>
      <w:r>
        <w:rPr>
          <w:rStyle w:val="AttributeTok"/>
        </w:rPr>
        <w:t>label =</w:t>
      </w:r>
      <w:r>
        <w:rPr>
          <w:rStyle w:val="NormalTok"/>
        </w:rPr>
        <w:t xml:space="preserve"> </w:t>
      </w:r>
      <w:r>
        <w:rPr>
          <w:rStyle w:val="ConstantTok"/>
        </w:rPr>
        <w:t>TRUE</w:t>
      </w:r>
      <w:r>
        <w:rPr>
          <w:rStyle w:val="Normal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wday)) </w:t>
      </w:r>
      <w:r>
        <w:rPr>
          <w:rStyle w:val="SpecialCharTok"/>
        </w:rPr>
        <w:t>+</w:t>
      </w:r>
      <w:r>
        <w:br/>
      </w:r>
      <w:r>
        <w:rPr>
          <w:rStyle w:val="NormalTok"/>
        </w:rPr>
        <w:t xml:space="preserve">  </w:t>
      </w:r>
      <w:r>
        <w:rPr>
          <w:rStyle w:val="FunctionTok"/>
        </w:rPr>
        <w:t>geom_bar</w:t>
      </w:r>
      <w:r>
        <w:rPr>
          <w:rStyle w:val="NormalTok"/>
        </w:rPr>
        <w:t>()</w:t>
      </w:r>
    </w:p>
    <w:tbl>
      <w:tblPr>
        <w:tblStyle w:val="Table"/>
        <w:tblW w:w="5000" w:type="pct"/>
        <w:tblLook w:val="0000" w:firstRow="0" w:lastRow="0" w:firstColumn="0" w:lastColumn="0" w:noHBand="0" w:noVBand="0"/>
      </w:tblPr>
      <w:tblGrid>
        <w:gridCol w:w="10035"/>
      </w:tblGrid>
      <w:tr w:rsidR="003A19D6" w14:paraId="2ABB9390" w14:textId="77777777">
        <w:tc>
          <w:tcPr>
            <w:tcW w:w="0" w:type="auto"/>
          </w:tcPr>
          <w:p w14:paraId="24594260" w14:textId="77777777" w:rsidR="003A19D6" w:rsidRDefault="0045015C">
            <w:pPr>
              <w:jc w:val="center"/>
            </w:pPr>
            <w:r>
              <w:rPr>
                <w:noProof/>
              </w:rPr>
              <w:drawing>
                <wp:inline distT="0" distB="0" distL="0" distR="0" wp14:anchorId="5C45F5FB" wp14:editId="02FA8A29">
                  <wp:extent cx="5334000" cy="3556000"/>
                  <wp:effectExtent l="0" t="0" r="0" b="0"/>
                  <wp:docPr id="1105" name="Picture"/>
                  <wp:cNvGraphicFramePr/>
                  <a:graphic xmlns:a="http://schemas.openxmlformats.org/drawingml/2006/main">
                    <a:graphicData uri="http://schemas.openxmlformats.org/drawingml/2006/picture">
                      <pic:pic xmlns:pic="http://schemas.openxmlformats.org/drawingml/2006/picture">
                        <pic:nvPicPr>
                          <pic:cNvPr id="1106" name="Picture" descr="./datetimes_files/figure-docx/unnamed-chunk-20-1.png"/>
                          <pic:cNvPicPr>
                            <a:picLocks noChangeAspect="1" noChangeArrowheads="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p>
          <w:p w14:paraId="0F542928" w14:textId="77777777" w:rsidR="003A19D6" w:rsidRDefault="003A19D6">
            <w:pPr>
              <w:pStyle w:val="ImageCaption"/>
              <w:spacing w:before="200"/>
            </w:pPr>
          </w:p>
        </w:tc>
      </w:tr>
    </w:tbl>
    <w:p w14:paraId="7918BF58" w14:textId="77777777" w:rsidR="003A19D6" w:rsidRDefault="0045015C">
      <w:pPr>
        <w:pStyle w:val="BodyText"/>
      </w:pPr>
      <w:r>
        <w:t xml:space="preserve">There’s an interesting pattern if we look at the average departure delay by minute within the hour. It looks like flights leaving in minutes 20-30 and 50-60 have much lower delays than the rest of the </w:t>
      </w:r>
      <w:r>
        <w:t>hour!</w:t>
      </w:r>
    </w:p>
    <w:p w14:paraId="45719079"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minute =</w:t>
      </w:r>
      <w:r>
        <w:rPr>
          <w:rStyle w:val="NormalTok"/>
        </w:rPr>
        <w:t xml:space="preserve"> </w:t>
      </w:r>
      <w:r>
        <w:rPr>
          <w:rStyle w:val="FunctionTok"/>
        </w:rPr>
        <w:t>minute</w:t>
      </w:r>
      <w:r>
        <w:rPr>
          <w:rStyle w:val="NormalTok"/>
        </w:rPr>
        <w:t xml:space="preserve">(dep_time))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(minute)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avg_delay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minute, </w:t>
      </w:r>
      <w:r>
        <w:rPr>
          <w:rStyle w:val="AttributeTok"/>
        </w:rPr>
        <w:t>y =</w:t>
      </w:r>
      <w:r>
        <w:rPr>
          <w:rStyle w:val="NormalTok"/>
        </w:rPr>
        <w:t xml:space="preserve"> avg_delay)) </w:t>
      </w:r>
      <w:r>
        <w:rPr>
          <w:rStyle w:val="SpecialCharTok"/>
        </w:rPr>
        <w:t>+</w:t>
      </w:r>
      <w:r>
        <w:br/>
      </w:r>
      <w:r>
        <w:rPr>
          <w:rStyle w:val="NormalTok"/>
        </w:rPr>
        <w:t xml:space="preserve">  </w:t>
      </w:r>
      <w:r>
        <w:rPr>
          <w:rStyle w:val="FunctionTok"/>
        </w:rPr>
        <w:t>geom_line</w:t>
      </w:r>
      <w:r>
        <w:rPr>
          <w:rStyle w:val="NormalTok"/>
        </w:rPr>
        <w:t>()</w:t>
      </w:r>
    </w:p>
    <w:tbl>
      <w:tblPr>
        <w:tblStyle w:val="Table"/>
        <w:tblW w:w="5000" w:type="pct"/>
        <w:tblLook w:val="0000" w:firstRow="0" w:lastRow="0" w:firstColumn="0" w:lastColumn="0" w:noHBand="0" w:noVBand="0"/>
      </w:tblPr>
      <w:tblGrid>
        <w:gridCol w:w="10035"/>
      </w:tblGrid>
      <w:tr w:rsidR="003A19D6" w14:paraId="412E9E0D" w14:textId="77777777">
        <w:tc>
          <w:tcPr>
            <w:tcW w:w="0" w:type="auto"/>
          </w:tcPr>
          <w:p w14:paraId="30C05563" w14:textId="77777777" w:rsidR="003A19D6" w:rsidRDefault="0045015C">
            <w:pPr>
              <w:jc w:val="center"/>
            </w:pPr>
            <w:r>
              <w:rPr>
                <w:noProof/>
              </w:rPr>
              <w:lastRenderedPageBreak/>
              <w:drawing>
                <wp:inline distT="0" distB="0" distL="0" distR="0" wp14:anchorId="6092F08E" wp14:editId="00235122">
                  <wp:extent cx="5334000" cy="3556000"/>
                  <wp:effectExtent l="0" t="0" r="0" b="0"/>
                  <wp:docPr id="1108" name="Picture"/>
                  <wp:cNvGraphicFramePr/>
                  <a:graphic xmlns:a="http://schemas.openxmlformats.org/drawingml/2006/main">
                    <a:graphicData uri="http://schemas.openxmlformats.org/drawingml/2006/picture">
                      <pic:pic xmlns:pic="http://schemas.openxmlformats.org/drawingml/2006/picture">
                        <pic:nvPicPr>
                          <pic:cNvPr id="1109" name="Picture" descr="./datetimes_files/figure-docx/unnamed-chunk-21-1.png"/>
                          <pic:cNvPicPr>
                            <a:picLocks noChangeAspect="1" noChangeArrowheads="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p>
          <w:p w14:paraId="5D98923A" w14:textId="77777777" w:rsidR="003A19D6" w:rsidRDefault="003A19D6">
            <w:pPr>
              <w:pStyle w:val="ImageCaption"/>
              <w:spacing w:before="200"/>
            </w:pPr>
          </w:p>
        </w:tc>
      </w:tr>
    </w:tbl>
    <w:p w14:paraId="3472308A" w14:textId="77777777" w:rsidR="003A19D6" w:rsidRDefault="0045015C">
      <w:pPr>
        <w:pStyle w:val="BodyText"/>
      </w:pPr>
      <w:r>
        <w:t>Interestingly, if we look at th</w:t>
      </w:r>
      <w:r>
        <w:t xml:space="preserve">e </w:t>
      </w:r>
      <w:r>
        <w:rPr>
          <w:i/>
          <w:iCs/>
        </w:rPr>
        <w:t>scheduled</w:t>
      </w:r>
      <w:r>
        <w:t xml:space="preserve"> departure time we don’t see such a strong pattern:</w:t>
      </w:r>
    </w:p>
    <w:p w14:paraId="1BBCF37B" w14:textId="77777777" w:rsidR="003A19D6" w:rsidRDefault="0045015C">
      <w:pPr>
        <w:pStyle w:val="SourceCode"/>
      </w:pPr>
      <w:r>
        <w:rPr>
          <w:rStyle w:val="NormalTok"/>
        </w:rPr>
        <w:t xml:space="preserve">sched_dep </w:t>
      </w:r>
      <w:r>
        <w:rPr>
          <w:rStyle w:val="OtherTok"/>
        </w:rPr>
        <w:t>&lt;-</w:t>
      </w:r>
      <w:r>
        <w:rPr>
          <w:rStyle w:val="NormalTok"/>
        </w:rPr>
        <w:t xml:space="preserve"> 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minute =</w:t>
      </w:r>
      <w:r>
        <w:rPr>
          <w:rStyle w:val="NormalTok"/>
        </w:rPr>
        <w:t xml:space="preserve"> </w:t>
      </w:r>
      <w:r>
        <w:rPr>
          <w:rStyle w:val="FunctionTok"/>
        </w:rPr>
        <w:t>minute</w:t>
      </w:r>
      <w:r>
        <w:rPr>
          <w:rStyle w:val="NormalTok"/>
        </w:rPr>
        <w:t xml:space="preserve">(sched_dep_time))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(minute)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avg_delay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br/>
      </w:r>
      <w:r>
        <w:rPr>
          <w:rStyle w:val="FunctionTok"/>
        </w:rPr>
        <w:t>ggplot</w:t>
      </w:r>
      <w:r>
        <w:rPr>
          <w:rStyle w:val="NormalTok"/>
        </w:rPr>
        <w:t xml:space="preserve">(sched_dep, </w:t>
      </w:r>
      <w:r>
        <w:rPr>
          <w:rStyle w:val="FunctionTok"/>
        </w:rPr>
        <w:t>aes</w:t>
      </w:r>
      <w:r>
        <w:rPr>
          <w:rStyle w:val="NormalTok"/>
        </w:rPr>
        <w:t>(</w:t>
      </w:r>
      <w:r>
        <w:rPr>
          <w:rStyle w:val="AttributeTok"/>
        </w:rPr>
        <w:t>x =</w:t>
      </w:r>
      <w:r>
        <w:rPr>
          <w:rStyle w:val="NormalTok"/>
        </w:rPr>
        <w:t xml:space="preserve"> minute, </w:t>
      </w:r>
      <w:r>
        <w:rPr>
          <w:rStyle w:val="AttributeTok"/>
        </w:rPr>
        <w:t>y =</w:t>
      </w:r>
      <w:r>
        <w:rPr>
          <w:rStyle w:val="NormalTok"/>
        </w:rPr>
        <w:t xml:space="preserve"> avg_delay)) </w:t>
      </w:r>
      <w:r>
        <w:rPr>
          <w:rStyle w:val="SpecialCharTok"/>
        </w:rPr>
        <w:t>+</w:t>
      </w:r>
      <w:r>
        <w:br/>
      </w:r>
      <w:r>
        <w:rPr>
          <w:rStyle w:val="NormalTok"/>
        </w:rPr>
        <w:t xml:space="preserve">  </w:t>
      </w:r>
      <w:r>
        <w:rPr>
          <w:rStyle w:val="FunctionTok"/>
        </w:rPr>
        <w:t>geom_line</w:t>
      </w:r>
      <w:r>
        <w:rPr>
          <w:rStyle w:val="NormalTok"/>
        </w:rPr>
        <w:t>()</w:t>
      </w:r>
    </w:p>
    <w:tbl>
      <w:tblPr>
        <w:tblStyle w:val="Table"/>
        <w:tblW w:w="5000" w:type="pct"/>
        <w:tblLook w:val="0000" w:firstRow="0" w:lastRow="0" w:firstColumn="0" w:lastColumn="0" w:noHBand="0" w:noVBand="0"/>
      </w:tblPr>
      <w:tblGrid>
        <w:gridCol w:w="10035"/>
      </w:tblGrid>
      <w:tr w:rsidR="003A19D6" w14:paraId="4AF0CF4C" w14:textId="77777777">
        <w:tc>
          <w:tcPr>
            <w:tcW w:w="0" w:type="auto"/>
          </w:tcPr>
          <w:p w14:paraId="3AD564E4" w14:textId="77777777" w:rsidR="003A19D6" w:rsidRDefault="0045015C">
            <w:pPr>
              <w:jc w:val="center"/>
            </w:pPr>
            <w:r>
              <w:rPr>
                <w:noProof/>
              </w:rPr>
              <w:lastRenderedPageBreak/>
              <w:drawing>
                <wp:inline distT="0" distB="0" distL="0" distR="0" wp14:anchorId="65EC2BCA" wp14:editId="3058C531">
                  <wp:extent cx="5334000" cy="3556000"/>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1112" name="Picture" descr="./datetimes_files/figure-docx/unnamed-chunk-22-1.png"/>
                          <pic:cNvPicPr>
                            <a:picLocks noChangeAspect="1" noChangeArrowheads="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p>
          <w:p w14:paraId="278C42F1" w14:textId="77777777" w:rsidR="003A19D6" w:rsidRDefault="003A19D6">
            <w:pPr>
              <w:pStyle w:val="ImageCaption"/>
              <w:spacing w:before="200"/>
            </w:pPr>
          </w:p>
        </w:tc>
      </w:tr>
    </w:tbl>
    <w:p w14:paraId="134D75D9" w14:textId="77777777" w:rsidR="003A19D6" w:rsidRDefault="0045015C">
      <w:pPr>
        <w:pStyle w:val="BodyText"/>
      </w:pPr>
      <w:r>
        <w:t xml:space="preserve">So why do we see that pattern with the actual departure times? Well, like much data collected by humans, there’s a strong bias towards flights leaving at “nice” departure times, as </w:t>
      </w:r>
      <w:hyperlink w:anchor="fig-human-rounding">
        <w:r>
          <w:rPr>
            <w:rStyle w:val="Hyperlink"/>
          </w:rPr>
          <w:t>Figure 19.1</w:t>
        </w:r>
      </w:hyperlink>
      <w:r>
        <w:t xml:space="preserve"> shows. Always be alert for this sort of pattern whenever you work with data that involves human judgement!</w:t>
      </w:r>
    </w:p>
    <w:tbl>
      <w:tblPr>
        <w:tblStyle w:val="Table"/>
        <w:tblW w:w="5000" w:type="pct"/>
        <w:tblLook w:val="0000" w:firstRow="0" w:lastRow="0" w:firstColumn="0" w:lastColumn="0" w:noHBand="0" w:noVBand="0"/>
      </w:tblPr>
      <w:tblGrid>
        <w:gridCol w:w="10035"/>
      </w:tblGrid>
      <w:tr w:rsidR="003A19D6" w14:paraId="36C9D472" w14:textId="77777777">
        <w:tc>
          <w:tcPr>
            <w:tcW w:w="0" w:type="auto"/>
          </w:tcPr>
          <w:p w14:paraId="1DAEB424" w14:textId="77777777" w:rsidR="003A19D6" w:rsidRDefault="0045015C">
            <w:pPr>
              <w:pStyle w:val="Figure"/>
              <w:jc w:val="center"/>
            </w:pPr>
            <w:bookmarkStart w:id="354" w:name="fig-human-rounding"/>
            <w:r>
              <w:rPr>
                <w:noProof/>
              </w:rPr>
              <w:drawing>
                <wp:inline distT="0" distB="0" distL="0" distR="0" wp14:anchorId="5891C4BD" wp14:editId="6B355BA0">
                  <wp:extent cx="5334000" cy="3556000"/>
                  <wp:effectExtent l="0" t="0" r="0" b="0"/>
                  <wp:docPr id="1114" name="Picture"/>
                  <wp:cNvGraphicFramePr/>
                  <a:graphic xmlns:a="http://schemas.openxmlformats.org/drawingml/2006/main">
                    <a:graphicData uri="http://schemas.openxmlformats.org/drawingml/2006/picture">
                      <pic:pic xmlns:pic="http://schemas.openxmlformats.org/drawingml/2006/picture">
                        <pic:nvPicPr>
                          <pic:cNvPr id="1115" name="Picture" descr="./datetimes_files/figure-docx/fig-human-rounding-1.png"/>
                          <pic:cNvPicPr>
                            <a:picLocks noChangeAspect="1" noChangeArrowheads="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p>
          <w:p w14:paraId="5241864B" w14:textId="77777777" w:rsidR="003A19D6" w:rsidRDefault="0045015C">
            <w:pPr>
              <w:pStyle w:val="ImageCaption"/>
              <w:spacing w:before="200"/>
            </w:pPr>
            <w:r>
              <w:t>Figure 19.1: A frequency polygon showing the number of flights schedule</w:t>
            </w:r>
            <w:r>
              <w:t>d to depart each hour. You can see a strong preference for round numbers like 0 and 30 and generally for numbers that are a multiple of five.</w:t>
            </w:r>
          </w:p>
        </w:tc>
        <w:bookmarkEnd w:id="354"/>
      </w:tr>
    </w:tbl>
    <w:p w14:paraId="77E7F426" w14:textId="77777777" w:rsidR="003A19D6" w:rsidRDefault="0045015C">
      <w:pPr>
        <w:pStyle w:val="Heading3"/>
      </w:pPr>
      <w:bookmarkStart w:id="355" w:name="rounding"/>
      <w:bookmarkEnd w:id="353"/>
      <w:r>
        <w:lastRenderedPageBreak/>
        <w:t>19.3.2 Rounding</w:t>
      </w:r>
    </w:p>
    <w:p w14:paraId="188E54BC" w14:textId="77777777" w:rsidR="003A19D6" w:rsidRDefault="0045015C">
      <w:pPr>
        <w:pStyle w:val="FirstParagraph"/>
      </w:pPr>
      <w:r>
        <w:t>An alternative approach to plotting individual components is to round the date to a nearby unit o</w:t>
      </w:r>
      <w:r>
        <w:t xml:space="preserve">f time, with </w:t>
      </w:r>
      <w:r>
        <w:rPr>
          <w:rStyle w:val="VerbatimChar"/>
        </w:rPr>
        <w:t>floor_date()</w:t>
      </w:r>
      <w:r>
        <w:t xml:space="preserve">, </w:t>
      </w:r>
      <w:r>
        <w:rPr>
          <w:rStyle w:val="VerbatimChar"/>
        </w:rPr>
        <w:t>round_date()</w:t>
      </w:r>
      <w:r>
        <w:t xml:space="preserve">, and </w:t>
      </w:r>
      <w:r>
        <w:rPr>
          <w:rStyle w:val="VerbatimChar"/>
        </w:rPr>
        <w:t>ceiling_date()</w:t>
      </w:r>
      <w:r>
        <w:t>. Each function takes a vector of dates to adjust and then the name of the unit round down (floor), round up (ceiling), or round to. This, for example, allows us to plot the number of flights per w</w:t>
      </w:r>
      <w:r>
        <w:t>eek:</w:t>
      </w:r>
    </w:p>
    <w:p w14:paraId="27557EC0"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count</w:t>
      </w:r>
      <w:r>
        <w:rPr>
          <w:rStyle w:val="NormalTok"/>
        </w:rPr>
        <w:t>(</w:t>
      </w:r>
      <w:r>
        <w:rPr>
          <w:rStyle w:val="AttributeTok"/>
        </w:rPr>
        <w:t>week =</w:t>
      </w:r>
      <w:r>
        <w:rPr>
          <w:rStyle w:val="NormalTok"/>
        </w:rPr>
        <w:t xml:space="preserve"> </w:t>
      </w:r>
      <w:r>
        <w:rPr>
          <w:rStyle w:val="FunctionTok"/>
        </w:rPr>
        <w:t>floor_date</w:t>
      </w:r>
      <w:r>
        <w:rPr>
          <w:rStyle w:val="NormalTok"/>
        </w:rPr>
        <w:t xml:space="preserve">(dep_time, </w:t>
      </w:r>
      <w:r>
        <w:rPr>
          <w:rStyle w:val="StringTok"/>
        </w:rPr>
        <w:t>"week"</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week, </w:t>
      </w:r>
      <w:r>
        <w:rPr>
          <w:rStyle w:val="AttributeTok"/>
        </w:rPr>
        <w:t>y =</w:t>
      </w:r>
      <w:r>
        <w:rPr>
          <w:rStyle w:val="NormalTok"/>
        </w:rPr>
        <w:t xml:space="preserve"> n)) </w:t>
      </w:r>
      <w:r>
        <w:rPr>
          <w:rStyle w:val="SpecialCharTok"/>
        </w:rPr>
        <w:t>+</w:t>
      </w:r>
      <w:r>
        <w:br/>
      </w:r>
      <w:r>
        <w:rPr>
          <w:rStyle w:val="NormalTok"/>
        </w:rPr>
        <w:t xml:space="preserve">  </w:t>
      </w:r>
      <w:r>
        <w:rPr>
          <w:rStyle w:val="FunctionTok"/>
        </w:rPr>
        <w:t>geom_line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p>
    <w:tbl>
      <w:tblPr>
        <w:tblStyle w:val="Table"/>
        <w:tblW w:w="5000" w:type="pct"/>
        <w:tblLook w:val="0000" w:firstRow="0" w:lastRow="0" w:firstColumn="0" w:lastColumn="0" w:noHBand="0" w:noVBand="0"/>
      </w:tblPr>
      <w:tblGrid>
        <w:gridCol w:w="10035"/>
      </w:tblGrid>
      <w:tr w:rsidR="003A19D6" w14:paraId="784DA776" w14:textId="77777777">
        <w:tc>
          <w:tcPr>
            <w:tcW w:w="0" w:type="auto"/>
          </w:tcPr>
          <w:p w14:paraId="15EC460C" w14:textId="77777777" w:rsidR="003A19D6" w:rsidRDefault="0045015C">
            <w:pPr>
              <w:jc w:val="center"/>
            </w:pPr>
            <w:r>
              <w:rPr>
                <w:noProof/>
              </w:rPr>
              <w:drawing>
                <wp:inline distT="0" distB="0" distL="0" distR="0" wp14:anchorId="79090893" wp14:editId="6A9AEE8E">
                  <wp:extent cx="5334000" cy="3556000"/>
                  <wp:effectExtent l="0" t="0" r="0" b="0"/>
                  <wp:docPr id="1119" name="Picture"/>
                  <wp:cNvGraphicFramePr/>
                  <a:graphic xmlns:a="http://schemas.openxmlformats.org/drawingml/2006/main">
                    <a:graphicData uri="http://schemas.openxmlformats.org/drawingml/2006/picture">
                      <pic:pic xmlns:pic="http://schemas.openxmlformats.org/drawingml/2006/picture">
                        <pic:nvPicPr>
                          <pic:cNvPr id="1120" name="Picture" descr="./datetimes_files/figure-docx/unnamed-chunk-24-1.png"/>
                          <pic:cNvPicPr>
                            <a:picLocks noChangeAspect="1" noChangeArrowheads="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p>
          <w:p w14:paraId="2447F9FA" w14:textId="77777777" w:rsidR="003A19D6" w:rsidRDefault="003A19D6">
            <w:pPr>
              <w:pStyle w:val="ImageCaption"/>
              <w:spacing w:before="200"/>
            </w:pPr>
          </w:p>
        </w:tc>
      </w:tr>
    </w:tbl>
    <w:p w14:paraId="561E4A2F" w14:textId="77777777" w:rsidR="003A19D6" w:rsidRDefault="0045015C">
      <w:pPr>
        <w:pStyle w:val="BodyText"/>
      </w:pPr>
      <w:r>
        <w:t xml:space="preserve">You can use rounding to show the distribution of flights across the course of a day by computing the difference between </w:t>
      </w:r>
      <w:r>
        <w:rPr>
          <w:rStyle w:val="VerbatimChar"/>
        </w:rPr>
        <w:t>dep_time</w:t>
      </w:r>
      <w:r>
        <w:t xml:space="preserve"> and the earliest instant of that day:</w:t>
      </w:r>
    </w:p>
    <w:p w14:paraId="6310D1B3"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dep_hour =</w:t>
      </w:r>
      <w:r>
        <w:rPr>
          <w:rStyle w:val="NormalTok"/>
        </w:rPr>
        <w:t xml:space="preserve"> dep_time </w:t>
      </w:r>
      <w:r>
        <w:rPr>
          <w:rStyle w:val="SpecialCharTok"/>
        </w:rPr>
        <w:t>-</w:t>
      </w:r>
      <w:r>
        <w:rPr>
          <w:rStyle w:val="NormalTok"/>
        </w:rPr>
        <w:t xml:space="preserve"> </w:t>
      </w:r>
      <w:r>
        <w:rPr>
          <w:rStyle w:val="FunctionTok"/>
        </w:rPr>
        <w:t>floor_date</w:t>
      </w:r>
      <w:r>
        <w:rPr>
          <w:rStyle w:val="NormalTok"/>
        </w:rPr>
        <w:t xml:space="preserve">(dep_time, </w:t>
      </w:r>
      <w:r>
        <w:rPr>
          <w:rStyle w:val="StringTok"/>
        </w:rPr>
        <w:t>"day"</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w:t>
      </w:r>
      <w:r>
        <w:rPr>
          <w:rStyle w:val="FunctionTok"/>
        </w:rPr>
        <w:t>es</w:t>
      </w:r>
      <w:r>
        <w:rPr>
          <w:rStyle w:val="NormalTok"/>
        </w:rPr>
        <w:t>(</w:t>
      </w:r>
      <w:r>
        <w:rPr>
          <w:rStyle w:val="AttributeTok"/>
        </w:rPr>
        <w:t>x =</w:t>
      </w:r>
      <w:r>
        <w:rPr>
          <w:rStyle w:val="NormalTok"/>
        </w:rPr>
        <w:t xml:space="preserve"> dep_hour)) </w:t>
      </w:r>
      <w:r>
        <w:rPr>
          <w:rStyle w:val="SpecialCharTok"/>
        </w:rPr>
        <w:t>+</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30</w:t>
      </w:r>
      <w:r>
        <w:rPr>
          <w:rStyle w:val="NormalTok"/>
        </w:rPr>
        <w:t>)</w:t>
      </w:r>
      <w:r>
        <w:br/>
      </w:r>
      <w:r>
        <w:rPr>
          <w:rStyle w:val="CommentTok"/>
        </w:rPr>
        <w:t>#&gt; Don't know how to automatically pick scale for object of type &lt;difftime&gt;.</w:t>
      </w:r>
      <w:r>
        <w:br/>
      </w:r>
      <w:r>
        <w:rPr>
          <w:rStyle w:val="CommentTok"/>
        </w:rPr>
        <w:t>#&gt; Defaulting to continuous.</w:t>
      </w:r>
    </w:p>
    <w:tbl>
      <w:tblPr>
        <w:tblStyle w:val="Table"/>
        <w:tblW w:w="5000" w:type="pct"/>
        <w:tblLook w:val="0000" w:firstRow="0" w:lastRow="0" w:firstColumn="0" w:lastColumn="0" w:noHBand="0" w:noVBand="0"/>
      </w:tblPr>
      <w:tblGrid>
        <w:gridCol w:w="10035"/>
      </w:tblGrid>
      <w:tr w:rsidR="003A19D6" w14:paraId="26B30B5F" w14:textId="77777777">
        <w:tc>
          <w:tcPr>
            <w:tcW w:w="0" w:type="auto"/>
          </w:tcPr>
          <w:p w14:paraId="1749BE0F" w14:textId="77777777" w:rsidR="003A19D6" w:rsidRDefault="0045015C">
            <w:pPr>
              <w:jc w:val="center"/>
            </w:pPr>
            <w:r>
              <w:rPr>
                <w:noProof/>
              </w:rPr>
              <w:lastRenderedPageBreak/>
              <w:drawing>
                <wp:inline distT="0" distB="0" distL="0" distR="0" wp14:anchorId="54BEA0DD" wp14:editId="302E31FA">
                  <wp:extent cx="5334000" cy="3556000"/>
                  <wp:effectExtent l="0" t="0" r="0" b="0"/>
                  <wp:docPr id="1122" name="Picture"/>
                  <wp:cNvGraphicFramePr/>
                  <a:graphic xmlns:a="http://schemas.openxmlformats.org/drawingml/2006/main">
                    <a:graphicData uri="http://schemas.openxmlformats.org/drawingml/2006/picture">
                      <pic:pic xmlns:pic="http://schemas.openxmlformats.org/drawingml/2006/picture">
                        <pic:nvPicPr>
                          <pic:cNvPr id="1123" name="Picture" descr="./datetimes_files/figure-docx/unnamed-chunk-25-1.png"/>
                          <pic:cNvPicPr>
                            <a:picLocks noChangeAspect="1" noChangeArrowheads="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p>
          <w:p w14:paraId="030D0CDC" w14:textId="77777777" w:rsidR="003A19D6" w:rsidRDefault="003A19D6">
            <w:pPr>
              <w:pStyle w:val="ImageCaption"/>
              <w:spacing w:before="200"/>
            </w:pPr>
          </w:p>
        </w:tc>
      </w:tr>
    </w:tbl>
    <w:p w14:paraId="3DC7FEE0" w14:textId="77777777" w:rsidR="003A19D6" w:rsidRDefault="0045015C">
      <w:pPr>
        <w:pStyle w:val="BodyText"/>
      </w:pPr>
      <w:r>
        <w:t xml:space="preserve">Computing the difference between a pair of date-times yields a difftime (more on that in </w:t>
      </w:r>
      <w:hyperlink w:anchor="sec-intervals">
        <w:r>
          <w:rPr>
            <w:rStyle w:val="Hyperlink"/>
          </w:rPr>
          <w:t>Section 19.4.3</w:t>
        </w:r>
      </w:hyperlink>
      <w:r>
        <w:t xml:space="preserve">). We can convert that to an </w:t>
      </w:r>
      <w:r>
        <w:rPr>
          <w:rStyle w:val="VerbatimChar"/>
        </w:rPr>
        <w:t>hms</w:t>
      </w:r>
      <w:r>
        <w:t xml:space="preserve"> object to get a more useful x-axis:</w:t>
      </w:r>
    </w:p>
    <w:p w14:paraId="3C89AD2B"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dep_hour =</w:t>
      </w:r>
      <w:r>
        <w:rPr>
          <w:rStyle w:val="NormalTok"/>
        </w:rPr>
        <w:t xml:space="preserve"> hms</w:t>
      </w:r>
      <w:r>
        <w:rPr>
          <w:rStyle w:val="SpecialCharTok"/>
        </w:rPr>
        <w:t>::</w:t>
      </w:r>
      <w:r>
        <w:rPr>
          <w:rStyle w:val="FunctionTok"/>
        </w:rPr>
        <w:t>as_hms</w:t>
      </w:r>
      <w:r>
        <w:rPr>
          <w:rStyle w:val="NormalTok"/>
        </w:rPr>
        <w:t xml:space="preserve">(dep_time </w:t>
      </w:r>
      <w:r>
        <w:rPr>
          <w:rStyle w:val="SpecialCharTok"/>
        </w:rPr>
        <w:t>-</w:t>
      </w:r>
      <w:r>
        <w:rPr>
          <w:rStyle w:val="NormalTok"/>
        </w:rPr>
        <w:t xml:space="preserve"> </w:t>
      </w:r>
      <w:r>
        <w:rPr>
          <w:rStyle w:val="FunctionTok"/>
        </w:rPr>
        <w:t>floor_date</w:t>
      </w:r>
      <w:r>
        <w:rPr>
          <w:rStyle w:val="NormalTok"/>
        </w:rPr>
        <w:t xml:space="preserve">(dep_time, </w:t>
      </w:r>
      <w:r>
        <w:rPr>
          <w:rStyle w:val="StringTok"/>
        </w:rPr>
        <w:t>"day"</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dep_hour)) </w:t>
      </w:r>
      <w:r>
        <w:rPr>
          <w:rStyle w:val="SpecialCharTok"/>
        </w:rPr>
        <w:t>+</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30</w:t>
      </w:r>
      <w:r>
        <w:rPr>
          <w:rStyle w:val="NormalTok"/>
        </w:rPr>
        <w:t>)</w:t>
      </w:r>
    </w:p>
    <w:tbl>
      <w:tblPr>
        <w:tblStyle w:val="Table"/>
        <w:tblW w:w="5000" w:type="pct"/>
        <w:tblLook w:val="0000" w:firstRow="0" w:lastRow="0" w:firstColumn="0" w:lastColumn="0" w:noHBand="0" w:noVBand="0"/>
      </w:tblPr>
      <w:tblGrid>
        <w:gridCol w:w="10035"/>
      </w:tblGrid>
      <w:tr w:rsidR="003A19D6" w14:paraId="098CBEBB" w14:textId="77777777">
        <w:tc>
          <w:tcPr>
            <w:tcW w:w="0" w:type="auto"/>
          </w:tcPr>
          <w:p w14:paraId="08C523A4" w14:textId="77777777" w:rsidR="003A19D6" w:rsidRDefault="0045015C">
            <w:pPr>
              <w:jc w:val="center"/>
            </w:pPr>
            <w:r>
              <w:rPr>
                <w:noProof/>
              </w:rPr>
              <w:drawing>
                <wp:inline distT="0" distB="0" distL="0" distR="0" wp14:anchorId="774008AD" wp14:editId="6E99D246">
                  <wp:extent cx="5334000" cy="3556000"/>
                  <wp:effectExtent l="0" t="0" r="0" b="0"/>
                  <wp:docPr id="1125" name="Picture"/>
                  <wp:cNvGraphicFramePr/>
                  <a:graphic xmlns:a="http://schemas.openxmlformats.org/drawingml/2006/main">
                    <a:graphicData uri="http://schemas.openxmlformats.org/drawingml/2006/picture">
                      <pic:pic xmlns:pic="http://schemas.openxmlformats.org/drawingml/2006/picture">
                        <pic:nvPicPr>
                          <pic:cNvPr id="1126" name="Picture" descr="./datetimes_files/figure-docx/unnamed-chunk-26-1.png"/>
                          <pic:cNvPicPr>
                            <a:picLocks noChangeAspect="1" noChangeArrowheads="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p>
          <w:p w14:paraId="0DF4F5F7" w14:textId="77777777" w:rsidR="003A19D6" w:rsidRDefault="003A19D6">
            <w:pPr>
              <w:pStyle w:val="ImageCaption"/>
              <w:spacing w:before="200"/>
            </w:pPr>
          </w:p>
        </w:tc>
      </w:tr>
    </w:tbl>
    <w:p w14:paraId="777DAFAC" w14:textId="77777777" w:rsidR="003A19D6" w:rsidRDefault="0045015C">
      <w:pPr>
        <w:pStyle w:val="Heading3"/>
      </w:pPr>
      <w:bookmarkStart w:id="356" w:name="modifying-components"/>
      <w:bookmarkEnd w:id="355"/>
      <w:r>
        <w:lastRenderedPageBreak/>
        <w:t>19.3.3 Modifying components</w:t>
      </w:r>
    </w:p>
    <w:p w14:paraId="2BC94BFA" w14:textId="77777777" w:rsidR="003A19D6" w:rsidRDefault="0045015C">
      <w:pPr>
        <w:pStyle w:val="FirstParagraph"/>
      </w:pPr>
      <w:r>
        <w:t>You can also use each accessor function to modify the components of a date/time. This doesn’t come up much in data analysis, but can be useful when cleaning dat</w:t>
      </w:r>
      <w:r>
        <w:t>a that has clearly incorrect dates.</w:t>
      </w:r>
    </w:p>
    <w:p w14:paraId="64747E46" w14:textId="77777777" w:rsidR="003A19D6" w:rsidRDefault="0045015C">
      <w:pPr>
        <w:pStyle w:val="SourceCode"/>
      </w:pPr>
      <w:r>
        <w:rPr>
          <w:rStyle w:val="NormalTok"/>
        </w:rPr>
        <w:t xml:space="preserve">(datetime </w:t>
      </w:r>
      <w:r>
        <w:rPr>
          <w:rStyle w:val="OtherTok"/>
        </w:rPr>
        <w:t>&lt;-</w:t>
      </w:r>
      <w:r>
        <w:rPr>
          <w:rStyle w:val="NormalTok"/>
        </w:rPr>
        <w:t xml:space="preserve"> </w:t>
      </w:r>
      <w:r>
        <w:rPr>
          <w:rStyle w:val="FunctionTok"/>
        </w:rPr>
        <w:t>ymd_hms</w:t>
      </w:r>
      <w:r>
        <w:rPr>
          <w:rStyle w:val="NormalTok"/>
        </w:rPr>
        <w:t>(</w:t>
      </w:r>
      <w:r>
        <w:rPr>
          <w:rStyle w:val="StringTok"/>
        </w:rPr>
        <w:t>"2026-07-08 12:34:56"</w:t>
      </w:r>
      <w:r>
        <w:rPr>
          <w:rStyle w:val="NormalTok"/>
        </w:rPr>
        <w:t>))</w:t>
      </w:r>
      <w:r>
        <w:br/>
      </w:r>
      <w:r>
        <w:rPr>
          <w:rStyle w:val="CommentTok"/>
        </w:rPr>
        <w:t>#&gt; [1] "2026-07-08 12:34:56 UTC"</w:t>
      </w:r>
      <w:r>
        <w:br/>
      </w:r>
      <w:r>
        <w:br/>
      </w:r>
      <w:r>
        <w:rPr>
          <w:rStyle w:val="FunctionTok"/>
        </w:rPr>
        <w:t>year</w:t>
      </w:r>
      <w:r>
        <w:rPr>
          <w:rStyle w:val="NormalTok"/>
        </w:rPr>
        <w:t xml:space="preserve">(datetime) </w:t>
      </w:r>
      <w:r>
        <w:rPr>
          <w:rStyle w:val="OtherTok"/>
        </w:rPr>
        <w:t>&lt;-</w:t>
      </w:r>
      <w:r>
        <w:rPr>
          <w:rStyle w:val="NormalTok"/>
        </w:rPr>
        <w:t xml:space="preserve"> </w:t>
      </w:r>
      <w:r>
        <w:rPr>
          <w:rStyle w:val="DecValTok"/>
        </w:rPr>
        <w:t>2030</w:t>
      </w:r>
      <w:r>
        <w:br/>
      </w:r>
      <w:r>
        <w:rPr>
          <w:rStyle w:val="NormalTok"/>
        </w:rPr>
        <w:t>datetime</w:t>
      </w:r>
      <w:r>
        <w:br/>
      </w:r>
      <w:r>
        <w:rPr>
          <w:rStyle w:val="CommentTok"/>
        </w:rPr>
        <w:t>#&gt; [1] "2030-07-08 12:34:56 UTC"</w:t>
      </w:r>
      <w:r>
        <w:br/>
      </w:r>
      <w:r>
        <w:rPr>
          <w:rStyle w:val="FunctionTok"/>
        </w:rPr>
        <w:t>month</w:t>
      </w:r>
      <w:r>
        <w:rPr>
          <w:rStyle w:val="NormalTok"/>
        </w:rPr>
        <w:t xml:space="preserve">(datetime) </w:t>
      </w:r>
      <w:r>
        <w:rPr>
          <w:rStyle w:val="OtherTok"/>
        </w:rPr>
        <w:t>&lt;-</w:t>
      </w:r>
      <w:r>
        <w:rPr>
          <w:rStyle w:val="NormalTok"/>
        </w:rPr>
        <w:t xml:space="preserve"> </w:t>
      </w:r>
      <w:r>
        <w:rPr>
          <w:rStyle w:val="DecValTok"/>
        </w:rPr>
        <w:t>01</w:t>
      </w:r>
      <w:r>
        <w:br/>
      </w:r>
      <w:r>
        <w:rPr>
          <w:rStyle w:val="NormalTok"/>
        </w:rPr>
        <w:t>datetime</w:t>
      </w:r>
      <w:r>
        <w:br/>
      </w:r>
      <w:r>
        <w:rPr>
          <w:rStyle w:val="CommentTok"/>
        </w:rPr>
        <w:t>#&gt; [1] "2030-01-08 12:34:56 UTC"</w:t>
      </w:r>
      <w:r>
        <w:br/>
      </w:r>
      <w:r>
        <w:rPr>
          <w:rStyle w:val="FunctionTok"/>
        </w:rPr>
        <w:t>hour</w:t>
      </w:r>
      <w:r>
        <w:rPr>
          <w:rStyle w:val="NormalTok"/>
        </w:rPr>
        <w:t>(datetim</w:t>
      </w:r>
      <w:r>
        <w:rPr>
          <w:rStyle w:val="NormalTok"/>
        </w:rPr>
        <w:t xml:space="preserve">e) </w:t>
      </w:r>
      <w:r>
        <w:rPr>
          <w:rStyle w:val="OtherTok"/>
        </w:rPr>
        <w:t>&lt;-</w:t>
      </w:r>
      <w:r>
        <w:rPr>
          <w:rStyle w:val="NormalTok"/>
        </w:rPr>
        <w:t xml:space="preserve"> </w:t>
      </w:r>
      <w:r>
        <w:rPr>
          <w:rStyle w:val="FunctionTok"/>
        </w:rPr>
        <w:t>hour</w:t>
      </w:r>
      <w:r>
        <w:rPr>
          <w:rStyle w:val="NormalTok"/>
        </w:rPr>
        <w:t xml:space="preserve">(datetime) </w:t>
      </w:r>
      <w:r>
        <w:rPr>
          <w:rStyle w:val="SpecialCharTok"/>
        </w:rPr>
        <w:t>+</w:t>
      </w:r>
      <w:r>
        <w:rPr>
          <w:rStyle w:val="NormalTok"/>
        </w:rPr>
        <w:t xml:space="preserve"> </w:t>
      </w:r>
      <w:r>
        <w:rPr>
          <w:rStyle w:val="DecValTok"/>
        </w:rPr>
        <w:t>1</w:t>
      </w:r>
      <w:r>
        <w:br/>
      </w:r>
      <w:r>
        <w:rPr>
          <w:rStyle w:val="NormalTok"/>
        </w:rPr>
        <w:t>datetime</w:t>
      </w:r>
      <w:r>
        <w:br/>
      </w:r>
      <w:r>
        <w:rPr>
          <w:rStyle w:val="CommentTok"/>
        </w:rPr>
        <w:t>#&gt; [1] "2030-01-08 13:34:56 UTC"</w:t>
      </w:r>
    </w:p>
    <w:p w14:paraId="641D3611" w14:textId="77777777" w:rsidR="003A19D6" w:rsidRDefault="0045015C">
      <w:pPr>
        <w:pStyle w:val="FirstParagraph"/>
      </w:pPr>
      <w:r>
        <w:t xml:space="preserve">Alternatively, rather than modifying an existing variable, you can create a new date-time with </w:t>
      </w:r>
      <w:r>
        <w:rPr>
          <w:rStyle w:val="VerbatimChar"/>
        </w:rPr>
        <w:t>update()</w:t>
      </w:r>
      <w:r>
        <w:t>. This also allows you to set multiple values in one step:</w:t>
      </w:r>
    </w:p>
    <w:p w14:paraId="4FB026EE" w14:textId="77777777" w:rsidR="003A19D6" w:rsidRDefault="0045015C">
      <w:pPr>
        <w:pStyle w:val="SourceCode"/>
      </w:pPr>
      <w:r>
        <w:rPr>
          <w:rStyle w:val="FunctionTok"/>
        </w:rPr>
        <w:t>update</w:t>
      </w:r>
      <w:r>
        <w:rPr>
          <w:rStyle w:val="NormalTok"/>
        </w:rPr>
        <w:t xml:space="preserve">(datetime, </w:t>
      </w:r>
      <w:r>
        <w:rPr>
          <w:rStyle w:val="AttributeTok"/>
        </w:rPr>
        <w:t>year =</w:t>
      </w:r>
      <w:r>
        <w:rPr>
          <w:rStyle w:val="NormalTok"/>
        </w:rPr>
        <w:t xml:space="preserve"> </w:t>
      </w:r>
      <w:r>
        <w:rPr>
          <w:rStyle w:val="DecValTok"/>
        </w:rPr>
        <w:t>2030</w:t>
      </w:r>
      <w:r>
        <w:rPr>
          <w:rStyle w:val="NormalTok"/>
        </w:rPr>
        <w:t xml:space="preserve">, </w:t>
      </w:r>
      <w:r>
        <w:rPr>
          <w:rStyle w:val="AttributeTok"/>
        </w:rPr>
        <w:t>month =</w:t>
      </w:r>
      <w:r>
        <w:rPr>
          <w:rStyle w:val="NormalTok"/>
        </w:rPr>
        <w:t xml:space="preserve"> </w:t>
      </w:r>
      <w:r>
        <w:rPr>
          <w:rStyle w:val="DecValTok"/>
        </w:rPr>
        <w:t>2</w:t>
      </w:r>
      <w:r>
        <w:rPr>
          <w:rStyle w:val="NormalTok"/>
        </w:rPr>
        <w:t xml:space="preserve">, </w:t>
      </w:r>
      <w:r>
        <w:rPr>
          <w:rStyle w:val="AttributeTok"/>
        </w:rPr>
        <w:t>mday =</w:t>
      </w:r>
      <w:r>
        <w:rPr>
          <w:rStyle w:val="NormalTok"/>
        </w:rPr>
        <w:t xml:space="preserve"> </w:t>
      </w:r>
      <w:r>
        <w:rPr>
          <w:rStyle w:val="DecValTok"/>
        </w:rPr>
        <w:t>2</w:t>
      </w:r>
      <w:r>
        <w:rPr>
          <w:rStyle w:val="NormalTok"/>
        </w:rPr>
        <w:t xml:space="preserve">, </w:t>
      </w:r>
      <w:r>
        <w:rPr>
          <w:rStyle w:val="AttributeTok"/>
        </w:rPr>
        <w:t>hour =</w:t>
      </w:r>
      <w:r>
        <w:rPr>
          <w:rStyle w:val="NormalTok"/>
        </w:rPr>
        <w:t xml:space="preserve"> </w:t>
      </w:r>
      <w:r>
        <w:rPr>
          <w:rStyle w:val="DecValTok"/>
        </w:rPr>
        <w:t>2</w:t>
      </w:r>
      <w:r>
        <w:rPr>
          <w:rStyle w:val="NormalTok"/>
        </w:rPr>
        <w:t>)</w:t>
      </w:r>
      <w:r>
        <w:br/>
      </w:r>
      <w:r>
        <w:rPr>
          <w:rStyle w:val="CommentTok"/>
        </w:rPr>
        <w:t>#&gt; [1] "2030-02-02 02:34:56 UTC"</w:t>
      </w:r>
    </w:p>
    <w:p w14:paraId="33D262DC" w14:textId="77777777" w:rsidR="003A19D6" w:rsidRDefault="0045015C">
      <w:pPr>
        <w:pStyle w:val="FirstParagraph"/>
      </w:pPr>
      <w:r>
        <w:t>If values are too big, they will roll-over:</w:t>
      </w:r>
    </w:p>
    <w:p w14:paraId="29276911" w14:textId="77777777" w:rsidR="003A19D6" w:rsidRDefault="0045015C">
      <w:pPr>
        <w:pStyle w:val="SourceCode"/>
      </w:pPr>
      <w:r>
        <w:rPr>
          <w:rStyle w:val="FunctionTok"/>
        </w:rPr>
        <w:t>update</w:t>
      </w:r>
      <w:r>
        <w:rPr>
          <w:rStyle w:val="NormalTok"/>
        </w:rPr>
        <w:t>(</w:t>
      </w:r>
      <w:r>
        <w:rPr>
          <w:rStyle w:val="FunctionTok"/>
        </w:rPr>
        <w:t>ymd</w:t>
      </w:r>
      <w:r>
        <w:rPr>
          <w:rStyle w:val="NormalTok"/>
        </w:rPr>
        <w:t>(</w:t>
      </w:r>
      <w:r>
        <w:rPr>
          <w:rStyle w:val="StringTok"/>
        </w:rPr>
        <w:t>"2023-02-01"</w:t>
      </w:r>
      <w:r>
        <w:rPr>
          <w:rStyle w:val="NormalTok"/>
        </w:rPr>
        <w:t xml:space="preserve">), </w:t>
      </w:r>
      <w:r>
        <w:rPr>
          <w:rStyle w:val="AttributeTok"/>
        </w:rPr>
        <w:t>mday =</w:t>
      </w:r>
      <w:r>
        <w:rPr>
          <w:rStyle w:val="NormalTok"/>
        </w:rPr>
        <w:t xml:space="preserve"> </w:t>
      </w:r>
      <w:r>
        <w:rPr>
          <w:rStyle w:val="DecValTok"/>
        </w:rPr>
        <w:t>30</w:t>
      </w:r>
      <w:r>
        <w:rPr>
          <w:rStyle w:val="NormalTok"/>
        </w:rPr>
        <w:t>)</w:t>
      </w:r>
      <w:r>
        <w:br/>
      </w:r>
      <w:r>
        <w:rPr>
          <w:rStyle w:val="CommentTok"/>
        </w:rPr>
        <w:t>#&gt; [1] "2023-03-02"</w:t>
      </w:r>
      <w:r>
        <w:br/>
      </w:r>
      <w:r>
        <w:rPr>
          <w:rStyle w:val="FunctionTok"/>
        </w:rPr>
        <w:t>update</w:t>
      </w:r>
      <w:r>
        <w:rPr>
          <w:rStyle w:val="NormalTok"/>
        </w:rPr>
        <w:t>(</w:t>
      </w:r>
      <w:r>
        <w:rPr>
          <w:rStyle w:val="FunctionTok"/>
        </w:rPr>
        <w:t>ymd</w:t>
      </w:r>
      <w:r>
        <w:rPr>
          <w:rStyle w:val="NormalTok"/>
        </w:rPr>
        <w:t>(</w:t>
      </w:r>
      <w:r>
        <w:rPr>
          <w:rStyle w:val="StringTok"/>
        </w:rPr>
        <w:t>"2023-02-01"</w:t>
      </w:r>
      <w:r>
        <w:rPr>
          <w:rStyle w:val="NormalTok"/>
        </w:rPr>
        <w:t xml:space="preserve">), </w:t>
      </w:r>
      <w:r>
        <w:rPr>
          <w:rStyle w:val="AttributeTok"/>
        </w:rPr>
        <w:t>hour =</w:t>
      </w:r>
      <w:r>
        <w:rPr>
          <w:rStyle w:val="NormalTok"/>
        </w:rPr>
        <w:t xml:space="preserve"> </w:t>
      </w:r>
      <w:r>
        <w:rPr>
          <w:rStyle w:val="DecValTok"/>
        </w:rPr>
        <w:t>400</w:t>
      </w:r>
      <w:r>
        <w:rPr>
          <w:rStyle w:val="NormalTok"/>
        </w:rPr>
        <w:t>)</w:t>
      </w:r>
      <w:r>
        <w:br/>
      </w:r>
      <w:r>
        <w:rPr>
          <w:rStyle w:val="CommentTok"/>
        </w:rPr>
        <w:t>#&gt; [1] "2023-02-17 16:00:00 UTC"</w:t>
      </w:r>
    </w:p>
    <w:p w14:paraId="67F66E2A" w14:textId="77777777" w:rsidR="003A19D6" w:rsidRDefault="0045015C">
      <w:pPr>
        <w:pStyle w:val="Heading3"/>
      </w:pPr>
      <w:bookmarkStart w:id="357" w:name="exercises-44"/>
      <w:bookmarkEnd w:id="356"/>
      <w:r>
        <w:t>19.3.4 Exercises</w:t>
      </w:r>
    </w:p>
    <w:p w14:paraId="73ED3BEA" w14:textId="77777777" w:rsidR="003A19D6" w:rsidRDefault="0045015C">
      <w:pPr>
        <w:numPr>
          <w:ilvl w:val="0"/>
          <w:numId w:val="128"/>
        </w:numPr>
      </w:pPr>
      <w:r>
        <w:t xml:space="preserve">How does the distribution of flight times within a day change over </w:t>
      </w:r>
      <w:r>
        <w:t>the course of the year?</w:t>
      </w:r>
    </w:p>
    <w:p w14:paraId="6F20671B" w14:textId="77777777" w:rsidR="003A19D6" w:rsidRDefault="0045015C">
      <w:pPr>
        <w:numPr>
          <w:ilvl w:val="0"/>
          <w:numId w:val="128"/>
        </w:numPr>
      </w:pPr>
      <w:r>
        <w:t xml:space="preserve">Compare </w:t>
      </w:r>
      <w:r>
        <w:rPr>
          <w:rStyle w:val="VerbatimChar"/>
        </w:rPr>
        <w:t>dep_time</w:t>
      </w:r>
      <w:r>
        <w:t xml:space="preserve">, </w:t>
      </w:r>
      <w:r>
        <w:rPr>
          <w:rStyle w:val="VerbatimChar"/>
        </w:rPr>
        <w:t>sched_dep_time</w:t>
      </w:r>
      <w:r>
        <w:t xml:space="preserve"> and </w:t>
      </w:r>
      <w:r>
        <w:rPr>
          <w:rStyle w:val="VerbatimChar"/>
        </w:rPr>
        <w:t>dep_delay</w:t>
      </w:r>
      <w:r>
        <w:t>. Are they consistent? Explain your findings.</w:t>
      </w:r>
    </w:p>
    <w:p w14:paraId="4920749D" w14:textId="77777777" w:rsidR="003A19D6" w:rsidRDefault="0045015C">
      <w:pPr>
        <w:numPr>
          <w:ilvl w:val="0"/>
          <w:numId w:val="128"/>
        </w:numPr>
      </w:pPr>
      <w:r>
        <w:t xml:space="preserve">Compare </w:t>
      </w:r>
      <w:r>
        <w:rPr>
          <w:rStyle w:val="VerbatimChar"/>
        </w:rPr>
        <w:t>air_time</w:t>
      </w:r>
      <w:r>
        <w:t xml:space="preserve"> with the duration between the departure and arrival. Explain your findings. (Hint: consider the location of the airport.)</w:t>
      </w:r>
    </w:p>
    <w:p w14:paraId="7D2683F9" w14:textId="77777777" w:rsidR="003A19D6" w:rsidRDefault="0045015C">
      <w:pPr>
        <w:numPr>
          <w:ilvl w:val="0"/>
          <w:numId w:val="128"/>
        </w:numPr>
      </w:pPr>
      <w:r>
        <w:t xml:space="preserve">How does the average delay time change over the course of a day? Should you use </w:t>
      </w:r>
      <w:r>
        <w:rPr>
          <w:rStyle w:val="VerbatimChar"/>
        </w:rPr>
        <w:t>dep_time</w:t>
      </w:r>
      <w:r>
        <w:t xml:space="preserve"> or </w:t>
      </w:r>
      <w:r>
        <w:rPr>
          <w:rStyle w:val="VerbatimChar"/>
        </w:rPr>
        <w:t>sched_dep_time</w:t>
      </w:r>
      <w:r>
        <w:t>? Why?</w:t>
      </w:r>
    </w:p>
    <w:p w14:paraId="49A1D899" w14:textId="77777777" w:rsidR="003A19D6" w:rsidRDefault="0045015C">
      <w:pPr>
        <w:numPr>
          <w:ilvl w:val="0"/>
          <w:numId w:val="128"/>
        </w:numPr>
      </w:pPr>
      <w:r>
        <w:t>On what day of the w</w:t>
      </w:r>
      <w:r>
        <w:t>eek should you leave if you want to minimise the chance of a delay?</w:t>
      </w:r>
    </w:p>
    <w:p w14:paraId="60FF4A36" w14:textId="77777777" w:rsidR="003A19D6" w:rsidRDefault="0045015C">
      <w:pPr>
        <w:numPr>
          <w:ilvl w:val="0"/>
          <w:numId w:val="128"/>
        </w:numPr>
      </w:pPr>
      <w:r>
        <w:t xml:space="preserve">What makes the distribution of </w:t>
      </w:r>
      <w:r>
        <w:rPr>
          <w:rStyle w:val="VerbatimChar"/>
        </w:rPr>
        <w:t>diamonds$carat</w:t>
      </w:r>
      <w:r>
        <w:t xml:space="preserve"> and </w:t>
      </w:r>
      <w:r>
        <w:rPr>
          <w:rStyle w:val="VerbatimChar"/>
        </w:rPr>
        <w:t>flights$sched_dep_time</w:t>
      </w:r>
      <w:r>
        <w:t xml:space="preserve"> similar?</w:t>
      </w:r>
    </w:p>
    <w:p w14:paraId="3CCED149" w14:textId="77777777" w:rsidR="003A19D6" w:rsidRDefault="0045015C">
      <w:pPr>
        <w:numPr>
          <w:ilvl w:val="0"/>
          <w:numId w:val="128"/>
        </w:numPr>
      </w:pPr>
      <w:r>
        <w:t xml:space="preserve">Confirm our hypothesis that the early departures of flights in minutes 20-30 and 50-60 are caused by </w:t>
      </w:r>
      <w:r>
        <w:t>scheduled flights that leave early. Hint: create a binary variable that tells you whether or not a flight was delayed.</w:t>
      </w:r>
    </w:p>
    <w:p w14:paraId="653FA4ED" w14:textId="77777777" w:rsidR="003A19D6" w:rsidRDefault="0045015C">
      <w:pPr>
        <w:pStyle w:val="Heading2"/>
      </w:pPr>
      <w:bookmarkStart w:id="358" w:name="time-spans"/>
      <w:bookmarkEnd w:id="352"/>
      <w:bookmarkEnd w:id="357"/>
      <w:r>
        <w:t>19.4 Time spans</w:t>
      </w:r>
    </w:p>
    <w:p w14:paraId="55A6F5E8" w14:textId="77777777" w:rsidR="003A19D6" w:rsidRDefault="0045015C">
      <w:pPr>
        <w:pStyle w:val="FirstParagraph"/>
      </w:pPr>
      <w:r>
        <w:t>Next you’ll learn about how arithmetic with dates works, including subtraction, addition, and division. Along the way, yo</w:t>
      </w:r>
      <w:r>
        <w:t>u’ll learn about three important classes that represent time spans:</w:t>
      </w:r>
    </w:p>
    <w:p w14:paraId="0134AF02" w14:textId="77777777" w:rsidR="003A19D6" w:rsidRDefault="0045015C">
      <w:pPr>
        <w:pStyle w:val="Compact"/>
        <w:numPr>
          <w:ilvl w:val="0"/>
          <w:numId w:val="129"/>
        </w:numPr>
      </w:pPr>
      <w:r>
        <w:rPr>
          <w:b/>
          <w:bCs/>
        </w:rPr>
        <w:t>Durations</w:t>
      </w:r>
      <w:r>
        <w:t>, which represent an exact number of seconds.</w:t>
      </w:r>
    </w:p>
    <w:p w14:paraId="5D2A9E84" w14:textId="77777777" w:rsidR="003A19D6" w:rsidRDefault="0045015C">
      <w:pPr>
        <w:pStyle w:val="Compact"/>
        <w:numPr>
          <w:ilvl w:val="0"/>
          <w:numId w:val="129"/>
        </w:numPr>
      </w:pPr>
      <w:r>
        <w:rPr>
          <w:b/>
          <w:bCs/>
        </w:rPr>
        <w:t>Periods</w:t>
      </w:r>
      <w:r>
        <w:t>, which represent human units like weeks and months.</w:t>
      </w:r>
    </w:p>
    <w:p w14:paraId="47101009" w14:textId="77777777" w:rsidR="003A19D6" w:rsidRDefault="0045015C">
      <w:pPr>
        <w:pStyle w:val="Compact"/>
        <w:numPr>
          <w:ilvl w:val="0"/>
          <w:numId w:val="129"/>
        </w:numPr>
      </w:pPr>
      <w:r>
        <w:rPr>
          <w:b/>
          <w:bCs/>
        </w:rPr>
        <w:lastRenderedPageBreak/>
        <w:t>Intervals</w:t>
      </w:r>
      <w:r>
        <w:t>, which represent a starting and ending point.</w:t>
      </w:r>
    </w:p>
    <w:p w14:paraId="4E4405A8" w14:textId="77777777" w:rsidR="003A19D6" w:rsidRDefault="0045015C">
      <w:pPr>
        <w:pStyle w:val="FirstParagraph"/>
      </w:pPr>
      <w:r>
        <w:t>How do you pick b</w:t>
      </w:r>
      <w:r>
        <w:t xml:space="preserve">etween duration, periods, and intervals? As always, pick the simplest data structure that solves your problem. If you only care about physical time, use a duration; if you need to add human times, use a period; if you need to figure out how long a span is </w:t>
      </w:r>
      <w:r>
        <w:t>in human units, use an interval.</w:t>
      </w:r>
    </w:p>
    <w:p w14:paraId="2299D673" w14:textId="77777777" w:rsidR="003A19D6" w:rsidRDefault="0045015C">
      <w:pPr>
        <w:pStyle w:val="Heading3"/>
      </w:pPr>
      <w:bookmarkStart w:id="359" w:name="durations"/>
      <w:r>
        <w:t>19.4.1 Durations</w:t>
      </w:r>
    </w:p>
    <w:p w14:paraId="02C4BA25" w14:textId="77777777" w:rsidR="003A19D6" w:rsidRDefault="0045015C">
      <w:pPr>
        <w:pStyle w:val="FirstParagraph"/>
      </w:pPr>
      <w:r>
        <w:t>In R, when you subtract two dates, you get a difftime object:</w:t>
      </w:r>
    </w:p>
    <w:p w14:paraId="5025D20A" w14:textId="77777777" w:rsidR="003A19D6" w:rsidRDefault="0045015C">
      <w:pPr>
        <w:pStyle w:val="SourceCode"/>
      </w:pPr>
      <w:r>
        <w:rPr>
          <w:rStyle w:val="CommentTok"/>
        </w:rPr>
        <w:t># How old is Hadley?</w:t>
      </w:r>
      <w:r>
        <w:br/>
      </w:r>
      <w:r>
        <w:rPr>
          <w:rStyle w:val="NormalTok"/>
        </w:rPr>
        <w:t xml:space="preserve">h_age </w:t>
      </w:r>
      <w:r>
        <w:rPr>
          <w:rStyle w:val="OtherTok"/>
        </w:rPr>
        <w:t>&lt;-</w:t>
      </w:r>
      <w:r>
        <w:rPr>
          <w:rStyle w:val="NormalTok"/>
        </w:rPr>
        <w:t xml:space="preserve"> </w:t>
      </w:r>
      <w:r>
        <w:rPr>
          <w:rStyle w:val="FunctionTok"/>
        </w:rPr>
        <w:t>today</w:t>
      </w:r>
      <w:r>
        <w:rPr>
          <w:rStyle w:val="NormalTok"/>
        </w:rPr>
        <w:t xml:space="preserve">() </w:t>
      </w:r>
      <w:r>
        <w:rPr>
          <w:rStyle w:val="SpecialCharTok"/>
        </w:rPr>
        <w:t>-</w:t>
      </w:r>
      <w:r>
        <w:rPr>
          <w:rStyle w:val="NormalTok"/>
        </w:rPr>
        <w:t xml:space="preserve"> </w:t>
      </w:r>
      <w:r>
        <w:rPr>
          <w:rStyle w:val="FunctionTok"/>
        </w:rPr>
        <w:t>ymd</w:t>
      </w:r>
      <w:r>
        <w:rPr>
          <w:rStyle w:val="NormalTok"/>
        </w:rPr>
        <w:t>(</w:t>
      </w:r>
      <w:r>
        <w:rPr>
          <w:rStyle w:val="StringTok"/>
        </w:rPr>
        <w:t>"1979-10-14"</w:t>
      </w:r>
      <w:r>
        <w:rPr>
          <w:rStyle w:val="NormalTok"/>
        </w:rPr>
        <w:t>)</w:t>
      </w:r>
      <w:r>
        <w:br/>
      </w:r>
      <w:r>
        <w:rPr>
          <w:rStyle w:val="NormalTok"/>
        </w:rPr>
        <w:t>h_age</w:t>
      </w:r>
      <w:r>
        <w:br/>
      </w:r>
      <w:r>
        <w:rPr>
          <w:rStyle w:val="CommentTok"/>
        </w:rPr>
        <w:t>#&gt; Time difference of 15832 days</w:t>
      </w:r>
    </w:p>
    <w:p w14:paraId="55F7B71B" w14:textId="77777777" w:rsidR="003A19D6" w:rsidRDefault="0045015C">
      <w:pPr>
        <w:pStyle w:val="FirstParagraph"/>
      </w:pPr>
      <w:r>
        <w:t xml:space="preserve">A difftime class object records a time span of </w:t>
      </w:r>
      <w:r>
        <w:t xml:space="preserve">seconds, minutes, hours, days, or weeks. This ambiguity can make difftimes a little painful to work with, so lubridate provides an alternative which always uses seconds: the </w:t>
      </w:r>
      <w:r>
        <w:rPr>
          <w:b/>
          <w:bCs/>
        </w:rPr>
        <w:t>duration</w:t>
      </w:r>
      <w:r>
        <w:t>.</w:t>
      </w:r>
    </w:p>
    <w:p w14:paraId="1B385FC0" w14:textId="77777777" w:rsidR="003A19D6" w:rsidRDefault="0045015C">
      <w:pPr>
        <w:pStyle w:val="SourceCode"/>
      </w:pPr>
      <w:r>
        <w:rPr>
          <w:rStyle w:val="FunctionTok"/>
        </w:rPr>
        <w:t>as.duration</w:t>
      </w:r>
      <w:r>
        <w:rPr>
          <w:rStyle w:val="NormalTok"/>
        </w:rPr>
        <w:t>(h_age)</w:t>
      </w:r>
      <w:r>
        <w:br/>
      </w:r>
      <w:r>
        <w:rPr>
          <w:rStyle w:val="CommentTok"/>
        </w:rPr>
        <w:t>#&gt; [1] "1367884800s (~43.35 years)"</w:t>
      </w:r>
    </w:p>
    <w:p w14:paraId="5CBE1387" w14:textId="77777777" w:rsidR="003A19D6" w:rsidRDefault="0045015C">
      <w:pPr>
        <w:pStyle w:val="FirstParagraph"/>
      </w:pPr>
      <w:r>
        <w:t>Durations come wi</w:t>
      </w:r>
      <w:r>
        <w:t>th a bunch of convenient constructors:</w:t>
      </w:r>
    </w:p>
    <w:p w14:paraId="03000687" w14:textId="77777777" w:rsidR="003A19D6" w:rsidRDefault="0045015C">
      <w:pPr>
        <w:pStyle w:val="SourceCode"/>
      </w:pPr>
      <w:r>
        <w:rPr>
          <w:rStyle w:val="FunctionTok"/>
        </w:rPr>
        <w:t>dseconds</w:t>
      </w:r>
      <w:r>
        <w:rPr>
          <w:rStyle w:val="NormalTok"/>
        </w:rPr>
        <w:t>(</w:t>
      </w:r>
      <w:r>
        <w:rPr>
          <w:rStyle w:val="DecValTok"/>
        </w:rPr>
        <w:t>15</w:t>
      </w:r>
      <w:r>
        <w:rPr>
          <w:rStyle w:val="NormalTok"/>
        </w:rPr>
        <w:t>)</w:t>
      </w:r>
      <w:r>
        <w:br/>
      </w:r>
      <w:r>
        <w:rPr>
          <w:rStyle w:val="CommentTok"/>
        </w:rPr>
        <w:t>#&gt; [1] "15s"</w:t>
      </w:r>
      <w:r>
        <w:br/>
      </w:r>
      <w:r>
        <w:rPr>
          <w:rStyle w:val="FunctionTok"/>
        </w:rPr>
        <w:t>dminutes</w:t>
      </w:r>
      <w:r>
        <w:rPr>
          <w:rStyle w:val="NormalTok"/>
        </w:rPr>
        <w:t>(</w:t>
      </w:r>
      <w:r>
        <w:rPr>
          <w:rStyle w:val="DecValTok"/>
        </w:rPr>
        <w:t>10</w:t>
      </w:r>
      <w:r>
        <w:rPr>
          <w:rStyle w:val="NormalTok"/>
        </w:rPr>
        <w:t>)</w:t>
      </w:r>
      <w:r>
        <w:br/>
      </w:r>
      <w:r>
        <w:rPr>
          <w:rStyle w:val="CommentTok"/>
        </w:rPr>
        <w:t>#&gt; [1] "600s (~10 minutes)"</w:t>
      </w:r>
      <w:r>
        <w:br/>
      </w:r>
      <w:r>
        <w:rPr>
          <w:rStyle w:val="FunctionTok"/>
        </w:rPr>
        <w:t>dhours</w:t>
      </w:r>
      <w:r>
        <w:rPr>
          <w:rStyle w:val="NormalTok"/>
        </w:rPr>
        <w:t>(</w:t>
      </w:r>
      <w:r>
        <w:rPr>
          <w:rStyle w:val="FunctionTok"/>
        </w:rPr>
        <w:t>c</w:t>
      </w:r>
      <w:r>
        <w:rPr>
          <w:rStyle w:val="NormalTok"/>
        </w:rPr>
        <w:t>(</w:t>
      </w:r>
      <w:r>
        <w:rPr>
          <w:rStyle w:val="DecValTok"/>
        </w:rPr>
        <w:t>12</w:t>
      </w:r>
      <w:r>
        <w:rPr>
          <w:rStyle w:val="NormalTok"/>
        </w:rPr>
        <w:t xml:space="preserve">, </w:t>
      </w:r>
      <w:r>
        <w:rPr>
          <w:rStyle w:val="DecValTok"/>
        </w:rPr>
        <w:t>24</w:t>
      </w:r>
      <w:r>
        <w:rPr>
          <w:rStyle w:val="NormalTok"/>
        </w:rPr>
        <w:t>))</w:t>
      </w:r>
      <w:r>
        <w:br/>
      </w:r>
      <w:r>
        <w:rPr>
          <w:rStyle w:val="CommentTok"/>
        </w:rPr>
        <w:t>#&gt; [1] "43200s (~12 hours)" "86400s (~1 days)"</w:t>
      </w:r>
      <w:r>
        <w:br/>
      </w:r>
      <w:r>
        <w:rPr>
          <w:rStyle w:val="FunctionTok"/>
        </w:rPr>
        <w:t>ddays</w:t>
      </w:r>
      <w:r>
        <w:rPr>
          <w:rStyle w:val="NormalTok"/>
        </w:rPr>
        <w:t>(</w:t>
      </w:r>
      <w:r>
        <w:rPr>
          <w:rStyle w:val="DecValTok"/>
        </w:rPr>
        <w:t>0</w:t>
      </w:r>
      <w:r>
        <w:rPr>
          <w:rStyle w:val="SpecialCharTok"/>
        </w:rPr>
        <w:t>:</w:t>
      </w:r>
      <w:r>
        <w:rPr>
          <w:rStyle w:val="DecValTok"/>
        </w:rPr>
        <w:t>5</w:t>
      </w:r>
      <w:r>
        <w:rPr>
          <w:rStyle w:val="NormalTok"/>
        </w:rPr>
        <w:t>)</w:t>
      </w:r>
      <w:r>
        <w:br/>
      </w:r>
      <w:r>
        <w:rPr>
          <w:rStyle w:val="CommentTok"/>
        </w:rPr>
        <w:t>#&gt; [1] "0s"                "86400s (~1 days)"  "172800s (~2 days)"</w:t>
      </w:r>
      <w:r>
        <w:br/>
      </w:r>
      <w:r>
        <w:rPr>
          <w:rStyle w:val="CommentTok"/>
        </w:rPr>
        <w:t xml:space="preserve">#&gt; </w:t>
      </w:r>
      <w:r>
        <w:rPr>
          <w:rStyle w:val="CommentTok"/>
        </w:rPr>
        <w:t>[4] "259200s (~3 days)" "345600s (~4 days)" "432000s (~5 days)"</w:t>
      </w:r>
      <w:r>
        <w:br/>
      </w:r>
      <w:r>
        <w:rPr>
          <w:rStyle w:val="FunctionTok"/>
        </w:rPr>
        <w:t>dweeks</w:t>
      </w:r>
      <w:r>
        <w:rPr>
          <w:rStyle w:val="NormalTok"/>
        </w:rPr>
        <w:t>(</w:t>
      </w:r>
      <w:r>
        <w:rPr>
          <w:rStyle w:val="DecValTok"/>
        </w:rPr>
        <w:t>3</w:t>
      </w:r>
      <w:r>
        <w:rPr>
          <w:rStyle w:val="NormalTok"/>
        </w:rPr>
        <w:t>)</w:t>
      </w:r>
      <w:r>
        <w:br/>
      </w:r>
      <w:r>
        <w:rPr>
          <w:rStyle w:val="CommentTok"/>
        </w:rPr>
        <w:t>#&gt; [1] "1814400s (~3 weeks)"</w:t>
      </w:r>
      <w:r>
        <w:br/>
      </w:r>
      <w:r>
        <w:rPr>
          <w:rStyle w:val="FunctionTok"/>
        </w:rPr>
        <w:t>dyears</w:t>
      </w:r>
      <w:r>
        <w:rPr>
          <w:rStyle w:val="NormalTok"/>
        </w:rPr>
        <w:t>(</w:t>
      </w:r>
      <w:r>
        <w:rPr>
          <w:rStyle w:val="DecValTok"/>
        </w:rPr>
        <w:t>1</w:t>
      </w:r>
      <w:r>
        <w:rPr>
          <w:rStyle w:val="NormalTok"/>
        </w:rPr>
        <w:t>)</w:t>
      </w:r>
      <w:r>
        <w:br/>
      </w:r>
      <w:r>
        <w:rPr>
          <w:rStyle w:val="CommentTok"/>
        </w:rPr>
        <w:t>#&gt; [1] "31557600s (~1 years)"</w:t>
      </w:r>
    </w:p>
    <w:p w14:paraId="33070C69" w14:textId="77777777" w:rsidR="003A19D6" w:rsidRDefault="0045015C">
      <w:pPr>
        <w:pStyle w:val="FirstParagraph"/>
      </w:pPr>
      <w:r>
        <w:t>Durations always record the time span in seconds. Larger units are created by converting minutes, hours, days, we</w:t>
      </w:r>
      <w:r>
        <w:t>eks, and years to seconds: 60 seconds in a minute, 60 minutes in an hour, 24 hours in a day, and 7 days in a week. Larger time units are more problematic. A year uses the “average” number of days in a year, i.e. 365.25. There’s no way to convert a month to</w:t>
      </w:r>
      <w:r>
        <w:t xml:space="preserve"> a duration, because there’s just too much variation.</w:t>
      </w:r>
    </w:p>
    <w:p w14:paraId="3073E7CC" w14:textId="77777777" w:rsidR="003A19D6" w:rsidRDefault="0045015C">
      <w:pPr>
        <w:pStyle w:val="BodyText"/>
      </w:pPr>
      <w:r>
        <w:t>You can add and multiply durations:</w:t>
      </w:r>
    </w:p>
    <w:p w14:paraId="69904ACF" w14:textId="77777777" w:rsidR="003A19D6" w:rsidRDefault="0045015C">
      <w:pPr>
        <w:pStyle w:val="SourceCode"/>
      </w:pPr>
      <w:r>
        <w:rPr>
          <w:rStyle w:val="DecValTok"/>
        </w:rPr>
        <w:t>2</w:t>
      </w:r>
      <w:r>
        <w:rPr>
          <w:rStyle w:val="NormalTok"/>
        </w:rPr>
        <w:t xml:space="preserve"> </w:t>
      </w:r>
      <w:r>
        <w:rPr>
          <w:rStyle w:val="SpecialCharTok"/>
        </w:rPr>
        <w:t>*</w:t>
      </w:r>
      <w:r>
        <w:rPr>
          <w:rStyle w:val="NormalTok"/>
        </w:rPr>
        <w:t xml:space="preserve"> </w:t>
      </w:r>
      <w:r>
        <w:rPr>
          <w:rStyle w:val="FunctionTok"/>
        </w:rPr>
        <w:t>dyears</w:t>
      </w:r>
      <w:r>
        <w:rPr>
          <w:rStyle w:val="NormalTok"/>
        </w:rPr>
        <w:t>(</w:t>
      </w:r>
      <w:r>
        <w:rPr>
          <w:rStyle w:val="DecValTok"/>
        </w:rPr>
        <w:t>1</w:t>
      </w:r>
      <w:r>
        <w:rPr>
          <w:rStyle w:val="NormalTok"/>
        </w:rPr>
        <w:t>)</w:t>
      </w:r>
      <w:r>
        <w:br/>
      </w:r>
      <w:r>
        <w:rPr>
          <w:rStyle w:val="CommentTok"/>
        </w:rPr>
        <w:t>#&gt; [1] "63115200s (~2 years)"</w:t>
      </w:r>
      <w:r>
        <w:br/>
      </w:r>
      <w:r>
        <w:rPr>
          <w:rStyle w:val="FunctionTok"/>
        </w:rPr>
        <w:t>dyears</w:t>
      </w:r>
      <w:r>
        <w:rPr>
          <w:rStyle w:val="NormalTok"/>
        </w:rPr>
        <w:t>(</w:t>
      </w:r>
      <w:r>
        <w:rPr>
          <w:rStyle w:val="DecValTok"/>
        </w:rPr>
        <w:t>1</w:t>
      </w:r>
      <w:r>
        <w:rPr>
          <w:rStyle w:val="NormalTok"/>
        </w:rPr>
        <w:t xml:space="preserve">) </w:t>
      </w:r>
      <w:r>
        <w:rPr>
          <w:rStyle w:val="SpecialCharTok"/>
        </w:rPr>
        <w:t>+</w:t>
      </w:r>
      <w:r>
        <w:rPr>
          <w:rStyle w:val="NormalTok"/>
        </w:rPr>
        <w:t xml:space="preserve"> </w:t>
      </w:r>
      <w:r>
        <w:rPr>
          <w:rStyle w:val="FunctionTok"/>
        </w:rPr>
        <w:t>dweeks</w:t>
      </w:r>
      <w:r>
        <w:rPr>
          <w:rStyle w:val="NormalTok"/>
        </w:rPr>
        <w:t>(</w:t>
      </w:r>
      <w:r>
        <w:rPr>
          <w:rStyle w:val="DecValTok"/>
        </w:rPr>
        <w:t>12</w:t>
      </w:r>
      <w:r>
        <w:rPr>
          <w:rStyle w:val="NormalTok"/>
        </w:rPr>
        <w:t xml:space="preserve">) </w:t>
      </w:r>
      <w:r>
        <w:rPr>
          <w:rStyle w:val="SpecialCharTok"/>
        </w:rPr>
        <w:t>+</w:t>
      </w:r>
      <w:r>
        <w:rPr>
          <w:rStyle w:val="NormalTok"/>
        </w:rPr>
        <w:t xml:space="preserve"> </w:t>
      </w:r>
      <w:r>
        <w:rPr>
          <w:rStyle w:val="FunctionTok"/>
        </w:rPr>
        <w:t>dhours</w:t>
      </w:r>
      <w:r>
        <w:rPr>
          <w:rStyle w:val="NormalTok"/>
        </w:rPr>
        <w:t>(</w:t>
      </w:r>
      <w:r>
        <w:rPr>
          <w:rStyle w:val="DecValTok"/>
        </w:rPr>
        <w:t>15</w:t>
      </w:r>
      <w:r>
        <w:rPr>
          <w:rStyle w:val="NormalTok"/>
        </w:rPr>
        <w:t>)</w:t>
      </w:r>
      <w:r>
        <w:br/>
      </w:r>
      <w:r>
        <w:rPr>
          <w:rStyle w:val="CommentTok"/>
        </w:rPr>
        <w:t>#&gt; [1] "38869200s (~1.23 years)"</w:t>
      </w:r>
    </w:p>
    <w:p w14:paraId="5F92CEE6" w14:textId="77777777" w:rsidR="003A19D6" w:rsidRDefault="0045015C">
      <w:pPr>
        <w:pStyle w:val="FirstParagraph"/>
      </w:pPr>
      <w:r>
        <w:t>You can add and subtract durations to and from days:</w:t>
      </w:r>
    </w:p>
    <w:p w14:paraId="1E183662" w14:textId="77777777" w:rsidR="003A19D6" w:rsidRDefault="0045015C">
      <w:pPr>
        <w:pStyle w:val="SourceCode"/>
      </w:pPr>
      <w:r>
        <w:rPr>
          <w:rStyle w:val="NormalTok"/>
        </w:rPr>
        <w:t xml:space="preserve">tomorrow </w:t>
      </w:r>
      <w:r>
        <w:rPr>
          <w:rStyle w:val="OtherTok"/>
        </w:rPr>
        <w:t>&lt;-</w:t>
      </w:r>
      <w:r>
        <w:rPr>
          <w:rStyle w:val="NormalTok"/>
        </w:rPr>
        <w:t xml:space="preserve"> </w:t>
      </w:r>
      <w:r>
        <w:rPr>
          <w:rStyle w:val="FunctionTok"/>
        </w:rPr>
        <w:t>today</w:t>
      </w:r>
      <w:r>
        <w:rPr>
          <w:rStyle w:val="NormalTok"/>
        </w:rPr>
        <w:t xml:space="preserve">() </w:t>
      </w:r>
      <w:r>
        <w:rPr>
          <w:rStyle w:val="SpecialCharTok"/>
        </w:rPr>
        <w:t>+</w:t>
      </w:r>
      <w:r>
        <w:rPr>
          <w:rStyle w:val="NormalTok"/>
        </w:rPr>
        <w:t xml:space="preserve"> </w:t>
      </w:r>
      <w:r>
        <w:rPr>
          <w:rStyle w:val="FunctionTok"/>
        </w:rPr>
        <w:t>ddays</w:t>
      </w:r>
      <w:r>
        <w:rPr>
          <w:rStyle w:val="NormalTok"/>
        </w:rPr>
        <w:t>(</w:t>
      </w:r>
      <w:r>
        <w:rPr>
          <w:rStyle w:val="DecValTok"/>
        </w:rPr>
        <w:t>1</w:t>
      </w:r>
      <w:r>
        <w:rPr>
          <w:rStyle w:val="NormalTok"/>
        </w:rPr>
        <w:t>)</w:t>
      </w:r>
      <w:r>
        <w:br/>
      </w:r>
      <w:r>
        <w:rPr>
          <w:rStyle w:val="NormalTok"/>
        </w:rPr>
        <w:t xml:space="preserve">last_year </w:t>
      </w:r>
      <w:r>
        <w:rPr>
          <w:rStyle w:val="OtherTok"/>
        </w:rPr>
        <w:t>&lt;-</w:t>
      </w:r>
      <w:r>
        <w:rPr>
          <w:rStyle w:val="NormalTok"/>
        </w:rPr>
        <w:t xml:space="preserve"> </w:t>
      </w:r>
      <w:r>
        <w:rPr>
          <w:rStyle w:val="FunctionTok"/>
        </w:rPr>
        <w:t>today</w:t>
      </w:r>
      <w:r>
        <w:rPr>
          <w:rStyle w:val="NormalTok"/>
        </w:rPr>
        <w:t xml:space="preserve">() </w:t>
      </w:r>
      <w:r>
        <w:rPr>
          <w:rStyle w:val="SpecialCharTok"/>
        </w:rPr>
        <w:t>-</w:t>
      </w:r>
      <w:r>
        <w:rPr>
          <w:rStyle w:val="NormalTok"/>
        </w:rPr>
        <w:t xml:space="preserve"> </w:t>
      </w:r>
      <w:r>
        <w:rPr>
          <w:rStyle w:val="FunctionTok"/>
        </w:rPr>
        <w:t>dyears</w:t>
      </w:r>
      <w:r>
        <w:rPr>
          <w:rStyle w:val="NormalTok"/>
        </w:rPr>
        <w:t>(</w:t>
      </w:r>
      <w:r>
        <w:rPr>
          <w:rStyle w:val="DecValTok"/>
        </w:rPr>
        <w:t>1</w:t>
      </w:r>
      <w:r>
        <w:rPr>
          <w:rStyle w:val="NormalTok"/>
        </w:rPr>
        <w:t>)</w:t>
      </w:r>
    </w:p>
    <w:p w14:paraId="21EB0580" w14:textId="77777777" w:rsidR="003A19D6" w:rsidRDefault="0045015C">
      <w:pPr>
        <w:pStyle w:val="FirstParagraph"/>
      </w:pPr>
      <w:r>
        <w:t>However, because durations represent an exact number of seconds, sometimes you might get an unexpected result:</w:t>
      </w:r>
    </w:p>
    <w:p w14:paraId="503EC64E" w14:textId="77777777" w:rsidR="003A19D6" w:rsidRDefault="0045015C">
      <w:pPr>
        <w:pStyle w:val="SourceCode"/>
      </w:pPr>
      <w:r>
        <w:rPr>
          <w:rStyle w:val="NormalTok"/>
        </w:rPr>
        <w:lastRenderedPageBreak/>
        <w:t xml:space="preserve">one_am </w:t>
      </w:r>
      <w:r>
        <w:rPr>
          <w:rStyle w:val="OtherTok"/>
        </w:rPr>
        <w:t>&lt;-</w:t>
      </w:r>
      <w:r>
        <w:rPr>
          <w:rStyle w:val="NormalTok"/>
        </w:rPr>
        <w:t xml:space="preserve"> </w:t>
      </w:r>
      <w:r>
        <w:rPr>
          <w:rStyle w:val="FunctionTok"/>
        </w:rPr>
        <w:t>ymd_hms</w:t>
      </w:r>
      <w:r>
        <w:rPr>
          <w:rStyle w:val="NormalTok"/>
        </w:rPr>
        <w:t>(</w:t>
      </w:r>
      <w:r>
        <w:rPr>
          <w:rStyle w:val="StringTok"/>
        </w:rPr>
        <w:t>"2026-03-08 01:00:00"</w:t>
      </w:r>
      <w:r>
        <w:rPr>
          <w:rStyle w:val="NormalTok"/>
        </w:rPr>
        <w:t xml:space="preserve">, </w:t>
      </w:r>
      <w:r>
        <w:rPr>
          <w:rStyle w:val="AttributeTok"/>
        </w:rPr>
        <w:t>tz =</w:t>
      </w:r>
      <w:r>
        <w:rPr>
          <w:rStyle w:val="NormalTok"/>
        </w:rPr>
        <w:t xml:space="preserve"> </w:t>
      </w:r>
      <w:r>
        <w:rPr>
          <w:rStyle w:val="StringTok"/>
        </w:rPr>
        <w:t>"America/New_York"</w:t>
      </w:r>
      <w:r>
        <w:rPr>
          <w:rStyle w:val="NormalTok"/>
        </w:rPr>
        <w:t>)</w:t>
      </w:r>
      <w:r>
        <w:br/>
      </w:r>
      <w:r>
        <w:br/>
      </w:r>
      <w:r>
        <w:rPr>
          <w:rStyle w:val="NormalTok"/>
        </w:rPr>
        <w:t>one_am</w:t>
      </w:r>
      <w:r>
        <w:br/>
      </w:r>
      <w:r>
        <w:rPr>
          <w:rStyle w:val="CommentTok"/>
        </w:rPr>
        <w:t xml:space="preserve">#&gt; </w:t>
      </w:r>
      <w:r>
        <w:rPr>
          <w:rStyle w:val="CommentTok"/>
        </w:rPr>
        <w:t>[1] "2026-03-08 01:00:00 EST"</w:t>
      </w:r>
      <w:r>
        <w:br/>
      </w:r>
      <w:r>
        <w:rPr>
          <w:rStyle w:val="NormalTok"/>
        </w:rPr>
        <w:t xml:space="preserve">one_am </w:t>
      </w:r>
      <w:r>
        <w:rPr>
          <w:rStyle w:val="SpecialCharTok"/>
        </w:rPr>
        <w:t>+</w:t>
      </w:r>
      <w:r>
        <w:rPr>
          <w:rStyle w:val="NormalTok"/>
        </w:rPr>
        <w:t xml:space="preserve"> </w:t>
      </w:r>
      <w:r>
        <w:rPr>
          <w:rStyle w:val="FunctionTok"/>
        </w:rPr>
        <w:t>ddays</w:t>
      </w:r>
      <w:r>
        <w:rPr>
          <w:rStyle w:val="NormalTok"/>
        </w:rPr>
        <w:t>(</w:t>
      </w:r>
      <w:r>
        <w:rPr>
          <w:rStyle w:val="DecValTok"/>
        </w:rPr>
        <w:t>1</w:t>
      </w:r>
      <w:r>
        <w:rPr>
          <w:rStyle w:val="NormalTok"/>
        </w:rPr>
        <w:t>)</w:t>
      </w:r>
      <w:r>
        <w:br/>
      </w:r>
      <w:r>
        <w:rPr>
          <w:rStyle w:val="CommentTok"/>
        </w:rPr>
        <w:t>#&gt; [1] "2026-03-09 02:00:00 EDT"</w:t>
      </w:r>
    </w:p>
    <w:p w14:paraId="134A9121" w14:textId="77777777" w:rsidR="003A19D6" w:rsidRDefault="0045015C">
      <w:pPr>
        <w:pStyle w:val="FirstParagraph"/>
      </w:pPr>
      <w:r>
        <w:t>Why is one day after 1am March 8, 2am March 9? If you look carefully at the date you might also notice that the time zones have changed. March 8 only has 23 hours because it’s</w:t>
      </w:r>
      <w:r>
        <w:t xml:space="preserve"> when DST starts, so if we add a full days worth of seconds we end up with a different time.</w:t>
      </w:r>
    </w:p>
    <w:p w14:paraId="2EAE5CF5" w14:textId="77777777" w:rsidR="003A19D6" w:rsidRDefault="0045015C">
      <w:pPr>
        <w:pStyle w:val="Heading3"/>
      </w:pPr>
      <w:bookmarkStart w:id="360" w:name="periods"/>
      <w:bookmarkEnd w:id="359"/>
      <w:r>
        <w:t>19.4.2 Periods</w:t>
      </w:r>
    </w:p>
    <w:p w14:paraId="7230DECB" w14:textId="77777777" w:rsidR="003A19D6" w:rsidRDefault="0045015C">
      <w:pPr>
        <w:pStyle w:val="FirstParagraph"/>
      </w:pPr>
      <w:r>
        <w:t xml:space="preserve">To solve this problem, lubridate provides </w:t>
      </w:r>
      <w:r>
        <w:rPr>
          <w:b/>
          <w:bCs/>
        </w:rPr>
        <w:t>periods</w:t>
      </w:r>
      <w:r>
        <w:t xml:space="preserve">. Periods are time spans but don’t have a fixed length in seconds, instead they work with </w:t>
      </w:r>
      <w:r>
        <w:t>“human” times, like days and months. That allows them to work in a more intuitive way:</w:t>
      </w:r>
    </w:p>
    <w:p w14:paraId="57E01000" w14:textId="77777777" w:rsidR="003A19D6" w:rsidRDefault="0045015C">
      <w:pPr>
        <w:pStyle w:val="SourceCode"/>
      </w:pPr>
      <w:r>
        <w:rPr>
          <w:rStyle w:val="NormalTok"/>
        </w:rPr>
        <w:t>one_am</w:t>
      </w:r>
      <w:r>
        <w:br/>
      </w:r>
      <w:r>
        <w:rPr>
          <w:rStyle w:val="CommentTok"/>
        </w:rPr>
        <w:t>#&gt; [1] "2026-03-08 01:00:00 EST"</w:t>
      </w:r>
      <w:r>
        <w:br/>
      </w:r>
      <w:r>
        <w:rPr>
          <w:rStyle w:val="NormalTok"/>
        </w:rPr>
        <w:t xml:space="preserve">one_am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"2026-03-09 01:00:00 EDT"</w:t>
      </w:r>
    </w:p>
    <w:p w14:paraId="49D2AC63" w14:textId="77777777" w:rsidR="003A19D6" w:rsidRDefault="0045015C">
      <w:pPr>
        <w:pStyle w:val="FirstParagraph"/>
      </w:pPr>
      <w:r>
        <w:t>Like durations, periods can be created with a number of friendly constructor fu</w:t>
      </w:r>
      <w:r>
        <w:t>nctions.</w:t>
      </w:r>
    </w:p>
    <w:p w14:paraId="322C2A62" w14:textId="77777777" w:rsidR="003A19D6" w:rsidRDefault="0045015C">
      <w:pPr>
        <w:pStyle w:val="SourceCode"/>
      </w:pPr>
      <w:r>
        <w:rPr>
          <w:rStyle w:val="FunctionTok"/>
        </w:rPr>
        <w:t>hours</w:t>
      </w:r>
      <w:r>
        <w:rPr>
          <w:rStyle w:val="NormalTok"/>
        </w:rPr>
        <w:t>(</w:t>
      </w:r>
      <w:r>
        <w:rPr>
          <w:rStyle w:val="FunctionTok"/>
        </w:rPr>
        <w:t>c</w:t>
      </w:r>
      <w:r>
        <w:rPr>
          <w:rStyle w:val="NormalTok"/>
        </w:rPr>
        <w:t>(</w:t>
      </w:r>
      <w:r>
        <w:rPr>
          <w:rStyle w:val="DecValTok"/>
        </w:rPr>
        <w:t>12</w:t>
      </w:r>
      <w:r>
        <w:rPr>
          <w:rStyle w:val="NormalTok"/>
        </w:rPr>
        <w:t xml:space="preserve">, </w:t>
      </w:r>
      <w:r>
        <w:rPr>
          <w:rStyle w:val="DecValTok"/>
        </w:rPr>
        <w:t>24</w:t>
      </w:r>
      <w:r>
        <w:rPr>
          <w:rStyle w:val="NormalTok"/>
        </w:rPr>
        <w:t>))</w:t>
      </w:r>
      <w:r>
        <w:br/>
      </w:r>
      <w:r>
        <w:rPr>
          <w:rStyle w:val="CommentTok"/>
        </w:rPr>
        <w:t>#&gt; [1] "12H 0M 0S" "24H 0M 0S"</w:t>
      </w:r>
      <w:r>
        <w:br/>
      </w:r>
      <w:r>
        <w:rPr>
          <w:rStyle w:val="FunctionTok"/>
        </w:rPr>
        <w:t>days</w:t>
      </w:r>
      <w:r>
        <w:rPr>
          <w:rStyle w:val="NormalTok"/>
        </w:rPr>
        <w:t>(</w:t>
      </w:r>
      <w:r>
        <w:rPr>
          <w:rStyle w:val="DecValTok"/>
        </w:rPr>
        <w:t>7</w:t>
      </w:r>
      <w:r>
        <w:rPr>
          <w:rStyle w:val="NormalTok"/>
        </w:rPr>
        <w:t>)</w:t>
      </w:r>
      <w:r>
        <w:br/>
      </w:r>
      <w:r>
        <w:rPr>
          <w:rStyle w:val="CommentTok"/>
        </w:rPr>
        <w:t>#&gt; [1] "7d 0H 0M 0S"</w:t>
      </w:r>
      <w:r>
        <w:br/>
      </w:r>
      <w:r>
        <w:rPr>
          <w:rStyle w:val="FunctionTok"/>
        </w:rPr>
        <w:t>months</w:t>
      </w:r>
      <w:r>
        <w:rPr>
          <w:rStyle w:val="NormalTok"/>
        </w:rPr>
        <w:t>(</w:t>
      </w:r>
      <w:r>
        <w:rPr>
          <w:rStyle w:val="DecValTok"/>
        </w:rPr>
        <w:t>1</w:t>
      </w:r>
      <w:r>
        <w:rPr>
          <w:rStyle w:val="SpecialCharTok"/>
        </w:rPr>
        <w:t>:</w:t>
      </w:r>
      <w:r>
        <w:rPr>
          <w:rStyle w:val="DecValTok"/>
        </w:rPr>
        <w:t>6</w:t>
      </w:r>
      <w:r>
        <w:rPr>
          <w:rStyle w:val="NormalTok"/>
        </w:rPr>
        <w:t>)</w:t>
      </w:r>
      <w:r>
        <w:br/>
      </w:r>
      <w:r>
        <w:rPr>
          <w:rStyle w:val="CommentTok"/>
        </w:rPr>
        <w:t>#&gt; [1] "1m 0d 0H 0M 0S" "2m 0d 0H 0M 0S" "3m 0d 0H 0M 0S" "4m 0d 0H 0M 0S"</w:t>
      </w:r>
      <w:r>
        <w:br/>
      </w:r>
      <w:r>
        <w:rPr>
          <w:rStyle w:val="CommentTok"/>
        </w:rPr>
        <w:t>#&gt; [5] "5m 0d 0H 0M 0S" "6m 0d 0H 0M 0S"</w:t>
      </w:r>
    </w:p>
    <w:p w14:paraId="6362B1F7" w14:textId="77777777" w:rsidR="003A19D6" w:rsidRDefault="0045015C">
      <w:pPr>
        <w:pStyle w:val="FirstParagraph"/>
      </w:pPr>
      <w:r>
        <w:t>You can add and multiply periods:</w:t>
      </w:r>
    </w:p>
    <w:p w14:paraId="5C522BB1" w14:textId="77777777" w:rsidR="003A19D6" w:rsidRDefault="0045015C">
      <w:pPr>
        <w:pStyle w:val="SourceCode"/>
      </w:pPr>
      <w:r>
        <w:rPr>
          <w:rStyle w:val="DecValTok"/>
        </w:rPr>
        <w:t>10</w:t>
      </w:r>
      <w:r>
        <w:rPr>
          <w:rStyle w:val="NormalTok"/>
        </w:rPr>
        <w:t xml:space="preserve"> </w:t>
      </w:r>
      <w:r>
        <w:rPr>
          <w:rStyle w:val="SpecialCharTok"/>
        </w:rPr>
        <w:t>*</w:t>
      </w:r>
      <w:r>
        <w:rPr>
          <w:rStyle w:val="NormalTok"/>
        </w:rPr>
        <w:t xml:space="preserve"> (</w:t>
      </w:r>
      <w:r>
        <w:rPr>
          <w:rStyle w:val="FunctionTok"/>
        </w:rPr>
        <w:t>mo</w:t>
      </w:r>
      <w:r>
        <w:rPr>
          <w:rStyle w:val="FunctionTok"/>
        </w:rPr>
        <w:t>nths</w:t>
      </w:r>
      <w:r>
        <w:rPr>
          <w:rStyle w:val="NormalTok"/>
        </w:rPr>
        <w:t>(</w:t>
      </w:r>
      <w:r>
        <w:rPr>
          <w:rStyle w:val="DecValTok"/>
        </w:rPr>
        <w:t>6</w:t>
      </w:r>
      <w:r>
        <w:rPr>
          <w:rStyle w:val="NormalTok"/>
        </w:rPr>
        <w:t xml:space="preserve">)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"60m 10d 0H 0M 0S"</w:t>
      </w:r>
      <w:r>
        <w:br/>
      </w:r>
      <w:r>
        <w:rPr>
          <w:rStyle w:val="FunctionTok"/>
        </w:rPr>
        <w:t>days</w:t>
      </w:r>
      <w:r>
        <w:rPr>
          <w:rStyle w:val="NormalTok"/>
        </w:rPr>
        <w:t>(</w:t>
      </w:r>
      <w:r>
        <w:rPr>
          <w:rStyle w:val="DecValTok"/>
        </w:rPr>
        <w:t>50</w:t>
      </w:r>
      <w:r>
        <w:rPr>
          <w:rStyle w:val="NormalTok"/>
        </w:rPr>
        <w:t xml:space="preserve">) </w:t>
      </w:r>
      <w:r>
        <w:rPr>
          <w:rStyle w:val="SpecialCharTok"/>
        </w:rPr>
        <w:t>+</w:t>
      </w:r>
      <w:r>
        <w:rPr>
          <w:rStyle w:val="NormalTok"/>
        </w:rPr>
        <w:t xml:space="preserve"> </w:t>
      </w:r>
      <w:r>
        <w:rPr>
          <w:rStyle w:val="FunctionTok"/>
        </w:rPr>
        <w:t>hours</w:t>
      </w:r>
      <w:r>
        <w:rPr>
          <w:rStyle w:val="NormalTok"/>
        </w:rPr>
        <w:t>(</w:t>
      </w:r>
      <w:r>
        <w:rPr>
          <w:rStyle w:val="DecValTok"/>
        </w:rPr>
        <w:t>25</w:t>
      </w:r>
      <w:r>
        <w:rPr>
          <w:rStyle w:val="NormalTok"/>
        </w:rPr>
        <w:t xml:space="preserve">) </w:t>
      </w:r>
      <w:r>
        <w:rPr>
          <w:rStyle w:val="SpecialCharTok"/>
        </w:rPr>
        <w:t>+</w:t>
      </w:r>
      <w:r>
        <w:rPr>
          <w:rStyle w:val="NormalTok"/>
        </w:rPr>
        <w:t xml:space="preserve"> </w:t>
      </w:r>
      <w:r>
        <w:rPr>
          <w:rStyle w:val="FunctionTok"/>
        </w:rPr>
        <w:t>minutes</w:t>
      </w:r>
      <w:r>
        <w:rPr>
          <w:rStyle w:val="NormalTok"/>
        </w:rPr>
        <w:t>(</w:t>
      </w:r>
      <w:r>
        <w:rPr>
          <w:rStyle w:val="DecValTok"/>
        </w:rPr>
        <w:t>2</w:t>
      </w:r>
      <w:r>
        <w:rPr>
          <w:rStyle w:val="NormalTok"/>
        </w:rPr>
        <w:t>)</w:t>
      </w:r>
      <w:r>
        <w:br/>
      </w:r>
      <w:r>
        <w:rPr>
          <w:rStyle w:val="CommentTok"/>
        </w:rPr>
        <w:t>#&gt; [1] "50d 25H 2M 0S"</w:t>
      </w:r>
    </w:p>
    <w:p w14:paraId="576312C5" w14:textId="77777777" w:rsidR="003A19D6" w:rsidRDefault="0045015C">
      <w:pPr>
        <w:pStyle w:val="FirstParagraph"/>
      </w:pPr>
      <w:r>
        <w:t>And of course, add them to dates. Compared to durations, periods are more likely to do what you expect:</w:t>
      </w:r>
    </w:p>
    <w:p w14:paraId="0ED3F7DF" w14:textId="77777777" w:rsidR="003A19D6" w:rsidRDefault="0045015C">
      <w:pPr>
        <w:pStyle w:val="SourceCode"/>
      </w:pPr>
      <w:r>
        <w:rPr>
          <w:rStyle w:val="CommentTok"/>
        </w:rPr>
        <w:t># A leap year</w:t>
      </w:r>
      <w:r>
        <w:br/>
      </w:r>
      <w:r>
        <w:rPr>
          <w:rStyle w:val="FunctionTok"/>
        </w:rPr>
        <w:t>ymd</w:t>
      </w:r>
      <w:r>
        <w:rPr>
          <w:rStyle w:val="NormalTok"/>
        </w:rPr>
        <w:t>(</w:t>
      </w:r>
      <w:r>
        <w:rPr>
          <w:rStyle w:val="StringTok"/>
        </w:rPr>
        <w:t>"2024-01-01"</w:t>
      </w:r>
      <w:r>
        <w:rPr>
          <w:rStyle w:val="NormalTok"/>
        </w:rPr>
        <w:t xml:space="preserve">) </w:t>
      </w:r>
      <w:r>
        <w:rPr>
          <w:rStyle w:val="SpecialCharTok"/>
        </w:rPr>
        <w:t>+</w:t>
      </w:r>
      <w:r>
        <w:rPr>
          <w:rStyle w:val="NormalTok"/>
        </w:rPr>
        <w:t xml:space="preserve"> </w:t>
      </w:r>
      <w:r>
        <w:rPr>
          <w:rStyle w:val="FunctionTok"/>
        </w:rPr>
        <w:t>dyears</w:t>
      </w:r>
      <w:r>
        <w:rPr>
          <w:rStyle w:val="NormalTok"/>
        </w:rPr>
        <w:t>(</w:t>
      </w:r>
      <w:r>
        <w:rPr>
          <w:rStyle w:val="DecValTok"/>
        </w:rPr>
        <w:t>1</w:t>
      </w:r>
      <w:r>
        <w:rPr>
          <w:rStyle w:val="NormalTok"/>
        </w:rPr>
        <w:t>)</w:t>
      </w:r>
      <w:r>
        <w:br/>
      </w:r>
      <w:r>
        <w:rPr>
          <w:rStyle w:val="CommentTok"/>
        </w:rPr>
        <w:t xml:space="preserve">#&gt; </w:t>
      </w:r>
      <w:r>
        <w:rPr>
          <w:rStyle w:val="CommentTok"/>
        </w:rPr>
        <w:t>[1] "2024-12-31 06:00:00 UTC"</w:t>
      </w:r>
      <w:r>
        <w:br/>
      </w:r>
      <w:r>
        <w:rPr>
          <w:rStyle w:val="FunctionTok"/>
        </w:rPr>
        <w:t>ymd</w:t>
      </w:r>
      <w:r>
        <w:rPr>
          <w:rStyle w:val="NormalTok"/>
        </w:rPr>
        <w:t>(</w:t>
      </w:r>
      <w:r>
        <w:rPr>
          <w:rStyle w:val="StringTok"/>
        </w:rPr>
        <w:t>"2024-01-01"</w:t>
      </w:r>
      <w:r>
        <w:rPr>
          <w:rStyle w:val="NormalTok"/>
        </w:rPr>
        <w:t xml:space="preserve">) </w:t>
      </w:r>
      <w:r>
        <w:rPr>
          <w:rStyle w:val="SpecialCharTok"/>
        </w:rPr>
        <w:t>+</w:t>
      </w:r>
      <w:r>
        <w:rPr>
          <w:rStyle w:val="NormalTok"/>
        </w:rPr>
        <w:t xml:space="preserve"> </w:t>
      </w:r>
      <w:r>
        <w:rPr>
          <w:rStyle w:val="FunctionTok"/>
        </w:rPr>
        <w:t>years</w:t>
      </w:r>
      <w:r>
        <w:rPr>
          <w:rStyle w:val="NormalTok"/>
        </w:rPr>
        <w:t>(</w:t>
      </w:r>
      <w:r>
        <w:rPr>
          <w:rStyle w:val="DecValTok"/>
        </w:rPr>
        <w:t>1</w:t>
      </w:r>
      <w:r>
        <w:rPr>
          <w:rStyle w:val="NormalTok"/>
        </w:rPr>
        <w:t>)</w:t>
      </w:r>
      <w:r>
        <w:br/>
      </w:r>
      <w:r>
        <w:rPr>
          <w:rStyle w:val="CommentTok"/>
        </w:rPr>
        <w:t>#&gt; [1] "2025-01-01"</w:t>
      </w:r>
      <w:r>
        <w:br/>
      </w:r>
      <w:r>
        <w:br/>
      </w:r>
      <w:r>
        <w:rPr>
          <w:rStyle w:val="CommentTok"/>
        </w:rPr>
        <w:t># Daylight Savings Time</w:t>
      </w:r>
      <w:r>
        <w:br/>
      </w:r>
      <w:r>
        <w:rPr>
          <w:rStyle w:val="NormalTok"/>
        </w:rPr>
        <w:t xml:space="preserve">one_am </w:t>
      </w:r>
      <w:r>
        <w:rPr>
          <w:rStyle w:val="SpecialCharTok"/>
        </w:rPr>
        <w:t>+</w:t>
      </w:r>
      <w:r>
        <w:rPr>
          <w:rStyle w:val="NormalTok"/>
        </w:rPr>
        <w:t xml:space="preserve"> </w:t>
      </w:r>
      <w:r>
        <w:rPr>
          <w:rStyle w:val="FunctionTok"/>
        </w:rPr>
        <w:t>ddays</w:t>
      </w:r>
      <w:r>
        <w:rPr>
          <w:rStyle w:val="NormalTok"/>
        </w:rPr>
        <w:t>(</w:t>
      </w:r>
      <w:r>
        <w:rPr>
          <w:rStyle w:val="DecValTok"/>
        </w:rPr>
        <w:t>1</w:t>
      </w:r>
      <w:r>
        <w:rPr>
          <w:rStyle w:val="NormalTok"/>
        </w:rPr>
        <w:t>)</w:t>
      </w:r>
      <w:r>
        <w:br/>
      </w:r>
      <w:r>
        <w:rPr>
          <w:rStyle w:val="CommentTok"/>
        </w:rPr>
        <w:t>#&gt; [1] "2026-03-09 02:00:00 EDT"</w:t>
      </w:r>
      <w:r>
        <w:br/>
      </w:r>
      <w:r>
        <w:rPr>
          <w:rStyle w:val="NormalTok"/>
        </w:rPr>
        <w:t xml:space="preserve">one_am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"2026-03-09 01:00:00 EDT"</w:t>
      </w:r>
    </w:p>
    <w:p w14:paraId="74D8D37E" w14:textId="77777777" w:rsidR="003A19D6" w:rsidRDefault="0045015C">
      <w:pPr>
        <w:pStyle w:val="FirstParagraph"/>
      </w:pPr>
      <w:r>
        <w:t>Let’s use periods to fix an oddity related to our f</w:t>
      </w:r>
      <w:r>
        <w:t xml:space="preserve">light dates. Some planes appear to have arrived at their destination </w:t>
      </w:r>
      <w:r>
        <w:rPr>
          <w:i/>
          <w:iCs/>
        </w:rPr>
        <w:t>before</w:t>
      </w:r>
      <w:r>
        <w:t xml:space="preserve"> they departed from New York City.</w:t>
      </w:r>
    </w:p>
    <w:p w14:paraId="3D366C6E"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(arr_time </w:t>
      </w:r>
      <w:r>
        <w:rPr>
          <w:rStyle w:val="SpecialCharTok"/>
        </w:rPr>
        <w:t>&lt;</w:t>
      </w:r>
      <w:r>
        <w:rPr>
          <w:rStyle w:val="NormalTok"/>
        </w:rPr>
        <w:t xml:space="preserve"> dep_time) </w:t>
      </w:r>
      <w:r>
        <w:br/>
      </w:r>
      <w:r>
        <w:rPr>
          <w:rStyle w:val="CommentTok"/>
        </w:rPr>
        <w:t>#&gt; # A tibble: 10,633 × 9</w:t>
      </w:r>
      <w:r>
        <w:br/>
      </w:r>
      <w:r>
        <w:rPr>
          <w:rStyle w:val="CommentTok"/>
        </w:rPr>
        <w:lastRenderedPageBreak/>
        <w:t xml:space="preserve">#&gt;   origin dest  dep_delay arr_delay dep_time            sched_dep_time  </w:t>
      </w:r>
      <w:r>
        <w:rPr>
          <w:rStyle w:val="CommentTok"/>
        </w:rPr>
        <w:t xml:space="preserve">   </w:t>
      </w:r>
      <w:r>
        <w:br/>
      </w:r>
      <w:r>
        <w:rPr>
          <w:rStyle w:val="CommentTok"/>
        </w:rPr>
        <w:t xml:space="preserve">#&gt;   &lt;chr&gt;  &lt;chr&gt;     &lt;dbl&gt;     &lt;dbl&gt; &lt;dttm&gt;              &lt;dttm&gt;             </w:t>
      </w:r>
      <w:r>
        <w:br/>
      </w:r>
      <w:r>
        <w:rPr>
          <w:rStyle w:val="CommentTok"/>
        </w:rPr>
        <w:t>#&gt; 1 EWR    BQN           9        -4 2013-01-01 19:29:00 2013-01-01 19:20:00</w:t>
      </w:r>
      <w:r>
        <w:br/>
      </w:r>
      <w:r>
        <w:rPr>
          <w:rStyle w:val="CommentTok"/>
        </w:rPr>
        <w:t>#&gt; 2 JFK    DFW          59        NA 2013-01-01 19:39:00 2013-01-01 18:40:00</w:t>
      </w:r>
      <w:r>
        <w:br/>
      </w:r>
      <w:r>
        <w:rPr>
          <w:rStyle w:val="CommentTok"/>
        </w:rPr>
        <w:t xml:space="preserve">#&gt; 3 EWR    TPA   </w:t>
      </w:r>
      <w:r>
        <w:rPr>
          <w:rStyle w:val="CommentTok"/>
        </w:rPr>
        <w:t xml:space="preserve">       -2         9 2013-01-01 20:58:00 2013-01-01 21:00:00</w:t>
      </w:r>
      <w:r>
        <w:br/>
      </w:r>
      <w:r>
        <w:rPr>
          <w:rStyle w:val="CommentTok"/>
        </w:rPr>
        <w:t>#&gt; 4 EWR    SJU          -6       -12 2013-01-01 21:02:00 2013-01-01 21:08:00</w:t>
      </w:r>
      <w:r>
        <w:br/>
      </w:r>
      <w:r>
        <w:rPr>
          <w:rStyle w:val="CommentTok"/>
        </w:rPr>
        <w:t>#&gt; 5 EWR    SFO          11       -14 2013-01-01 21:08:00 2013-01-01 20:57:00</w:t>
      </w:r>
      <w:r>
        <w:br/>
      </w:r>
      <w:r>
        <w:rPr>
          <w:rStyle w:val="CommentTok"/>
        </w:rPr>
        <w:t xml:space="preserve">#&gt; 6 LGA    FLL         -10        -2 </w:t>
      </w:r>
      <w:r>
        <w:rPr>
          <w:rStyle w:val="CommentTok"/>
        </w:rPr>
        <w:t>2013-01-01 21:20:00 2013-01-01 21:30:00</w:t>
      </w:r>
      <w:r>
        <w:br/>
      </w:r>
      <w:r>
        <w:rPr>
          <w:rStyle w:val="CommentTok"/>
        </w:rPr>
        <w:t>#&gt; # … with 10,627 more rows, and 3 more variables: arr_time &lt;dttm&gt;,</w:t>
      </w:r>
      <w:r>
        <w:br/>
      </w:r>
      <w:r>
        <w:rPr>
          <w:rStyle w:val="CommentTok"/>
        </w:rPr>
        <w:t>#&gt; #   sched_arr_time &lt;dttm&gt;, air_time &lt;dbl&gt;</w:t>
      </w:r>
    </w:p>
    <w:p w14:paraId="6BEA81EA" w14:textId="77777777" w:rsidR="003A19D6" w:rsidRDefault="0045015C">
      <w:pPr>
        <w:pStyle w:val="FirstParagraph"/>
      </w:pPr>
      <w:r>
        <w:t xml:space="preserve">These are overnight flights. We used the same date information for both the departure and the arrival </w:t>
      </w:r>
      <w:r>
        <w:t xml:space="preserve">times, but these flights arrived on the following day. We can fix this by adding </w:t>
      </w:r>
      <w:r>
        <w:rPr>
          <w:rStyle w:val="VerbatimChar"/>
        </w:rPr>
        <w:t>days(1)</w:t>
      </w:r>
      <w:r>
        <w:t xml:space="preserve"> to the arrival time of each overnight flight.</w:t>
      </w:r>
    </w:p>
    <w:p w14:paraId="1E86D290" w14:textId="77777777" w:rsidR="003A19D6" w:rsidRDefault="0045015C">
      <w:pPr>
        <w:pStyle w:val="SourceCode"/>
      </w:pPr>
      <w:r>
        <w:rPr>
          <w:rStyle w:val="NormalTok"/>
        </w:rPr>
        <w:t xml:space="preserve">flights_dt </w:t>
      </w:r>
      <w:r>
        <w:rPr>
          <w:rStyle w:val="OtherTok"/>
        </w:rPr>
        <w:t>&lt;-</w:t>
      </w:r>
      <w:r>
        <w:rPr>
          <w:rStyle w:val="NormalTok"/>
        </w:rPr>
        <w:t xml:space="preserve"> flights_dt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overnight =</w:t>
      </w:r>
      <w:r>
        <w:rPr>
          <w:rStyle w:val="NormalTok"/>
        </w:rPr>
        <w:t xml:space="preserve"> arr_time </w:t>
      </w:r>
      <w:r>
        <w:rPr>
          <w:rStyle w:val="SpecialCharTok"/>
        </w:rPr>
        <w:t>&lt;</w:t>
      </w:r>
      <w:r>
        <w:rPr>
          <w:rStyle w:val="NormalTok"/>
        </w:rPr>
        <w:t xml:space="preserve"> dep_time,</w:t>
      </w:r>
      <w:r>
        <w:br/>
      </w:r>
      <w:r>
        <w:rPr>
          <w:rStyle w:val="NormalTok"/>
        </w:rPr>
        <w:t xml:space="preserve">    </w:t>
      </w:r>
      <w:r>
        <w:rPr>
          <w:rStyle w:val="AttributeTok"/>
        </w:rPr>
        <w:t>arr_time =</w:t>
      </w:r>
      <w:r>
        <w:rPr>
          <w:rStyle w:val="NormalTok"/>
        </w:rPr>
        <w:t xml:space="preserve"> arr_time </w:t>
      </w:r>
      <w:r>
        <w:rPr>
          <w:rStyle w:val="SpecialCharTok"/>
        </w:rPr>
        <w:t>+</w:t>
      </w:r>
      <w:r>
        <w:rPr>
          <w:rStyle w:val="NormalTok"/>
        </w:rPr>
        <w:t xml:space="preserve"> </w:t>
      </w:r>
      <w:r>
        <w:rPr>
          <w:rStyle w:val="FunctionTok"/>
        </w:rPr>
        <w:t>days</w:t>
      </w:r>
      <w:r>
        <w:rPr>
          <w:rStyle w:val="NormalTok"/>
        </w:rPr>
        <w:t>(</w:t>
      </w:r>
      <w:r>
        <w:rPr>
          <w:rStyle w:val="FunctionTok"/>
        </w:rPr>
        <w:t>if_else</w:t>
      </w:r>
      <w:r>
        <w:rPr>
          <w:rStyle w:val="NormalTok"/>
        </w:rPr>
        <w:t>(overni</w:t>
      </w:r>
      <w:r>
        <w:rPr>
          <w:rStyle w:val="NormalTok"/>
        </w:rPr>
        <w:t xml:space="preserve">ght,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AttributeTok"/>
        </w:rPr>
        <w:t>sched_arr_time =</w:t>
      </w:r>
      <w:r>
        <w:rPr>
          <w:rStyle w:val="NormalTok"/>
        </w:rPr>
        <w:t xml:space="preserve"> sched_arr_time </w:t>
      </w:r>
      <w:r>
        <w:rPr>
          <w:rStyle w:val="SpecialCharTok"/>
        </w:rPr>
        <w:t>+</w:t>
      </w:r>
      <w:r>
        <w:rPr>
          <w:rStyle w:val="NormalTok"/>
        </w:rPr>
        <w:t xml:space="preserve"> </w:t>
      </w:r>
      <w:r>
        <w:rPr>
          <w:rStyle w:val="FunctionTok"/>
        </w:rPr>
        <w:t>days</w:t>
      </w:r>
      <w:r>
        <w:rPr>
          <w:rStyle w:val="NormalTok"/>
        </w:rPr>
        <w:t xml:space="preserve">(overnight </w:t>
      </w:r>
      <w:r>
        <w:rPr>
          <w:rStyle w:val="SpecialCharTok"/>
        </w:rPr>
        <w:t>*</w:t>
      </w:r>
      <w:r>
        <w:rPr>
          <w:rStyle w:val="NormalTok"/>
        </w:rPr>
        <w:t xml:space="preserve"> </w:t>
      </w:r>
      <w:r>
        <w:rPr>
          <w:rStyle w:val="DecValTok"/>
        </w:rPr>
        <w:t>1</w:t>
      </w:r>
      <w:r>
        <w:rPr>
          <w:rStyle w:val="NormalTok"/>
        </w:rPr>
        <w:t>)</w:t>
      </w:r>
      <w:r>
        <w:br/>
      </w:r>
      <w:r>
        <w:rPr>
          <w:rStyle w:val="NormalTok"/>
        </w:rPr>
        <w:t xml:space="preserve">  )</w:t>
      </w:r>
    </w:p>
    <w:p w14:paraId="3548AF29" w14:textId="77777777" w:rsidR="003A19D6" w:rsidRDefault="0045015C">
      <w:pPr>
        <w:pStyle w:val="FirstParagraph"/>
      </w:pPr>
      <w:r>
        <w:t>Now all of our flights obey the laws of physics.</w:t>
      </w:r>
    </w:p>
    <w:p w14:paraId="4074915C" w14:textId="77777777" w:rsidR="003A19D6" w:rsidRDefault="0045015C">
      <w:pPr>
        <w:pStyle w:val="SourceCode"/>
      </w:pPr>
      <w:r>
        <w:rPr>
          <w:rStyle w:val="NormalTok"/>
        </w:rPr>
        <w:t xml:space="preserve">flights_dt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(overnight, arr_time </w:t>
      </w:r>
      <w:r>
        <w:rPr>
          <w:rStyle w:val="SpecialCharTok"/>
        </w:rPr>
        <w:t>&lt;</w:t>
      </w:r>
      <w:r>
        <w:rPr>
          <w:rStyle w:val="NormalTok"/>
        </w:rPr>
        <w:t xml:space="preserve"> dep_time) </w:t>
      </w:r>
      <w:r>
        <w:br/>
      </w:r>
      <w:r>
        <w:rPr>
          <w:rStyle w:val="CommentTok"/>
        </w:rPr>
        <w:t>#&gt; # A tibble: 10,633 × 10</w:t>
      </w:r>
      <w:r>
        <w:br/>
      </w:r>
      <w:r>
        <w:rPr>
          <w:rStyle w:val="CommentTok"/>
        </w:rPr>
        <w:t xml:space="preserve">#&gt;   origin dest  dep_delay arr_delay dep_time  </w:t>
      </w:r>
      <w:r>
        <w:rPr>
          <w:rStyle w:val="CommentTok"/>
        </w:rPr>
        <w:t xml:space="preserve">          sched_dep_time     </w:t>
      </w:r>
      <w:r>
        <w:br/>
      </w:r>
      <w:r>
        <w:rPr>
          <w:rStyle w:val="CommentTok"/>
        </w:rPr>
        <w:t xml:space="preserve">#&gt;   &lt;chr&gt;  &lt;chr&gt;     &lt;dbl&gt;     &lt;dbl&gt; &lt;dttm&gt;              &lt;dttm&gt;             </w:t>
      </w:r>
      <w:r>
        <w:br/>
      </w:r>
      <w:r>
        <w:rPr>
          <w:rStyle w:val="CommentTok"/>
        </w:rPr>
        <w:t>#&gt; 1 EWR    BQN           9        -4 2013-01-01 19:29:00 2013-01-01 19:20:00</w:t>
      </w:r>
      <w:r>
        <w:br/>
      </w:r>
      <w:r>
        <w:rPr>
          <w:rStyle w:val="CommentTok"/>
        </w:rPr>
        <w:t>#&gt; 2 JFK    DFW          59        NA 2013-01-01 19:39:00 2013-01-01 1</w:t>
      </w:r>
      <w:r>
        <w:rPr>
          <w:rStyle w:val="CommentTok"/>
        </w:rPr>
        <w:t>8:40:00</w:t>
      </w:r>
      <w:r>
        <w:br/>
      </w:r>
      <w:r>
        <w:rPr>
          <w:rStyle w:val="CommentTok"/>
        </w:rPr>
        <w:t>#&gt; 3 EWR    TPA          -2         9 2013-01-01 20:58:00 2013-01-01 21:00:00</w:t>
      </w:r>
      <w:r>
        <w:br/>
      </w:r>
      <w:r>
        <w:rPr>
          <w:rStyle w:val="CommentTok"/>
        </w:rPr>
        <w:t>#&gt; 4 EWR    SJU          -6       -12 2013-01-01 21:02:00 2013-01-01 21:08:00</w:t>
      </w:r>
      <w:r>
        <w:br/>
      </w:r>
      <w:r>
        <w:rPr>
          <w:rStyle w:val="CommentTok"/>
        </w:rPr>
        <w:t>#&gt; 5 EWR    SFO          11       -14 2013-01-01 21:08:00 2013-01-01 20:57:00</w:t>
      </w:r>
      <w:r>
        <w:br/>
      </w:r>
      <w:r>
        <w:rPr>
          <w:rStyle w:val="CommentTok"/>
        </w:rPr>
        <w:t>#&gt; 6 LGA    FL</w:t>
      </w:r>
      <w:r>
        <w:rPr>
          <w:rStyle w:val="CommentTok"/>
        </w:rPr>
        <w:t>L         -10        -2 2013-01-01 21:20:00 2013-01-01 21:30:00</w:t>
      </w:r>
      <w:r>
        <w:br/>
      </w:r>
      <w:r>
        <w:rPr>
          <w:rStyle w:val="CommentTok"/>
        </w:rPr>
        <w:t>#&gt; # … with 10,627 more rows, and 4 more variables: arr_time &lt;dttm&gt;,</w:t>
      </w:r>
      <w:r>
        <w:br/>
      </w:r>
      <w:r>
        <w:rPr>
          <w:rStyle w:val="CommentTok"/>
        </w:rPr>
        <w:t>#&gt; #   sched_arr_time &lt;dttm&gt;, air_time &lt;dbl&gt;, overnight &lt;lgl&gt;</w:t>
      </w:r>
    </w:p>
    <w:p w14:paraId="52F94B9D" w14:textId="77777777" w:rsidR="003A19D6" w:rsidRDefault="0045015C">
      <w:pPr>
        <w:pStyle w:val="Heading3"/>
      </w:pPr>
      <w:bookmarkStart w:id="361" w:name="sec-intervals"/>
      <w:bookmarkEnd w:id="360"/>
      <w:r>
        <w:t>19.4.3 Intervals</w:t>
      </w:r>
    </w:p>
    <w:p w14:paraId="40D6B408" w14:textId="77777777" w:rsidR="003A19D6" w:rsidRDefault="0045015C">
      <w:pPr>
        <w:pStyle w:val="FirstParagraph"/>
      </w:pPr>
      <w:r>
        <w:t xml:space="preserve">It’s obvious what </w:t>
      </w:r>
      <w:r>
        <w:rPr>
          <w:rStyle w:val="VerbatimChar"/>
        </w:rPr>
        <w:t xml:space="preserve">dyears(1) / </w:t>
      </w:r>
      <w:r>
        <w:rPr>
          <w:rStyle w:val="VerbatimChar"/>
        </w:rPr>
        <w:t>ddays(365)</w:t>
      </w:r>
      <w:r>
        <w:t xml:space="preserve"> should return: one, because durations are always represented by a number of seconds, and a duration of a year is defined as 365 days worth of seconds.</w:t>
      </w:r>
    </w:p>
    <w:p w14:paraId="07C56343" w14:textId="77777777" w:rsidR="003A19D6" w:rsidRDefault="0045015C">
      <w:pPr>
        <w:pStyle w:val="BodyText"/>
      </w:pPr>
      <w:r>
        <w:t xml:space="preserve">What should </w:t>
      </w:r>
      <w:r>
        <w:rPr>
          <w:rStyle w:val="VerbatimChar"/>
        </w:rPr>
        <w:t>years(1) / days(1)</w:t>
      </w:r>
      <w:r>
        <w:t xml:space="preserve"> return? Well, if the year was 2015 it should return 365, but if</w:t>
      </w:r>
      <w:r>
        <w:t xml:space="preserve"> it was 2016, it should return 366! There’s not quite enough information for lubridate to give a single clear answer. What it does instead is give an estimate:</w:t>
      </w:r>
    </w:p>
    <w:p w14:paraId="3A7DB856" w14:textId="77777777" w:rsidR="003A19D6" w:rsidRDefault="0045015C">
      <w:pPr>
        <w:pStyle w:val="SourceCode"/>
      </w:pPr>
      <w:r>
        <w:rPr>
          <w:rStyle w:val="FunctionTok"/>
        </w:rPr>
        <w:t>years</w:t>
      </w:r>
      <w:r>
        <w:rPr>
          <w:rStyle w:val="NormalTok"/>
        </w:rPr>
        <w:t>(</w:t>
      </w:r>
      <w:r>
        <w:rPr>
          <w:rStyle w:val="DecValTok"/>
        </w:rPr>
        <w:t>1</w:t>
      </w:r>
      <w:r>
        <w:rPr>
          <w:rStyle w:val="NormalTok"/>
        </w:rPr>
        <w:t xml:space="preserve">)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365.25</w:t>
      </w:r>
    </w:p>
    <w:p w14:paraId="0415A186" w14:textId="77777777" w:rsidR="003A19D6" w:rsidRDefault="0045015C">
      <w:pPr>
        <w:pStyle w:val="FirstParagraph"/>
      </w:pPr>
      <w:r>
        <w:t xml:space="preserve">If you want a more accurate measurement, you’ll have to use an </w:t>
      </w:r>
      <w:r>
        <w:rPr>
          <w:b/>
          <w:bCs/>
        </w:rPr>
        <w:t>interval</w:t>
      </w:r>
      <w:r>
        <w:t>. An interval is a pair of starting and ending date times, or you can think of it as a duration with a starting point.</w:t>
      </w:r>
    </w:p>
    <w:p w14:paraId="4CE242D5" w14:textId="77777777" w:rsidR="003A19D6" w:rsidRDefault="0045015C">
      <w:pPr>
        <w:pStyle w:val="BodyText"/>
      </w:pPr>
      <w:r>
        <w:t xml:space="preserve">You can create an interval by writing </w:t>
      </w:r>
      <w:r>
        <w:rPr>
          <w:rStyle w:val="VerbatimChar"/>
        </w:rPr>
        <w:t>start %--% end</w:t>
      </w:r>
      <w:r>
        <w:t>:</w:t>
      </w:r>
    </w:p>
    <w:p w14:paraId="1F2AC537" w14:textId="77777777" w:rsidR="003A19D6" w:rsidRDefault="0045015C">
      <w:pPr>
        <w:pStyle w:val="SourceCode"/>
      </w:pPr>
      <w:r>
        <w:rPr>
          <w:rStyle w:val="NormalTok"/>
        </w:rPr>
        <w:t xml:space="preserve">y2023 </w:t>
      </w:r>
      <w:r>
        <w:rPr>
          <w:rStyle w:val="OtherTok"/>
        </w:rPr>
        <w:t>&lt;-</w:t>
      </w:r>
      <w:r>
        <w:rPr>
          <w:rStyle w:val="NormalTok"/>
        </w:rPr>
        <w:t xml:space="preserve"> </w:t>
      </w:r>
      <w:r>
        <w:rPr>
          <w:rStyle w:val="FunctionTok"/>
        </w:rPr>
        <w:t>ymd</w:t>
      </w:r>
      <w:r>
        <w:rPr>
          <w:rStyle w:val="NormalTok"/>
        </w:rPr>
        <w:t>(</w:t>
      </w:r>
      <w:r>
        <w:rPr>
          <w:rStyle w:val="StringTok"/>
        </w:rPr>
        <w:t>"2023-01-01"</w:t>
      </w:r>
      <w:r>
        <w:rPr>
          <w:rStyle w:val="NormalTok"/>
        </w:rPr>
        <w:t xml:space="preserve">) </w:t>
      </w:r>
      <w:r>
        <w:rPr>
          <w:rStyle w:val="SpecialCharTok"/>
        </w:rPr>
        <w:t>%--%</w:t>
      </w:r>
      <w:r>
        <w:rPr>
          <w:rStyle w:val="NormalTok"/>
        </w:rPr>
        <w:t xml:space="preserve"> </w:t>
      </w:r>
      <w:r>
        <w:rPr>
          <w:rStyle w:val="FunctionTok"/>
        </w:rPr>
        <w:t>ymd</w:t>
      </w:r>
      <w:r>
        <w:rPr>
          <w:rStyle w:val="NormalTok"/>
        </w:rPr>
        <w:t>(</w:t>
      </w:r>
      <w:r>
        <w:rPr>
          <w:rStyle w:val="StringTok"/>
        </w:rPr>
        <w:t>"2024-01-01"</w:t>
      </w:r>
      <w:r>
        <w:rPr>
          <w:rStyle w:val="NormalTok"/>
        </w:rPr>
        <w:t>)</w:t>
      </w:r>
      <w:r>
        <w:br/>
      </w:r>
      <w:r>
        <w:rPr>
          <w:rStyle w:val="NormalTok"/>
        </w:rPr>
        <w:t xml:space="preserve">y2024 </w:t>
      </w:r>
      <w:r>
        <w:rPr>
          <w:rStyle w:val="OtherTok"/>
        </w:rPr>
        <w:t>&lt;-</w:t>
      </w:r>
      <w:r>
        <w:rPr>
          <w:rStyle w:val="NormalTok"/>
        </w:rPr>
        <w:t xml:space="preserve"> </w:t>
      </w:r>
      <w:r>
        <w:rPr>
          <w:rStyle w:val="FunctionTok"/>
        </w:rPr>
        <w:t>ymd</w:t>
      </w:r>
      <w:r>
        <w:rPr>
          <w:rStyle w:val="NormalTok"/>
        </w:rPr>
        <w:t>(</w:t>
      </w:r>
      <w:r>
        <w:rPr>
          <w:rStyle w:val="StringTok"/>
        </w:rPr>
        <w:t>"2024-01-01"</w:t>
      </w:r>
      <w:r>
        <w:rPr>
          <w:rStyle w:val="NormalTok"/>
        </w:rPr>
        <w:t xml:space="preserve">) </w:t>
      </w:r>
      <w:r>
        <w:rPr>
          <w:rStyle w:val="SpecialCharTok"/>
        </w:rPr>
        <w:t>%--%</w:t>
      </w:r>
      <w:r>
        <w:rPr>
          <w:rStyle w:val="NormalTok"/>
        </w:rPr>
        <w:t xml:space="preserve"> </w:t>
      </w:r>
      <w:r>
        <w:rPr>
          <w:rStyle w:val="FunctionTok"/>
        </w:rPr>
        <w:t>ymd</w:t>
      </w:r>
      <w:r>
        <w:rPr>
          <w:rStyle w:val="NormalTok"/>
        </w:rPr>
        <w:t>(</w:t>
      </w:r>
      <w:r>
        <w:rPr>
          <w:rStyle w:val="StringTok"/>
        </w:rPr>
        <w:t>"2025-01-01"</w:t>
      </w:r>
      <w:r>
        <w:rPr>
          <w:rStyle w:val="NormalTok"/>
        </w:rPr>
        <w:t>)</w:t>
      </w:r>
      <w:r>
        <w:br/>
      </w:r>
      <w:r>
        <w:br/>
      </w:r>
      <w:r>
        <w:rPr>
          <w:rStyle w:val="NormalTok"/>
        </w:rPr>
        <w:t>y2023</w:t>
      </w:r>
      <w:r>
        <w:br/>
      </w:r>
      <w:r>
        <w:rPr>
          <w:rStyle w:val="CommentTok"/>
        </w:rPr>
        <w:lastRenderedPageBreak/>
        <w:t>#&gt; [1] 2023-01-01 UTC--2024-01-01 UTC</w:t>
      </w:r>
      <w:r>
        <w:br/>
      </w:r>
      <w:r>
        <w:rPr>
          <w:rStyle w:val="NormalTok"/>
        </w:rPr>
        <w:t>y2024</w:t>
      </w:r>
      <w:r>
        <w:br/>
      </w:r>
      <w:r>
        <w:rPr>
          <w:rStyle w:val="CommentTok"/>
        </w:rPr>
        <w:t>#&gt; [1] 2024-01-01 UTC--2025-01-01 UTC</w:t>
      </w:r>
    </w:p>
    <w:p w14:paraId="46DC8EAB" w14:textId="77777777" w:rsidR="003A19D6" w:rsidRDefault="0045015C">
      <w:pPr>
        <w:pStyle w:val="FirstParagraph"/>
      </w:pPr>
      <w:r>
        <w:t xml:space="preserve">You could then divide it by </w:t>
      </w:r>
      <w:r>
        <w:rPr>
          <w:rStyle w:val="VerbatimChar"/>
        </w:rPr>
        <w:t>days()</w:t>
      </w:r>
      <w:r>
        <w:t xml:space="preserve"> to find out how many days fit in the year:</w:t>
      </w:r>
    </w:p>
    <w:p w14:paraId="165A1F19" w14:textId="77777777" w:rsidR="003A19D6" w:rsidRDefault="0045015C">
      <w:pPr>
        <w:pStyle w:val="SourceCode"/>
      </w:pPr>
      <w:r>
        <w:rPr>
          <w:rStyle w:val="NormalTok"/>
        </w:rPr>
        <w:t xml:space="preserve">y2023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365</w:t>
      </w:r>
      <w:r>
        <w:br/>
      </w:r>
      <w:r>
        <w:rPr>
          <w:rStyle w:val="NormalTok"/>
        </w:rPr>
        <w:t xml:space="preserve">y2024 </w:t>
      </w:r>
      <w:r>
        <w:rPr>
          <w:rStyle w:val="SpecialCharTok"/>
        </w:rPr>
        <w:t>/</w:t>
      </w:r>
      <w:r>
        <w:rPr>
          <w:rStyle w:val="NormalTok"/>
        </w:rPr>
        <w:t xml:space="preserve"> </w:t>
      </w:r>
      <w:r>
        <w:rPr>
          <w:rStyle w:val="FunctionTok"/>
        </w:rPr>
        <w:t>days</w:t>
      </w:r>
      <w:r>
        <w:rPr>
          <w:rStyle w:val="NormalTok"/>
        </w:rPr>
        <w:t>(</w:t>
      </w:r>
      <w:r>
        <w:rPr>
          <w:rStyle w:val="DecValTok"/>
        </w:rPr>
        <w:t>1</w:t>
      </w:r>
      <w:r>
        <w:rPr>
          <w:rStyle w:val="NormalTok"/>
        </w:rPr>
        <w:t>)</w:t>
      </w:r>
      <w:r>
        <w:br/>
      </w:r>
      <w:r>
        <w:rPr>
          <w:rStyle w:val="CommentTok"/>
        </w:rPr>
        <w:t>#&gt; [1] 366</w:t>
      </w:r>
    </w:p>
    <w:p w14:paraId="1A67C7EB" w14:textId="77777777" w:rsidR="003A19D6" w:rsidRDefault="0045015C">
      <w:pPr>
        <w:pStyle w:val="Heading3"/>
      </w:pPr>
      <w:bookmarkStart w:id="362" w:name="exercises-45"/>
      <w:bookmarkEnd w:id="361"/>
      <w:r>
        <w:t>19.4.4 Exercises</w:t>
      </w:r>
    </w:p>
    <w:p w14:paraId="1A6D40F0" w14:textId="77777777" w:rsidR="003A19D6" w:rsidRDefault="0045015C">
      <w:pPr>
        <w:numPr>
          <w:ilvl w:val="0"/>
          <w:numId w:val="130"/>
        </w:numPr>
      </w:pPr>
      <w:r>
        <w:t xml:space="preserve">Explain </w:t>
      </w:r>
      <w:r>
        <w:rPr>
          <w:rStyle w:val="VerbatimChar"/>
        </w:rPr>
        <w:t>days(overnight * 1)</w:t>
      </w:r>
      <w:r>
        <w:t xml:space="preserve"> to someone who has just started learning R. How does it work?</w:t>
      </w:r>
    </w:p>
    <w:p w14:paraId="6C61045C" w14:textId="77777777" w:rsidR="003A19D6" w:rsidRDefault="0045015C">
      <w:pPr>
        <w:numPr>
          <w:ilvl w:val="0"/>
          <w:numId w:val="130"/>
        </w:numPr>
      </w:pPr>
      <w:r>
        <w:t xml:space="preserve">Create a vector of dates giving the first day of every month in 2015. Create a vector of dates giving the first day of every month in the </w:t>
      </w:r>
      <w:r>
        <w:rPr>
          <w:i/>
          <w:iCs/>
        </w:rPr>
        <w:t>current</w:t>
      </w:r>
      <w:r>
        <w:t xml:space="preserve"> yea</w:t>
      </w:r>
      <w:r>
        <w:t>r.</w:t>
      </w:r>
    </w:p>
    <w:p w14:paraId="60F14112" w14:textId="77777777" w:rsidR="003A19D6" w:rsidRDefault="0045015C">
      <w:pPr>
        <w:numPr>
          <w:ilvl w:val="0"/>
          <w:numId w:val="130"/>
        </w:numPr>
      </w:pPr>
      <w:r>
        <w:t>Write a function that given your birthday (as a date), returns how old you are in years.</w:t>
      </w:r>
    </w:p>
    <w:p w14:paraId="225A2EED" w14:textId="77777777" w:rsidR="003A19D6" w:rsidRDefault="0045015C">
      <w:pPr>
        <w:numPr>
          <w:ilvl w:val="0"/>
          <w:numId w:val="130"/>
        </w:numPr>
      </w:pPr>
      <w:r>
        <w:t xml:space="preserve">Why can’t </w:t>
      </w:r>
      <w:r>
        <w:rPr>
          <w:rStyle w:val="VerbatimChar"/>
        </w:rPr>
        <w:t>(today() %--% (today() + years(1))) / months(1)</w:t>
      </w:r>
      <w:r>
        <w:t xml:space="preserve"> work?</w:t>
      </w:r>
    </w:p>
    <w:p w14:paraId="78C6F656" w14:textId="77777777" w:rsidR="003A19D6" w:rsidRDefault="0045015C">
      <w:pPr>
        <w:pStyle w:val="Heading2"/>
      </w:pPr>
      <w:bookmarkStart w:id="363" w:name="time-zones"/>
      <w:bookmarkEnd w:id="358"/>
      <w:bookmarkEnd w:id="362"/>
      <w:r>
        <w:t>19.5 Time zones</w:t>
      </w:r>
    </w:p>
    <w:p w14:paraId="03E542F2" w14:textId="77777777" w:rsidR="003A19D6" w:rsidRDefault="0045015C">
      <w:pPr>
        <w:pStyle w:val="FirstParagraph"/>
      </w:pPr>
      <w:r>
        <w:t xml:space="preserve">Time zones are an enormously complicated topic because of their </w:t>
      </w:r>
      <w:r>
        <w:t>interaction with geopolitical entities. Fortunately we don’t need to dig into all the details as they’re not all important for data analysis, but there are a few challenges we’ll need to tackle head on.</w:t>
      </w:r>
    </w:p>
    <w:p w14:paraId="0D460194" w14:textId="77777777" w:rsidR="003A19D6" w:rsidRDefault="0045015C">
      <w:pPr>
        <w:pStyle w:val="BodyText"/>
      </w:pPr>
      <w:r>
        <w:t>The first challenge is that everyday names of time zo</w:t>
      </w:r>
      <w:r>
        <w:t>nes tend to be ambiguous. For example, if you’re American you’re probably familiar with EST, or Eastern Standard Time. However, both Australia and Canada also have EST! To avoid confusion, R uses the international standard IANA time zones. These use a cons</w:t>
      </w:r>
      <w:r>
        <w:t xml:space="preserve">istent naming scheme </w:t>
      </w:r>
      <w:r>
        <w:rPr>
          <w:rStyle w:val="VerbatimChar"/>
        </w:rPr>
        <w:t>{area}/{location}</w:t>
      </w:r>
      <w:r>
        <w:t xml:space="preserve">, typically in the form </w:t>
      </w:r>
      <w:r>
        <w:rPr>
          <w:rStyle w:val="VerbatimChar"/>
        </w:rPr>
        <w:t>{continent}/{city}</w:t>
      </w:r>
      <w:r>
        <w:t xml:space="preserve"> or </w:t>
      </w:r>
      <w:r>
        <w:rPr>
          <w:rStyle w:val="VerbatimChar"/>
        </w:rPr>
        <w:t>{ocean}/{city}</w:t>
      </w:r>
      <w:r>
        <w:t>. Examples include “America/New_York”, “Europe/Paris”, and “Pacific/Auckland”.</w:t>
      </w:r>
    </w:p>
    <w:p w14:paraId="51B73F11" w14:textId="77777777" w:rsidR="003A19D6" w:rsidRDefault="0045015C">
      <w:pPr>
        <w:pStyle w:val="BodyText"/>
      </w:pPr>
      <w:r>
        <w:t>You might wonder why the time zone uses a city, when typically you think of tim</w:t>
      </w:r>
      <w:r>
        <w:t>e zones as associated with a country or region within a country. This is because the IANA database has to record decades worth of time zone rules. Over the course of decades, countries change names (or break apart) fairly frequently, but city names tend to</w:t>
      </w:r>
      <w:r>
        <w:t xml:space="preserve"> stay the same. Another problem is that the name needs to reflect not only the current behavior, but also the complete history. For example, there are time zones for both “America/New_York” and “America/Detroit”. These cities both currently use Eastern Sta</w:t>
      </w:r>
      <w:r>
        <w:t xml:space="preserve">ndard Time but in 1969-1972 Michigan (the state in which Detroit is located), did not follow DST, so it needs a different name. It’s worth reading the raw time zone database (available at </w:t>
      </w:r>
      <w:hyperlink r:id="rId298">
        <w:r>
          <w:rPr>
            <w:rStyle w:val="Hyperlink"/>
          </w:rPr>
          <w:t>https://www.iana.or</w:t>
        </w:r>
        <w:r>
          <w:rPr>
            <w:rStyle w:val="Hyperlink"/>
          </w:rPr>
          <w:t>g/time-zones</w:t>
        </w:r>
      </w:hyperlink>
      <w:r>
        <w:t>) just to read some of these stories!</w:t>
      </w:r>
    </w:p>
    <w:p w14:paraId="7DFB40C5" w14:textId="77777777" w:rsidR="003A19D6" w:rsidRDefault="0045015C">
      <w:pPr>
        <w:pStyle w:val="BodyText"/>
      </w:pPr>
      <w:r>
        <w:t xml:space="preserve">You can find out what R thinks your current time zone is with </w:t>
      </w:r>
      <w:r>
        <w:rPr>
          <w:rStyle w:val="VerbatimChar"/>
        </w:rPr>
        <w:t>Sys.timezone()</w:t>
      </w:r>
      <w:r>
        <w:t>:</w:t>
      </w:r>
    </w:p>
    <w:p w14:paraId="2AF0BE5A" w14:textId="77777777" w:rsidR="003A19D6" w:rsidRDefault="0045015C">
      <w:pPr>
        <w:pStyle w:val="SourceCode"/>
      </w:pPr>
      <w:r>
        <w:rPr>
          <w:rStyle w:val="FunctionTok"/>
        </w:rPr>
        <w:t>Sys.timezone</w:t>
      </w:r>
      <w:r>
        <w:rPr>
          <w:rStyle w:val="NormalTok"/>
        </w:rPr>
        <w:t>()</w:t>
      </w:r>
      <w:r>
        <w:br/>
      </w:r>
      <w:r>
        <w:rPr>
          <w:rStyle w:val="CommentTok"/>
        </w:rPr>
        <w:t>#&gt; [1] "UTC"</w:t>
      </w:r>
    </w:p>
    <w:p w14:paraId="70C3550A" w14:textId="77777777" w:rsidR="003A19D6" w:rsidRDefault="0045015C">
      <w:pPr>
        <w:pStyle w:val="FirstParagraph"/>
      </w:pPr>
      <w:r>
        <w:t xml:space="preserve">(If R doesn’t know, you’ll get an </w:t>
      </w:r>
      <w:r>
        <w:rPr>
          <w:rStyle w:val="VerbatimChar"/>
        </w:rPr>
        <w:t>NA</w:t>
      </w:r>
      <w:r>
        <w:t>.)</w:t>
      </w:r>
    </w:p>
    <w:p w14:paraId="10A25261" w14:textId="77777777" w:rsidR="003A19D6" w:rsidRDefault="0045015C">
      <w:pPr>
        <w:pStyle w:val="BodyText"/>
      </w:pPr>
      <w:r>
        <w:t xml:space="preserve">And see the complete list </w:t>
      </w:r>
      <w:r>
        <w:t xml:space="preserve">of all time zone names with </w:t>
      </w:r>
      <w:r>
        <w:rPr>
          <w:rStyle w:val="VerbatimChar"/>
        </w:rPr>
        <w:t>OlsonNames()</w:t>
      </w:r>
      <w:r>
        <w:t>:</w:t>
      </w:r>
    </w:p>
    <w:p w14:paraId="3E3EFC86" w14:textId="77777777" w:rsidR="003A19D6" w:rsidRDefault="0045015C">
      <w:pPr>
        <w:pStyle w:val="SourceCode"/>
      </w:pPr>
      <w:r>
        <w:rPr>
          <w:rStyle w:val="FunctionTok"/>
        </w:rPr>
        <w:t>length</w:t>
      </w:r>
      <w:r>
        <w:rPr>
          <w:rStyle w:val="NormalTok"/>
        </w:rPr>
        <w:t>(</w:t>
      </w:r>
      <w:r>
        <w:rPr>
          <w:rStyle w:val="FunctionTok"/>
        </w:rPr>
        <w:t>OlsonNames</w:t>
      </w:r>
      <w:r>
        <w:rPr>
          <w:rStyle w:val="NormalTok"/>
        </w:rPr>
        <w:t>())</w:t>
      </w:r>
      <w:r>
        <w:br/>
      </w:r>
      <w:r>
        <w:rPr>
          <w:rStyle w:val="CommentTok"/>
        </w:rPr>
        <w:t>#&gt; [1] 610</w:t>
      </w:r>
      <w:r>
        <w:br/>
      </w:r>
      <w:r>
        <w:rPr>
          <w:rStyle w:val="FunctionTok"/>
        </w:rPr>
        <w:t>head</w:t>
      </w:r>
      <w:r>
        <w:rPr>
          <w:rStyle w:val="NormalTok"/>
        </w:rPr>
        <w:t>(</w:t>
      </w:r>
      <w:r>
        <w:rPr>
          <w:rStyle w:val="FunctionTok"/>
        </w:rPr>
        <w:t>OlsonNames</w:t>
      </w:r>
      <w:r>
        <w:rPr>
          <w:rStyle w:val="NormalTok"/>
        </w:rPr>
        <w:t>())</w:t>
      </w:r>
      <w:r>
        <w:br/>
      </w:r>
      <w:r>
        <w:rPr>
          <w:rStyle w:val="CommentTok"/>
        </w:rPr>
        <w:t>#&gt; [1] "Africa/Abidjan"     "Africa/Accra"       "Africa/Addis_Ababa"</w:t>
      </w:r>
      <w:r>
        <w:br/>
      </w:r>
      <w:r>
        <w:rPr>
          <w:rStyle w:val="CommentTok"/>
        </w:rPr>
        <w:t>#&gt; [4] "Africa/Algiers"     "Africa/Asmara"      "Africa/Asmera"</w:t>
      </w:r>
    </w:p>
    <w:p w14:paraId="116A7DBE" w14:textId="77777777" w:rsidR="003A19D6" w:rsidRDefault="0045015C">
      <w:pPr>
        <w:pStyle w:val="FirstParagraph"/>
      </w:pPr>
      <w:r>
        <w:lastRenderedPageBreak/>
        <w:t>In R, the time zone is an at</w:t>
      </w:r>
      <w:r>
        <w:t>tribute of the date-time that only controls printing. For example, these three objects represent the same instant in time:</w:t>
      </w:r>
    </w:p>
    <w:p w14:paraId="3D66AC6D" w14:textId="77777777" w:rsidR="003A19D6" w:rsidRDefault="0045015C">
      <w:pPr>
        <w:pStyle w:val="SourceCode"/>
      </w:pPr>
      <w:r>
        <w:rPr>
          <w:rStyle w:val="NormalTok"/>
        </w:rPr>
        <w:t xml:space="preserve">x1 </w:t>
      </w:r>
      <w:r>
        <w:rPr>
          <w:rStyle w:val="OtherTok"/>
        </w:rPr>
        <w:t>&lt;-</w:t>
      </w:r>
      <w:r>
        <w:rPr>
          <w:rStyle w:val="NormalTok"/>
        </w:rPr>
        <w:t xml:space="preserve"> </w:t>
      </w:r>
      <w:r>
        <w:rPr>
          <w:rStyle w:val="FunctionTok"/>
        </w:rPr>
        <w:t>ymd_hms</w:t>
      </w:r>
      <w:r>
        <w:rPr>
          <w:rStyle w:val="NormalTok"/>
        </w:rPr>
        <w:t>(</w:t>
      </w:r>
      <w:r>
        <w:rPr>
          <w:rStyle w:val="StringTok"/>
        </w:rPr>
        <w:t>"2024-06-01 12:00:00"</w:t>
      </w:r>
      <w:r>
        <w:rPr>
          <w:rStyle w:val="NormalTok"/>
        </w:rPr>
        <w:t xml:space="preserve">, </w:t>
      </w:r>
      <w:r>
        <w:rPr>
          <w:rStyle w:val="AttributeTok"/>
        </w:rPr>
        <w:t>tz =</w:t>
      </w:r>
      <w:r>
        <w:rPr>
          <w:rStyle w:val="NormalTok"/>
        </w:rPr>
        <w:t xml:space="preserve"> </w:t>
      </w:r>
      <w:r>
        <w:rPr>
          <w:rStyle w:val="StringTok"/>
        </w:rPr>
        <w:t>"America/New_York"</w:t>
      </w:r>
      <w:r>
        <w:rPr>
          <w:rStyle w:val="NormalTok"/>
        </w:rPr>
        <w:t>)</w:t>
      </w:r>
      <w:r>
        <w:br/>
      </w:r>
      <w:r>
        <w:rPr>
          <w:rStyle w:val="NormalTok"/>
        </w:rPr>
        <w:t>x1</w:t>
      </w:r>
      <w:r>
        <w:br/>
      </w:r>
      <w:r>
        <w:rPr>
          <w:rStyle w:val="CommentTok"/>
        </w:rPr>
        <w:t>#&gt; [1] "2024-06-01 12:00:00 EDT"</w:t>
      </w:r>
      <w:r>
        <w:br/>
      </w:r>
      <w:r>
        <w:br/>
      </w:r>
      <w:r>
        <w:rPr>
          <w:rStyle w:val="NormalTok"/>
        </w:rPr>
        <w:t xml:space="preserve">x2 </w:t>
      </w:r>
      <w:r>
        <w:rPr>
          <w:rStyle w:val="OtherTok"/>
        </w:rPr>
        <w:t>&lt;-</w:t>
      </w:r>
      <w:r>
        <w:rPr>
          <w:rStyle w:val="NormalTok"/>
        </w:rPr>
        <w:t xml:space="preserve"> </w:t>
      </w:r>
      <w:r>
        <w:rPr>
          <w:rStyle w:val="FunctionTok"/>
        </w:rPr>
        <w:t>ymd_hms</w:t>
      </w:r>
      <w:r>
        <w:rPr>
          <w:rStyle w:val="NormalTok"/>
        </w:rPr>
        <w:t>(</w:t>
      </w:r>
      <w:r>
        <w:rPr>
          <w:rStyle w:val="StringTok"/>
        </w:rPr>
        <w:t>"2024-06-01 18:00:00"</w:t>
      </w:r>
      <w:r>
        <w:rPr>
          <w:rStyle w:val="NormalTok"/>
        </w:rPr>
        <w:t xml:space="preserve">, </w:t>
      </w:r>
      <w:r>
        <w:rPr>
          <w:rStyle w:val="AttributeTok"/>
        </w:rPr>
        <w:t>tz =</w:t>
      </w:r>
      <w:r>
        <w:rPr>
          <w:rStyle w:val="NormalTok"/>
        </w:rPr>
        <w:t xml:space="preserve"> </w:t>
      </w:r>
      <w:r>
        <w:rPr>
          <w:rStyle w:val="StringTok"/>
        </w:rPr>
        <w:t>"Europe/Copenhagen"</w:t>
      </w:r>
      <w:r>
        <w:rPr>
          <w:rStyle w:val="NormalTok"/>
        </w:rPr>
        <w:t>)</w:t>
      </w:r>
      <w:r>
        <w:br/>
      </w:r>
      <w:r>
        <w:rPr>
          <w:rStyle w:val="NormalTok"/>
        </w:rPr>
        <w:t>x2</w:t>
      </w:r>
      <w:r>
        <w:br/>
      </w:r>
      <w:r>
        <w:rPr>
          <w:rStyle w:val="CommentTok"/>
        </w:rPr>
        <w:t>#&gt; [1] "2024-06-01 18:00:00 CEST"</w:t>
      </w:r>
      <w:r>
        <w:br/>
      </w:r>
      <w:r>
        <w:br/>
      </w:r>
      <w:r>
        <w:rPr>
          <w:rStyle w:val="NormalTok"/>
        </w:rPr>
        <w:t xml:space="preserve">x3 </w:t>
      </w:r>
      <w:r>
        <w:rPr>
          <w:rStyle w:val="OtherTok"/>
        </w:rPr>
        <w:t>&lt;-</w:t>
      </w:r>
      <w:r>
        <w:rPr>
          <w:rStyle w:val="NormalTok"/>
        </w:rPr>
        <w:t xml:space="preserve"> </w:t>
      </w:r>
      <w:r>
        <w:rPr>
          <w:rStyle w:val="FunctionTok"/>
        </w:rPr>
        <w:t>ymd_hms</w:t>
      </w:r>
      <w:r>
        <w:rPr>
          <w:rStyle w:val="NormalTok"/>
        </w:rPr>
        <w:t>(</w:t>
      </w:r>
      <w:r>
        <w:rPr>
          <w:rStyle w:val="StringTok"/>
        </w:rPr>
        <w:t>"2024-06-02 04:00:00"</w:t>
      </w:r>
      <w:r>
        <w:rPr>
          <w:rStyle w:val="NormalTok"/>
        </w:rPr>
        <w:t xml:space="preserve">, </w:t>
      </w:r>
      <w:r>
        <w:rPr>
          <w:rStyle w:val="AttributeTok"/>
        </w:rPr>
        <w:t>tz =</w:t>
      </w:r>
      <w:r>
        <w:rPr>
          <w:rStyle w:val="NormalTok"/>
        </w:rPr>
        <w:t xml:space="preserve"> </w:t>
      </w:r>
      <w:r>
        <w:rPr>
          <w:rStyle w:val="StringTok"/>
        </w:rPr>
        <w:t>"Pacific/Auckland"</w:t>
      </w:r>
      <w:r>
        <w:rPr>
          <w:rStyle w:val="NormalTok"/>
        </w:rPr>
        <w:t>)</w:t>
      </w:r>
      <w:r>
        <w:br/>
      </w:r>
      <w:r>
        <w:rPr>
          <w:rStyle w:val="NormalTok"/>
        </w:rPr>
        <w:t>x3</w:t>
      </w:r>
      <w:r>
        <w:br/>
      </w:r>
      <w:r>
        <w:rPr>
          <w:rStyle w:val="CommentTok"/>
        </w:rPr>
        <w:t>#&gt; [1] "2024-06-02 04:00:00 NZST"</w:t>
      </w:r>
    </w:p>
    <w:p w14:paraId="26F1B99A" w14:textId="77777777" w:rsidR="003A19D6" w:rsidRDefault="0045015C">
      <w:pPr>
        <w:pStyle w:val="FirstParagraph"/>
      </w:pPr>
      <w:r>
        <w:t>You can verify that they’re the same time using subtraction:</w:t>
      </w:r>
    </w:p>
    <w:p w14:paraId="226A00EB" w14:textId="77777777" w:rsidR="003A19D6" w:rsidRDefault="0045015C">
      <w:pPr>
        <w:pStyle w:val="SourceCode"/>
      </w:pPr>
      <w:r>
        <w:rPr>
          <w:rStyle w:val="NormalTok"/>
        </w:rPr>
        <w:t xml:space="preserve">x1 </w:t>
      </w:r>
      <w:r>
        <w:rPr>
          <w:rStyle w:val="SpecialCharTok"/>
        </w:rPr>
        <w:t>-</w:t>
      </w:r>
      <w:r>
        <w:rPr>
          <w:rStyle w:val="NormalTok"/>
        </w:rPr>
        <w:t xml:space="preserve"> x2</w:t>
      </w:r>
      <w:r>
        <w:br/>
      </w:r>
      <w:r>
        <w:rPr>
          <w:rStyle w:val="CommentTok"/>
        </w:rPr>
        <w:t>#</w:t>
      </w:r>
      <w:r>
        <w:rPr>
          <w:rStyle w:val="CommentTok"/>
        </w:rPr>
        <w:t>&gt; Time difference of 0 secs</w:t>
      </w:r>
      <w:r>
        <w:br/>
      </w:r>
      <w:r>
        <w:rPr>
          <w:rStyle w:val="NormalTok"/>
        </w:rPr>
        <w:t xml:space="preserve">x1 </w:t>
      </w:r>
      <w:r>
        <w:rPr>
          <w:rStyle w:val="SpecialCharTok"/>
        </w:rPr>
        <w:t>-</w:t>
      </w:r>
      <w:r>
        <w:rPr>
          <w:rStyle w:val="NormalTok"/>
        </w:rPr>
        <w:t xml:space="preserve"> x3</w:t>
      </w:r>
      <w:r>
        <w:br/>
      </w:r>
      <w:r>
        <w:rPr>
          <w:rStyle w:val="CommentTok"/>
        </w:rPr>
        <w:t>#&gt; Time difference of 0 secs</w:t>
      </w:r>
    </w:p>
    <w:p w14:paraId="57B20525" w14:textId="77777777" w:rsidR="003A19D6" w:rsidRDefault="0045015C">
      <w:pPr>
        <w:pStyle w:val="FirstParagraph"/>
      </w:pPr>
      <w:r>
        <w:t xml:space="preserve">Unless otherwise specified, lubridate always uses UTC. UTC (Coordinated Universal Time) is the standard time zone used by the scientific community and is roughly equivalent to GMT (Greenwich </w:t>
      </w:r>
      <w:r>
        <w:t xml:space="preserve">Mean Time). It does not have DST, which makes a convenient representation for computation. Operations that combine date-times, like </w:t>
      </w:r>
      <w:r>
        <w:rPr>
          <w:rStyle w:val="VerbatimChar"/>
        </w:rPr>
        <w:t>c()</w:t>
      </w:r>
      <w:r>
        <w:t>, will often drop the time zone. In that case, the date-times will display in your local time zone:</w:t>
      </w:r>
    </w:p>
    <w:p w14:paraId="637C4B1C" w14:textId="77777777" w:rsidR="003A19D6" w:rsidRDefault="0045015C">
      <w:pPr>
        <w:pStyle w:val="SourceCode"/>
      </w:pPr>
      <w:r>
        <w:rPr>
          <w:rStyle w:val="NormalTok"/>
        </w:rPr>
        <w:t xml:space="preserve">x4 </w:t>
      </w:r>
      <w:r>
        <w:rPr>
          <w:rStyle w:val="OtherTok"/>
        </w:rPr>
        <w:t>&lt;-</w:t>
      </w:r>
      <w:r>
        <w:rPr>
          <w:rStyle w:val="NormalTok"/>
        </w:rPr>
        <w:t xml:space="preserve"> </w:t>
      </w:r>
      <w:r>
        <w:rPr>
          <w:rStyle w:val="FunctionTok"/>
        </w:rPr>
        <w:t>c</w:t>
      </w:r>
      <w:r>
        <w:rPr>
          <w:rStyle w:val="NormalTok"/>
        </w:rPr>
        <w:t>(x1, x2, x3)</w:t>
      </w:r>
      <w:r>
        <w:br/>
      </w:r>
      <w:r>
        <w:rPr>
          <w:rStyle w:val="NormalTok"/>
        </w:rPr>
        <w:t>x</w:t>
      </w:r>
      <w:r>
        <w:rPr>
          <w:rStyle w:val="NormalTok"/>
        </w:rPr>
        <w:t>4</w:t>
      </w:r>
      <w:r>
        <w:br/>
      </w:r>
      <w:r>
        <w:rPr>
          <w:rStyle w:val="CommentTok"/>
        </w:rPr>
        <w:t>#&gt; [1] "2024-06-01 12:00:00 EDT" "2024-06-01 12:00:00 EDT"</w:t>
      </w:r>
      <w:r>
        <w:br/>
      </w:r>
      <w:r>
        <w:rPr>
          <w:rStyle w:val="CommentTok"/>
        </w:rPr>
        <w:t>#&gt; [3] "2024-06-01 12:00:00 EDT"</w:t>
      </w:r>
    </w:p>
    <w:p w14:paraId="325A55E0" w14:textId="77777777" w:rsidR="003A19D6" w:rsidRDefault="0045015C">
      <w:pPr>
        <w:pStyle w:val="FirstParagraph"/>
      </w:pPr>
      <w:r>
        <w:t>You can change the time zone in two ways:</w:t>
      </w:r>
    </w:p>
    <w:p w14:paraId="4E9D5102" w14:textId="77777777" w:rsidR="003A19D6" w:rsidRDefault="0045015C">
      <w:pPr>
        <w:numPr>
          <w:ilvl w:val="0"/>
          <w:numId w:val="131"/>
        </w:numPr>
      </w:pPr>
      <w:r>
        <w:t>Keep the instant in time the same, and change how it’s displayed. Use this when the instant is correct, but you want a m</w:t>
      </w:r>
      <w:r>
        <w:t>ore natural display.</w:t>
      </w:r>
    </w:p>
    <w:p w14:paraId="0439A361" w14:textId="77777777" w:rsidR="003A19D6" w:rsidRDefault="0045015C">
      <w:pPr>
        <w:pStyle w:val="SourceCode"/>
        <w:numPr>
          <w:ilvl w:val="0"/>
          <w:numId w:val="1"/>
        </w:numPr>
      </w:pPr>
      <w:r>
        <w:rPr>
          <w:rStyle w:val="NormalTok"/>
        </w:rPr>
        <w:t xml:space="preserve">x4a </w:t>
      </w:r>
      <w:r>
        <w:rPr>
          <w:rStyle w:val="OtherTok"/>
        </w:rPr>
        <w:t>&lt;-</w:t>
      </w:r>
      <w:r>
        <w:rPr>
          <w:rStyle w:val="NormalTok"/>
        </w:rPr>
        <w:t xml:space="preserve"> </w:t>
      </w:r>
      <w:r>
        <w:rPr>
          <w:rStyle w:val="FunctionTok"/>
        </w:rPr>
        <w:t>with_tz</w:t>
      </w:r>
      <w:r>
        <w:rPr>
          <w:rStyle w:val="NormalTok"/>
        </w:rPr>
        <w:t xml:space="preserve">(x4, </w:t>
      </w:r>
      <w:r>
        <w:rPr>
          <w:rStyle w:val="AttributeTok"/>
        </w:rPr>
        <w:t>tzone =</w:t>
      </w:r>
      <w:r>
        <w:rPr>
          <w:rStyle w:val="NormalTok"/>
        </w:rPr>
        <w:t xml:space="preserve"> </w:t>
      </w:r>
      <w:r>
        <w:rPr>
          <w:rStyle w:val="StringTok"/>
        </w:rPr>
        <w:t>"Australia/Lord_Howe"</w:t>
      </w:r>
      <w:r>
        <w:rPr>
          <w:rStyle w:val="NormalTok"/>
        </w:rPr>
        <w:t>)</w:t>
      </w:r>
      <w:r>
        <w:br/>
      </w:r>
      <w:r>
        <w:rPr>
          <w:rStyle w:val="NormalTok"/>
        </w:rPr>
        <w:t>x4a</w:t>
      </w:r>
      <w:r>
        <w:br/>
      </w:r>
      <w:r>
        <w:rPr>
          <w:rStyle w:val="CommentTok"/>
        </w:rPr>
        <w:t>#&gt; [1] "2024-06-02 02:30:00 +1030" "2024-06-02 02:30:00 +1030"</w:t>
      </w:r>
      <w:r>
        <w:br/>
      </w:r>
      <w:r>
        <w:rPr>
          <w:rStyle w:val="CommentTok"/>
        </w:rPr>
        <w:t>#&gt; [3] "2024-06-02 02:30:00 +1030"</w:t>
      </w:r>
      <w:r>
        <w:br/>
      </w:r>
      <w:r>
        <w:rPr>
          <w:rStyle w:val="NormalTok"/>
        </w:rPr>
        <w:t xml:space="preserve">x4a </w:t>
      </w:r>
      <w:r>
        <w:rPr>
          <w:rStyle w:val="SpecialCharTok"/>
        </w:rPr>
        <w:t>-</w:t>
      </w:r>
      <w:r>
        <w:rPr>
          <w:rStyle w:val="NormalTok"/>
        </w:rPr>
        <w:t xml:space="preserve"> x4</w:t>
      </w:r>
      <w:r>
        <w:br/>
      </w:r>
      <w:r>
        <w:rPr>
          <w:rStyle w:val="CommentTok"/>
        </w:rPr>
        <w:t>#&gt; Time differences in secs</w:t>
      </w:r>
      <w:r>
        <w:br/>
      </w:r>
      <w:r>
        <w:rPr>
          <w:rStyle w:val="CommentTok"/>
        </w:rPr>
        <w:t>#&gt; [1] 0 0 0</w:t>
      </w:r>
    </w:p>
    <w:p w14:paraId="323D7810" w14:textId="77777777" w:rsidR="003A19D6" w:rsidRDefault="0045015C">
      <w:pPr>
        <w:numPr>
          <w:ilvl w:val="0"/>
          <w:numId w:val="1"/>
        </w:numPr>
      </w:pPr>
      <w:r>
        <w:t xml:space="preserve">(This also illustrates </w:t>
      </w:r>
      <w:r>
        <w:t>another challenge of times zones: they’re not all integer hour offsets!)</w:t>
      </w:r>
    </w:p>
    <w:p w14:paraId="7B33BDA6" w14:textId="77777777" w:rsidR="003A19D6" w:rsidRDefault="0045015C">
      <w:pPr>
        <w:numPr>
          <w:ilvl w:val="0"/>
          <w:numId w:val="131"/>
        </w:numPr>
      </w:pPr>
      <w:r>
        <w:t>Change the underlying instant in time. Use this when you have an instant that has been labelled with the incorrect time zone, and you need to fix it.</w:t>
      </w:r>
    </w:p>
    <w:p w14:paraId="0AFF8038" w14:textId="77777777" w:rsidR="003A19D6" w:rsidRDefault="0045015C">
      <w:pPr>
        <w:pStyle w:val="SourceCode"/>
        <w:numPr>
          <w:ilvl w:val="0"/>
          <w:numId w:val="1"/>
        </w:numPr>
      </w:pPr>
      <w:r>
        <w:rPr>
          <w:rStyle w:val="NormalTok"/>
        </w:rPr>
        <w:t xml:space="preserve">x4b </w:t>
      </w:r>
      <w:r>
        <w:rPr>
          <w:rStyle w:val="OtherTok"/>
        </w:rPr>
        <w:t>&lt;-</w:t>
      </w:r>
      <w:r>
        <w:rPr>
          <w:rStyle w:val="NormalTok"/>
        </w:rPr>
        <w:t xml:space="preserve"> </w:t>
      </w:r>
      <w:r>
        <w:rPr>
          <w:rStyle w:val="FunctionTok"/>
        </w:rPr>
        <w:t>force_tz</w:t>
      </w:r>
      <w:r>
        <w:rPr>
          <w:rStyle w:val="NormalTok"/>
        </w:rPr>
        <w:t xml:space="preserve">(x4, </w:t>
      </w:r>
      <w:r>
        <w:rPr>
          <w:rStyle w:val="AttributeTok"/>
        </w:rPr>
        <w:t>tzone =</w:t>
      </w:r>
      <w:r>
        <w:rPr>
          <w:rStyle w:val="NormalTok"/>
        </w:rPr>
        <w:t xml:space="preserve"> </w:t>
      </w:r>
      <w:r>
        <w:rPr>
          <w:rStyle w:val="StringTok"/>
        </w:rPr>
        <w:t>"Aust</w:t>
      </w:r>
      <w:r>
        <w:rPr>
          <w:rStyle w:val="StringTok"/>
        </w:rPr>
        <w:t>ralia/Lord_Howe"</w:t>
      </w:r>
      <w:r>
        <w:rPr>
          <w:rStyle w:val="NormalTok"/>
        </w:rPr>
        <w:t>)</w:t>
      </w:r>
      <w:r>
        <w:br/>
      </w:r>
      <w:r>
        <w:rPr>
          <w:rStyle w:val="NormalTok"/>
        </w:rPr>
        <w:t>x4b</w:t>
      </w:r>
      <w:r>
        <w:br/>
      </w:r>
      <w:r>
        <w:rPr>
          <w:rStyle w:val="CommentTok"/>
        </w:rPr>
        <w:t>#&gt; [1] "2024-06-01 12:00:00 +1030" "2024-06-01 12:00:00 +1030"</w:t>
      </w:r>
      <w:r>
        <w:br/>
      </w:r>
      <w:r>
        <w:rPr>
          <w:rStyle w:val="CommentTok"/>
        </w:rPr>
        <w:t>#&gt; [3] "2024-06-01 12:00:00 +1030"</w:t>
      </w:r>
      <w:r>
        <w:br/>
      </w:r>
      <w:r>
        <w:rPr>
          <w:rStyle w:val="NormalTok"/>
        </w:rPr>
        <w:t xml:space="preserve">x4b </w:t>
      </w:r>
      <w:r>
        <w:rPr>
          <w:rStyle w:val="SpecialCharTok"/>
        </w:rPr>
        <w:t>-</w:t>
      </w:r>
      <w:r>
        <w:rPr>
          <w:rStyle w:val="NormalTok"/>
        </w:rPr>
        <w:t xml:space="preserve"> x4</w:t>
      </w:r>
      <w:r>
        <w:br/>
      </w:r>
      <w:r>
        <w:rPr>
          <w:rStyle w:val="CommentTok"/>
        </w:rPr>
        <w:t>#&gt; Time differences in hours</w:t>
      </w:r>
      <w:r>
        <w:br/>
      </w:r>
      <w:r>
        <w:rPr>
          <w:rStyle w:val="CommentTok"/>
        </w:rPr>
        <w:t>#&gt; [1] -14.5 -14.5 -14.5</w:t>
      </w:r>
    </w:p>
    <w:p w14:paraId="06E6A203" w14:textId="77777777" w:rsidR="003A19D6" w:rsidRDefault="0045015C">
      <w:pPr>
        <w:pStyle w:val="Heading2"/>
      </w:pPr>
      <w:bookmarkStart w:id="364" w:name="summary-17"/>
      <w:bookmarkEnd w:id="363"/>
      <w:r>
        <w:lastRenderedPageBreak/>
        <w:t>19.6 Summary</w:t>
      </w:r>
    </w:p>
    <w:p w14:paraId="58E2135F" w14:textId="77777777" w:rsidR="003A19D6" w:rsidRDefault="0045015C">
      <w:pPr>
        <w:pStyle w:val="FirstParagraph"/>
      </w:pPr>
      <w:r>
        <w:t xml:space="preserve">This chapter has introduced you to the tools that lubridate </w:t>
      </w:r>
      <w:r>
        <w:t>provides to help you work with date-time data. Working with dates and times can seem harder than necessary, but hopefully this chapter has helped you see why — date-times are more complex than they seem at first glance, and handling every possible situatio</w:t>
      </w:r>
      <w:r>
        <w:t>n adds complexity. Even if your data never crosses a day light savings boundary or involves a leap year, the functions need to be able to handle it.</w:t>
      </w:r>
    </w:p>
    <w:p w14:paraId="740E0BE2" w14:textId="77777777" w:rsidR="003A19D6" w:rsidRDefault="0045015C">
      <w:pPr>
        <w:pStyle w:val="BodyText"/>
      </w:pPr>
      <w:r>
        <w:t>The next chapter gives a round up of missing values. You’ve seen them in a few places and have no doubt enc</w:t>
      </w:r>
      <w:r>
        <w:t>ounter in your own analysis, and it’s how time to provide a grab bag of useful techniques for dealing with them.</w:t>
      </w:r>
    </w:p>
    <w:p w14:paraId="59EADE47" w14:textId="77777777" w:rsidR="003A19D6" w:rsidRDefault="0045015C">
      <w:pPr>
        <w:pStyle w:val="Heading1"/>
      </w:pPr>
      <w:bookmarkStart w:id="365" w:name="sec-missing-values"/>
      <w:bookmarkEnd w:id="342"/>
      <w:bookmarkEnd w:id="364"/>
      <w:r>
        <w:t>20. Missing values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16445B3" w14:textId="77777777" w:rsidTr="003A19D6">
        <w:trPr>
          <w:cantSplit/>
        </w:trPr>
        <w:tc>
          <w:tcPr>
            <w:tcW w:w="0" w:type="auto"/>
            <w:shd w:val="clear" w:color="auto" w:fill="DAE6FB"/>
            <w:tcMar>
              <w:top w:w="92" w:type="dxa"/>
              <w:bottom w:w="92" w:type="dxa"/>
            </w:tcMar>
          </w:tcPr>
          <w:p w14:paraId="225E2954" w14:textId="77777777" w:rsidR="003A19D6" w:rsidRDefault="0045015C">
            <w:pPr>
              <w:pStyle w:val="FirstParagraph"/>
              <w:spacing w:before="0" w:after="0"/>
              <w:textAlignment w:val="center"/>
            </w:pPr>
            <w:r>
              <w:rPr>
                <w:noProof/>
              </w:rPr>
              <w:drawing>
                <wp:inline distT="0" distB="0" distL="0" distR="0" wp14:anchorId="1E24CA55" wp14:editId="0472DEF2">
                  <wp:extent cx="152400" cy="152400"/>
                  <wp:effectExtent l="0" t="0" r="0" b="0"/>
                  <wp:docPr id="1140" name="Picture"/>
                  <wp:cNvGraphicFramePr/>
                  <a:graphic xmlns:a="http://schemas.openxmlformats.org/drawingml/2006/main">
                    <a:graphicData uri="http://schemas.openxmlformats.org/drawingml/2006/picture">
                      <pic:pic xmlns:pic="http://schemas.openxmlformats.org/drawingml/2006/picture">
                        <pic:nvPicPr>
                          <pic:cNvPr id="114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7F084D2C" w14:textId="77777777" w:rsidTr="003A19D6">
        <w:trPr>
          <w:cantSplit/>
        </w:trPr>
        <w:tc>
          <w:tcPr>
            <w:tcW w:w="0" w:type="auto"/>
            <w:tcMar>
              <w:top w:w="108" w:type="dxa"/>
              <w:bottom w:w="108" w:type="dxa"/>
            </w:tcMar>
          </w:tcPr>
          <w:p w14:paraId="4ED290C2"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299">
              <w:r>
                <w:rPr>
                  <w:rStyle w:val="Hyperlink"/>
                </w:rPr>
                <w:t>https://r4ds.had.co.nz</w:t>
              </w:r>
            </w:hyperlink>
            <w:r>
              <w:t>.</w:t>
            </w:r>
          </w:p>
        </w:tc>
      </w:tr>
    </w:tbl>
    <w:p w14:paraId="7C8583FF" w14:textId="77777777" w:rsidR="003A19D6" w:rsidRDefault="0045015C">
      <w:pPr>
        <w:pStyle w:val="Heading2"/>
      </w:pPr>
      <w:bookmarkStart w:id="366" w:name="introduction-13"/>
      <w:r>
        <w:t>20.1 Introduction</w:t>
      </w:r>
    </w:p>
    <w:p w14:paraId="2925C6F3" w14:textId="77777777" w:rsidR="003A19D6" w:rsidRDefault="0045015C">
      <w:pPr>
        <w:pStyle w:val="FirstParagraph"/>
      </w:pPr>
      <w:r>
        <w:t xml:space="preserve">You’ve already learned the basics of missing values earlier in the book. You first saw them in </w:t>
      </w:r>
      <w:hyperlink w:anchor="sec-data-visualization">
        <w:r>
          <w:rPr>
            <w:rStyle w:val="Hyperlink"/>
          </w:rPr>
          <w:t>Chapter 2</w:t>
        </w:r>
      </w:hyperlink>
      <w:r>
        <w:t xml:space="preserve"> where they resulted in</w:t>
      </w:r>
      <w:r>
        <w:t xml:space="preserve"> a warning when making a plot as well as in </w:t>
      </w:r>
      <w:hyperlink w:anchor="sec-summarize">
        <w:r>
          <w:rPr>
            <w:rStyle w:val="Hyperlink"/>
          </w:rPr>
          <w:t>Section 4.4.2</w:t>
        </w:r>
      </w:hyperlink>
      <w:r>
        <w:t xml:space="preserve"> where they interfered with computing summary statistics, and you learned about their infectious nature and how to check for thei</w:t>
      </w:r>
      <w:r>
        <w:t xml:space="preserve">r presence in </w:t>
      </w:r>
      <w:hyperlink w:anchor="sec-na-comparison">
        <w:r>
          <w:rPr>
            <w:rStyle w:val="Hyperlink"/>
          </w:rPr>
          <w:t>Section 14.2.2</w:t>
        </w:r>
      </w:hyperlink>
      <w:r>
        <w:t>. Now we’ll come back to them in more depth, so you can learn more of the details.</w:t>
      </w:r>
    </w:p>
    <w:p w14:paraId="294E0EC0" w14:textId="77777777" w:rsidR="003A19D6" w:rsidRDefault="0045015C">
      <w:pPr>
        <w:pStyle w:val="BodyText"/>
      </w:pPr>
      <w:r>
        <w:t xml:space="preserve">We’ll start by discussing some general tools for working with missing values recorded as </w:t>
      </w:r>
      <w:r>
        <w:rPr>
          <w:rStyle w:val="VerbatimChar"/>
        </w:rPr>
        <w:t>NA</w:t>
      </w:r>
      <w:r>
        <w:t>s. We’ll then explore the idea of implicitly mi</w:t>
      </w:r>
      <w:r>
        <w:t>ssing values, values are that are simply absent from your data, and show some tools you can use to make them explicit. We’ll finish off with a related discussion of empty groups, caused by factor levels that don’t appear in the data.</w:t>
      </w:r>
    </w:p>
    <w:p w14:paraId="3298B79D" w14:textId="77777777" w:rsidR="003A19D6" w:rsidRDefault="0045015C">
      <w:pPr>
        <w:pStyle w:val="Heading3"/>
      </w:pPr>
      <w:bookmarkStart w:id="367" w:name="prerequisites-14"/>
      <w:r>
        <w:t xml:space="preserve">20.1.1 </w:t>
      </w:r>
      <w:r>
        <w:t>Prerequisites</w:t>
      </w:r>
    </w:p>
    <w:p w14:paraId="27C8D00A" w14:textId="77777777" w:rsidR="003A19D6" w:rsidRDefault="0045015C">
      <w:pPr>
        <w:pStyle w:val="FirstParagraph"/>
      </w:pPr>
      <w:r>
        <w:t>The functions for working with missing data mostly come from dplyr and tidyr, which are core members of the tidyverse.</w:t>
      </w:r>
    </w:p>
    <w:p w14:paraId="5DE1C67B" w14:textId="77777777" w:rsidR="003A19D6" w:rsidRDefault="0045015C">
      <w:pPr>
        <w:pStyle w:val="SourceCode"/>
      </w:pPr>
      <w:r>
        <w:rPr>
          <w:rStyle w:val="FunctionTok"/>
        </w:rPr>
        <w:t>library</w:t>
      </w:r>
      <w:r>
        <w:rPr>
          <w:rStyle w:val="NormalTok"/>
        </w:rPr>
        <w:t>(tidyverse)</w:t>
      </w:r>
    </w:p>
    <w:p w14:paraId="39883506" w14:textId="77777777" w:rsidR="003A19D6" w:rsidRDefault="0045015C">
      <w:pPr>
        <w:pStyle w:val="Heading2"/>
      </w:pPr>
      <w:bookmarkStart w:id="368" w:name="explicit-missing-values"/>
      <w:bookmarkEnd w:id="366"/>
      <w:bookmarkEnd w:id="367"/>
      <w:r>
        <w:t>20.2 Explicit missing values</w:t>
      </w:r>
    </w:p>
    <w:p w14:paraId="396706F0" w14:textId="77777777" w:rsidR="003A19D6" w:rsidRDefault="0045015C">
      <w:pPr>
        <w:pStyle w:val="FirstParagraph"/>
      </w:pPr>
      <w:r>
        <w:t>To begin, let’s explore a few handy tools for creating or eliminating missi</w:t>
      </w:r>
      <w:r>
        <w:t xml:space="preserve">ng explicit values, i.e. cells where you see an </w:t>
      </w:r>
      <w:r>
        <w:rPr>
          <w:rStyle w:val="VerbatimChar"/>
        </w:rPr>
        <w:t>NA</w:t>
      </w:r>
      <w:r>
        <w:t>.</w:t>
      </w:r>
    </w:p>
    <w:p w14:paraId="40820446" w14:textId="77777777" w:rsidR="003A19D6" w:rsidRDefault="0045015C">
      <w:pPr>
        <w:pStyle w:val="Heading3"/>
      </w:pPr>
      <w:bookmarkStart w:id="369" w:name="last-observation-carried-forward"/>
      <w:r>
        <w:t>20.2.1 Last observation carried forward</w:t>
      </w:r>
    </w:p>
    <w:p w14:paraId="56EAB829" w14:textId="77777777" w:rsidR="003A19D6" w:rsidRDefault="0045015C">
      <w:pPr>
        <w:pStyle w:val="FirstParagraph"/>
      </w:pPr>
      <w:r>
        <w:t>A common use for missing values is as a data entry convenience. When data is entered by hand, missing values sometimes indicate that the value in the previous row h</w:t>
      </w:r>
      <w:r>
        <w:t>as been repeated (or carried forward):</w:t>
      </w:r>
    </w:p>
    <w:p w14:paraId="05A7E8B8" w14:textId="77777777" w:rsidR="003A19D6" w:rsidRDefault="0045015C">
      <w:pPr>
        <w:pStyle w:val="SourceCode"/>
      </w:pPr>
      <w:r>
        <w:rPr>
          <w:rStyle w:val="NormalTok"/>
        </w:rPr>
        <w:t xml:space="preserve">treatment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person,           </w:t>
      </w:r>
      <w:r>
        <w:rPr>
          <w:rStyle w:val="SpecialCharTok"/>
        </w:rPr>
        <w:t>~</w:t>
      </w:r>
      <w:r>
        <w:rPr>
          <w:rStyle w:val="NormalTok"/>
        </w:rPr>
        <w:t xml:space="preserve">treatment, </w:t>
      </w:r>
      <w:r>
        <w:rPr>
          <w:rStyle w:val="SpecialCharTok"/>
        </w:rPr>
        <w:t>~</w:t>
      </w:r>
      <w:r>
        <w:rPr>
          <w:rStyle w:val="NormalTok"/>
        </w:rPr>
        <w:t>response,</w:t>
      </w:r>
      <w:r>
        <w:br/>
      </w:r>
      <w:r>
        <w:rPr>
          <w:rStyle w:val="NormalTok"/>
        </w:rPr>
        <w:t xml:space="preserve">  </w:t>
      </w:r>
      <w:r>
        <w:rPr>
          <w:rStyle w:val="StringTok"/>
        </w:rPr>
        <w:t>"Derrick Whitmore"</w:t>
      </w:r>
      <w:r>
        <w:rPr>
          <w:rStyle w:val="NormalTok"/>
        </w:rPr>
        <w:t xml:space="preserve">, </w:t>
      </w:r>
      <w:r>
        <w:rPr>
          <w:rStyle w:val="DecValTok"/>
        </w:rPr>
        <w:t>1</w:t>
      </w:r>
      <w:r>
        <w:rPr>
          <w:rStyle w:val="NormalTok"/>
        </w:rPr>
        <w:t xml:space="preserve">,         </w:t>
      </w:r>
      <w:r>
        <w:rPr>
          <w:rStyle w:val="DecValTok"/>
        </w:rPr>
        <w:t>7</w:t>
      </w:r>
      <w:r>
        <w:rPr>
          <w:rStyle w:val="NormalTok"/>
        </w:rPr>
        <w:t>,</w:t>
      </w:r>
      <w:r>
        <w:br/>
      </w:r>
      <w:r>
        <w:rPr>
          <w:rStyle w:val="NormalTok"/>
        </w:rPr>
        <w:t xml:space="preserve">  </w:t>
      </w:r>
      <w:r>
        <w:rPr>
          <w:rStyle w:val="ConstantTok"/>
        </w:rPr>
        <w:t>NA</w:t>
      </w:r>
      <w:r>
        <w:rPr>
          <w:rStyle w:val="NormalTok"/>
        </w:rPr>
        <w:t xml:space="preserve">,                 </w:t>
      </w:r>
      <w:r>
        <w:rPr>
          <w:rStyle w:val="DecValTok"/>
        </w:rPr>
        <w:t>2</w:t>
      </w:r>
      <w:r>
        <w:rPr>
          <w:rStyle w:val="NormalTok"/>
        </w:rPr>
        <w:t xml:space="preserve">,         </w:t>
      </w:r>
      <w:r>
        <w:rPr>
          <w:rStyle w:val="DecValTok"/>
        </w:rPr>
        <w:t>10</w:t>
      </w:r>
      <w:r>
        <w:rPr>
          <w:rStyle w:val="NormalTok"/>
        </w:rPr>
        <w:t>,</w:t>
      </w:r>
      <w:r>
        <w:br/>
      </w:r>
      <w:r>
        <w:rPr>
          <w:rStyle w:val="NormalTok"/>
        </w:rPr>
        <w:t xml:space="preserve">  </w:t>
      </w:r>
      <w:r>
        <w:rPr>
          <w:rStyle w:val="ConstantTok"/>
        </w:rPr>
        <w:t>NA</w:t>
      </w:r>
      <w:r>
        <w:rPr>
          <w:rStyle w:val="NormalTok"/>
        </w:rPr>
        <w:t xml:space="preserve">,                 </w:t>
      </w:r>
      <w:r>
        <w:rPr>
          <w:rStyle w:val="DecValTok"/>
        </w:rPr>
        <w:t>3</w:t>
      </w:r>
      <w:r>
        <w:rPr>
          <w:rStyle w:val="NormalTok"/>
        </w:rPr>
        <w:t xml:space="preserve">,         </w:t>
      </w:r>
      <w:r>
        <w:rPr>
          <w:rStyle w:val="ConstantTok"/>
        </w:rPr>
        <w:t>NA</w:t>
      </w:r>
      <w:r>
        <w:rPr>
          <w:rStyle w:val="NormalTok"/>
        </w:rPr>
        <w:t>,</w:t>
      </w:r>
      <w:r>
        <w:br/>
      </w:r>
      <w:r>
        <w:rPr>
          <w:rStyle w:val="NormalTok"/>
        </w:rPr>
        <w:lastRenderedPageBreak/>
        <w:t xml:space="preserve">  </w:t>
      </w:r>
      <w:r>
        <w:rPr>
          <w:rStyle w:val="StringTok"/>
        </w:rPr>
        <w:t>"Katherine Burke"</w:t>
      </w:r>
      <w:r>
        <w:rPr>
          <w:rStyle w:val="NormalTok"/>
        </w:rPr>
        <w:t xml:space="preserve">,  </w:t>
      </w:r>
      <w:r>
        <w:rPr>
          <w:rStyle w:val="DecValTok"/>
        </w:rPr>
        <w:t>1</w:t>
      </w:r>
      <w:r>
        <w:rPr>
          <w:rStyle w:val="NormalTok"/>
        </w:rPr>
        <w:t xml:space="preserve">,         </w:t>
      </w:r>
      <w:r>
        <w:rPr>
          <w:rStyle w:val="DecValTok"/>
        </w:rPr>
        <w:t>4</w:t>
      </w:r>
      <w:r>
        <w:br/>
      </w:r>
      <w:r>
        <w:rPr>
          <w:rStyle w:val="NormalTok"/>
        </w:rPr>
        <w:t>)</w:t>
      </w:r>
    </w:p>
    <w:p w14:paraId="15979CEF" w14:textId="77777777" w:rsidR="003A19D6" w:rsidRDefault="0045015C">
      <w:pPr>
        <w:pStyle w:val="FirstParagraph"/>
      </w:pPr>
      <w:r>
        <w:t xml:space="preserve">You </w:t>
      </w:r>
      <w:r>
        <w:t xml:space="preserve">can fill in these missing values with </w:t>
      </w:r>
      <w:r>
        <w:rPr>
          <w:rStyle w:val="VerbatimChar"/>
        </w:rPr>
        <w:t>tidyr::fill()</w:t>
      </w:r>
      <w:r>
        <w:t xml:space="preserve">. It works like </w:t>
      </w:r>
      <w:r>
        <w:rPr>
          <w:rStyle w:val="VerbatimChar"/>
        </w:rPr>
        <w:t>select()</w:t>
      </w:r>
      <w:r>
        <w:t>, taking a set of columns:</w:t>
      </w:r>
    </w:p>
    <w:p w14:paraId="746C383D" w14:textId="77777777" w:rsidR="003A19D6" w:rsidRDefault="0045015C">
      <w:pPr>
        <w:pStyle w:val="SourceCode"/>
      </w:pPr>
      <w:r>
        <w:rPr>
          <w:rStyle w:val="NormalTok"/>
        </w:rPr>
        <w:t xml:space="preserve">treatment </w:t>
      </w:r>
      <w:r>
        <w:rPr>
          <w:rStyle w:val="SpecialCharTok"/>
        </w:rPr>
        <w:t>|&gt;</w:t>
      </w:r>
      <w:r>
        <w:br/>
      </w:r>
      <w:r>
        <w:rPr>
          <w:rStyle w:val="NormalTok"/>
        </w:rPr>
        <w:t xml:space="preserve">  </w:t>
      </w:r>
      <w:r>
        <w:rPr>
          <w:rStyle w:val="FunctionTok"/>
        </w:rPr>
        <w:t>fill</w:t>
      </w:r>
      <w:r>
        <w:rPr>
          <w:rStyle w:val="NormalTok"/>
        </w:rPr>
        <w:t>(</w:t>
      </w:r>
      <w:r>
        <w:rPr>
          <w:rStyle w:val="FunctionTok"/>
        </w:rPr>
        <w:t>everything</w:t>
      </w:r>
      <w:r>
        <w:rPr>
          <w:rStyle w:val="NormalTok"/>
        </w:rPr>
        <w:t>())</w:t>
      </w:r>
      <w:r>
        <w:br/>
      </w:r>
      <w:r>
        <w:rPr>
          <w:rStyle w:val="CommentTok"/>
        </w:rPr>
        <w:t>#&gt; # A tibble: 4 × 3</w:t>
      </w:r>
      <w:r>
        <w:br/>
      </w:r>
      <w:r>
        <w:rPr>
          <w:rStyle w:val="CommentTok"/>
        </w:rPr>
        <w:t>#&gt;   person           treatment response</w:t>
      </w:r>
      <w:r>
        <w:br/>
      </w:r>
      <w:r>
        <w:rPr>
          <w:rStyle w:val="CommentTok"/>
        </w:rPr>
        <w:t>#&gt;   &lt;chr&gt;                &lt;dbl&gt;    &lt;dbl&gt;</w:t>
      </w:r>
      <w:r>
        <w:br/>
      </w:r>
      <w:r>
        <w:rPr>
          <w:rStyle w:val="CommentTok"/>
        </w:rPr>
        <w:t xml:space="preserve">#&gt; 1 </w:t>
      </w:r>
      <w:r>
        <w:rPr>
          <w:rStyle w:val="CommentTok"/>
        </w:rPr>
        <w:t>Derrick Whitmore         1        7</w:t>
      </w:r>
      <w:r>
        <w:br/>
      </w:r>
      <w:r>
        <w:rPr>
          <w:rStyle w:val="CommentTok"/>
        </w:rPr>
        <w:t>#&gt; 2 Derrick Whitmore         2       10</w:t>
      </w:r>
      <w:r>
        <w:br/>
      </w:r>
      <w:r>
        <w:rPr>
          <w:rStyle w:val="CommentTok"/>
        </w:rPr>
        <w:t>#&gt; 3 Derrick Whitmore         3       10</w:t>
      </w:r>
      <w:r>
        <w:br/>
      </w:r>
      <w:r>
        <w:rPr>
          <w:rStyle w:val="CommentTok"/>
        </w:rPr>
        <w:t>#&gt; 4 Katherine Burke          1        4</w:t>
      </w:r>
    </w:p>
    <w:p w14:paraId="76B67DEF" w14:textId="77777777" w:rsidR="003A19D6" w:rsidRDefault="0045015C">
      <w:pPr>
        <w:pStyle w:val="FirstParagraph"/>
      </w:pPr>
      <w:r>
        <w:t xml:space="preserve">This treatment is sometimes called “last observation carried forward”, or </w:t>
      </w:r>
      <w:r>
        <w:rPr>
          <w:b/>
          <w:bCs/>
        </w:rPr>
        <w:t>locf</w:t>
      </w:r>
      <w:r>
        <w:t xml:space="preserve"> for short. You can</w:t>
      </w:r>
      <w:r>
        <w:t xml:space="preserve"> use the </w:t>
      </w:r>
      <w:r>
        <w:rPr>
          <w:rStyle w:val="VerbatimChar"/>
        </w:rPr>
        <w:t>.direction</w:t>
      </w:r>
      <w:r>
        <w:t xml:space="preserve"> argument to fill in missing values that have been generated in more exotic ways.</w:t>
      </w:r>
    </w:p>
    <w:p w14:paraId="520A2ABE" w14:textId="77777777" w:rsidR="003A19D6" w:rsidRDefault="0045015C">
      <w:pPr>
        <w:pStyle w:val="Heading3"/>
      </w:pPr>
      <w:bookmarkStart w:id="370" w:name="fixed-values"/>
      <w:bookmarkEnd w:id="369"/>
      <w:r>
        <w:t>20.2.2 Fixed values</w:t>
      </w:r>
    </w:p>
    <w:p w14:paraId="6B168AAB" w14:textId="77777777" w:rsidR="003A19D6" w:rsidRDefault="0045015C">
      <w:pPr>
        <w:pStyle w:val="FirstParagraph"/>
      </w:pPr>
      <w:r>
        <w:t xml:space="preserve">Some times missing values represent some fixed and known value, most commonly 0. You can use </w:t>
      </w:r>
      <w:r>
        <w:rPr>
          <w:rStyle w:val="VerbatimChar"/>
        </w:rPr>
        <w:t>dplyr::coalesce()</w:t>
      </w:r>
      <w:r>
        <w:t xml:space="preserve"> to replace them:</w:t>
      </w:r>
    </w:p>
    <w:p w14:paraId="5AD2C58B"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ConstantTok"/>
        </w:rPr>
        <w:t>NA</w:t>
      </w:r>
      <w:r>
        <w:rPr>
          <w:rStyle w:val="NormalTok"/>
        </w:rPr>
        <w:t>)</w:t>
      </w:r>
      <w:r>
        <w:br/>
      </w:r>
      <w:r>
        <w:rPr>
          <w:rStyle w:val="FunctionTok"/>
        </w:rPr>
        <w:t>coalesce</w:t>
      </w:r>
      <w:r>
        <w:rPr>
          <w:rStyle w:val="NormalTok"/>
        </w:rPr>
        <w:t xml:space="preserve">(x, </w:t>
      </w:r>
      <w:r>
        <w:rPr>
          <w:rStyle w:val="DecValTok"/>
        </w:rPr>
        <w:t>0</w:t>
      </w:r>
      <w:r>
        <w:rPr>
          <w:rStyle w:val="NormalTok"/>
        </w:rPr>
        <w:t>)</w:t>
      </w:r>
      <w:r>
        <w:br/>
      </w:r>
      <w:r>
        <w:rPr>
          <w:rStyle w:val="CommentTok"/>
        </w:rPr>
        <w:t>#&gt; [1] 1 4 5 7 0</w:t>
      </w:r>
    </w:p>
    <w:p w14:paraId="62F15669" w14:textId="77777777" w:rsidR="003A19D6" w:rsidRDefault="0045015C">
      <w:pPr>
        <w:pStyle w:val="FirstParagraph"/>
      </w:pPr>
      <w:r>
        <w:t>Sometimes you’ll hit the opposite problem where some concrete value actually represents a missing value. This typically arises in data generated by older software that doesn’t have a proper way to represent m</w:t>
      </w:r>
      <w:r>
        <w:t>issing values, so it must instead use some special value like 99 or -999.</w:t>
      </w:r>
    </w:p>
    <w:p w14:paraId="5F8CF014" w14:textId="77777777" w:rsidR="003A19D6" w:rsidRDefault="0045015C">
      <w:pPr>
        <w:pStyle w:val="BodyText"/>
      </w:pPr>
      <w:r>
        <w:t xml:space="preserve">If possible, handle this when reading in the data, for example, by using the </w:t>
      </w:r>
      <w:r>
        <w:rPr>
          <w:rStyle w:val="VerbatimChar"/>
        </w:rPr>
        <w:t>na</w:t>
      </w:r>
      <w:r>
        <w:t xml:space="preserve"> argument to </w:t>
      </w:r>
      <w:r>
        <w:rPr>
          <w:rStyle w:val="VerbatimChar"/>
        </w:rPr>
        <w:t>readr::read_csv()</w:t>
      </w:r>
      <w:r>
        <w:t xml:space="preserve">. If you discover the problem later, or your data source doesn’t provide </w:t>
      </w:r>
      <w:r>
        <w:t xml:space="preserve">a way to handle on it read, you can use </w:t>
      </w:r>
      <w:r>
        <w:rPr>
          <w:rStyle w:val="VerbatimChar"/>
        </w:rPr>
        <w:t>dplyr::na_if()</w:t>
      </w:r>
      <w:r>
        <w:t>:</w:t>
      </w:r>
    </w:p>
    <w:p w14:paraId="3CE32BB9"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SpecialCharTok"/>
        </w:rPr>
        <w:t>-</w:t>
      </w:r>
      <w:r>
        <w:rPr>
          <w:rStyle w:val="DecValTok"/>
        </w:rPr>
        <w:t>99</w:t>
      </w:r>
      <w:r>
        <w:rPr>
          <w:rStyle w:val="NormalTok"/>
        </w:rPr>
        <w:t>)</w:t>
      </w:r>
      <w:r>
        <w:br/>
      </w:r>
      <w:r>
        <w:rPr>
          <w:rStyle w:val="FunctionTok"/>
        </w:rPr>
        <w:t>na_if</w:t>
      </w:r>
      <w:r>
        <w:rPr>
          <w:rStyle w:val="NormalTok"/>
        </w:rPr>
        <w:t xml:space="preserve">(x, </w:t>
      </w:r>
      <w:r>
        <w:rPr>
          <w:rStyle w:val="SpecialCharTok"/>
        </w:rPr>
        <w:t>-</w:t>
      </w:r>
      <w:r>
        <w:rPr>
          <w:rStyle w:val="DecValTok"/>
        </w:rPr>
        <w:t>99</w:t>
      </w:r>
      <w:r>
        <w:rPr>
          <w:rStyle w:val="NormalTok"/>
        </w:rPr>
        <w:t>)</w:t>
      </w:r>
      <w:r>
        <w:br/>
      </w:r>
      <w:r>
        <w:rPr>
          <w:rStyle w:val="CommentTok"/>
        </w:rPr>
        <w:t>#&gt; [1]  1  4  5  7 NA</w:t>
      </w:r>
    </w:p>
    <w:p w14:paraId="721126BB" w14:textId="77777777" w:rsidR="003A19D6" w:rsidRDefault="0045015C">
      <w:pPr>
        <w:pStyle w:val="Heading3"/>
      </w:pPr>
      <w:bookmarkStart w:id="371" w:name="nan"/>
      <w:bookmarkEnd w:id="370"/>
      <w:r>
        <w:t>20.2.3 NaN</w:t>
      </w:r>
    </w:p>
    <w:p w14:paraId="1707BB90" w14:textId="77777777" w:rsidR="003A19D6" w:rsidRDefault="0045015C">
      <w:pPr>
        <w:pStyle w:val="FirstParagraph"/>
      </w:pPr>
      <w:r>
        <w:t xml:space="preserve">Before we continue, there’s one special type of missing value that you’ll encounter from time to time: a </w:t>
      </w:r>
      <w:r>
        <w:rPr>
          <w:rStyle w:val="VerbatimChar"/>
        </w:rPr>
        <w:t>NaN</w:t>
      </w:r>
      <w:r>
        <w:t xml:space="preserve"> (pronounced “nan”), or </w:t>
      </w:r>
      <w:r>
        <w:rPr>
          <w:b/>
          <w:bCs/>
        </w:rPr>
        <w:t>n</w:t>
      </w:r>
      <w:r>
        <w:t xml:space="preserve">ot </w:t>
      </w:r>
      <w:r>
        <w:rPr>
          <w:b/>
          <w:bCs/>
        </w:rPr>
        <w:t>a</w:t>
      </w:r>
      <w:r>
        <w:t xml:space="preserve"> </w:t>
      </w:r>
      <w:r>
        <w:rPr>
          <w:b/>
          <w:bCs/>
        </w:rPr>
        <w:t>n</w:t>
      </w:r>
      <w:r>
        <w:t xml:space="preserve">umber. It’s not that important to know about because it generally behaves just like </w:t>
      </w:r>
      <w:r>
        <w:rPr>
          <w:rStyle w:val="VerbatimChar"/>
        </w:rPr>
        <w:t>NA</w:t>
      </w:r>
      <w:r>
        <w:t>:</w:t>
      </w:r>
    </w:p>
    <w:p w14:paraId="1EB33EE2"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ConstantTok"/>
        </w:rPr>
        <w:t>NaN</w:t>
      </w:r>
      <w:r>
        <w:rPr>
          <w:rStyle w:val="NormalTok"/>
        </w:rPr>
        <w:t>)</w:t>
      </w:r>
      <w:r>
        <w:br/>
      </w:r>
      <w:r>
        <w:rPr>
          <w:rStyle w:val="NormalTok"/>
        </w:rPr>
        <w:t xml:space="preserve">x </w:t>
      </w:r>
      <w:r>
        <w:rPr>
          <w:rStyle w:val="SpecialCharTok"/>
        </w:rPr>
        <w:t>*</w:t>
      </w:r>
      <w:r>
        <w:rPr>
          <w:rStyle w:val="NormalTok"/>
        </w:rPr>
        <w:t xml:space="preserve"> </w:t>
      </w:r>
      <w:r>
        <w:rPr>
          <w:rStyle w:val="DecValTok"/>
        </w:rPr>
        <w:t>10</w:t>
      </w:r>
      <w:r>
        <w:br/>
      </w:r>
      <w:r>
        <w:rPr>
          <w:rStyle w:val="CommentTok"/>
        </w:rPr>
        <w:t>#&gt; [1]</w:t>
      </w:r>
      <w:r>
        <w:rPr>
          <w:rStyle w:val="CommentTok"/>
        </w:rPr>
        <w:t xml:space="preserve">  NA NaN</w:t>
      </w:r>
      <w:r>
        <w:br/>
      </w:r>
      <w:r>
        <w:rPr>
          <w:rStyle w:val="NormalTok"/>
        </w:rPr>
        <w:t xml:space="preserve">x </w:t>
      </w:r>
      <w:r>
        <w:rPr>
          <w:rStyle w:val="SpecialCharTok"/>
        </w:rPr>
        <w:t>==</w:t>
      </w:r>
      <w:r>
        <w:rPr>
          <w:rStyle w:val="NormalTok"/>
        </w:rPr>
        <w:t xml:space="preserve"> </w:t>
      </w:r>
      <w:r>
        <w:rPr>
          <w:rStyle w:val="DecValTok"/>
        </w:rPr>
        <w:t>1</w:t>
      </w:r>
      <w:r>
        <w:br/>
      </w:r>
      <w:r>
        <w:rPr>
          <w:rStyle w:val="CommentTok"/>
        </w:rPr>
        <w:t>#&gt; [1] NA NA</w:t>
      </w:r>
      <w:r>
        <w:br/>
      </w:r>
      <w:r>
        <w:rPr>
          <w:rStyle w:val="FunctionTok"/>
        </w:rPr>
        <w:t>is.na</w:t>
      </w:r>
      <w:r>
        <w:rPr>
          <w:rStyle w:val="NormalTok"/>
        </w:rPr>
        <w:t>(x)</w:t>
      </w:r>
      <w:r>
        <w:br/>
      </w:r>
      <w:r>
        <w:rPr>
          <w:rStyle w:val="CommentTok"/>
        </w:rPr>
        <w:t>#&gt; [1] TRUE TRUE</w:t>
      </w:r>
    </w:p>
    <w:p w14:paraId="5D802716" w14:textId="77777777" w:rsidR="003A19D6" w:rsidRDefault="0045015C">
      <w:pPr>
        <w:pStyle w:val="FirstParagraph"/>
      </w:pPr>
      <w:r>
        <w:t xml:space="preserve">In the rare case you need to distinguish an </w:t>
      </w:r>
      <w:r>
        <w:rPr>
          <w:rStyle w:val="VerbatimChar"/>
        </w:rPr>
        <w:t>NA</w:t>
      </w:r>
      <w:r>
        <w:t xml:space="preserve"> from a </w:t>
      </w:r>
      <w:r>
        <w:rPr>
          <w:rStyle w:val="VerbatimChar"/>
        </w:rPr>
        <w:t>NaN</w:t>
      </w:r>
      <w:r>
        <w:t xml:space="preserve">, you can use </w:t>
      </w:r>
      <w:r>
        <w:rPr>
          <w:rStyle w:val="VerbatimChar"/>
        </w:rPr>
        <w:t>is.nan(x)</w:t>
      </w:r>
      <w:r>
        <w:t>.</w:t>
      </w:r>
    </w:p>
    <w:p w14:paraId="18685FAB" w14:textId="77777777" w:rsidR="003A19D6" w:rsidRDefault="0045015C">
      <w:pPr>
        <w:pStyle w:val="BodyText"/>
      </w:pPr>
      <w:r>
        <w:t xml:space="preserve">You’ll generally encounter a </w:t>
      </w:r>
      <w:r>
        <w:rPr>
          <w:rStyle w:val="VerbatimChar"/>
        </w:rPr>
        <w:t>NaN</w:t>
      </w:r>
      <w:r>
        <w:t xml:space="preserve"> when you perform a mathematical operation that has an indeterminate result:</w:t>
      </w:r>
    </w:p>
    <w:p w14:paraId="772AF371" w14:textId="77777777" w:rsidR="003A19D6" w:rsidRDefault="0045015C">
      <w:pPr>
        <w:pStyle w:val="SourceCode"/>
      </w:pPr>
      <w:r>
        <w:rPr>
          <w:rStyle w:val="DecValTok"/>
        </w:rPr>
        <w:lastRenderedPageBreak/>
        <w:t>0</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br/>
      </w:r>
      <w:r>
        <w:rPr>
          <w:rStyle w:val="CommentTok"/>
        </w:rPr>
        <w:t xml:space="preserve">#&gt; </w:t>
      </w:r>
      <w:r>
        <w:rPr>
          <w:rStyle w:val="CommentTok"/>
        </w:rPr>
        <w:t>[1] NaN</w:t>
      </w:r>
      <w:r>
        <w:br/>
      </w:r>
      <w:r>
        <w:rPr>
          <w:rStyle w:val="DecValTok"/>
        </w:rPr>
        <w:t>0</w:t>
      </w:r>
      <w:r>
        <w:rPr>
          <w:rStyle w:val="NormalTok"/>
        </w:rPr>
        <w:t xml:space="preserve"> </w:t>
      </w:r>
      <w:r>
        <w:rPr>
          <w:rStyle w:val="SpecialCharTok"/>
        </w:rPr>
        <w:t>*</w:t>
      </w:r>
      <w:r>
        <w:rPr>
          <w:rStyle w:val="NormalTok"/>
        </w:rPr>
        <w:t xml:space="preserve"> </w:t>
      </w:r>
      <w:r>
        <w:rPr>
          <w:rStyle w:val="ConstantTok"/>
        </w:rPr>
        <w:t>Inf</w:t>
      </w:r>
      <w:r>
        <w:br/>
      </w:r>
      <w:r>
        <w:rPr>
          <w:rStyle w:val="CommentTok"/>
        </w:rPr>
        <w:t>#&gt; [1] NaN</w:t>
      </w:r>
      <w:r>
        <w:br/>
      </w:r>
      <w:r>
        <w:rPr>
          <w:rStyle w:val="ConstantTok"/>
        </w:rPr>
        <w:t>Inf</w:t>
      </w:r>
      <w:r>
        <w:rPr>
          <w:rStyle w:val="NormalTok"/>
        </w:rPr>
        <w:t xml:space="preserve"> </w:t>
      </w:r>
      <w:r>
        <w:rPr>
          <w:rStyle w:val="SpecialCharTok"/>
        </w:rPr>
        <w:t>-</w:t>
      </w:r>
      <w:r>
        <w:rPr>
          <w:rStyle w:val="NormalTok"/>
        </w:rPr>
        <w:t xml:space="preserve"> </w:t>
      </w:r>
      <w:r>
        <w:rPr>
          <w:rStyle w:val="ConstantTok"/>
        </w:rPr>
        <w:t>Inf</w:t>
      </w:r>
      <w:r>
        <w:br/>
      </w:r>
      <w:r>
        <w:rPr>
          <w:rStyle w:val="CommentTok"/>
        </w:rPr>
        <w:t>#&gt; [1] NaN</w:t>
      </w:r>
      <w:r>
        <w:br/>
      </w:r>
      <w:r>
        <w:rPr>
          <w:rStyle w:val="FunctionTok"/>
        </w:rPr>
        <w:t>sqrt</w:t>
      </w:r>
      <w:r>
        <w:rPr>
          <w:rStyle w:val="NormalTok"/>
        </w:rPr>
        <w:t>(</w:t>
      </w:r>
      <w:r>
        <w:rPr>
          <w:rStyle w:val="SpecialCharTok"/>
        </w:rPr>
        <w:t>-</w:t>
      </w:r>
      <w:r>
        <w:rPr>
          <w:rStyle w:val="DecValTok"/>
        </w:rPr>
        <w:t>1</w:t>
      </w:r>
      <w:r>
        <w:rPr>
          <w:rStyle w:val="NormalTok"/>
        </w:rPr>
        <w:t>)</w:t>
      </w:r>
      <w:r>
        <w:br/>
      </w:r>
      <w:r>
        <w:rPr>
          <w:rStyle w:val="CommentTok"/>
        </w:rPr>
        <w:t>#&gt; Warning in sqrt(-1): NaNs produced</w:t>
      </w:r>
      <w:r>
        <w:br/>
      </w:r>
      <w:r>
        <w:rPr>
          <w:rStyle w:val="CommentTok"/>
        </w:rPr>
        <w:t>#&gt; [1] NaN</w:t>
      </w:r>
    </w:p>
    <w:p w14:paraId="45CA2B77" w14:textId="77777777" w:rsidR="003A19D6" w:rsidRDefault="0045015C">
      <w:pPr>
        <w:pStyle w:val="Heading2"/>
      </w:pPr>
      <w:bookmarkStart w:id="372" w:name="sec-missing-implicit"/>
      <w:bookmarkEnd w:id="368"/>
      <w:bookmarkEnd w:id="371"/>
      <w:r>
        <w:t>20.3 Implicit missing values</w:t>
      </w:r>
    </w:p>
    <w:p w14:paraId="77F23FFB" w14:textId="77777777" w:rsidR="003A19D6" w:rsidRDefault="0045015C">
      <w:pPr>
        <w:pStyle w:val="FirstParagraph"/>
      </w:pPr>
      <w:r>
        <w:t xml:space="preserve">So far we’ve talked about missing values that are </w:t>
      </w:r>
      <w:r>
        <w:rPr>
          <w:b/>
          <w:bCs/>
        </w:rPr>
        <w:t>explicitly</w:t>
      </w:r>
      <w:r>
        <w:t xml:space="preserve"> missing, i.e. you can see an </w:t>
      </w:r>
      <w:r>
        <w:rPr>
          <w:rStyle w:val="VerbatimChar"/>
        </w:rPr>
        <w:t>NA</w:t>
      </w:r>
      <w:r>
        <w:t xml:space="preserve"> in your data. But missing values can also be </w:t>
      </w:r>
      <w:r>
        <w:rPr>
          <w:b/>
          <w:bCs/>
        </w:rPr>
        <w:t>implicitly</w:t>
      </w:r>
      <w:r>
        <w:t xml:space="preserve"> missing, if an entire row of data is simply absent from the data. Let’s illustrate the difference with a simple data set that records the price of some stock each quarter:</w:t>
      </w:r>
    </w:p>
    <w:p w14:paraId="238D7287" w14:textId="77777777" w:rsidR="003A19D6" w:rsidRDefault="0045015C">
      <w:pPr>
        <w:pStyle w:val="SourceCode"/>
      </w:pPr>
      <w:r>
        <w:rPr>
          <w:rStyle w:val="NormalTok"/>
        </w:rPr>
        <w:t xml:space="preserve">stocks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year  =</w:t>
      </w:r>
      <w:r>
        <w:rPr>
          <w:rStyle w:val="NormalTok"/>
        </w:rPr>
        <w:t xml:space="preserve"> </w:t>
      </w:r>
      <w:r>
        <w:rPr>
          <w:rStyle w:val="FunctionTok"/>
        </w:rPr>
        <w:t>c</w:t>
      </w:r>
      <w:r>
        <w:rPr>
          <w:rStyle w:val="NormalTok"/>
        </w:rPr>
        <w:t>(</w:t>
      </w:r>
      <w:r>
        <w:rPr>
          <w:rStyle w:val="DecValTok"/>
        </w:rPr>
        <w:t>2020</w:t>
      </w:r>
      <w:r>
        <w:rPr>
          <w:rStyle w:val="NormalTok"/>
        </w:rPr>
        <w:t xml:space="preserve">, </w:t>
      </w:r>
      <w:r>
        <w:rPr>
          <w:rStyle w:val="DecValTok"/>
        </w:rPr>
        <w:t>2020</w:t>
      </w:r>
      <w:r>
        <w:rPr>
          <w:rStyle w:val="NormalTok"/>
        </w:rPr>
        <w:t xml:space="preserve">, </w:t>
      </w:r>
      <w:r>
        <w:rPr>
          <w:rStyle w:val="DecValTok"/>
        </w:rPr>
        <w:t>2020</w:t>
      </w:r>
      <w:r>
        <w:rPr>
          <w:rStyle w:val="NormalTok"/>
        </w:rPr>
        <w:t xml:space="preserve">, </w:t>
      </w:r>
      <w:r>
        <w:rPr>
          <w:rStyle w:val="DecValTok"/>
        </w:rPr>
        <w:t>2020</w:t>
      </w:r>
      <w:r>
        <w:rPr>
          <w:rStyle w:val="NormalTok"/>
        </w:rPr>
        <w:t xml:space="preserve">, </w:t>
      </w:r>
      <w:r>
        <w:rPr>
          <w:rStyle w:val="DecValTok"/>
        </w:rPr>
        <w:t>2021</w:t>
      </w:r>
      <w:r>
        <w:rPr>
          <w:rStyle w:val="NormalTok"/>
        </w:rPr>
        <w:t xml:space="preserve">, </w:t>
      </w:r>
      <w:r>
        <w:rPr>
          <w:rStyle w:val="DecValTok"/>
        </w:rPr>
        <w:t>2021</w:t>
      </w:r>
      <w:r>
        <w:rPr>
          <w:rStyle w:val="NormalTok"/>
        </w:rPr>
        <w:t xml:space="preserve">, </w:t>
      </w:r>
      <w:r>
        <w:rPr>
          <w:rStyle w:val="DecValTok"/>
        </w:rPr>
        <w:t>2021</w:t>
      </w:r>
      <w:r>
        <w:rPr>
          <w:rStyle w:val="NormalTok"/>
        </w:rPr>
        <w:t>),</w:t>
      </w:r>
      <w:r>
        <w:br/>
      </w:r>
      <w:r>
        <w:rPr>
          <w:rStyle w:val="NormalTok"/>
        </w:rPr>
        <w:t xml:space="preserve">  </w:t>
      </w:r>
      <w:r>
        <w:rPr>
          <w:rStyle w:val="AttributeTok"/>
        </w:rPr>
        <w:t>qtr   =</w:t>
      </w:r>
      <w:r>
        <w:rPr>
          <w:rStyle w:val="NormalTok"/>
        </w:rPr>
        <w:t xml:space="preserve"> </w:t>
      </w:r>
      <w:r>
        <w:rPr>
          <w:rStyle w:val="FunctionTok"/>
        </w:rPr>
        <w:t>c</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 xml:space="preserve">  </w:t>
      </w:r>
      <w:r>
        <w:rPr>
          <w:rStyle w:val="AttributeTok"/>
        </w:rPr>
        <w:t>price =</w:t>
      </w:r>
      <w:r>
        <w:rPr>
          <w:rStyle w:val="NormalTok"/>
        </w:rPr>
        <w:t xml:space="preserve"> </w:t>
      </w:r>
      <w:r>
        <w:rPr>
          <w:rStyle w:val="FunctionTok"/>
        </w:rPr>
        <w:t>c</w:t>
      </w:r>
      <w:r>
        <w:rPr>
          <w:rStyle w:val="NormalTok"/>
        </w:rPr>
        <w:t>(</w:t>
      </w:r>
      <w:r>
        <w:rPr>
          <w:rStyle w:val="FloatTok"/>
        </w:rPr>
        <w:t>1.88</w:t>
      </w:r>
      <w:r>
        <w:rPr>
          <w:rStyle w:val="NormalTok"/>
        </w:rPr>
        <w:t xml:space="preserve">, </w:t>
      </w:r>
      <w:r>
        <w:rPr>
          <w:rStyle w:val="FloatTok"/>
        </w:rPr>
        <w:t>0.59</w:t>
      </w:r>
      <w:r>
        <w:rPr>
          <w:rStyle w:val="NormalTok"/>
        </w:rPr>
        <w:t xml:space="preserve">, </w:t>
      </w:r>
      <w:r>
        <w:rPr>
          <w:rStyle w:val="FloatTok"/>
        </w:rPr>
        <w:t>0.35</w:t>
      </w:r>
      <w:r>
        <w:rPr>
          <w:rStyle w:val="NormalTok"/>
        </w:rPr>
        <w:t xml:space="preserve">,   </w:t>
      </w:r>
      <w:r>
        <w:rPr>
          <w:rStyle w:val="ConstantTok"/>
        </w:rPr>
        <w:t>NA</w:t>
      </w:r>
      <w:r>
        <w:rPr>
          <w:rStyle w:val="NormalTok"/>
        </w:rPr>
        <w:t xml:space="preserve">, </w:t>
      </w:r>
      <w:r>
        <w:rPr>
          <w:rStyle w:val="FloatTok"/>
        </w:rPr>
        <w:t>0.92</w:t>
      </w:r>
      <w:r>
        <w:rPr>
          <w:rStyle w:val="NormalTok"/>
        </w:rPr>
        <w:t xml:space="preserve">, </w:t>
      </w:r>
      <w:r>
        <w:rPr>
          <w:rStyle w:val="FloatTok"/>
        </w:rPr>
        <w:t>0.17</w:t>
      </w:r>
      <w:r>
        <w:rPr>
          <w:rStyle w:val="NormalTok"/>
        </w:rPr>
        <w:t xml:space="preserve">, </w:t>
      </w:r>
      <w:r>
        <w:rPr>
          <w:rStyle w:val="FloatTok"/>
        </w:rPr>
        <w:t>2.66</w:t>
      </w:r>
      <w:r>
        <w:rPr>
          <w:rStyle w:val="NormalTok"/>
        </w:rPr>
        <w:t>)</w:t>
      </w:r>
      <w:r>
        <w:br/>
      </w:r>
      <w:r>
        <w:rPr>
          <w:rStyle w:val="NormalTok"/>
        </w:rPr>
        <w:t>)</w:t>
      </w:r>
    </w:p>
    <w:p w14:paraId="046F5FB7" w14:textId="77777777" w:rsidR="003A19D6" w:rsidRDefault="0045015C">
      <w:pPr>
        <w:pStyle w:val="FirstParagraph"/>
      </w:pPr>
      <w:r>
        <w:t>This dataset has two missing observations:</w:t>
      </w:r>
    </w:p>
    <w:p w14:paraId="3FB7AB93" w14:textId="77777777" w:rsidR="003A19D6" w:rsidRDefault="0045015C">
      <w:pPr>
        <w:numPr>
          <w:ilvl w:val="0"/>
          <w:numId w:val="132"/>
        </w:numPr>
      </w:pPr>
      <w:r>
        <w:t xml:space="preserve">The </w:t>
      </w:r>
      <w:r>
        <w:rPr>
          <w:rStyle w:val="VerbatimChar"/>
        </w:rPr>
        <w:t>price</w:t>
      </w:r>
      <w:r>
        <w:t xml:space="preserve"> in the fourth quarter of 2020 is explicitly mi</w:t>
      </w:r>
      <w:r>
        <w:t xml:space="preserve">ssing, because its value is </w:t>
      </w:r>
      <w:r>
        <w:rPr>
          <w:rStyle w:val="VerbatimChar"/>
        </w:rPr>
        <w:t>NA</w:t>
      </w:r>
      <w:r>
        <w:t>.</w:t>
      </w:r>
    </w:p>
    <w:p w14:paraId="043DF3CF" w14:textId="77777777" w:rsidR="003A19D6" w:rsidRDefault="0045015C">
      <w:pPr>
        <w:numPr>
          <w:ilvl w:val="0"/>
          <w:numId w:val="132"/>
        </w:numPr>
      </w:pPr>
      <w:r>
        <w:t xml:space="preserve">The </w:t>
      </w:r>
      <w:r>
        <w:rPr>
          <w:rStyle w:val="VerbatimChar"/>
        </w:rPr>
        <w:t>price</w:t>
      </w:r>
      <w:r>
        <w:t xml:space="preserve"> for the first quarter of 2021 is implicitly missing, because it simply does not appear in the dataset.</w:t>
      </w:r>
    </w:p>
    <w:p w14:paraId="57BEF1AA" w14:textId="77777777" w:rsidR="003A19D6" w:rsidRDefault="0045015C">
      <w:pPr>
        <w:pStyle w:val="FirstParagraph"/>
      </w:pPr>
      <w:r>
        <w:t>One way to think about the difference is with this Zen-like koan:</w:t>
      </w:r>
    </w:p>
    <w:p w14:paraId="5349D9B4" w14:textId="77777777" w:rsidR="003A19D6" w:rsidRDefault="0045015C">
      <w:pPr>
        <w:pStyle w:val="BlockText"/>
      </w:pPr>
      <w:r>
        <w:t xml:space="preserve">An explicit missing value is the </w:t>
      </w:r>
      <w:r>
        <w:t>presence of an absence.</w:t>
      </w:r>
      <w:r>
        <w:br/>
      </w:r>
    </w:p>
    <w:p w14:paraId="5331AB27" w14:textId="77777777" w:rsidR="003A19D6" w:rsidRDefault="0045015C">
      <w:pPr>
        <w:pStyle w:val="BlockText"/>
      </w:pPr>
      <w:r>
        <w:t>An implicit missing value is the absence of a presence.</w:t>
      </w:r>
    </w:p>
    <w:p w14:paraId="337FCC10" w14:textId="77777777" w:rsidR="003A19D6" w:rsidRDefault="0045015C">
      <w:pPr>
        <w:pStyle w:val="FirstParagraph"/>
      </w:pPr>
      <w:r>
        <w:t xml:space="preserve">Sometimes you want to make implicit missings explicit in order to have something physical to work with. In other cases, explicit missings are forced upon you by the structure </w:t>
      </w:r>
      <w:r>
        <w:t>of the data and you want to get rid of them. The following sections discuss some tools for moving between implicit and explicit missingness.</w:t>
      </w:r>
    </w:p>
    <w:p w14:paraId="48C453EF" w14:textId="77777777" w:rsidR="003A19D6" w:rsidRDefault="0045015C">
      <w:pPr>
        <w:pStyle w:val="Heading3"/>
      </w:pPr>
      <w:bookmarkStart w:id="373" w:name="pivoting"/>
      <w:r>
        <w:t>20.3.1 Pivoting</w:t>
      </w:r>
    </w:p>
    <w:p w14:paraId="2ED4D4A9" w14:textId="77777777" w:rsidR="003A19D6" w:rsidRDefault="0045015C">
      <w:pPr>
        <w:pStyle w:val="FirstParagraph"/>
      </w:pPr>
      <w:r>
        <w:t>You’ve already seen one tool that can make implicit missings explicit and vice versa: pivoting. Mak</w:t>
      </w:r>
      <w:r>
        <w:t xml:space="preserve">ing data wider can make implicit missing values explicit because every combination of the rows and new columns must have some value. For example, if we pivot </w:t>
      </w:r>
      <w:r>
        <w:rPr>
          <w:rStyle w:val="VerbatimChar"/>
        </w:rPr>
        <w:t>stocks</w:t>
      </w:r>
      <w:r>
        <w:t xml:space="preserve"> to put the </w:t>
      </w:r>
      <w:r>
        <w:rPr>
          <w:rStyle w:val="VerbatimChar"/>
        </w:rPr>
        <w:t>quarter</w:t>
      </w:r>
      <w:r>
        <w:t xml:space="preserve"> in the columns, both missing values become explicit:</w:t>
      </w:r>
    </w:p>
    <w:p w14:paraId="35EF3342" w14:textId="77777777" w:rsidR="003A19D6" w:rsidRDefault="0045015C">
      <w:pPr>
        <w:pStyle w:val="SourceCode"/>
      </w:pPr>
      <w:r>
        <w:rPr>
          <w:rStyle w:val="NormalTok"/>
        </w:rPr>
        <w:t xml:space="preserve">stocks </w:t>
      </w:r>
      <w:r>
        <w:rPr>
          <w:rStyle w:val="SpecialCharTok"/>
        </w:rPr>
        <w:t>|&gt;</w:t>
      </w:r>
      <w:r>
        <w:br/>
      </w:r>
      <w:r>
        <w:rPr>
          <w:rStyle w:val="NormalTok"/>
        </w:rPr>
        <w:t xml:space="preserve">  </w:t>
      </w:r>
      <w:r>
        <w:rPr>
          <w:rStyle w:val="FunctionTok"/>
        </w:rPr>
        <w:t>pivot_w</w:t>
      </w:r>
      <w:r>
        <w:rPr>
          <w:rStyle w:val="FunctionTok"/>
        </w:rPr>
        <w:t>ider</w:t>
      </w:r>
      <w:r>
        <w:rPr>
          <w:rStyle w:val="NormalTok"/>
        </w:rPr>
        <w:t>(</w:t>
      </w:r>
      <w:r>
        <w:br/>
      </w:r>
      <w:r>
        <w:rPr>
          <w:rStyle w:val="NormalTok"/>
        </w:rPr>
        <w:t xml:space="preserve">    </w:t>
      </w:r>
      <w:r>
        <w:rPr>
          <w:rStyle w:val="AttributeTok"/>
        </w:rPr>
        <w:t>names_from =</w:t>
      </w:r>
      <w:r>
        <w:rPr>
          <w:rStyle w:val="NormalTok"/>
        </w:rPr>
        <w:t xml:space="preserve"> qtr, </w:t>
      </w:r>
      <w:r>
        <w:br/>
      </w:r>
      <w:r>
        <w:rPr>
          <w:rStyle w:val="NormalTok"/>
        </w:rPr>
        <w:t xml:space="preserve">    </w:t>
      </w:r>
      <w:r>
        <w:rPr>
          <w:rStyle w:val="AttributeTok"/>
        </w:rPr>
        <w:t>values_from =</w:t>
      </w:r>
      <w:r>
        <w:rPr>
          <w:rStyle w:val="NormalTok"/>
        </w:rPr>
        <w:t xml:space="preserve"> price</w:t>
      </w:r>
      <w:r>
        <w:br/>
      </w:r>
      <w:r>
        <w:rPr>
          <w:rStyle w:val="NormalTok"/>
        </w:rPr>
        <w:t xml:space="preserve">  )</w:t>
      </w:r>
      <w:r>
        <w:br/>
      </w:r>
      <w:r>
        <w:rPr>
          <w:rStyle w:val="CommentTok"/>
        </w:rPr>
        <w:t>#&gt; # A tibble: 2 × 5</w:t>
      </w:r>
      <w:r>
        <w:br/>
      </w:r>
      <w:r>
        <w:rPr>
          <w:rStyle w:val="CommentTok"/>
        </w:rPr>
        <w:t>#&gt;    year   `1`   `2`   `3`   `4`</w:t>
      </w:r>
      <w:r>
        <w:br/>
      </w:r>
      <w:r>
        <w:rPr>
          <w:rStyle w:val="CommentTok"/>
        </w:rPr>
        <w:t>#&gt;   &lt;dbl&gt; &lt;dbl&gt; &lt;dbl&gt; &lt;dbl&gt; &lt;dbl&gt;</w:t>
      </w:r>
      <w:r>
        <w:br/>
      </w:r>
      <w:r>
        <w:rPr>
          <w:rStyle w:val="CommentTok"/>
        </w:rPr>
        <w:t xml:space="preserve">#&gt; 1  2020  1.88  0.59  0.35 NA   </w:t>
      </w:r>
      <w:r>
        <w:br/>
      </w:r>
      <w:r>
        <w:rPr>
          <w:rStyle w:val="CommentTok"/>
        </w:rPr>
        <w:t>#&gt; 2  2021 NA     0.92  0.17  2.66</w:t>
      </w:r>
    </w:p>
    <w:p w14:paraId="348E38FA" w14:textId="77777777" w:rsidR="003A19D6" w:rsidRDefault="0045015C">
      <w:pPr>
        <w:pStyle w:val="FirstParagraph"/>
      </w:pPr>
      <w:r>
        <w:lastRenderedPageBreak/>
        <w:t>By default, making data longer preserv</w:t>
      </w:r>
      <w:r>
        <w:t xml:space="preserve">es explicit missing values, but if they are structurally missing values that only exist because the data is not tidy, you can drop them (make them implicit) by setting </w:t>
      </w:r>
      <w:r>
        <w:rPr>
          <w:rStyle w:val="VerbatimChar"/>
        </w:rPr>
        <w:t>values_drop_na = TRUE</w:t>
      </w:r>
      <w:r>
        <w:t xml:space="preserve">. See the examples in </w:t>
      </w:r>
      <w:hyperlink w:anchor="sec-tidy-data">
        <w:r>
          <w:rPr>
            <w:rStyle w:val="Hyperlink"/>
          </w:rPr>
          <w:t>Section 6.2</w:t>
        </w:r>
      </w:hyperlink>
      <w:r>
        <w:t xml:space="preserve"> for more details.</w:t>
      </w:r>
    </w:p>
    <w:p w14:paraId="4F2CAC08" w14:textId="77777777" w:rsidR="003A19D6" w:rsidRDefault="0045015C">
      <w:pPr>
        <w:pStyle w:val="Heading3"/>
      </w:pPr>
      <w:bookmarkStart w:id="374" w:name="complete"/>
      <w:bookmarkEnd w:id="373"/>
      <w:r>
        <w:t>20.3.2 Complete</w:t>
      </w:r>
    </w:p>
    <w:p w14:paraId="7FD0873E" w14:textId="77777777" w:rsidR="003A19D6" w:rsidRDefault="0045015C">
      <w:pPr>
        <w:pStyle w:val="FirstParagraph"/>
      </w:pPr>
      <w:r>
        <w:rPr>
          <w:rStyle w:val="VerbatimChar"/>
        </w:rPr>
        <w:t>tidyr::complete()</w:t>
      </w:r>
      <w:r>
        <w:t xml:space="preserve"> allows you to generate explicit missing values by providing a set of variables that define the combination of rows that should exist. For example, we know that all comb</w:t>
      </w:r>
      <w:r>
        <w:t xml:space="preserve">inations of </w:t>
      </w:r>
      <w:r>
        <w:rPr>
          <w:rStyle w:val="VerbatimChar"/>
        </w:rPr>
        <w:t>year</w:t>
      </w:r>
      <w:r>
        <w:t xml:space="preserve"> and </w:t>
      </w:r>
      <w:r>
        <w:rPr>
          <w:rStyle w:val="VerbatimChar"/>
        </w:rPr>
        <w:t>qtr</w:t>
      </w:r>
      <w:r>
        <w:t xml:space="preserve"> should exist in the </w:t>
      </w:r>
      <w:r>
        <w:rPr>
          <w:rStyle w:val="VerbatimChar"/>
        </w:rPr>
        <w:t>stocks</w:t>
      </w:r>
      <w:r>
        <w:t xml:space="preserve"> data:</w:t>
      </w:r>
    </w:p>
    <w:p w14:paraId="7DE15BA4" w14:textId="77777777" w:rsidR="003A19D6" w:rsidRDefault="0045015C">
      <w:pPr>
        <w:pStyle w:val="SourceCode"/>
      </w:pPr>
      <w:r>
        <w:rPr>
          <w:rStyle w:val="NormalTok"/>
        </w:rPr>
        <w:t xml:space="preserve">stocks </w:t>
      </w:r>
      <w:r>
        <w:rPr>
          <w:rStyle w:val="SpecialCharTok"/>
        </w:rPr>
        <w:t>|&gt;</w:t>
      </w:r>
      <w:r>
        <w:br/>
      </w:r>
      <w:r>
        <w:rPr>
          <w:rStyle w:val="NormalTok"/>
        </w:rPr>
        <w:t xml:space="preserve">  </w:t>
      </w:r>
      <w:r>
        <w:rPr>
          <w:rStyle w:val="FunctionTok"/>
        </w:rPr>
        <w:t>complete</w:t>
      </w:r>
      <w:r>
        <w:rPr>
          <w:rStyle w:val="NormalTok"/>
        </w:rPr>
        <w:t>(year, qtr)</w:t>
      </w:r>
      <w:r>
        <w:br/>
      </w:r>
      <w:r>
        <w:rPr>
          <w:rStyle w:val="CommentTok"/>
        </w:rPr>
        <w:t>#&gt; # A tibble: 8 × 3</w:t>
      </w:r>
      <w:r>
        <w:br/>
      </w:r>
      <w:r>
        <w:rPr>
          <w:rStyle w:val="CommentTok"/>
        </w:rPr>
        <w:t>#&gt;    year   qtr price</w:t>
      </w:r>
      <w:r>
        <w:br/>
      </w:r>
      <w:r>
        <w:rPr>
          <w:rStyle w:val="CommentTok"/>
        </w:rPr>
        <w:t>#&gt;   &lt;dbl&gt; &lt;dbl&gt; &lt;dbl&gt;</w:t>
      </w:r>
      <w:r>
        <w:br/>
      </w:r>
      <w:r>
        <w:rPr>
          <w:rStyle w:val="CommentTok"/>
        </w:rPr>
        <w:t>#&gt; 1  2020     1  1.88</w:t>
      </w:r>
      <w:r>
        <w:br/>
      </w:r>
      <w:r>
        <w:rPr>
          <w:rStyle w:val="CommentTok"/>
        </w:rPr>
        <w:t>#&gt; 2  2020     2  0.59</w:t>
      </w:r>
      <w:r>
        <w:br/>
      </w:r>
      <w:r>
        <w:rPr>
          <w:rStyle w:val="CommentTok"/>
        </w:rPr>
        <w:t>#&gt; 3  2020     3  0.35</w:t>
      </w:r>
      <w:r>
        <w:br/>
      </w:r>
      <w:r>
        <w:rPr>
          <w:rStyle w:val="CommentTok"/>
        </w:rPr>
        <w:t xml:space="preserve">#&gt; 4  2020     4 NA   </w:t>
      </w:r>
      <w:r>
        <w:br/>
      </w:r>
      <w:r>
        <w:rPr>
          <w:rStyle w:val="CommentTok"/>
        </w:rPr>
        <w:t xml:space="preserve">#&gt; 5  2021     1 NA   </w:t>
      </w:r>
      <w:r>
        <w:br/>
      </w:r>
      <w:r>
        <w:rPr>
          <w:rStyle w:val="CommentTok"/>
        </w:rPr>
        <w:t>#&gt; 6  2021     2  0.92</w:t>
      </w:r>
      <w:r>
        <w:br/>
      </w:r>
      <w:r>
        <w:rPr>
          <w:rStyle w:val="CommentTok"/>
        </w:rPr>
        <w:t>#&gt; # … with 2 more rows</w:t>
      </w:r>
    </w:p>
    <w:p w14:paraId="4985A82D" w14:textId="77777777" w:rsidR="003A19D6" w:rsidRDefault="0045015C">
      <w:pPr>
        <w:pStyle w:val="FirstParagraph"/>
      </w:pPr>
      <w:r>
        <w:t xml:space="preserve">Typically, you’ll call </w:t>
      </w:r>
      <w:r>
        <w:rPr>
          <w:rStyle w:val="VerbatimChar"/>
        </w:rPr>
        <w:t>complete()</w:t>
      </w:r>
      <w:r>
        <w:t xml:space="preserve"> with names of existing variables, filling in the missing combinations. However, sometimes the individual variables are themselves</w:t>
      </w:r>
      <w:r>
        <w:t xml:space="preserve"> incomplete, so you can instead provide your own data. For example, you might know that the </w:t>
      </w:r>
      <w:r>
        <w:rPr>
          <w:rStyle w:val="VerbatimChar"/>
        </w:rPr>
        <w:t>stocks</w:t>
      </w:r>
      <w:r>
        <w:t xml:space="preserve"> dataset is supposed to run from 2019 to 2021, so you could explicitly supply those values for </w:t>
      </w:r>
      <w:r>
        <w:rPr>
          <w:rStyle w:val="VerbatimChar"/>
        </w:rPr>
        <w:t>year</w:t>
      </w:r>
      <w:r>
        <w:t>:</w:t>
      </w:r>
    </w:p>
    <w:p w14:paraId="27919B18" w14:textId="77777777" w:rsidR="003A19D6" w:rsidRDefault="0045015C">
      <w:pPr>
        <w:pStyle w:val="SourceCode"/>
      </w:pPr>
      <w:r>
        <w:rPr>
          <w:rStyle w:val="NormalTok"/>
        </w:rPr>
        <w:t xml:space="preserve">stocks </w:t>
      </w:r>
      <w:r>
        <w:rPr>
          <w:rStyle w:val="SpecialCharTok"/>
        </w:rPr>
        <w:t>|&gt;</w:t>
      </w:r>
      <w:r>
        <w:br/>
      </w:r>
      <w:r>
        <w:rPr>
          <w:rStyle w:val="NormalTok"/>
        </w:rPr>
        <w:t xml:space="preserve">  </w:t>
      </w:r>
      <w:r>
        <w:rPr>
          <w:rStyle w:val="FunctionTok"/>
        </w:rPr>
        <w:t>complete</w:t>
      </w:r>
      <w:r>
        <w:rPr>
          <w:rStyle w:val="NormalTok"/>
        </w:rPr>
        <w:t>(</w:t>
      </w:r>
      <w:r>
        <w:rPr>
          <w:rStyle w:val="AttributeTok"/>
        </w:rPr>
        <w:t>year =</w:t>
      </w:r>
      <w:r>
        <w:rPr>
          <w:rStyle w:val="NormalTok"/>
        </w:rPr>
        <w:t xml:space="preserve"> </w:t>
      </w:r>
      <w:r>
        <w:rPr>
          <w:rStyle w:val="DecValTok"/>
        </w:rPr>
        <w:t>2019</w:t>
      </w:r>
      <w:r>
        <w:rPr>
          <w:rStyle w:val="SpecialCharTok"/>
        </w:rPr>
        <w:t>:</w:t>
      </w:r>
      <w:r>
        <w:rPr>
          <w:rStyle w:val="DecValTok"/>
        </w:rPr>
        <w:t>2021</w:t>
      </w:r>
      <w:r>
        <w:rPr>
          <w:rStyle w:val="NormalTok"/>
        </w:rPr>
        <w:t>, qtr)</w:t>
      </w:r>
      <w:r>
        <w:br/>
      </w:r>
      <w:r>
        <w:rPr>
          <w:rStyle w:val="CommentTok"/>
        </w:rPr>
        <w:t>#&gt; # A tibble</w:t>
      </w:r>
      <w:r>
        <w:rPr>
          <w:rStyle w:val="CommentTok"/>
        </w:rPr>
        <w:t>: 12 × 3</w:t>
      </w:r>
      <w:r>
        <w:br/>
      </w:r>
      <w:r>
        <w:rPr>
          <w:rStyle w:val="CommentTok"/>
        </w:rPr>
        <w:t>#&gt;    year   qtr price</w:t>
      </w:r>
      <w:r>
        <w:br/>
      </w:r>
      <w:r>
        <w:rPr>
          <w:rStyle w:val="CommentTok"/>
        </w:rPr>
        <w:t>#&gt;   &lt;dbl&gt; &lt;dbl&gt; &lt;dbl&gt;</w:t>
      </w:r>
      <w:r>
        <w:br/>
      </w:r>
      <w:r>
        <w:rPr>
          <w:rStyle w:val="CommentTok"/>
        </w:rPr>
        <w:t xml:space="preserve">#&gt; 1  2019     1 NA   </w:t>
      </w:r>
      <w:r>
        <w:br/>
      </w:r>
      <w:r>
        <w:rPr>
          <w:rStyle w:val="CommentTok"/>
        </w:rPr>
        <w:t xml:space="preserve">#&gt; 2  2019     2 NA   </w:t>
      </w:r>
      <w:r>
        <w:br/>
      </w:r>
      <w:r>
        <w:rPr>
          <w:rStyle w:val="CommentTok"/>
        </w:rPr>
        <w:t xml:space="preserve">#&gt; 3  2019     3 NA   </w:t>
      </w:r>
      <w:r>
        <w:br/>
      </w:r>
      <w:r>
        <w:rPr>
          <w:rStyle w:val="CommentTok"/>
        </w:rPr>
        <w:t xml:space="preserve">#&gt; 4  2019     4 NA   </w:t>
      </w:r>
      <w:r>
        <w:br/>
      </w:r>
      <w:r>
        <w:rPr>
          <w:rStyle w:val="CommentTok"/>
        </w:rPr>
        <w:t>#&gt; 5  2020     1  1.88</w:t>
      </w:r>
      <w:r>
        <w:br/>
      </w:r>
      <w:r>
        <w:rPr>
          <w:rStyle w:val="CommentTok"/>
        </w:rPr>
        <w:t>#&gt; 6  2020     2  0.59</w:t>
      </w:r>
      <w:r>
        <w:br/>
      </w:r>
      <w:r>
        <w:rPr>
          <w:rStyle w:val="CommentTok"/>
        </w:rPr>
        <w:t>#&gt; # … with 6 more rows</w:t>
      </w:r>
    </w:p>
    <w:p w14:paraId="17F7ABE8" w14:textId="77777777" w:rsidR="003A19D6" w:rsidRDefault="0045015C">
      <w:pPr>
        <w:pStyle w:val="FirstParagraph"/>
      </w:pPr>
      <w:r>
        <w:t xml:space="preserve">If the range of a variable is correct, </w:t>
      </w:r>
      <w:r>
        <w:t xml:space="preserve">but not all values are present, you could use </w:t>
      </w:r>
      <w:r>
        <w:rPr>
          <w:rStyle w:val="VerbatimChar"/>
        </w:rPr>
        <w:t>full_seq(x, 1)</w:t>
      </w:r>
      <w:r>
        <w:t xml:space="preserve"> to generate all values from </w:t>
      </w:r>
      <w:r>
        <w:rPr>
          <w:rStyle w:val="VerbatimChar"/>
        </w:rPr>
        <w:t>min(x)</w:t>
      </w:r>
      <w:r>
        <w:t xml:space="preserve"> to </w:t>
      </w:r>
      <w:r>
        <w:rPr>
          <w:rStyle w:val="VerbatimChar"/>
        </w:rPr>
        <w:t>max(x)</w:t>
      </w:r>
      <w:r>
        <w:t xml:space="preserve"> spaced out by 1.</w:t>
      </w:r>
    </w:p>
    <w:p w14:paraId="138AA200" w14:textId="77777777" w:rsidR="003A19D6" w:rsidRDefault="0045015C">
      <w:pPr>
        <w:pStyle w:val="BodyText"/>
      </w:pPr>
      <w:r>
        <w:t>In some cases, the complete set of observations can’t be generated by a simple combination of variables. In that case, you can do man</w:t>
      </w:r>
      <w:r>
        <w:t xml:space="preserve">ually what </w:t>
      </w:r>
      <w:r>
        <w:rPr>
          <w:rStyle w:val="VerbatimChar"/>
        </w:rPr>
        <w:t>complete()</w:t>
      </w:r>
      <w:r>
        <w:t xml:space="preserve"> does for you: create a data frame that contains all the rows that should exist (using whatever combination of techniques you need), then combine it with your original dataset with </w:t>
      </w:r>
      <w:r>
        <w:rPr>
          <w:rStyle w:val="VerbatimChar"/>
        </w:rPr>
        <w:t>dplyr::full_join()</w:t>
      </w:r>
      <w:r>
        <w:t>.</w:t>
      </w:r>
    </w:p>
    <w:p w14:paraId="48758EC0" w14:textId="77777777" w:rsidR="003A19D6" w:rsidRDefault="0045015C">
      <w:pPr>
        <w:pStyle w:val="Heading3"/>
      </w:pPr>
      <w:bookmarkStart w:id="375" w:name="joins"/>
      <w:bookmarkEnd w:id="374"/>
      <w:r>
        <w:t>20.3.3 Joins</w:t>
      </w:r>
    </w:p>
    <w:p w14:paraId="60F230CB" w14:textId="77777777" w:rsidR="003A19D6" w:rsidRDefault="0045015C">
      <w:pPr>
        <w:pStyle w:val="FirstParagraph"/>
      </w:pPr>
      <w:r>
        <w:t>This brings us to ano</w:t>
      </w:r>
      <w:r>
        <w:t xml:space="preserve">ther important way of revealing implicitly missing observations: joins. You’ll learn more about joins in </w:t>
      </w:r>
      <w:hyperlink w:anchor="sec-joins">
        <w:r>
          <w:rPr>
            <w:rStyle w:val="Hyperlink"/>
          </w:rPr>
          <w:t>Chapter 21</w:t>
        </w:r>
      </w:hyperlink>
      <w:r>
        <w:t>, but we wanted to quickly mention them to you here since you can often onl</w:t>
      </w:r>
      <w:r>
        <w:t>y know that values are missing from one dataset when you compare it another.</w:t>
      </w:r>
    </w:p>
    <w:p w14:paraId="4646BBCE" w14:textId="77777777" w:rsidR="003A19D6" w:rsidRDefault="0045015C">
      <w:pPr>
        <w:pStyle w:val="BodyText"/>
      </w:pPr>
      <w:r>
        <w:rPr>
          <w:rStyle w:val="VerbatimChar"/>
        </w:rPr>
        <w:t>dplyr::anti_join(x, y)</w:t>
      </w:r>
      <w:r>
        <w:t xml:space="preserve"> is a particularly useful tool here because it selects only the rows in </w:t>
      </w:r>
      <w:r>
        <w:rPr>
          <w:rStyle w:val="VerbatimChar"/>
        </w:rPr>
        <w:t>x</w:t>
      </w:r>
      <w:r>
        <w:t xml:space="preserve"> that don’t have a match in </w:t>
      </w:r>
      <w:r>
        <w:rPr>
          <w:rStyle w:val="VerbatimChar"/>
        </w:rPr>
        <w:t>y</w:t>
      </w:r>
      <w:r>
        <w:t xml:space="preserve">. For example, we can use two </w:t>
      </w:r>
      <w:r>
        <w:rPr>
          <w:rStyle w:val="VerbatimChar"/>
        </w:rPr>
        <w:t>anti_join()</w:t>
      </w:r>
      <w:r>
        <w:t>s to reveal th</w:t>
      </w:r>
      <w:r>
        <w:t xml:space="preserve">at we’re missing information for four airports and 722 planes mentioned in </w:t>
      </w:r>
      <w:r>
        <w:rPr>
          <w:rStyle w:val="VerbatimChar"/>
        </w:rPr>
        <w:t>flights</w:t>
      </w:r>
      <w:r>
        <w:t>:</w:t>
      </w:r>
    </w:p>
    <w:p w14:paraId="229FA26F" w14:textId="77777777" w:rsidR="003A19D6" w:rsidRDefault="0045015C">
      <w:pPr>
        <w:pStyle w:val="SourceCode"/>
      </w:pPr>
      <w:r>
        <w:rPr>
          <w:rStyle w:val="FunctionTok"/>
        </w:rPr>
        <w:lastRenderedPageBreak/>
        <w:t>library</w:t>
      </w:r>
      <w:r>
        <w:rPr>
          <w:rStyle w:val="NormalTok"/>
        </w:rPr>
        <w:t>(nycflights13)</w:t>
      </w:r>
      <w:r>
        <w:br/>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distinct</w:t>
      </w:r>
      <w:r>
        <w:rPr>
          <w:rStyle w:val="NormalTok"/>
        </w:rPr>
        <w:t>(</w:t>
      </w:r>
      <w:r>
        <w:rPr>
          <w:rStyle w:val="AttributeTok"/>
        </w:rPr>
        <w:t>faa =</w:t>
      </w:r>
      <w:r>
        <w:rPr>
          <w:rStyle w:val="NormalTok"/>
        </w:rPr>
        <w:t xml:space="preserve"> dest) </w:t>
      </w:r>
      <w:r>
        <w:rPr>
          <w:rStyle w:val="SpecialCharTok"/>
        </w:rPr>
        <w:t>|&gt;</w:t>
      </w:r>
      <w:r>
        <w:rPr>
          <w:rStyle w:val="NormalTok"/>
        </w:rPr>
        <w:t xml:space="preserve"> </w:t>
      </w:r>
      <w:r>
        <w:br/>
      </w:r>
      <w:r>
        <w:rPr>
          <w:rStyle w:val="NormalTok"/>
        </w:rPr>
        <w:t xml:space="preserve">  </w:t>
      </w:r>
      <w:r>
        <w:rPr>
          <w:rStyle w:val="FunctionTok"/>
        </w:rPr>
        <w:t>anti_join</w:t>
      </w:r>
      <w:r>
        <w:rPr>
          <w:rStyle w:val="NormalTok"/>
        </w:rPr>
        <w:t>(airports)</w:t>
      </w:r>
      <w:r>
        <w:br/>
      </w:r>
      <w:r>
        <w:rPr>
          <w:rStyle w:val="CommentTok"/>
        </w:rPr>
        <w:t>#&gt; Joining with `by = join_by(faa)`</w:t>
      </w:r>
      <w:r>
        <w:br/>
      </w:r>
      <w:r>
        <w:rPr>
          <w:rStyle w:val="CommentTok"/>
        </w:rPr>
        <w:t>#&gt; # A tibble: 4 × 1</w:t>
      </w:r>
      <w:r>
        <w:br/>
      </w:r>
      <w:r>
        <w:rPr>
          <w:rStyle w:val="CommentTok"/>
        </w:rPr>
        <w:t xml:space="preserve">#&gt;   faa  </w:t>
      </w:r>
      <w:r>
        <w:br/>
      </w:r>
      <w:r>
        <w:rPr>
          <w:rStyle w:val="CommentTok"/>
        </w:rPr>
        <w:t>#&gt;   &lt;chr&gt;</w:t>
      </w:r>
      <w:r>
        <w:br/>
      </w:r>
      <w:r>
        <w:rPr>
          <w:rStyle w:val="CommentTok"/>
        </w:rPr>
        <w:t xml:space="preserve">#&gt; 1 BQN  </w:t>
      </w:r>
      <w:r>
        <w:br/>
      </w:r>
      <w:r>
        <w:rPr>
          <w:rStyle w:val="CommentTok"/>
        </w:rPr>
        <w:t xml:space="preserve">#&gt; 2 SJU  </w:t>
      </w:r>
      <w:r>
        <w:br/>
      </w:r>
      <w:r>
        <w:rPr>
          <w:rStyle w:val="CommentTok"/>
        </w:rPr>
        <w:t xml:space="preserve">#&gt; 3 STT  </w:t>
      </w:r>
      <w:r>
        <w:br/>
      </w:r>
      <w:r>
        <w:rPr>
          <w:rStyle w:val="CommentTok"/>
        </w:rPr>
        <w:t>#&gt; 4 PSE</w:t>
      </w:r>
      <w:r>
        <w:br/>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distinct</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anti_join</w:t>
      </w:r>
      <w:r>
        <w:rPr>
          <w:rStyle w:val="NormalTok"/>
        </w:rPr>
        <w:t>(planes)</w:t>
      </w:r>
      <w:r>
        <w:br/>
      </w:r>
      <w:r>
        <w:rPr>
          <w:rStyle w:val="CommentTok"/>
        </w:rPr>
        <w:t>#&gt; Joining with `by = join_by(tailnum)`</w:t>
      </w:r>
      <w:r>
        <w:br/>
      </w:r>
      <w:r>
        <w:rPr>
          <w:rStyle w:val="CommentTok"/>
        </w:rPr>
        <w:t>#&gt; # A tibble: 722 × 1</w:t>
      </w:r>
      <w:r>
        <w:br/>
      </w:r>
      <w:r>
        <w:rPr>
          <w:rStyle w:val="CommentTok"/>
        </w:rPr>
        <w:t>#&gt;   tailnum</w:t>
      </w:r>
      <w:r>
        <w:br/>
      </w:r>
      <w:r>
        <w:rPr>
          <w:rStyle w:val="CommentTok"/>
        </w:rPr>
        <w:t xml:space="preserve">#&gt;   &lt;chr&gt;  </w:t>
      </w:r>
      <w:r>
        <w:br/>
      </w:r>
      <w:r>
        <w:rPr>
          <w:rStyle w:val="CommentTok"/>
        </w:rPr>
        <w:t xml:space="preserve">#&gt; 1 N3ALAA </w:t>
      </w:r>
      <w:r>
        <w:br/>
      </w:r>
      <w:r>
        <w:rPr>
          <w:rStyle w:val="CommentTok"/>
        </w:rPr>
        <w:t xml:space="preserve">#&gt; 2 N3DUAA </w:t>
      </w:r>
      <w:r>
        <w:br/>
      </w:r>
      <w:r>
        <w:rPr>
          <w:rStyle w:val="CommentTok"/>
        </w:rPr>
        <w:t xml:space="preserve">#&gt; 3 N542MQ </w:t>
      </w:r>
      <w:r>
        <w:br/>
      </w:r>
      <w:r>
        <w:rPr>
          <w:rStyle w:val="CommentTok"/>
        </w:rPr>
        <w:t xml:space="preserve">#&gt; 4 N730MQ </w:t>
      </w:r>
      <w:r>
        <w:br/>
      </w:r>
      <w:r>
        <w:rPr>
          <w:rStyle w:val="CommentTok"/>
        </w:rPr>
        <w:t xml:space="preserve">#&gt; 5 N9EAMQ </w:t>
      </w:r>
      <w:r>
        <w:br/>
      </w:r>
      <w:r>
        <w:rPr>
          <w:rStyle w:val="CommentTok"/>
        </w:rPr>
        <w:t xml:space="preserve">#&gt; </w:t>
      </w:r>
      <w:r>
        <w:rPr>
          <w:rStyle w:val="CommentTok"/>
        </w:rPr>
        <w:t xml:space="preserve">6 N532UA </w:t>
      </w:r>
      <w:r>
        <w:br/>
      </w:r>
      <w:r>
        <w:rPr>
          <w:rStyle w:val="CommentTok"/>
        </w:rPr>
        <w:t>#&gt; # … with 716 more rows</w:t>
      </w:r>
    </w:p>
    <w:p w14:paraId="61273292" w14:textId="77777777" w:rsidR="003A19D6" w:rsidRDefault="0045015C">
      <w:pPr>
        <w:pStyle w:val="Heading3"/>
      </w:pPr>
      <w:bookmarkStart w:id="376" w:name="exercises-46"/>
      <w:bookmarkEnd w:id="375"/>
      <w:r>
        <w:t>20.3.4 Exercises</w:t>
      </w:r>
    </w:p>
    <w:p w14:paraId="37CBF85C" w14:textId="77777777" w:rsidR="003A19D6" w:rsidRDefault="0045015C">
      <w:pPr>
        <w:pStyle w:val="Compact"/>
        <w:numPr>
          <w:ilvl w:val="0"/>
          <w:numId w:val="133"/>
        </w:numPr>
      </w:pPr>
      <w:r>
        <w:t xml:space="preserve">Can you find any relationship between the carrier and the rows that appear to be missing from </w:t>
      </w:r>
      <w:r>
        <w:rPr>
          <w:rStyle w:val="VerbatimChar"/>
        </w:rPr>
        <w:t>planes</w:t>
      </w:r>
      <w:r>
        <w:t>?</w:t>
      </w:r>
    </w:p>
    <w:p w14:paraId="2703BBCA" w14:textId="77777777" w:rsidR="003A19D6" w:rsidRDefault="0045015C">
      <w:pPr>
        <w:pStyle w:val="Heading2"/>
      </w:pPr>
      <w:bookmarkStart w:id="377" w:name="factors-and-empty-groups"/>
      <w:bookmarkEnd w:id="372"/>
      <w:bookmarkEnd w:id="376"/>
      <w:r>
        <w:t>20.4 Factors and empty groups</w:t>
      </w:r>
    </w:p>
    <w:p w14:paraId="5547EA1B" w14:textId="77777777" w:rsidR="003A19D6" w:rsidRDefault="0045015C">
      <w:pPr>
        <w:pStyle w:val="FirstParagraph"/>
      </w:pPr>
      <w:r>
        <w:t>A final type of missingness is the empty group, a group that doesn’t co</w:t>
      </w:r>
      <w:r>
        <w:t>ntain any observations, which can arise when working with factors. For example, imagine we have a dataset that contains some health information about people:</w:t>
      </w:r>
    </w:p>
    <w:p w14:paraId="42ECF0B7" w14:textId="77777777" w:rsidR="003A19D6" w:rsidRDefault="0045015C">
      <w:pPr>
        <w:pStyle w:val="SourceCode"/>
      </w:pPr>
      <w:r>
        <w:rPr>
          <w:rStyle w:val="NormalTok"/>
        </w:rPr>
        <w:t xml:space="preserve">health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name   =</w:t>
      </w:r>
      <w:r>
        <w:rPr>
          <w:rStyle w:val="NormalTok"/>
        </w:rPr>
        <w:t xml:space="preserve"> </w:t>
      </w:r>
      <w:r>
        <w:rPr>
          <w:rStyle w:val="FunctionTok"/>
        </w:rPr>
        <w:t>c</w:t>
      </w:r>
      <w:r>
        <w:rPr>
          <w:rStyle w:val="NormalTok"/>
        </w:rPr>
        <w:t>(</w:t>
      </w:r>
      <w:r>
        <w:rPr>
          <w:rStyle w:val="StringTok"/>
        </w:rPr>
        <w:t>"Ikaia"</w:t>
      </w:r>
      <w:r>
        <w:rPr>
          <w:rStyle w:val="NormalTok"/>
        </w:rPr>
        <w:t xml:space="preserve">, </w:t>
      </w:r>
      <w:r>
        <w:rPr>
          <w:rStyle w:val="StringTok"/>
        </w:rPr>
        <w:t>"Oletta"</w:t>
      </w:r>
      <w:r>
        <w:rPr>
          <w:rStyle w:val="NormalTok"/>
        </w:rPr>
        <w:t xml:space="preserve">, </w:t>
      </w:r>
      <w:r>
        <w:rPr>
          <w:rStyle w:val="StringTok"/>
        </w:rPr>
        <w:t>"Leriah"</w:t>
      </w:r>
      <w:r>
        <w:rPr>
          <w:rStyle w:val="NormalTok"/>
        </w:rPr>
        <w:t xml:space="preserve">, </w:t>
      </w:r>
      <w:r>
        <w:rPr>
          <w:rStyle w:val="StringTok"/>
        </w:rPr>
        <w:t>"Dashay"</w:t>
      </w:r>
      <w:r>
        <w:rPr>
          <w:rStyle w:val="NormalTok"/>
        </w:rPr>
        <w:t xml:space="preserve">, </w:t>
      </w:r>
      <w:r>
        <w:rPr>
          <w:rStyle w:val="StringTok"/>
        </w:rPr>
        <w:t>"Tresaun"</w:t>
      </w:r>
      <w:r>
        <w:rPr>
          <w:rStyle w:val="NormalTok"/>
        </w:rPr>
        <w:t>),</w:t>
      </w:r>
      <w:r>
        <w:br/>
      </w:r>
      <w:r>
        <w:rPr>
          <w:rStyle w:val="NormalTok"/>
        </w:rPr>
        <w:t xml:space="preserve">  </w:t>
      </w:r>
      <w:r>
        <w:rPr>
          <w:rStyle w:val="AttributeTok"/>
        </w:rPr>
        <w:t>smoker =</w:t>
      </w:r>
      <w:r>
        <w:rPr>
          <w:rStyle w:val="NormalTok"/>
        </w:rPr>
        <w:t xml:space="preserve"> </w:t>
      </w:r>
      <w:r>
        <w:rPr>
          <w:rStyle w:val="FunctionTok"/>
        </w:rPr>
        <w:t>factor</w:t>
      </w:r>
      <w:r>
        <w:rPr>
          <w:rStyle w:val="NormalTok"/>
        </w:rPr>
        <w:t>(</w:t>
      </w:r>
      <w:r>
        <w:rPr>
          <w:rStyle w:val="FunctionTok"/>
        </w:rPr>
        <w:t>c</w:t>
      </w:r>
      <w:r>
        <w:rPr>
          <w:rStyle w:val="NormalTok"/>
        </w:rPr>
        <w:t>(</w:t>
      </w:r>
      <w:r>
        <w:rPr>
          <w:rStyle w:val="StringTok"/>
        </w:rPr>
        <w:t>"no"</w:t>
      </w:r>
      <w:r>
        <w:rPr>
          <w:rStyle w:val="NormalTok"/>
        </w:rPr>
        <w:t xml:space="preserve">, </w:t>
      </w:r>
      <w:r>
        <w:rPr>
          <w:rStyle w:val="StringTok"/>
        </w:rPr>
        <w:t>"no"</w:t>
      </w:r>
      <w:r>
        <w:rPr>
          <w:rStyle w:val="NormalTok"/>
        </w:rPr>
        <w:t xml:space="preserve">, </w:t>
      </w:r>
      <w:r>
        <w:rPr>
          <w:rStyle w:val="StringTok"/>
        </w:rPr>
        <w:t>"no"</w:t>
      </w:r>
      <w:r>
        <w:rPr>
          <w:rStyle w:val="NormalTok"/>
        </w:rPr>
        <w:t xml:space="preserve">, </w:t>
      </w:r>
      <w:r>
        <w:rPr>
          <w:rStyle w:val="StringTok"/>
        </w:rPr>
        <w:t>"no"</w:t>
      </w:r>
      <w:r>
        <w:rPr>
          <w:rStyle w:val="NormalTok"/>
        </w:rPr>
        <w:t xml:space="preserve">, </w:t>
      </w:r>
      <w:r>
        <w:rPr>
          <w:rStyle w:val="StringTok"/>
        </w:rPr>
        <w:t>"no"</w:t>
      </w:r>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 xml:space="preserve">  </w:t>
      </w:r>
      <w:r>
        <w:rPr>
          <w:rStyle w:val="AttributeTok"/>
        </w:rPr>
        <w:t>age    =</w:t>
      </w:r>
      <w:r>
        <w:rPr>
          <w:rStyle w:val="NormalTok"/>
        </w:rPr>
        <w:t xml:space="preserve"> </w:t>
      </w:r>
      <w:r>
        <w:rPr>
          <w:rStyle w:val="FunctionTok"/>
        </w:rPr>
        <w:t>c</w:t>
      </w:r>
      <w:r>
        <w:rPr>
          <w:rStyle w:val="NormalTok"/>
        </w:rPr>
        <w:t>(34L, 88L, 75L, 47L, 56L),</w:t>
      </w:r>
      <w:r>
        <w:br/>
      </w:r>
      <w:r>
        <w:rPr>
          <w:rStyle w:val="NormalTok"/>
        </w:rPr>
        <w:t>)</w:t>
      </w:r>
    </w:p>
    <w:p w14:paraId="16DB6D55" w14:textId="77777777" w:rsidR="003A19D6" w:rsidRDefault="0045015C">
      <w:pPr>
        <w:pStyle w:val="FirstParagraph"/>
      </w:pPr>
      <w:r>
        <w:t xml:space="preserve">And we want to count the number of smokers with </w:t>
      </w:r>
      <w:r>
        <w:rPr>
          <w:rStyle w:val="VerbatimChar"/>
        </w:rPr>
        <w:t>dplyr::count()</w:t>
      </w:r>
      <w:r>
        <w:t>:</w:t>
      </w:r>
    </w:p>
    <w:p w14:paraId="7AFE08FA" w14:textId="77777777" w:rsidR="003A19D6" w:rsidRDefault="0045015C">
      <w:pPr>
        <w:pStyle w:val="SourceCode"/>
      </w:pPr>
      <w:r>
        <w:rPr>
          <w:rStyle w:val="NormalTok"/>
        </w:rPr>
        <w:t xml:space="preserve">health </w:t>
      </w:r>
      <w:r>
        <w:rPr>
          <w:rStyle w:val="SpecialCharTok"/>
        </w:rPr>
        <w:t>|&gt;</w:t>
      </w:r>
      <w:r>
        <w:rPr>
          <w:rStyle w:val="NormalTok"/>
        </w:rPr>
        <w:t xml:space="preserve"> </w:t>
      </w:r>
      <w:r>
        <w:rPr>
          <w:rStyle w:val="FunctionTok"/>
        </w:rPr>
        <w:t>count</w:t>
      </w:r>
      <w:r>
        <w:rPr>
          <w:rStyle w:val="NormalTok"/>
        </w:rPr>
        <w:t>(smoker)</w:t>
      </w:r>
      <w:r>
        <w:br/>
      </w:r>
      <w:r>
        <w:rPr>
          <w:rStyle w:val="CommentTok"/>
        </w:rPr>
        <w:t>#&gt; # A tibble: 1 × 2</w:t>
      </w:r>
      <w:r>
        <w:br/>
      </w:r>
      <w:r>
        <w:rPr>
          <w:rStyle w:val="CommentTok"/>
        </w:rPr>
        <w:t>#&gt;   smoker     n</w:t>
      </w:r>
      <w:r>
        <w:br/>
      </w:r>
      <w:r>
        <w:rPr>
          <w:rStyle w:val="CommentTok"/>
        </w:rPr>
        <w:t>#&gt;   &lt;fct&gt;  &lt;int&gt;</w:t>
      </w:r>
      <w:r>
        <w:br/>
      </w:r>
      <w:r>
        <w:rPr>
          <w:rStyle w:val="CommentTok"/>
        </w:rPr>
        <w:t>#&gt; 1</w:t>
      </w:r>
      <w:r>
        <w:rPr>
          <w:rStyle w:val="CommentTok"/>
        </w:rPr>
        <w:t xml:space="preserve"> no         5</w:t>
      </w:r>
    </w:p>
    <w:p w14:paraId="7EAB5A60" w14:textId="77777777" w:rsidR="003A19D6" w:rsidRDefault="0045015C">
      <w:pPr>
        <w:pStyle w:val="FirstParagraph"/>
      </w:pPr>
      <w:r>
        <w:t xml:space="preserve">This dataset only contains non-smokers, but we know that smokers exist; the group of non-smoker is empty. We can request </w:t>
      </w:r>
      <w:r>
        <w:rPr>
          <w:rStyle w:val="VerbatimChar"/>
        </w:rPr>
        <w:t>count()</w:t>
      </w:r>
      <w:r>
        <w:t xml:space="preserve"> to keep all the groups, even those not seen in the data by using </w:t>
      </w:r>
      <w:r>
        <w:rPr>
          <w:rStyle w:val="VerbatimChar"/>
        </w:rPr>
        <w:t>.drop = FALSE</w:t>
      </w:r>
      <w:r>
        <w:t>:</w:t>
      </w:r>
    </w:p>
    <w:p w14:paraId="0EB702F3" w14:textId="77777777" w:rsidR="003A19D6" w:rsidRDefault="0045015C">
      <w:pPr>
        <w:pStyle w:val="SourceCode"/>
      </w:pPr>
      <w:r>
        <w:rPr>
          <w:rStyle w:val="NormalTok"/>
        </w:rPr>
        <w:t xml:space="preserve">health </w:t>
      </w:r>
      <w:r>
        <w:rPr>
          <w:rStyle w:val="SpecialCharTok"/>
        </w:rPr>
        <w:t>|&gt;</w:t>
      </w:r>
      <w:r>
        <w:rPr>
          <w:rStyle w:val="NormalTok"/>
        </w:rPr>
        <w:t xml:space="preserve"> </w:t>
      </w:r>
      <w:r>
        <w:rPr>
          <w:rStyle w:val="FunctionTok"/>
        </w:rPr>
        <w:t>count</w:t>
      </w:r>
      <w:r>
        <w:rPr>
          <w:rStyle w:val="NormalTok"/>
        </w:rPr>
        <w:t xml:space="preserve">(smoker, </w:t>
      </w:r>
      <w:r>
        <w:rPr>
          <w:rStyle w:val="AttributeTok"/>
        </w:rPr>
        <w:t>.drop =</w:t>
      </w:r>
      <w:r>
        <w:rPr>
          <w:rStyle w:val="NormalTok"/>
        </w:rPr>
        <w:t xml:space="preserve"> </w:t>
      </w:r>
      <w:r>
        <w:rPr>
          <w:rStyle w:val="ConstantTok"/>
        </w:rPr>
        <w:t>FALSE</w:t>
      </w:r>
      <w:r>
        <w:rPr>
          <w:rStyle w:val="NormalTok"/>
        </w:rPr>
        <w:t>)</w:t>
      </w:r>
      <w:r>
        <w:br/>
      </w:r>
      <w:r>
        <w:rPr>
          <w:rStyle w:val="CommentTok"/>
        </w:rPr>
        <w:t>#&gt; # A tibble: 2 × 2</w:t>
      </w:r>
      <w:r>
        <w:br/>
      </w:r>
      <w:r>
        <w:rPr>
          <w:rStyle w:val="CommentTok"/>
        </w:rPr>
        <w:lastRenderedPageBreak/>
        <w:t>#&gt;   smoker     n</w:t>
      </w:r>
      <w:r>
        <w:br/>
      </w:r>
      <w:r>
        <w:rPr>
          <w:rStyle w:val="CommentTok"/>
        </w:rPr>
        <w:t>#&gt;   &lt;fct&gt;  &lt;int&gt;</w:t>
      </w:r>
      <w:r>
        <w:br/>
      </w:r>
      <w:r>
        <w:rPr>
          <w:rStyle w:val="CommentTok"/>
        </w:rPr>
        <w:t>#&gt; 1 yes        0</w:t>
      </w:r>
      <w:r>
        <w:br/>
      </w:r>
      <w:r>
        <w:rPr>
          <w:rStyle w:val="CommentTok"/>
        </w:rPr>
        <w:t>#&gt; 2 no         5</w:t>
      </w:r>
    </w:p>
    <w:p w14:paraId="1DF8D150" w14:textId="77777777" w:rsidR="003A19D6" w:rsidRDefault="0045015C">
      <w:pPr>
        <w:pStyle w:val="FirstParagraph"/>
      </w:pPr>
      <w:r>
        <w:t xml:space="preserve">The same principle applies to ggplot2’s discrete axes, which will also drop levels that don’t have any values. You can force them to display by supplying </w:t>
      </w:r>
      <w:r>
        <w:rPr>
          <w:rStyle w:val="VerbatimChar"/>
        </w:rPr>
        <w:t>drop = FALSE</w:t>
      </w:r>
      <w:r>
        <w:t xml:space="preserve"> to the appropriate discrete axis:</w:t>
      </w:r>
    </w:p>
    <w:p w14:paraId="6D82A3E8" w14:textId="77777777" w:rsidR="003A19D6" w:rsidRDefault="0045015C">
      <w:pPr>
        <w:pStyle w:val="SourceCode"/>
      </w:pPr>
      <w:r>
        <w:rPr>
          <w:rStyle w:val="FunctionTok"/>
        </w:rPr>
        <w:t>ggplot</w:t>
      </w:r>
      <w:r>
        <w:rPr>
          <w:rStyle w:val="NormalTok"/>
        </w:rPr>
        <w:t xml:space="preserve">(health, </w:t>
      </w:r>
      <w:r>
        <w:rPr>
          <w:rStyle w:val="FunctionTok"/>
        </w:rPr>
        <w:t>aes</w:t>
      </w:r>
      <w:r>
        <w:rPr>
          <w:rStyle w:val="NormalTok"/>
        </w:rPr>
        <w:t>(</w:t>
      </w:r>
      <w:r>
        <w:rPr>
          <w:rStyle w:val="AttributeTok"/>
        </w:rPr>
        <w:t>x =</w:t>
      </w:r>
      <w:r>
        <w:rPr>
          <w:rStyle w:val="NormalTok"/>
        </w:rPr>
        <w:t xml:space="preserve"> smoker)) </w:t>
      </w:r>
      <w:r>
        <w:rPr>
          <w:rStyle w:val="SpecialCharTok"/>
        </w:rPr>
        <w:t>+</w:t>
      </w:r>
      <w:r>
        <w:br/>
      </w:r>
      <w:r>
        <w:rPr>
          <w:rStyle w:val="NormalTok"/>
        </w:rPr>
        <w:t xml:space="preserve">  </w:t>
      </w:r>
      <w:r>
        <w:rPr>
          <w:rStyle w:val="FunctionTok"/>
        </w:rPr>
        <w:t>geom_bar</w:t>
      </w:r>
      <w:r>
        <w:rPr>
          <w:rStyle w:val="NormalTok"/>
        </w:rPr>
        <w:t xml:space="preserve">() </w:t>
      </w:r>
      <w:r>
        <w:rPr>
          <w:rStyle w:val="SpecialCharTok"/>
        </w:rPr>
        <w:t>+</w:t>
      </w:r>
      <w:r>
        <w:br/>
      </w:r>
      <w:r>
        <w:rPr>
          <w:rStyle w:val="NormalTok"/>
        </w:rPr>
        <w:t xml:space="preserve">  </w:t>
      </w:r>
      <w:r>
        <w:rPr>
          <w:rStyle w:val="FunctionTok"/>
        </w:rPr>
        <w:t>scal</w:t>
      </w:r>
      <w:r>
        <w:rPr>
          <w:rStyle w:val="FunctionTok"/>
        </w:rPr>
        <w:t>e_x_discrete</w:t>
      </w:r>
      <w:r>
        <w:rPr>
          <w:rStyle w:val="NormalTok"/>
        </w:rPr>
        <w:t>()</w:t>
      </w:r>
      <w:r>
        <w:br/>
      </w:r>
      <w:r>
        <w:br/>
      </w:r>
      <w:r>
        <w:rPr>
          <w:rStyle w:val="FunctionTok"/>
        </w:rPr>
        <w:t>ggplot</w:t>
      </w:r>
      <w:r>
        <w:rPr>
          <w:rStyle w:val="NormalTok"/>
        </w:rPr>
        <w:t xml:space="preserve">(health, </w:t>
      </w:r>
      <w:r>
        <w:rPr>
          <w:rStyle w:val="FunctionTok"/>
        </w:rPr>
        <w:t>aes</w:t>
      </w:r>
      <w:r>
        <w:rPr>
          <w:rStyle w:val="NormalTok"/>
        </w:rPr>
        <w:t>(</w:t>
      </w:r>
      <w:r>
        <w:rPr>
          <w:rStyle w:val="AttributeTok"/>
        </w:rPr>
        <w:t>x =</w:t>
      </w:r>
      <w:r>
        <w:rPr>
          <w:rStyle w:val="NormalTok"/>
        </w:rPr>
        <w:t xml:space="preserve"> smoker)) </w:t>
      </w:r>
      <w:r>
        <w:rPr>
          <w:rStyle w:val="SpecialCharTok"/>
        </w:rPr>
        <w:t>+</w:t>
      </w:r>
      <w:r>
        <w:br/>
      </w:r>
      <w:r>
        <w:rPr>
          <w:rStyle w:val="NormalTok"/>
        </w:rPr>
        <w:t xml:space="preserve">  </w:t>
      </w:r>
      <w:r>
        <w:rPr>
          <w:rStyle w:val="FunctionTok"/>
        </w:rPr>
        <w:t>geom_bar</w:t>
      </w:r>
      <w:r>
        <w:rPr>
          <w:rStyle w:val="NormalTok"/>
        </w:rPr>
        <w:t xml:space="preserve">() </w:t>
      </w:r>
      <w:r>
        <w:rPr>
          <w:rStyle w:val="SpecialCharTok"/>
        </w:rPr>
        <w:t>+</w:t>
      </w:r>
      <w:r>
        <w:br/>
      </w:r>
      <w:r>
        <w:rPr>
          <w:rStyle w:val="NormalTok"/>
        </w:rPr>
        <w:t xml:space="preserve">  </w:t>
      </w:r>
      <w:r>
        <w:rPr>
          <w:rStyle w:val="FunctionTok"/>
        </w:rPr>
        <w:t>scale_x_discrete</w:t>
      </w:r>
      <w:r>
        <w:rPr>
          <w:rStyle w:val="NormalTok"/>
        </w:rPr>
        <w:t>(</w:t>
      </w:r>
      <w:r>
        <w:rPr>
          <w:rStyle w:val="AttributeTok"/>
        </w:rPr>
        <w:t>drop =</w:t>
      </w:r>
      <w:r>
        <w:rPr>
          <w:rStyle w:val="NormalTok"/>
        </w:rPr>
        <w:t xml:space="preserve"> </w:t>
      </w:r>
      <w:r>
        <w:rPr>
          <w:rStyle w:val="ConstantTok"/>
        </w:rPr>
        <w:t>FALSE</w:t>
      </w:r>
      <w:r>
        <w:rPr>
          <w:rStyle w:val="NormalTok"/>
        </w:rPr>
        <w:t>)</w:t>
      </w:r>
    </w:p>
    <w:tbl>
      <w:tblPr>
        <w:tblStyle w:val="Table"/>
        <w:tblW w:w="5000" w:type="pct"/>
        <w:tblLook w:val="0000" w:firstRow="0" w:lastRow="0" w:firstColumn="0" w:lastColumn="0" w:noHBand="0" w:noVBand="0"/>
      </w:tblPr>
      <w:tblGrid>
        <w:gridCol w:w="5017"/>
        <w:gridCol w:w="5018"/>
      </w:tblGrid>
      <w:tr w:rsidR="003A19D6" w14:paraId="148899C3" w14:textId="77777777">
        <w:tc>
          <w:tcPr>
            <w:tcW w:w="0" w:type="auto"/>
          </w:tcPr>
          <w:tbl>
            <w:tblPr>
              <w:tblStyle w:val="Table"/>
              <w:tblW w:w="5000" w:type="pct"/>
              <w:tblLook w:val="0000" w:firstRow="0" w:lastRow="0" w:firstColumn="0" w:lastColumn="0" w:noHBand="0" w:noVBand="0"/>
            </w:tblPr>
            <w:tblGrid>
              <w:gridCol w:w="4801"/>
            </w:tblGrid>
            <w:tr w:rsidR="003A19D6" w14:paraId="6DE5A066" w14:textId="77777777">
              <w:tc>
                <w:tcPr>
                  <w:tcW w:w="0" w:type="auto"/>
                </w:tcPr>
                <w:p w14:paraId="47D6DDD0" w14:textId="77777777" w:rsidR="003A19D6" w:rsidRDefault="0045015C">
                  <w:pPr>
                    <w:jc w:val="center"/>
                  </w:pPr>
                  <w:r>
                    <w:rPr>
                      <w:noProof/>
                    </w:rPr>
                    <w:drawing>
                      <wp:inline distT="0" distB="0" distL="0" distR="0" wp14:anchorId="45DFA901" wp14:editId="306362F5">
                        <wp:extent cx="2971800" cy="1981200"/>
                        <wp:effectExtent l="0" t="0" r="0" b="0"/>
                        <wp:docPr id="1154" name="Picture"/>
                        <wp:cNvGraphicFramePr/>
                        <a:graphic xmlns:a="http://schemas.openxmlformats.org/drawingml/2006/main">
                          <a:graphicData uri="http://schemas.openxmlformats.org/drawingml/2006/picture">
                            <pic:pic xmlns:pic="http://schemas.openxmlformats.org/drawingml/2006/picture">
                              <pic:nvPicPr>
                                <pic:cNvPr id="1155" name="Picture" descr="./missing-values_files/figure-docx/unnamed-chunk-17-1.png"/>
                                <pic:cNvPicPr>
                                  <a:picLocks noChangeAspect="1" noChangeArrowheads="1"/>
                                </pic:cNvPicPr>
                              </pic:nvPicPr>
                              <pic:blipFill>
                                <a:blip r:embed="rId300"/>
                                <a:stretch>
                                  <a:fillRect/>
                                </a:stretch>
                              </pic:blipFill>
                              <pic:spPr bwMode="auto">
                                <a:xfrm>
                                  <a:off x="0" y="0"/>
                                  <a:ext cx="2971800" cy="1981200"/>
                                </a:xfrm>
                                <a:prstGeom prst="rect">
                                  <a:avLst/>
                                </a:prstGeom>
                                <a:noFill/>
                                <a:ln w="9525">
                                  <a:noFill/>
                                  <a:headEnd/>
                                  <a:tailEnd/>
                                </a:ln>
                              </pic:spPr>
                            </pic:pic>
                          </a:graphicData>
                        </a:graphic>
                      </wp:inline>
                    </w:drawing>
                  </w:r>
                </w:p>
                <w:p w14:paraId="19084902" w14:textId="77777777" w:rsidR="003A19D6" w:rsidRDefault="003A19D6">
                  <w:pPr>
                    <w:pStyle w:val="ImageCaption"/>
                    <w:spacing w:before="200"/>
                  </w:pPr>
                </w:p>
              </w:tc>
            </w:tr>
          </w:tbl>
          <w:p w14:paraId="1D475E9F" w14:textId="77777777" w:rsidR="003A19D6" w:rsidRDefault="003A19D6"/>
        </w:tc>
        <w:tc>
          <w:tcPr>
            <w:tcW w:w="0" w:type="auto"/>
          </w:tcPr>
          <w:tbl>
            <w:tblPr>
              <w:tblStyle w:val="Table"/>
              <w:tblW w:w="5000" w:type="pct"/>
              <w:tblLook w:val="0000" w:firstRow="0" w:lastRow="0" w:firstColumn="0" w:lastColumn="0" w:noHBand="0" w:noVBand="0"/>
            </w:tblPr>
            <w:tblGrid>
              <w:gridCol w:w="4802"/>
            </w:tblGrid>
            <w:tr w:rsidR="003A19D6" w14:paraId="2625C6FD" w14:textId="77777777">
              <w:tc>
                <w:tcPr>
                  <w:tcW w:w="0" w:type="auto"/>
                </w:tcPr>
                <w:p w14:paraId="5605AD16" w14:textId="77777777" w:rsidR="003A19D6" w:rsidRDefault="0045015C">
                  <w:pPr>
                    <w:jc w:val="center"/>
                  </w:pPr>
                  <w:r>
                    <w:rPr>
                      <w:noProof/>
                    </w:rPr>
                    <w:drawing>
                      <wp:inline distT="0" distB="0" distL="0" distR="0" wp14:anchorId="6FD81171" wp14:editId="4F21FDFB">
                        <wp:extent cx="2971800" cy="1981200"/>
                        <wp:effectExtent l="0" t="0" r="0" b="0"/>
                        <wp:docPr id="1157" name="Picture"/>
                        <wp:cNvGraphicFramePr/>
                        <a:graphic xmlns:a="http://schemas.openxmlformats.org/drawingml/2006/main">
                          <a:graphicData uri="http://schemas.openxmlformats.org/drawingml/2006/picture">
                            <pic:pic xmlns:pic="http://schemas.openxmlformats.org/drawingml/2006/picture">
                              <pic:nvPicPr>
                                <pic:cNvPr id="1158" name="Picture" descr="./missing-values_files/figure-docx/unnamed-chunk-17-2.png"/>
                                <pic:cNvPicPr>
                                  <a:picLocks noChangeAspect="1" noChangeArrowheads="1"/>
                                </pic:cNvPicPr>
                              </pic:nvPicPr>
                              <pic:blipFill>
                                <a:blip r:embed="rId301"/>
                                <a:stretch>
                                  <a:fillRect/>
                                </a:stretch>
                              </pic:blipFill>
                              <pic:spPr bwMode="auto">
                                <a:xfrm>
                                  <a:off x="0" y="0"/>
                                  <a:ext cx="2971800" cy="1981200"/>
                                </a:xfrm>
                                <a:prstGeom prst="rect">
                                  <a:avLst/>
                                </a:prstGeom>
                                <a:noFill/>
                                <a:ln w="9525">
                                  <a:noFill/>
                                  <a:headEnd/>
                                  <a:tailEnd/>
                                </a:ln>
                              </pic:spPr>
                            </pic:pic>
                          </a:graphicData>
                        </a:graphic>
                      </wp:inline>
                    </w:drawing>
                  </w:r>
                </w:p>
                <w:p w14:paraId="32CE0F17" w14:textId="77777777" w:rsidR="003A19D6" w:rsidRDefault="003A19D6">
                  <w:pPr>
                    <w:pStyle w:val="ImageCaption"/>
                    <w:spacing w:before="200"/>
                  </w:pPr>
                </w:p>
              </w:tc>
            </w:tr>
          </w:tbl>
          <w:p w14:paraId="124FA564" w14:textId="77777777" w:rsidR="003A19D6" w:rsidRDefault="003A19D6"/>
        </w:tc>
      </w:tr>
    </w:tbl>
    <w:p w14:paraId="577F9CAA" w14:textId="77777777" w:rsidR="003A19D6" w:rsidRDefault="0045015C">
      <w:pPr>
        <w:pStyle w:val="BodyText"/>
      </w:pPr>
      <w:r>
        <w:t xml:space="preserve">The same problem comes up more generally with </w:t>
      </w:r>
      <w:r>
        <w:rPr>
          <w:rStyle w:val="VerbatimChar"/>
        </w:rPr>
        <w:t>dplyr::group_by()</w:t>
      </w:r>
      <w:r>
        <w:t xml:space="preserve">. And again you can use </w:t>
      </w:r>
      <w:r>
        <w:rPr>
          <w:rStyle w:val="VerbatimChar"/>
        </w:rPr>
        <w:t>.drop = FALSE</w:t>
      </w:r>
      <w:r>
        <w:t xml:space="preserve"> to preserve all factor levels:</w:t>
      </w:r>
    </w:p>
    <w:p w14:paraId="55AA02E5" w14:textId="77777777" w:rsidR="003A19D6" w:rsidRDefault="0045015C">
      <w:pPr>
        <w:pStyle w:val="SourceCode"/>
      </w:pPr>
      <w:r>
        <w:rPr>
          <w:rStyle w:val="NormalTok"/>
        </w:rPr>
        <w:t xml:space="preserve">health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(smoker, </w:t>
      </w:r>
      <w:r>
        <w:rPr>
          <w:rStyle w:val="AttributeTok"/>
        </w:rPr>
        <w:t>.drop =</w:t>
      </w:r>
      <w:r>
        <w:rPr>
          <w:rStyle w:val="NormalTok"/>
        </w:rPr>
        <w:t xml:space="preserve"> </w:t>
      </w:r>
      <w:r>
        <w:rPr>
          <w:rStyle w:val="ConstantTok"/>
        </w:rPr>
        <w:t>FALSE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mean_age =</w:t>
      </w:r>
      <w:r>
        <w:rPr>
          <w:rStyle w:val="NormalTok"/>
        </w:rPr>
        <w:t xml:space="preserve"> </w:t>
      </w:r>
      <w:r>
        <w:rPr>
          <w:rStyle w:val="FunctionTok"/>
        </w:rPr>
        <w:t>mean</w:t>
      </w:r>
      <w:r>
        <w:rPr>
          <w:rStyle w:val="NormalTok"/>
        </w:rPr>
        <w:t>(age),</w:t>
      </w:r>
      <w:r>
        <w:br/>
      </w:r>
      <w:r>
        <w:rPr>
          <w:rStyle w:val="NormalTok"/>
        </w:rPr>
        <w:t xml:space="preserve">    </w:t>
      </w:r>
      <w:r>
        <w:rPr>
          <w:rStyle w:val="AttributeTok"/>
        </w:rPr>
        <w:t>min_age =</w:t>
      </w:r>
      <w:r>
        <w:rPr>
          <w:rStyle w:val="NormalTok"/>
        </w:rPr>
        <w:t xml:space="preserve"> </w:t>
      </w:r>
      <w:r>
        <w:rPr>
          <w:rStyle w:val="FunctionTok"/>
        </w:rPr>
        <w:t>min</w:t>
      </w:r>
      <w:r>
        <w:rPr>
          <w:rStyle w:val="NormalTok"/>
        </w:rPr>
        <w:t>(age),</w:t>
      </w:r>
      <w:r>
        <w:br/>
      </w:r>
      <w:r>
        <w:rPr>
          <w:rStyle w:val="NormalTok"/>
        </w:rPr>
        <w:t xml:space="preserve">    </w:t>
      </w:r>
      <w:r>
        <w:rPr>
          <w:rStyle w:val="AttributeTok"/>
        </w:rPr>
        <w:t>max_age =</w:t>
      </w:r>
      <w:r>
        <w:rPr>
          <w:rStyle w:val="NormalTok"/>
        </w:rPr>
        <w:t xml:space="preserve"> </w:t>
      </w:r>
      <w:r>
        <w:rPr>
          <w:rStyle w:val="FunctionTok"/>
        </w:rPr>
        <w:t>max</w:t>
      </w:r>
      <w:r>
        <w:rPr>
          <w:rStyle w:val="NormalTok"/>
        </w:rPr>
        <w:t>(age),</w:t>
      </w:r>
      <w:r>
        <w:br/>
      </w:r>
      <w:r>
        <w:rPr>
          <w:rStyle w:val="NormalTok"/>
        </w:rPr>
        <w:t xml:space="preserve">    </w:t>
      </w:r>
      <w:r>
        <w:rPr>
          <w:rStyle w:val="AttributeTok"/>
        </w:rPr>
        <w:t>sd_age =</w:t>
      </w:r>
      <w:r>
        <w:rPr>
          <w:rStyle w:val="NormalTok"/>
        </w:rPr>
        <w:t xml:space="preserve"> </w:t>
      </w:r>
      <w:r>
        <w:rPr>
          <w:rStyle w:val="FunctionTok"/>
        </w:rPr>
        <w:t>sd</w:t>
      </w:r>
      <w:r>
        <w:rPr>
          <w:rStyle w:val="NormalTok"/>
        </w:rPr>
        <w:t>(age)</w:t>
      </w:r>
      <w:r>
        <w:br/>
      </w:r>
      <w:r>
        <w:rPr>
          <w:rStyle w:val="NormalTok"/>
        </w:rPr>
        <w:t xml:space="preserve">  )</w:t>
      </w:r>
      <w:r>
        <w:br/>
      </w:r>
      <w:r>
        <w:rPr>
          <w:rStyle w:val="CommentTok"/>
        </w:rPr>
        <w:t>#&gt; Warning: There were 2 warnings in `summarize()`.</w:t>
      </w:r>
      <w:r>
        <w:br/>
      </w:r>
      <w:r>
        <w:rPr>
          <w:rStyle w:val="CommentTok"/>
        </w:rPr>
        <w:t>#&gt; The first warning was:</w:t>
      </w:r>
      <w:r>
        <w:br/>
      </w:r>
      <w:r>
        <w:rPr>
          <w:rStyle w:val="CommentTok"/>
        </w:rPr>
        <w:t xml:space="preserve">#&gt; ℹ In </w:t>
      </w:r>
      <w:r>
        <w:rPr>
          <w:rStyle w:val="CommentTok"/>
        </w:rPr>
        <w:t>argument: `min_age = min(age)`.</w:t>
      </w:r>
      <w:r>
        <w:br/>
      </w:r>
      <w:r>
        <w:rPr>
          <w:rStyle w:val="CommentTok"/>
        </w:rPr>
        <w:t>#&gt; ℹ In group 1: `smoker = yes`.</w:t>
      </w:r>
      <w:r>
        <w:br/>
      </w:r>
      <w:r>
        <w:rPr>
          <w:rStyle w:val="CommentTok"/>
        </w:rPr>
        <w:t>#&gt; Caused by warning in `min()`:</w:t>
      </w:r>
      <w:r>
        <w:br/>
      </w:r>
      <w:r>
        <w:rPr>
          <w:rStyle w:val="CommentTok"/>
        </w:rPr>
        <w:t>#&gt; ! no non-missing arguments to min; returning Inf</w:t>
      </w:r>
      <w:r>
        <w:br/>
      </w:r>
      <w:r>
        <w:rPr>
          <w:rStyle w:val="CommentTok"/>
        </w:rPr>
        <w:t>#&gt; ℹ Run `dplyr::last_dplyr_warnings()` to see the 1 remaining warning.</w:t>
      </w:r>
      <w:r>
        <w:br/>
      </w:r>
      <w:r>
        <w:rPr>
          <w:rStyle w:val="CommentTok"/>
        </w:rPr>
        <w:t>#&gt; # A tibble: 2 × 6</w:t>
      </w:r>
      <w:r>
        <w:br/>
      </w:r>
      <w:r>
        <w:rPr>
          <w:rStyle w:val="CommentTok"/>
        </w:rPr>
        <w:t xml:space="preserve">#&gt;   smoker  </w:t>
      </w:r>
      <w:r>
        <w:rPr>
          <w:rStyle w:val="CommentTok"/>
        </w:rPr>
        <w:t xml:space="preserve">   n mean_age min_age max_age sd_age</w:t>
      </w:r>
      <w:r>
        <w:br/>
      </w:r>
      <w:r>
        <w:rPr>
          <w:rStyle w:val="CommentTok"/>
        </w:rPr>
        <w:t>#&gt;   &lt;fct&gt;  &lt;int&gt;    &lt;dbl&gt;   &lt;dbl&gt;   &lt;dbl&gt;  &lt;dbl&gt;</w:t>
      </w:r>
      <w:r>
        <w:br/>
      </w:r>
      <w:r>
        <w:rPr>
          <w:rStyle w:val="CommentTok"/>
        </w:rPr>
        <w:t xml:space="preserve">#&gt; 1 yes        0      NaN     Inf    -Inf   NA  </w:t>
      </w:r>
      <w:r>
        <w:br/>
      </w:r>
      <w:r>
        <w:rPr>
          <w:rStyle w:val="CommentTok"/>
        </w:rPr>
        <w:t>#&gt; 2 no         5       60      34      88   21.6</w:t>
      </w:r>
    </w:p>
    <w:p w14:paraId="763DDC90" w14:textId="77777777" w:rsidR="003A19D6" w:rsidRDefault="0045015C">
      <w:pPr>
        <w:pStyle w:val="FirstParagraph"/>
      </w:pPr>
      <w:r>
        <w:lastRenderedPageBreak/>
        <w:t>We get some interesting results here because when summarizing an empt</w:t>
      </w:r>
      <w:r>
        <w:t>y group, the summary functions are applied to zero-length vectors. There’s an important distinction between empty vectors, which have length 0, and missing values, each of which has length 1.</w:t>
      </w:r>
    </w:p>
    <w:p w14:paraId="3E436431" w14:textId="77777777" w:rsidR="003A19D6" w:rsidRDefault="0045015C">
      <w:pPr>
        <w:pStyle w:val="SourceCode"/>
      </w:pPr>
      <w:r>
        <w:rPr>
          <w:rStyle w:val="CommentTok"/>
        </w:rPr>
        <w:t># A vector containing two missing values</w:t>
      </w:r>
      <w:r>
        <w:br/>
      </w:r>
      <w:r>
        <w:rPr>
          <w:rStyle w:val="NormalTok"/>
        </w:rPr>
        <w:t xml:space="preserve">x1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ConstantTok"/>
        </w:rPr>
        <w:t>NA</w:t>
      </w:r>
      <w:r>
        <w:rPr>
          <w:rStyle w:val="NormalTok"/>
        </w:rPr>
        <w:t>)</w:t>
      </w:r>
      <w:r>
        <w:br/>
      </w:r>
      <w:r>
        <w:rPr>
          <w:rStyle w:val="FunctionTok"/>
        </w:rPr>
        <w:t>length</w:t>
      </w:r>
      <w:r>
        <w:rPr>
          <w:rStyle w:val="NormalTok"/>
        </w:rPr>
        <w:t>(</w:t>
      </w:r>
      <w:r>
        <w:rPr>
          <w:rStyle w:val="NormalTok"/>
        </w:rPr>
        <w:t>x1)</w:t>
      </w:r>
      <w:r>
        <w:br/>
      </w:r>
      <w:r>
        <w:rPr>
          <w:rStyle w:val="CommentTok"/>
        </w:rPr>
        <w:t>#&gt; [1] 2</w:t>
      </w:r>
      <w:r>
        <w:br/>
      </w:r>
      <w:r>
        <w:br/>
      </w:r>
      <w:r>
        <w:rPr>
          <w:rStyle w:val="CommentTok"/>
        </w:rPr>
        <w:t># A vector containing nothing</w:t>
      </w:r>
      <w:r>
        <w:br/>
      </w:r>
      <w:r>
        <w:rPr>
          <w:rStyle w:val="NormalTok"/>
        </w:rPr>
        <w:t xml:space="preserve">x2 </w:t>
      </w:r>
      <w:r>
        <w:rPr>
          <w:rStyle w:val="OtherTok"/>
        </w:rPr>
        <w:t>&lt;-</w:t>
      </w:r>
      <w:r>
        <w:rPr>
          <w:rStyle w:val="NormalTok"/>
        </w:rPr>
        <w:t xml:space="preserve"> </w:t>
      </w:r>
      <w:r>
        <w:rPr>
          <w:rStyle w:val="FunctionTok"/>
        </w:rPr>
        <w:t>numeric</w:t>
      </w:r>
      <w:r>
        <w:rPr>
          <w:rStyle w:val="NormalTok"/>
        </w:rPr>
        <w:t>()</w:t>
      </w:r>
      <w:r>
        <w:br/>
      </w:r>
      <w:r>
        <w:rPr>
          <w:rStyle w:val="FunctionTok"/>
        </w:rPr>
        <w:t>length</w:t>
      </w:r>
      <w:r>
        <w:rPr>
          <w:rStyle w:val="NormalTok"/>
        </w:rPr>
        <w:t>(x2)</w:t>
      </w:r>
      <w:r>
        <w:br/>
      </w:r>
      <w:r>
        <w:rPr>
          <w:rStyle w:val="CommentTok"/>
        </w:rPr>
        <w:t>#&gt; [1] 0</w:t>
      </w:r>
    </w:p>
    <w:p w14:paraId="3A678A96" w14:textId="77777777" w:rsidR="003A19D6" w:rsidRDefault="0045015C">
      <w:pPr>
        <w:pStyle w:val="FirstParagraph"/>
      </w:pPr>
      <w:r>
        <w:t xml:space="preserve">All summary functions work with zero-length vectors, but they may return results that are surprising at first glance. Here we see </w:t>
      </w:r>
      <w:r>
        <w:rPr>
          <w:rStyle w:val="VerbatimChar"/>
        </w:rPr>
        <w:t>mean(age)</w:t>
      </w:r>
      <w:r>
        <w:t xml:space="preserve"> returning </w:t>
      </w:r>
      <w:r>
        <w:rPr>
          <w:rStyle w:val="VerbatimChar"/>
        </w:rPr>
        <w:t>NaN</w:t>
      </w:r>
      <w:r>
        <w:t xml:space="preserve"> because </w:t>
      </w:r>
      <w:r>
        <w:rPr>
          <w:rStyle w:val="VerbatimChar"/>
        </w:rPr>
        <w:t>mean(age)</w:t>
      </w:r>
      <w:r>
        <w:t xml:space="preserve"> = </w:t>
      </w:r>
      <w:r>
        <w:rPr>
          <w:rStyle w:val="VerbatimChar"/>
        </w:rPr>
        <w:t>su</w:t>
      </w:r>
      <w:r>
        <w:rPr>
          <w:rStyle w:val="VerbatimChar"/>
        </w:rPr>
        <w:t>m(age)/length(age)</w:t>
      </w:r>
      <w:r>
        <w:t xml:space="preserve"> which here is 0/0. </w:t>
      </w:r>
      <w:r>
        <w:rPr>
          <w:rStyle w:val="VerbatimChar"/>
        </w:rPr>
        <w:t>max()</w:t>
      </w:r>
      <w:r>
        <w:t xml:space="preserve"> and </w:t>
      </w:r>
      <w:r>
        <w:rPr>
          <w:rStyle w:val="VerbatimChar"/>
        </w:rPr>
        <w:t>min()</w:t>
      </w:r>
      <w:r>
        <w:t xml:space="preserve"> return -Inf and Inf for empty vectors so if you combine the results with a non-empty vector of new data and recompute you’ll get the minimum or maximum of the new data</w:t>
      </w:r>
      <w:r>
        <w:rPr>
          <w:rStyle w:val="FootnoteReference"/>
        </w:rPr>
        <w:footnoteReference w:id="38"/>
      </w:r>
      <w:r>
        <w:t>.</w:t>
      </w:r>
    </w:p>
    <w:p w14:paraId="313C6DB7" w14:textId="77777777" w:rsidR="003A19D6" w:rsidRDefault="0045015C">
      <w:pPr>
        <w:pStyle w:val="BodyText"/>
      </w:pPr>
      <w:r>
        <w:t>Sometimes a simpler approach is</w:t>
      </w:r>
      <w:r>
        <w:t xml:space="preserve"> to perform the summary and then make the implicit missings explicit with </w:t>
      </w:r>
      <w:r>
        <w:rPr>
          <w:rStyle w:val="VerbatimChar"/>
        </w:rPr>
        <w:t>complete()</w:t>
      </w:r>
      <w:r>
        <w:t>.</w:t>
      </w:r>
    </w:p>
    <w:p w14:paraId="7649DB6C" w14:textId="77777777" w:rsidR="003A19D6" w:rsidRDefault="0045015C">
      <w:pPr>
        <w:pStyle w:val="SourceCode"/>
      </w:pPr>
      <w:r>
        <w:rPr>
          <w:rStyle w:val="NormalTok"/>
        </w:rPr>
        <w:t xml:space="preserve">health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(smoker)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mean_age =</w:t>
      </w:r>
      <w:r>
        <w:rPr>
          <w:rStyle w:val="NormalTok"/>
        </w:rPr>
        <w:t xml:space="preserve"> </w:t>
      </w:r>
      <w:r>
        <w:rPr>
          <w:rStyle w:val="FunctionTok"/>
        </w:rPr>
        <w:t>mean</w:t>
      </w:r>
      <w:r>
        <w:rPr>
          <w:rStyle w:val="NormalTok"/>
        </w:rPr>
        <w:t>(age),</w:t>
      </w:r>
      <w:r>
        <w:br/>
      </w:r>
      <w:r>
        <w:rPr>
          <w:rStyle w:val="NormalTok"/>
        </w:rPr>
        <w:t xml:space="preserve">    </w:t>
      </w:r>
      <w:r>
        <w:rPr>
          <w:rStyle w:val="AttributeTok"/>
        </w:rPr>
        <w:t>min_age =</w:t>
      </w:r>
      <w:r>
        <w:rPr>
          <w:rStyle w:val="NormalTok"/>
        </w:rPr>
        <w:t xml:space="preserve"> </w:t>
      </w:r>
      <w:r>
        <w:rPr>
          <w:rStyle w:val="FunctionTok"/>
        </w:rPr>
        <w:t>min</w:t>
      </w:r>
      <w:r>
        <w:rPr>
          <w:rStyle w:val="NormalTok"/>
        </w:rPr>
        <w:t>(age),</w:t>
      </w:r>
      <w:r>
        <w:br/>
      </w:r>
      <w:r>
        <w:rPr>
          <w:rStyle w:val="NormalTok"/>
        </w:rPr>
        <w:t xml:space="preserve">    </w:t>
      </w:r>
      <w:r>
        <w:rPr>
          <w:rStyle w:val="AttributeTok"/>
        </w:rPr>
        <w:t>max_age =</w:t>
      </w:r>
      <w:r>
        <w:rPr>
          <w:rStyle w:val="NormalTok"/>
        </w:rPr>
        <w:t xml:space="preserve"> </w:t>
      </w:r>
      <w:r>
        <w:rPr>
          <w:rStyle w:val="FunctionTok"/>
        </w:rPr>
        <w:t>max</w:t>
      </w:r>
      <w:r>
        <w:rPr>
          <w:rStyle w:val="NormalTok"/>
        </w:rPr>
        <w:t>(age),</w:t>
      </w:r>
      <w:r>
        <w:br/>
      </w:r>
      <w:r>
        <w:rPr>
          <w:rStyle w:val="NormalTok"/>
        </w:rPr>
        <w:t xml:space="preserve">    </w:t>
      </w:r>
      <w:r>
        <w:rPr>
          <w:rStyle w:val="AttributeTok"/>
        </w:rPr>
        <w:t>sd_age =</w:t>
      </w:r>
      <w:r>
        <w:rPr>
          <w:rStyle w:val="NormalTok"/>
        </w:rPr>
        <w:t xml:space="preserve"> </w:t>
      </w:r>
      <w:r>
        <w:rPr>
          <w:rStyle w:val="FunctionTok"/>
        </w:rPr>
        <w:t>sd</w:t>
      </w:r>
      <w:r>
        <w:rPr>
          <w:rStyle w:val="NormalTok"/>
        </w:rPr>
        <w:t>(age)</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complete</w:t>
      </w:r>
      <w:r>
        <w:rPr>
          <w:rStyle w:val="NormalTok"/>
        </w:rPr>
        <w:t>(smoker)</w:t>
      </w:r>
      <w:r>
        <w:br/>
      </w:r>
      <w:r>
        <w:rPr>
          <w:rStyle w:val="CommentTok"/>
        </w:rPr>
        <w:t>#&gt; # A tibble: 2 × 6</w:t>
      </w:r>
      <w:r>
        <w:br/>
      </w:r>
      <w:r>
        <w:rPr>
          <w:rStyle w:val="CommentTok"/>
        </w:rPr>
        <w:t>#&gt;   smoker     n mean_age min_age max_age sd_age</w:t>
      </w:r>
      <w:r>
        <w:br/>
      </w:r>
      <w:r>
        <w:rPr>
          <w:rStyle w:val="CommentTok"/>
        </w:rPr>
        <w:t>#&gt;   &lt;fct&gt;  &lt;int&gt;    &lt;dbl&gt;   &lt;int&gt;   &lt;int&gt;  &lt;dbl&gt;</w:t>
      </w:r>
      <w:r>
        <w:br/>
      </w:r>
      <w:r>
        <w:rPr>
          <w:rStyle w:val="CommentTok"/>
        </w:rPr>
        <w:t xml:space="preserve">#&gt; 1 yes       NA       NA      NA      NA   NA  </w:t>
      </w:r>
      <w:r>
        <w:br/>
      </w:r>
      <w:r>
        <w:rPr>
          <w:rStyle w:val="CommentTok"/>
        </w:rPr>
        <w:t>#&gt; 2 no         5       60      34      88   21.6</w:t>
      </w:r>
    </w:p>
    <w:p w14:paraId="0A73A531" w14:textId="77777777" w:rsidR="003A19D6" w:rsidRDefault="0045015C">
      <w:pPr>
        <w:pStyle w:val="FirstParagraph"/>
      </w:pPr>
      <w:r>
        <w:t xml:space="preserve">The main drawback </w:t>
      </w:r>
      <w:r>
        <w:t xml:space="preserve">of this approach is that you get an </w:t>
      </w:r>
      <w:r>
        <w:rPr>
          <w:rStyle w:val="VerbatimChar"/>
        </w:rPr>
        <w:t>NA</w:t>
      </w:r>
      <w:r>
        <w:t xml:space="preserve"> for the count, even though you know that it should be zero.</w:t>
      </w:r>
    </w:p>
    <w:p w14:paraId="1194EC18" w14:textId="77777777" w:rsidR="003A19D6" w:rsidRDefault="0045015C">
      <w:pPr>
        <w:pStyle w:val="Heading2"/>
      </w:pPr>
      <w:bookmarkStart w:id="378" w:name="summary-18"/>
      <w:bookmarkEnd w:id="377"/>
      <w:r>
        <w:t>20.5 Summary</w:t>
      </w:r>
    </w:p>
    <w:p w14:paraId="19321D67" w14:textId="77777777" w:rsidR="003A19D6" w:rsidRDefault="0045015C">
      <w:pPr>
        <w:pStyle w:val="FirstParagraph"/>
      </w:pPr>
      <w:r>
        <w:t xml:space="preserve">Missing values are weird! Sometimes they’re recorded as an explicit </w:t>
      </w:r>
      <w:r>
        <w:rPr>
          <w:rStyle w:val="VerbatimChar"/>
        </w:rPr>
        <w:t>NA</w:t>
      </w:r>
      <w:r>
        <w:t xml:space="preserve"> but other times you only notice them by their absence. This chapter has g</w:t>
      </w:r>
      <w:r>
        <w:t>iven you some tools for working with explicit missing values, tools for uncovering implicit missing values, and discussed some of the ways that implicit can become explicit and vice versa.</w:t>
      </w:r>
    </w:p>
    <w:p w14:paraId="329EB33D" w14:textId="77777777" w:rsidR="003A19D6" w:rsidRDefault="0045015C">
      <w:pPr>
        <w:pStyle w:val="BodyText"/>
      </w:pPr>
      <w:r>
        <w:t>In the next chapter, we tackle the final chapter in this part of th</w:t>
      </w:r>
      <w:r>
        <w:t>e book: joins. This is a bit of a change from the chapters so far because we’re going to discuss tools that work with data frames as a whole, not something that you put inside a data frame.</w:t>
      </w:r>
    </w:p>
    <w:p w14:paraId="0D4EF531" w14:textId="77777777" w:rsidR="003A19D6" w:rsidRDefault="0045015C">
      <w:pPr>
        <w:pStyle w:val="Heading1"/>
      </w:pPr>
      <w:bookmarkStart w:id="379" w:name="sec-joins"/>
      <w:bookmarkEnd w:id="365"/>
      <w:bookmarkEnd w:id="378"/>
      <w:r>
        <w:lastRenderedPageBreak/>
        <w:t>21. Joins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68732F1" w14:textId="77777777" w:rsidTr="003A19D6">
        <w:trPr>
          <w:cantSplit/>
        </w:trPr>
        <w:tc>
          <w:tcPr>
            <w:tcW w:w="0" w:type="auto"/>
            <w:shd w:val="clear" w:color="auto" w:fill="DAE6FB"/>
            <w:tcMar>
              <w:top w:w="92" w:type="dxa"/>
              <w:bottom w:w="92" w:type="dxa"/>
            </w:tcMar>
          </w:tcPr>
          <w:p w14:paraId="29211DF6" w14:textId="77777777" w:rsidR="003A19D6" w:rsidRDefault="0045015C">
            <w:pPr>
              <w:pStyle w:val="FirstParagraph"/>
              <w:spacing w:before="0" w:after="0"/>
              <w:textAlignment w:val="center"/>
            </w:pPr>
            <w:r>
              <w:rPr>
                <w:noProof/>
              </w:rPr>
              <w:drawing>
                <wp:inline distT="0" distB="0" distL="0" distR="0" wp14:anchorId="66196F9B" wp14:editId="78DB7CF3">
                  <wp:extent cx="152400" cy="152400"/>
                  <wp:effectExtent l="0" t="0" r="0" b="0"/>
                  <wp:docPr id="1163" name="Picture"/>
                  <wp:cNvGraphicFramePr/>
                  <a:graphic xmlns:a="http://schemas.openxmlformats.org/drawingml/2006/main">
                    <a:graphicData uri="http://schemas.openxmlformats.org/drawingml/2006/picture">
                      <pic:pic xmlns:pic="http://schemas.openxmlformats.org/drawingml/2006/picture">
                        <pic:nvPicPr>
                          <pic:cNvPr id="1164"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7248E0E9" w14:textId="77777777" w:rsidTr="003A19D6">
        <w:trPr>
          <w:cantSplit/>
        </w:trPr>
        <w:tc>
          <w:tcPr>
            <w:tcW w:w="0" w:type="auto"/>
            <w:tcMar>
              <w:top w:w="108" w:type="dxa"/>
              <w:bottom w:w="108" w:type="dxa"/>
            </w:tcMar>
          </w:tcPr>
          <w:p w14:paraId="3BBA39D1" w14:textId="77777777" w:rsidR="003A19D6" w:rsidRDefault="0045015C">
            <w:pPr>
              <w:pStyle w:val="BodyText"/>
              <w:spacing w:before="16" w:after="16"/>
            </w:pPr>
            <w:r>
              <w:t>You are reading the work-in-progress second edi</w:t>
            </w:r>
            <w:r>
              <w:t xml:space="preserve">tion of R for Data Science. This chapter is largely complete and just needs final proof reading. You can find the complete first edition at </w:t>
            </w:r>
            <w:hyperlink r:id="rId302">
              <w:r>
                <w:rPr>
                  <w:rStyle w:val="Hyperlink"/>
                </w:rPr>
                <w:t>https://r4ds.had.co.nz</w:t>
              </w:r>
            </w:hyperlink>
            <w:r>
              <w:t>.</w:t>
            </w:r>
          </w:p>
        </w:tc>
      </w:tr>
    </w:tbl>
    <w:p w14:paraId="70E9509D" w14:textId="77777777" w:rsidR="003A19D6" w:rsidRDefault="0045015C">
      <w:pPr>
        <w:pStyle w:val="Heading2"/>
      </w:pPr>
      <w:bookmarkStart w:id="380" w:name="introduction-14"/>
      <w:r>
        <w:t>21.1 Introduction</w:t>
      </w:r>
    </w:p>
    <w:p w14:paraId="41C68E8C" w14:textId="77777777" w:rsidR="003A19D6" w:rsidRDefault="0045015C">
      <w:pPr>
        <w:pStyle w:val="FirstParagraph"/>
      </w:pPr>
      <w:r>
        <w:t xml:space="preserve">It’s rare that a data analysis involves only a single data frame. Typically you have many data frames, and you must </w:t>
      </w:r>
      <w:r>
        <w:rPr>
          <w:b/>
          <w:bCs/>
        </w:rPr>
        <w:t>join</w:t>
      </w:r>
      <w:r>
        <w:t xml:space="preserve"> them together to answer the questions that you’re interested in. This chapter will introduce you to two important types of joins:</w:t>
      </w:r>
    </w:p>
    <w:p w14:paraId="79575FE8" w14:textId="77777777" w:rsidR="003A19D6" w:rsidRDefault="0045015C">
      <w:pPr>
        <w:pStyle w:val="Compact"/>
        <w:numPr>
          <w:ilvl w:val="0"/>
          <w:numId w:val="134"/>
        </w:numPr>
      </w:pPr>
      <w:r>
        <w:t>Mutat</w:t>
      </w:r>
      <w:r>
        <w:t>ing joins, which add new variables to one data frame from matching observations in another.</w:t>
      </w:r>
    </w:p>
    <w:p w14:paraId="28073953" w14:textId="77777777" w:rsidR="003A19D6" w:rsidRDefault="0045015C">
      <w:pPr>
        <w:pStyle w:val="Compact"/>
        <w:numPr>
          <w:ilvl w:val="0"/>
          <w:numId w:val="134"/>
        </w:numPr>
      </w:pPr>
      <w:r>
        <w:t>Filtering joins, which filter observations from one data frame based on whether or not they match an observation in another.</w:t>
      </w:r>
    </w:p>
    <w:p w14:paraId="382EEA50" w14:textId="77777777" w:rsidR="003A19D6" w:rsidRDefault="0045015C">
      <w:pPr>
        <w:pStyle w:val="FirstParagraph"/>
      </w:pPr>
      <w:r>
        <w:t>We’ll begin by discussing keys, the var</w:t>
      </w:r>
      <w:r>
        <w:t>iables used to connect a pair of data frames in a join. We cement the theory with an examination of the keys in the datasets from the nycflights13 package, then use that knowledge to start joining data frames together. Next we’ll discuss how joins work, fo</w:t>
      </w:r>
      <w:r>
        <w:t>cusing on their action on the rows. We’ll finish up with a discussion of non-equi-joins, a family of joins that provide a more flexible way of matching keys than the default equality relationship.</w:t>
      </w:r>
    </w:p>
    <w:p w14:paraId="7ADFCBA3" w14:textId="77777777" w:rsidR="003A19D6" w:rsidRDefault="0045015C">
      <w:pPr>
        <w:pStyle w:val="Heading3"/>
      </w:pPr>
      <w:bookmarkStart w:id="381" w:name="prerequisites-15"/>
      <w:r>
        <w:t>21.1.1 Prerequisites</w:t>
      </w:r>
    </w:p>
    <w:p w14:paraId="76941E7A" w14:textId="77777777" w:rsidR="003A19D6" w:rsidRDefault="0045015C">
      <w:pPr>
        <w:pStyle w:val="FirstParagraph"/>
      </w:pPr>
      <w:r>
        <w:t>In this chapter, we’ll explore the fiv</w:t>
      </w:r>
      <w:r>
        <w:t>e related datasets from nycflights13 using the join functions from dplyr.</w:t>
      </w:r>
    </w:p>
    <w:p w14:paraId="2B622EAD"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(nycflights13)</w:t>
      </w:r>
      <w:r>
        <w:br/>
      </w:r>
      <w:r>
        <w:rPr>
          <w:rStyle w:val="FunctionTok"/>
        </w:rPr>
        <w:t>library</w:t>
      </w:r>
      <w:r>
        <w:rPr>
          <w:rStyle w:val="NormalTok"/>
        </w:rPr>
        <w:t>(lubridate)</w:t>
      </w:r>
    </w:p>
    <w:p w14:paraId="70A55C2A" w14:textId="77777777" w:rsidR="003A19D6" w:rsidRDefault="0045015C">
      <w:pPr>
        <w:pStyle w:val="Heading2"/>
      </w:pPr>
      <w:bookmarkStart w:id="382" w:name="keys"/>
      <w:bookmarkEnd w:id="380"/>
      <w:bookmarkEnd w:id="381"/>
      <w:r>
        <w:t>21.2 Keys</w:t>
      </w:r>
    </w:p>
    <w:p w14:paraId="12CDB5BD" w14:textId="77777777" w:rsidR="003A19D6" w:rsidRDefault="0045015C">
      <w:pPr>
        <w:pStyle w:val="FirstParagraph"/>
      </w:pPr>
      <w:r>
        <w:t>To understand joins, you need to first understand how two tables can be connected through a pair of keys, within</w:t>
      </w:r>
      <w:r>
        <w:t xml:space="preserve"> each table. In this section, you’ll learn about the two types of key and see examples of both in the datasets of the nycflights13 package. You’ll also learn how to check that your keys are valid, and what to do if your table lacks a key.</w:t>
      </w:r>
    </w:p>
    <w:p w14:paraId="78C1DE83" w14:textId="77777777" w:rsidR="003A19D6" w:rsidRDefault="0045015C">
      <w:pPr>
        <w:pStyle w:val="Heading3"/>
      </w:pPr>
      <w:bookmarkStart w:id="383" w:name="primary-and-foreign-keys"/>
      <w:r>
        <w:t>21.2.1 Primary an</w:t>
      </w:r>
      <w:r>
        <w:t>d foreign keys</w:t>
      </w:r>
    </w:p>
    <w:p w14:paraId="4082330A" w14:textId="77777777" w:rsidR="003A19D6" w:rsidRDefault="0045015C">
      <w:pPr>
        <w:pStyle w:val="FirstParagraph"/>
      </w:pPr>
      <w:r>
        <w:t xml:space="preserve">Every join involves a pair of keys: a primary key and a foreign key. A </w:t>
      </w:r>
      <w:r>
        <w:rPr>
          <w:b/>
          <w:bCs/>
        </w:rPr>
        <w:t>primary key</w:t>
      </w:r>
      <w:r>
        <w:t xml:space="preserve"> is a variable or set of variables that uniquely identifies each observation. When more than one variable is needed, the key is called a </w:t>
      </w:r>
      <w:r>
        <w:rPr>
          <w:b/>
          <w:bCs/>
        </w:rPr>
        <w:t>compound key.</w:t>
      </w:r>
      <w:r>
        <w:t xml:space="preserve"> For exam</w:t>
      </w:r>
      <w:r>
        <w:t>ple, in nycfights13:</w:t>
      </w:r>
    </w:p>
    <w:p w14:paraId="5DECCC64" w14:textId="77777777" w:rsidR="003A19D6" w:rsidRDefault="0045015C">
      <w:pPr>
        <w:numPr>
          <w:ilvl w:val="0"/>
          <w:numId w:val="135"/>
        </w:numPr>
      </w:pPr>
      <w:r>
        <w:rPr>
          <w:rStyle w:val="VerbatimChar"/>
        </w:rPr>
        <w:t>airlines</w:t>
      </w:r>
      <w:r>
        <w:t xml:space="preserve"> records two pieces of data about each airline: its carrier code and its full name. You can identify an airline with its two letter carrier code, making </w:t>
      </w:r>
      <w:r>
        <w:rPr>
          <w:rStyle w:val="VerbatimChar"/>
        </w:rPr>
        <w:t>carrier</w:t>
      </w:r>
      <w:r>
        <w:t xml:space="preserve"> the primary key.</w:t>
      </w:r>
    </w:p>
    <w:p w14:paraId="6069F649" w14:textId="77777777" w:rsidR="003A19D6" w:rsidRDefault="0045015C">
      <w:pPr>
        <w:pStyle w:val="SourceCode"/>
        <w:numPr>
          <w:ilvl w:val="0"/>
          <w:numId w:val="1"/>
        </w:numPr>
      </w:pPr>
      <w:r>
        <w:rPr>
          <w:rStyle w:val="NormalTok"/>
        </w:rPr>
        <w:t>airlines</w:t>
      </w:r>
      <w:r>
        <w:br/>
      </w:r>
      <w:r>
        <w:rPr>
          <w:rStyle w:val="CommentTok"/>
        </w:rPr>
        <w:t>#&gt; # A tibble: 16 × 2</w:t>
      </w:r>
      <w:r>
        <w:br/>
      </w:r>
      <w:r>
        <w:rPr>
          <w:rStyle w:val="CommentTok"/>
        </w:rPr>
        <w:t xml:space="preserve">#&gt;   carrier name </w:t>
      </w:r>
      <w:r>
        <w:rPr>
          <w:rStyle w:val="CommentTok"/>
        </w:rPr>
        <w:t xml:space="preserve">                   </w:t>
      </w:r>
      <w:r>
        <w:br/>
      </w:r>
      <w:r>
        <w:rPr>
          <w:rStyle w:val="CommentTok"/>
        </w:rPr>
        <w:t xml:space="preserve">#&gt;   &lt;chr&gt;   &lt;chr&gt;                   </w:t>
      </w:r>
      <w:r>
        <w:br/>
      </w:r>
      <w:r>
        <w:rPr>
          <w:rStyle w:val="CommentTok"/>
        </w:rPr>
        <w:t xml:space="preserve">#&gt; 1 9E      Endeavor Air Inc.       </w:t>
      </w:r>
      <w:r>
        <w:br/>
      </w:r>
      <w:r>
        <w:rPr>
          <w:rStyle w:val="CommentTok"/>
        </w:rPr>
        <w:t xml:space="preserve">#&gt; 2 AA      American Airlines Inc.  </w:t>
      </w:r>
      <w:r>
        <w:br/>
      </w:r>
      <w:r>
        <w:rPr>
          <w:rStyle w:val="CommentTok"/>
        </w:rPr>
        <w:t xml:space="preserve">#&gt; 3 AS      Alaska Airlines Inc.    </w:t>
      </w:r>
      <w:r>
        <w:br/>
      </w:r>
      <w:r>
        <w:rPr>
          <w:rStyle w:val="CommentTok"/>
        </w:rPr>
        <w:lastRenderedPageBreak/>
        <w:t xml:space="preserve">#&gt; 4 B6      JetBlue Airways         </w:t>
      </w:r>
      <w:r>
        <w:br/>
      </w:r>
      <w:r>
        <w:rPr>
          <w:rStyle w:val="CommentTok"/>
        </w:rPr>
        <w:t xml:space="preserve">#&gt; 5 DL      Delta Air Lines Inc.    </w:t>
      </w:r>
      <w:r>
        <w:br/>
      </w:r>
      <w:r>
        <w:rPr>
          <w:rStyle w:val="CommentTok"/>
        </w:rPr>
        <w:t xml:space="preserve">#&gt; 6 EV </w:t>
      </w:r>
      <w:r>
        <w:rPr>
          <w:rStyle w:val="CommentTok"/>
        </w:rPr>
        <w:t xml:space="preserve">     ExpressJet Airlines Inc.</w:t>
      </w:r>
      <w:r>
        <w:br/>
      </w:r>
      <w:r>
        <w:rPr>
          <w:rStyle w:val="CommentTok"/>
        </w:rPr>
        <w:t>#&gt; # … with 10 more rows</w:t>
      </w:r>
    </w:p>
    <w:p w14:paraId="5C1A462E" w14:textId="77777777" w:rsidR="003A19D6" w:rsidRDefault="0045015C">
      <w:pPr>
        <w:numPr>
          <w:ilvl w:val="0"/>
          <w:numId w:val="135"/>
        </w:numPr>
      </w:pPr>
      <w:r>
        <w:rPr>
          <w:rStyle w:val="VerbatimChar"/>
        </w:rPr>
        <w:t>airports</w:t>
      </w:r>
      <w:r>
        <w:t xml:space="preserve"> records data about each airport. You can identify each airport by its three letter airport code, making </w:t>
      </w:r>
      <w:r>
        <w:rPr>
          <w:rStyle w:val="VerbatimChar"/>
        </w:rPr>
        <w:t>faa</w:t>
      </w:r>
      <w:r>
        <w:t xml:space="preserve"> the primary key.</w:t>
      </w:r>
    </w:p>
    <w:p w14:paraId="77032F9E" w14:textId="77777777" w:rsidR="003A19D6" w:rsidRDefault="0045015C">
      <w:pPr>
        <w:pStyle w:val="SourceCode"/>
        <w:numPr>
          <w:ilvl w:val="0"/>
          <w:numId w:val="1"/>
        </w:numPr>
      </w:pPr>
      <w:r>
        <w:rPr>
          <w:rStyle w:val="NormalTok"/>
        </w:rPr>
        <w:t>airports</w:t>
      </w:r>
      <w:r>
        <w:br/>
      </w:r>
      <w:r>
        <w:rPr>
          <w:rStyle w:val="CommentTok"/>
        </w:rPr>
        <w:t>#&gt; # A tibble: 1,458 × 8</w:t>
      </w:r>
      <w:r>
        <w:br/>
      </w:r>
      <w:r>
        <w:rPr>
          <w:rStyle w:val="CommentTok"/>
        </w:rPr>
        <w:t xml:space="preserve">#&gt;   faa   name                  </w:t>
      </w:r>
      <w:r>
        <w:rPr>
          <w:rStyle w:val="CommentTok"/>
        </w:rPr>
        <w:t xml:space="preserve">          lat   lon   alt    tz dst  </w:t>
      </w:r>
      <w:r>
        <w:br/>
      </w:r>
      <w:r>
        <w:rPr>
          <w:rStyle w:val="CommentTok"/>
        </w:rPr>
        <w:t>#&gt;   &lt;chr&gt; &lt;chr&gt;                         &lt;dbl&gt; &lt;dbl&gt; &lt;dbl&gt; &lt;dbl&gt; &lt;chr&gt;</w:t>
      </w:r>
      <w:r>
        <w:br/>
      </w:r>
      <w:r>
        <w:rPr>
          <w:rStyle w:val="CommentTok"/>
        </w:rPr>
        <w:t xml:space="preserve">#&gt; 1 04G   Lansdowne Airport              41.1 -80.6  1044    -5 A    </w:t>
      </w:r>
      <w:r>
        <w:br/>
      </w:r>
      <w:r>
        <w:rPr>
          <w:rStyle w:val="CommentTok"/>
        </w:rPr>
        <w:t xml:space="preserve">#&gt; 2 06A   Moton Field Municipal Airport  32.5 -85.7   264    -6 A    </w:t>
      </w:r>
      <w:r>
        <w:br/>
      </w:r>
      <w:r>
        <w:rPr>
          <w:rStyle w:val="CommentTok"/>
        </w:rPr>
        <w:t xml:space="preserve">#&gt; 3 </w:t>
      </w:r>
      <w:r>
        <w:rPr>
          <w:rStyle w:val="CommentTok"/>
        </w:rPr>
        <w:t xml:space="preserve">06C   Schaumburg Regional            42.0 -88.1   801    -6 A    </w:t>
      </w:r>
      <w:r>
        <w:br/>
      </w:r>
      <w:r>
        <w:rPr>
          <w:rStyle w:val="CommentTok"/>
        </w:rPr>
        <w:t xml:space="preserve">#&gt; 4 06N   Randall Airport                41.4 -74.4   523    -5 A    </w:t>
      </w:r>
      <w:r>
        <w:br/>
      </w:r>
      <w:r>
        <w:rPr>
          <w:rStyle w:val="CommentTok"/>
        </w:rPr>
        <w:t xml:space="preserve">#&gt; 5 09J   Jekyll Island Airport          31.1 -81.4    11    -5 A    </w:t>
      </w:r>
      <w:r>
        <w:br/>
      </w:r>
      <w:r>
        <w:rPr>
          <w:rStyle w:val="CommentTok"/>
        </w:rPr>
        <w:t xml:space="preserve">#&gt; 6 0A9   Elizabethton Municipal Airpo…  36.4 -82.2  1593    -5 A    </w:t>
      </w:r>
      <w:r>
        <w:br/>
      </w:r>
      <w:r>
        <w:rPr>
          <w:rStyle w:val="CommentTok"/>
        </w:rPr>
        <w:t>#&gt; # … with 1,452 more rows, and 1 more variable: tzone &lt;chr&gt;</w:t>
      </w:r>
    </w:p>
    <w:p w14:paraId="5046C997" w14:textId="77777777" w:rsidR="003A19D6" w:rsidRDefault="0045015C">
      <w:pPr>
        <w:numPr>
          <w:ilvl w:val="0"/>
          <w:numId w:val="135"/>
        </w:numPr>
      </w:pPr>
      <w:r>
        <w:rPr>
          <w:rStyle w:val="VerbatimChar"/>
        </w:rPr>
        <w:t>planes</w:t>
      </w:r>
      <w:r>
        <w:t xml:space="preserve"> records data about each plane. You can identi</w:t>
      </w:r>
      <w:r>
        <w:t xml:space="preserve">fy a plane by its tail number, making </w:t>
      </w:r>
      <w:r>
        <w:rPr>
          <w:rStyle w:val="VerbatimChar"/>
        </w:rPr>
        <w:t>tailnum</w:t>
      </w:r>
      <w:r>
        <w:t xml:space="preserve"> the primary key.</w:t>
      </w:r>
    </w:p>
    <w:p w14:paraId="46B0962C" w14:textId="77777777" w:rsidR="003A19D6" w:rsidRDefault="0045015C">
      <w:pPr>
        <w:pStyle w:val="SourceCode"/>
        <w:numPr>
          <w:ilvl w:val="0"/>
          <w:numId w:val="1"/>
        </w:numPr>
      </w:pPr>
      <w:r>
        <w:rPr>
          <w:rStyle w:val="NormalTok"/>
        </w:rPr>
        <w:t>planes</w:t>
      </w:r>
      <w:r>
        <w:br/>
      </w:r>
      <w:r>
        <w:rPr>
          <w:rStyle w:val="CommentTok"/>
        </w:rPr>
        <w:t>#&gt; # A tibble: 3,322 × 9</w:t>
      </w:r>
      <w:r>
        <w:br/>
      </w:r>
      <w:r>
        <w:rPr>
          <w:rStyle w:val="CommentTok"/>
        </w:rPr>
        <w:t>#&gt;   tailnum  year type              manufacturer    model     engines</w:t>
      </w:r>
      <w:r>
        <w:br/>
      </w:r>
      <w:r>
        <w:rPr>
          <w:rStyle w:val="CommentTok"/>
        </w:rPr>
        <w:t>#&gt;   &lt;chr&gt;   &lt;int&gt; &lt;chr&gt;             &lt;chr&gt;           &lt;chr&gt;       &lt;int&gt;</w:t>
      </w:r>
      <w:r>
        <w:br/>
      </w:r>
      <w:r>
        <w:rPr>
          <w:rStyle w:val="CommentTok"/>
        </w:rPr>
        <w:t xml:space="preserve">#&gt; 1 N10156   </w:t>
      </w:r>
      <w:r>
        <w:rPr>
          <w:rStyle w:val="CommentTok"/>
        </w:rPr>
        <w:t>2004 Fixed wing multi… EMBRAER         EMB-145XR       2</w:t>
      </w:r>
      <w:r>
        <w:br/>
      </w:r>
      <w:r>
        <w:rPr>
          <w:rStyle w:val="CommentTok"/>
        </w:rPr>
        <w:t>#&gt; 2 N102UW   1998 Fixed wing multi… AIRBUS INDUSTR… A320-214        2</w:t>
      </w:r>
      <w:r>
        <w:br/>
      </w:r>
      <w:r>
        <w:rPr>
          <w:rStyle w:val="CommentTok"/>
        </w:rPr>
        <w:t>#&gt; 3 N103US   1999 Fixed wing multi… AIRBUS INDUSTR… A320-214        2</w:t>
      </w:r>
      <w:r>
        <w:br/>
      </w:r>
      <w:r>
        <w:rPr>
          <w:rStyle w:val="CommentTok"/>
        </w:rPr>
        <w:t>#&gt; 4 N104UW   1999 Fixed wing multi… AIRBUS INDUSTR… A320</w:t>
      </w:r>
      <w:r>
        <w:rPr>
          <w:rStyle w:val="CommentTok"/>
        </w:rPr>
        <w:t>-214        2</w:t>
      </w:r>
      <w:r>
        <w:br/>
      </w:r>
      <w:r>
        <w:rPr>
          <w:rStyle w:val="CommentTok"/>
        </w:rPr>
        <w:t>#&gt; 5 N10575   2002 Fixed wing multi… EMBRAER         EMB-145LR       2</w:t>
      </w:r>
      <w:r>
        <w:br/>
      </w:r>
      <w:r>
        <w:rPr>
          <w:rStyle w:val="CommentTok"/>
        </w:rPr>
        <w:t>#&gt; 6 N105UW   1999 Fixed wing multi… AIRBUS INDUSTR… A320-214        2</w:t>
      </w:r>
      <w:r>
        <w:br/>
      </w:r>
      <w:r>
        <w:rPr>
          <w:rStyle w:val="CommentTok"/>
        </w:rPr>
        <w:t>#&gt; # … with 3,316 more rows, and 3 more variables: seats &lt;int&gt;,</w:t>
      </w:r>
      <w:r>
        <w:br/>
      </w:r>
      <w:r>
        <w:rPr>
          <w:rStyle w:val="CommentTok"/>
        </w:rPr>
        <w:t>#&gt; #   speed &lt;int&gt;, engine &lt;chr&gt;</w:t>
      </w:r>
    </w:p>
    <w:p w14:paraId="7F7DFA89" w14:textId="77777777" w:rsidR="003A19D6" w:rsidRDefault="0045015C">
      <w:pPr>
        <w:numPr>
          <w:ilvl w:val="0"/>
          <w:numId w:val="135"/>
        </w:numPr>
      </w:pPr>
      <w:r>
        <w:rPr>
          <w:rStyle w:val="VerbatimChar"/>
        </w:rPr>
        <w:t>wea</w:t>
      </w:r>
      <w:r>
        <w:rPr>
          <w:rStyle w:val="VerbatimChar"/>
        </w:rPr>
        <w:t>ther</w:t>
      </w:r>
      <w:r>
        <w:t xml:space="preserve"> records data about the weather at the origin airports. You can identify each observation by the combination of location and time, making </w:t>
      </w:r>
      <w:r>
        <w:rPr>
          <w:rStyle w:val="VerbatimChar"/>
        </w:rPr>
        <w:t>origin</w:t>
      </w:r>
      <w:r>
        <w:t xml:space="preserve"> and </w:t>
      </w:r>
      <w:r>
        <w:rPr>
          <w:rStyle w:val="VerbatimChar"/>
        </w:rPr>
        <w:t>time_hour</w:t>
      </w:r>
      <w:r>
        <w:t xml:space="preserve"> the compound primary key.</w:t>
      </w:r>
    </w:p>
    <w:p w14:paraId="1F0150D5" w14:textId="77777777" w:rsidR="003A19D6" w:rsidRDefault="0045015C">
      <w:pPr>
        <w:pStyle w:val="SourceCode"/>
        <w:numPr>
          <w:ilvl w:val="0"/>
          <w:numId w:val="1"/>
        </w:numPr>
      </w:pPr>
      <w:r>
        <w:rPr>
          <w:rStyle w:val="NormalTok"/>
        </w:rPr>
        <w:t>weather</w:t>
      </w:r>
      <w:r>
        <w:br/>
      </w:r>
      <w:r>
        <w:rPr>
          <w:rStyle w:val="CommentTok"/>
        </w:rPr>
        <w:t>#&gt; # A tibble: 26,115 × 15</w:t>
      </w:r>
      <w:r>
        <w:br/>
      </w:r>
      <w:r>
        <w:rPr>
          <w:rStyle w:val="CommentTok"/>
        </w:rPr>
        <w:t>#&gt;   origin  year month   day  h</w:t>
      </w:r>
      <w:r>
        <w:rPr>
          <w:rStyle w:val="CommentTok"/>
        </w:rPr>
        <w:t>our  temp  dewp humid wind_dir wind_…¹</w:t>
      </w:r>
      <w:r>
        <w:br/>
      </w:r>
      <w:r>
        <w:rPr>
          <w:rStyle w:val="CommentTok"/>
        </w:rPr>
        <w:t>#&gt;   &lt;chr&gt;  &lt;int&gt; &lt;int&gt; &lt;int&gt; &lt;int&gt; &lt;dbl&gt; &lt;dbl&gt; &lt;dbl&gt;    &lt;dbl&gt;   &lt;dbl&gt;</w:t>
      </w:r>
      <w:r>
        <w:br/>
      </w:r>
      <w:r>
        <w:rPr>
          <w:rStyle w:val="CommentTok"/>
        </w:rPr>
        <w:t xml:space="preserve">#&gt; 1 EWR     2013     1     1     1  39.0  26.1  59.4      270   10.4 </w:t>
      </w:r>
      <w:r>
        <w:br/>
      </w:r>
      <w:r>
        <w:rPr>
          <w:rStyle w:val="CommentTok"/>
        </w:rPr>
        <w:t>#&gt; 2 EWR     2013     1     1     2  39.0  27.0  61.6      250    8.06</w:t>
      </w:r>
      <w:r>
        <w:br/>
      </w:r>
      <w:r>
        <w:rPr>
          <w:rStyle w:val="CommentTok"/>
        </w:rPr>
        <w:t>#&gt; 3</w:t>
      </w:r>
      <w:r>
        <w:rPr>
          <w:rStyle w:val="CommentTok"/>
        </w:rPr>
        <w:t xml:space="preserve"> EWR     2013     1     1     3  39.0  28.0  64.4      240   11.5 </w:t>
      </w:r>
      <w:r>
        <w:br/>
      </w:r>
      <w:r>
        <w:rPr>
          <w:rStyle w:val="CommentTok"/>
        </w:rPr>
        <w:t xml:space="preserve">#&gt; 4 EWR     2013     1     1     4  39.9  28.0  62.2      250   12.7 </w:t>
      </w:r>
      <w:r>
        <w:br/>
      </w:r>
      <w:r>
        <w:rPr>
          <w:rStyle w:val="CommentTok"/>
        </w:rPr>
        <w:t xml:space="preserve">#&gt; 5 EWR     2013     1     1     5  39.0  28.0  64.4      260   12.7 </w:t>
      </w:r>
      <w:r>
        <w:br/>
      </w:r>
      <w:r>
        <w:rPr>
          <w:rStyle w:val="CommentTok"/>
        </w:rPr>
        <w:t>#&gt; 6 EWR     2013     1     1     6  37.9  28.0</w:t>
      </w:r>
      <w:r>
        <w:rPr>
          <w:rStyle w:val="CommentTok"/>
        </w:rPr>
        <w:t xml:space="preserve">  67.2      240   11.5 </w:t>
      </w:r>
      <w:r>
        <w:br/>
      </w:r>
      <w:r>
        <w:rPr>
          <w:rStyle w:val="CommentTok"/>
        </w:rPr>
        <w:t>#&gt; # … with 26,109 more rows, 5 more variables: wind_gust &lt;dbl&gt;,</w:t>
      </w:r>
      <w:r>
        <w:br/>
      </w:r>
      <w:r>
        <w:rPr>
          <w:rStyle w:val="CommentTok"/>
        </w:rPr>
        <w:t>#&gt; #   precip &lt;dbl&gt;, pressure &lt;dbl&gt;, visib &lt;dbl&gt;, time_hour &lt;dttm&gt;, …</w:t>
      </w:r>
    </w:p>
    <w:p w14:paraId="1086C6FC" w14:textId="77777777" w:rsidR="003A19D6" w:rsidRDefault="0045015C">
      <w:pPr>
        <w:pStyle w:val="FirstParagraph"/>
      </w:pPr>
      <w:r>
        <w:t xml:space="preserve">A </w:t>
      </w:r>
      <w:r>
        <w:rPr>
          <w:b/>
          <w:bCs/>
        </w:rPr>
        <w:t>foreign key</w:t>
      </w:r>
      <w:r>
        <w:t xml:space="preserve"> is a variable (or set of variables) that corresponds to a primary key in another ta</w:t>
      </w:r>
      <w:r>
        <w:t>ble. For example:</w:t>
      </w:r>
    </w:p>
    <w:p w14:paraId="1D8C6F97" w14:textId="77777777" w:rsidR="003A19D6" w:rsidRDefault="0045015C">
      <w:pPr>
        <w:pStyle w:val="Compact"/>
        <w:numPr>
          <w:ilvl w:val="0"/>
          <w:numId w:val="136"/>
        </w:numPr>
      </w:pPr>
      <w:r>
        <w:rPr>
          <w:rStyle w:val="VerbatimChar"/>
        </w:rPr>
        <w:t>flights$tailnum</w:t>
      </w:r>
      <w:r>
        <w:t xml:space="preserve"> is a foreign key that corresponds to the primary key </w:t>
      </w:r>
      <w:r>
        <w:rPr>
          <w:rStyle w:val="VerbatimChar"/>
        </w:rPr>
        <w:t>planes$tailnum</w:t>
      </w:r>
      <w:r>
        <w:t>.</w:t>
      </w:r>
    </w:p>
    <w:p w14:paraId="2FA1B69E" w14:textId="77777777" w:rsidR="003A19D6" w:rsidRDefault="0045015C">
      <w:pPr>
        <w:pStyle w:val="Compact"/>
        <w:numPr>
          <w:ilvl w:val="0"/>
          <w:numId w:val="136"/>
        </w:numPr>
      </w:pPr>
      <w:r>
        <w:rPr>
          <w:rStyle w:val="VerbatimChar"/>
        </w:rPr>
        <w:t>flights$carrier</w:t>
      </w:r>
      <w:r>
        <w:t xml:space="preserve"> is a foreign key that corresponds to the primary key </w:t>
      </w:r>
      <w:r>
        <w:rPr>
          <w:rStyle w:val="VerbatimChar"/>
        </w:rPr>
        <w:t>airlines$carrier</w:t>
      </w:r>
      <w:r>
        <w:t>.</w:t>
      </w:r>
    </w:p>
    <w:p w14:paraId="69E79F2B" w14:textId="77777777" w:rsidR="003A19D6" w:rsidRDefault="0045015C">
      <w:pPr>
        <w:pStyle w:val="Compact"/>
        <w:numPr>
          <w:ilvl w:val="0"/>
          <w:numId w:val="136"/>
        </w:numPr>
      </w:pPr>
      <w:r>
        <w:rPr>
          <w:rStyle w:val="VerbatimChar"/>
        </w:rPr>
        <w:lastRenderedPageBreak/>
        <w:t>flights$origin</w:t>
      </w:r>
      <w:r>
        <w:t xml:space="preserve"> is a foreign key that corresponds to the primary ke</w:t>
      </w:r>
      <w:r>
        <w:t xml:space="preserve">y </w:t>
      </w:r>
      <w:r>
        <w:rPr>
          <w:rStyle w:val="VerbatimChar"/>
        </w:rPr>
        <w:t>airports$faa</w:t>
      </w:r>
      <w:r>
        <w:t>.</w:t>
      </w:r>
    </w:p>
    <w:p w14:paraId="75D2114E" w14:textId="77777777" w:rsidR="003A19D6" w:rsidRDefault="0045015C">
      <w:pPr>
        <w:pStyle w:val="Compact"/>
        <w:numPr>
          <w:ilvl w:val="0"/>
          <w:numId w:val="136"/>
        </w:numPr>
      </w:pPr>
      <w:r>
        <w:rPr>
          <w:rStyle w:val="VerbatimChar"/>
        </w:rPr>
        <w:t>flights$dest</w:t>
      </w:r>
      <w:r>
        <w:t xml:space="preserve"> is a foreign key that corresponds to the primary key </w:t>
      </w:r>
      <w:r>
        <w:rPr>
          <w:rStyle w:val="VerbatimChar"/>
        </w:rPr>
        <w:t>airports$faa</w:t>
      </w:r>
      <w:r>
        <w:t>.</w:t>
      </w:r>
    </w:p>
    <w:p w14:paraId="16EED1A1" w14:textId="77777777" w:rsidR="003A19D6" w:rsidRDefault="0045015C">
      <w:pPr>
        <w:pStyle w:val="Compact"/>
        <w:numPr>
          <w:ilvl w:val="0"/>
          <w:numId w:val="136"/>
        </w:numPr>
      </w:pPr>
      <w:r>
        <w:rPr>
          <w:rStyle w:val="VerbatimChar"/>
        </w:rPr>
        <w:t>flights$origin</w:t>
      </w:r>
      <w:r>
        <w:t>-</w:t>
      </w:r>
      <w:r>
        <w:rPr>
          <w:rStyle w:val="VerbatimChar"/>
        </w:rPr>
        <w:t>flights$time_hour</w:t>
      </w:r>
      <w:r>
        <w:t xml:space="preserve"> is a compound foreign key that corresponds to the compound primary key </w:t>
      </w:r>
      <w:r>
        <w:rPr>
          <w:rStyle w:val="VerbatimChar"/>
        </w:rPr>
        <w:t>weather$origin</w:t>
      </w:r>
      <w:r>
        <w:t>-</w:t>
      </w:r>
      <w:r>
        <w:rPr>
          <w:rStyle w:val="VerbatimChar"/>
        </w:rPr>
        <w:t>weather$time_hour</w:t>
      </w:r>
      <w:r>
        <w:t>.</w:t>
      </w:r>
    </w:p>
    <w:p w14:paraId="62ECBD5E" w14:textId="77777777" w:rsidR="003A19D6" w:rsidRDefault="0045015C">
      <w:pPr>
        <w:pStyle w:val="FirstParagraph"/>
      </w:pPr>
      <w:r>
        <w:t xml:space="preserve">These relationships are summarized visually in </w:t>
      </w:r>
      <w:hyperlink w:anchor="fig-flights-relationships">
        <w:r>
          <w:rPr>
            <w:rStyle w:val="Hyperlink"/>
          </w:rPr>
          <w:t>Figure 21.1</w:t>
        </w:r>
      </w:hyperlink>
      <w:r>
        <w:t>.</w:t>
      </w:r>
    </w:p>
    <w:tbl>
      <w:tblPr>
        <w:tblStyle w:val="Table"/>
        <w:tblW w:w="5000" w:type="pct"/>
        <w:tblLook w:val="0000" w:firstRow="0" w:lastRow="0" w:firstColumn="0" w:lastColumn="0" w:noHBand="0" w:noVBand="0"/>
      </w:tblPr>
      <w:tblGrid>
        <w:gridCol w:w="10035"/>
      </w:tblGrid>
      <w:tr w:rsidR="003A19D6" w14:paraId="3CD3EEB1" w14:textId="77777777">
        <w:tc>
          <w:tcPr>
            <w:tcW w:w="0" w:type="auto"/>
          </w:tcPr>
          <w:p w14:paraId="2F299B9C" w14:textId="77777777" w:rsidR="003A19D6" w:rsidRDefault="0045015C">
            <w:pPr>
              <w:pStyle w:val="Figure"/>
              <w:jc w:val="center"/>
            </w:pPr>
            <w:bookmarkStart w:id="384" w:name="fig-flights-relationships"/>
            <w:r>
              <w:rPr>
                <w:noProof/>
              </w:rPr>
              <w:drawing>
                <wp:inline distT="0" distB="0" distL="0" distR="0" wp14:anchorId="175568D8" wp14:editId="42A3F5F8">
                  <wp:extent cx="4318169" cy="2611697"/>
                  <wp:effectExtent l="0" t="0" r="0" b="0"/>
                  <wp:docPr id="1168" name="Picture"/>
                  <wp:cNvGraphicFramePr/>
                  <a:graphic xmlns:a="http://schemas.openxmlformats.org/drawingml/2006/main">
                    <a:graphicData uri="http://schemas.openxmlformats.org/drawingml/2006/picture">
                      <pic:pic xmlns:pic="http://schemas.openxmlformats.org/drawingml/2006/picture">
                        <pic:nvPicPr>
                          <pic:cNvPr id="1169" name="Picture" descr="./diagrams/relational.png"/>
                          <pic:cNvPicPr>
                            <a:picLocks noChangeAspect="1" noChangeArrowheads="1"/>
                          </pic:cNvPicPr>
                        </pic:nvPicPr>
                        <pic:blipFill>
                          <a:blip r:embed="rId303"/>
                          <a:stretch>
                            <a:fillRect/>
                          </a:stretch>
                        </pic:blipFill>
                        <pic:spPr bwMode="auto">
                          <a:xfrm>
                            <a:off x="0" y="0"/>
                            <a:ext cx="4318169" cy="2611697"/>
                          </a:xfrm>
                          <a:prstGeom prst="rect">
                            <a:avLst/>
                          </a:prstGeom>
                          <a:noFill/>
                          <a:ln w="9525">
                            <a:noFill/>
                            <a:headEnd/>
                            <a:tailEnd/>
                          </a:ln>
                        </pic:spPr>
                      </pic:pic>
                    </a:graphicData>
                  </a:graphic>
                </wp:inline>
              </w:drawing>
            </w:r>
          </w:p>
          <w:p w14:paraId="6A438F0E" w14:textId="77777777" w:rsidR="003A19D6" w:rsidRDefault="0045015C">
            <w:pPr>
              <w:pStyle w:val="ImageCaption"/>
              <w:spacing w:before="200"/>
            </w:pPr>
            <w:r>
              <w:t>Figure </w:t>
            </w:r>
            <w:r>
              <w:t>21.1: Connections between all five data frames in the nycflights13 package. Variables making up a primary key are colored grey, and are connected to their corresponding foreign keys with arrows.</w:t>
            </w:r>
          </w:p>
        </w:tc>
        <w:bookmarkEnd w:id="384"/>
      </w:tr>
    </w:tbl>
    <w:p w14:paraId="2978D7A4" w14:textId="77777777" w:rsidR="003A19D6" w:rsidRDefault="0045015C">
      <w:pPr>
        <w:pStyle w:val="BodyText"/>
      </w:pPr>
      <w:r>
        <w:t>You’ll notice a nice feature in the design of these keys: th</w:t>
      </w:r>
      <w:r>
        <w:t>e primary and foreign keys almost always have the same names, which, as you’ll see shortly, will make your joining life much easier. It’s also worth noting the opposite relationship: almost every variable name used in multiple tables has the same meaning i</w:t>
      </w:r>
      <w:r>
        <w:t xml:space="preserve">n each place. There’s only one exception: </w:t>
      </w:r>
      <w:r>
        <w:rPr>
          <w:rStyle w:val="VerbatimChar"/>
        </w:rPr>
        <w:t>year</w:t>
      </w:r>
      <w:r>
        <w:t xml:space="preserve"> means year of departure in </w:t>
      </w:r>
      <w:r>
        <w:rPr>
          <w:rStyle w:val="VerbatimChar"/>
        </w:rPr>
        <w:t>flights</w:t>
      </w:r>
      <w:r>
        <w:t xml:space="preserve"> and year of manufacturer in </w:t>
      </w:r>
      <w:r>
        <w:rPr>
          <w:rStyle w:val="VerbatimChar"/>
        </w:rPr>
        <w:t>planes</w:t>
      </w:r>
      <w:r>
        <w:t>. This will become important when we start actually joining tables together.</w:t>
      </w:r>
    </w:p>
    <w:p w14:paraId="1BF5722A" w14:textId="77777777" w:rsidR="003A19D6" w:rsidRDefault="0045015C">
      <w:pPr>
        <w:pStyle w:val="Heading3"/>
      </w:pPr>
      <w:bookmarkStart w:id="385" w:name="checking-primary-keys"/>
      <w:bookmarkEnd w:id="383"/>
      <w:r>
        <w:t>21.2.2 Checking primary keys</w:t>
      </w:r>
    </w:p>
    <w:p w14:paraId="322988F4" w14:textId="77777777" w:rsidR="003A19D6" w:rsidRDefault="0045015C">
      <w:pPr>
        <w:pStyle w:val="FirstParagraph"/>
      </w:pPr>
      <w:r>
        <w:t>Now that that we’ve identified the</w:t>
      </w:r>
      <w:r>
        <w:t xml:space="preserve"> primary keys in each table, it’s good practice to verify that they do indeed uniquely identify each observation. One way to do that is to </w:t>
      </w:r>
      <w:r>
        <w:rPr>
          <w:rStyle w:val="VerbatimChar"/>
        </w:rPr>
        <w:t>count()</w:t>
      </w:r>
      <w:r>
        <w:t xml:space="preserve"> the primary keys and look for entries where </w:t>
      </w:r>
      <w:r>
        <w:rPr>
          <w:rStyle w:val="VerbatimChar"/>
        </w:rPr>
        <w:t>n</w:t>
      </w:r>
      <w:r>
        <w:t xml:space="preserve"> is greater than one. This reveals that </w:t>
      </w:r>
      <w:r>
        <w:rPr>
          <w:rStyle w:val="VerbatimChar"/>
        </w:rPr>
        <w:t>planes</w:t>
      </w:r>
      <w:r>
        <w:t xml:space="preserve"> and </w:t>
      </w:r>
      <w:r>
        <w:rPr>
          <w:rStyle w:val="VerbatimChar"/>
        </w:rPr>
        <w:t>weather</w:t>
      </w:r>
      <w:r>
        <w:t xml:space="preserve"> both </w:t>
      </w:r>
      <w:r>
        <w:t>look good:</w:t>
      </w:r>
    </w:p>
    <w:p w14:paraId="7E77CE5B" w14:textId="77777777" w:rsidR="003A19D6" w:rsidRDefault="0045015C">
      <w:pPr>
        <w:pStyle w:val="SourceCode"/>
      </w:pPr>
      <w:r>
        <w:rPr>
          <w:rStyle w:val="NormalTok"/>
        </w:rPr>
        <w:t xml:space="preserve">planes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w:t>
      </w:r>
      <w:r>
        <w:rPr>
          <w:rStyle w:val="NormalTok"/>
        </w:rPr>
        <w:t>)</w:t>
      </w:r>
      <w:r>
        <w:br/>
      </w:r>
      <w:r>
        <w:rPr>
          <w:rStyle w:val="CommentTok"/>
        </w:rPr>
        <w:t>#&gt; # A tibble: 0 × 2</w:t>
      </w:r>
      <w:r>
        <w:br/>
      </w:r>
      <w:r>
        <w:rPr>
          <w:rStyle w:val="CommentTok"/>
        </w:rPr>
        <w:t>#&gt; # … with 2 variables: tailnum &lt;chr&gt;, n &lt;int&gt;</w:t>
      </w:r>
      <w:r>
        <w:br/>
      </w:r>
      <w:r>
        <w:br/>
      </w:r>
      <w:r>
        <w:rPr>
          <w:rStyle w:val="NormalTok"/>
        </w:rPr>
        <w:t xml:space="preserve">weather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(time_hour, origin)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w:t>
      </w:r>
      <w:r>
        <w:rPr>
          <w:rStyle w:val="NormalTok"/>
        </w:rPr>
        <w:t>)</w:t>
      </w:r>
      <w:r>
        <w:br/>
      </w:r>
      <w:r>
        <w:rPr>
          <w:rStyle w:val="CommentTok"/>
        </w:rPr>
        <w:t>#&gt; # A tibble: 0 × 3</w:t>
      </w:r>
      <w:r>
        <w:br/>
      </w:r>
      <w:r>
        <w:rPr>
          <w:rStyle w:val="CommentTok"/>
        </w:rPr>
        <w:t xml:space="preserve">#&gt; # … with 3 variables: time_hour </w:t>
      </w:r>
      <w:r>
        <w:rPr>
          <w:rStyle w:val="CommentTok"/>
        </w:rPr>
        <w:t>&lt;dttm&gt;, origin &lt;chr&gt;, n &lt;int&gt;</w:t>
      </w:r>
    </w:p>
    <w:p w14:paraId="55347178" w14:textId="77777777" w:rsidR="003A19D6" w:rsidRDefault="0045015C">
      <w:pPr>
        <w:pStyle w:val="FirstParagraph"/>
      </w:pPr>
      <w:r>
        <w:t>You should also check for missing values in your primary keys — if a value is missing then it can’t identify an observation!</w:t>
      </w:r>
    </w:p>
    <w:p w14:paraId="57F1DE89" w14:textId="77777777" w:rsidR="003A19D6" w:rsidRDefault="0045015C">
      <w:pPr>
        <w:pStyle w:val="SourceCode"/>
      </w:pPr>
      <w:r>
        <w:rPr>
          <w:rStyle w:val="NormalTok"/>
        </w:rPr>
        <w:lastRenderedPageBreak/>
        <w:t xml:space="preserve">planes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is.na</w:t>
      </w:r>
      <w:r>
        <w:rPr>
          <w:rStyle w:val="NormalTok"/>
        </w:rPr>
        <w:t>(tailnum))</w:t>
      </w:r>
      <w:r>
        <w:br/>
      </w:r>
      <w:r>
        <w:rPr>
          <w:rStyle w:val="CommentTok"/>
        </w:rPr>
        <w:t>#&gt; # A tibble: 0 × 9</w:t>
      </w:r>
      <w:r>
        <w:br/>
      </w:r>
      <w:r>
        <w:rPr>
          <w:rStyle w:val="CommentTok"/>
        </w:rPr>
        <w:t>#&gt; # … with 9 variables: tailnum &lt;chr&gt;, year</w:t>
      </w:r>
      <w:r>
        <w:rPr>
          <w:rStyle w:val="CommentTok"/>
        </w:rPr>
        <w:t xml:space="preserve"> &lt;int&gt;, type &lt;chr&gt;,</w:t>
      </w:r>
      <w:r>
        <w:br/>
      </w:r>
      <w:r>
        <w:rPr>
          <w:rStyle w:val="CommentTok"/>
        </w:rPr>
        <w:t>#&gt; #   manufacturer &lt;chr&gt;, model &lt;chr&gt;, engines &lt;int&gt;, seats &lt;int&gt;, …</w:t>
      </w:r>
      <w:r>
        <w:br/>
      </w:r>
      <w:r>
        <w:br/>
      </w:r>
      <w:r>
        <w:rPr>
          <w:rStyle w:val="NormalTok"/>
        </w:rPr>
        <w:t xml:space="preserve">weather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is.na</w:t>
      </w:r>
      <w:r>
        <w:rPr>
          <w:rStyle w:val="NormalTok"/>
        </w:rPr>
        <w:t xml:space="preserve">(time_hour) </w:t>
      </w:r>
      <w:r>
        <w:rPr>
          <w:rStyle w:val="SpecialCharTok"/>
        </w:rPr>
        <w:t>|</w:t>
      </w:r>
      <w:r>
        <w:rPr>
          <w:rStyle w:val="NormalTok"/>
        </w:rPr>
        <w:t xml:space="preserve"> </w:t>
      </w:r>
      <w:r>
        <w:rPr>
          <w:rStyle w:val="FunctionTok"/>
        </w:rPr>
        <w:t>is.na</w:t>
      </w:r>
      <w:r>
        <w:rPr>
          <w:rStyle w:val="NormalTok"/>
        </w:rPr>
        <w:t>(origin))</w:t>
      </w:r>
      <w:r>
        <w:br/>
      </w:r>
      <w:r>
        <w:rPr>
          <w:rStyle w:val="CommentTok"/>
        </w:rPr>
        <w:t>#&gt; # A tibble: 0 × 15</w:t>
      </w:r>
      <w:r>
        <w:br/>
      </w:r>
      <w:r>
        <w:rPr>
          <w:rStyle w:val="CommentTok"/>
        </w:rPr>
        <w:t>#&gt; # … with 15 variables: origin &lt;chr&gt;, year &lt;int&gt;, month &lt;int&gt;, day &lt;int&gt;,</w:t>
      </w:r>
      <w:r>
        <w:br/>
      </w:r>
      <w:r>
        <w:rPr>
          <w:rStyle w:val="CommentTok"/>
        </w:rPr>
        <w:t xml:space="preserve">#&gt; #   hour </w:t>
      </w:r>
      <w:r>
        <w:rPr>
          <w:rStyle w:val="CommentTok"/>
        </w:rPr>
        <w:t>&lt;int&gt;, temp &lt;dbl&gt;, dewp &lt;dbl&gt;, humid &lt;dbl&gt;, wind_dir &lt;dbl&gt;, …</w:t>
      </w:r>
    </w:p>
    <w:p w14:paraId="74F314B8" w14:textId="77777777" w:rsidR="003A19D6" w:rsidRDefault="0045015C">
      <w:pPr>
        <w:pStyle w:val="Heading3"/>
      </w:pPr>
      <w:bookmarkStart w:id="386" w:name="surrogate-keys"/>
      <w:bookmarkEnd w:id="385"/>
      <w:r>
        <w:t>21.2.3 Surrogate keys</w:t>
      </w:r>
    </w:p>
    <w:p w14:paraId="2C6EC6B7" w14:textId="77777777" w:rsidR="003A19D6" w:rsidRDefault="0045015C">
      <w:pPr>
        <w:pStyle w:val="FirstParagraph"/>
      </w:pPr>
      <w:r>
        <w:t xml:space="preserve">So far we haven’t talked about the primary key for </w:t>
      </w:r>
      <w:r>
        <w:rPr>
          <w:rStyle w:val="VerbatimChar"/>
        </w:rPr>
        <w:t>flights</w:t>
      </w:r>
      <w:r>
        <w:t xml:space="preserve">. It’s not super important here, because there are no data frames that use it as a foreign key, but it’s </w:t>
      </w:r>
      <w:r>
        <w:t>still useful to consider because it’s easier to work with observations if we have some way to describe them to others.</w:t>
      </w:r>
    </w:p>
    <w:p w14:paraId="30CA154D" w14:textId="77777777" w:rsidR="003A19D6" w:rsidRDefault="0045015C">
      <w:pPr>
        <w:pStyle w:val="BodyText"/>
      </w:pPr>
      <w:r>
        <w:t>After a little thinking and experimentation, we determined that there are three variables that together uniquely identify each flight:</w:t>
      </w:r>
    </w:p>
    <w:p w14:paraId="539FF500" w14:textId="77777777" w:rsidR="003A19D6" w:rsidRDefault="0045015C">
      <w:pPr>
        <w:pStyle w:val="SourceCode"/>
      </w:pPr>
      <w:r>
        <w:rPr>
          <w:rStyle w:val="NormalTok"/>
        </w:rPr>
        <w:t>fl</w:t>
      </w:r>
      <w:r>
        <w:rPr>
          <w:rStyle w:val="NormalTok"/>
        </w:rPr>
        <w:t xml:space="preserve">ights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(time_hour, carrier, flight)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w:t>
      </w:r>
      <w:r>
        <w:rPr>
          <w:rStyle w:val="NormalTok"/>
        </w:rPr>
        <w:t>)</w:t>
      </w:r>
      <w:r>
        <w:br/>
      </w:r>
      <w:r>
        <w:rPr>
          <w:rStyle w:val="CommentTok"/>
        </w:rPr>
        <w:t>#&gt; # A tibble: 0 × 4</w:t>
      </w:r>
      <w:r>
        <w:br/>
      </w:r>
      <w:r>
        <w:rPr>
          <w:rStyle w:val="CommentTok"/>
        </w:rPr>
        <w:t>#&gt; # … with 4 variables: time_hour &lt;dttm&gt;, carrier &lt;chr&gt;, flight &lt;int&gt;, n &lt;int&gt;</w:t>
      </w:r>
    </w:p>
    <w:p w14:paraId="3A86EC86" w14:textId="77777777" w:rsidR="003A19D6" w:rsidRDefault="0045015C">
      <w:pPr>
        <w:pStyle w:val="FirstParagraph"/>
      </w:pPr>
      <w:r>
        <w:t xml:space="preserve">Does the absence of duplicates automatically make </w:t>
      </w:r>
      <w:r>
        <w:rPr>
          <w:rStyle w:val="VerbatimChar"/>
        </w:rPr>
        <w:t>time_hour</w:t>
      </w:r>
      <w:r>
        <w:t>-</w:t>
      </w:r>
      <w:r>
        <w:rPr>
          <w:rStyle w:val="VerbatimChar"/>
        </w:rPr>
        <w:t>carrier</w:t>
      </w:r>
      <w:r>
        <w:t>-</w:t>
      </w:r>
      <w:r>
        <w:rPr>
          <w:rStyle w:val="VerbatimChar"/>
        </w:rPr>
        <w:t>flight</w:t>
      </w:r>
      <w:r>
        <w:t xml:space="preserve"> a primary key?</w:t>
      </w:r>
      <w:r>
        <w:t xml:space="preserve"> It’s certainly a good start, but it doesn’t guarantee it. For example, are altitude and latitude a good primary key for </w:t>
      </w:r>
      <w:r>
        <w:rPr>
          <w:rStyle w:val="VerbatimChar"/>
        </w:rPr>
        <w:t>airports</w:t>
      </w:r>
      <w:r>
        <w:t>?</w:t>
      </w:r>
    </w:p>
    <w:p w14:paraId="652C9D41" w14:textId="77777777" w:rsidR="003A19D6" w:rsidRDefault="0045015C">
      <w:pPr>
        <w:pStyle w:val="SourceCode"/>
      </w:pPr>
      <w:r>
        <w:rPr>
          <w:rStyle w:val="NormalTok"/>
        </w:rPr>
        <w:t xml:space="preserve">airports </w:t>
      </w:r>
      <w:r>
        <w:rPr>
          <w:rStyle w:val="SpecialCharTok"/>
        </w:rPr>
        <w:t>|&gt;</w:t>
      </w:r>
      <w:r>
        <w:br/>
      </w:r>
      <w:r>
        <w:rPr>
          <w:rStyle w:val="NormalTok"/>
        </w:rPr>
        <w:t xml:space="preserve">  </w:t>
      </w:r>
      <w:r>
        <w:rPr>
          <w:rStyle w:val="FunctionTok"/>
        </w:rPr>
        <w:t>count</w:t>
      </w:r>
      <w:r>
        <w:rPr>
          <w:rStyle w:val="NormalTok"/>
        </w:rPr>
        <w:t xml:space="preserve">(alt, lat)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w:t>
      </w:r>
      <w:r>
        <w:rPr>
          <w:rStyle w:val="NormalTok"/>
        </w:rPr>
        <w:t>)</w:t>
      </w:r>
      <w:r>
        <w:br/>
      </w:r>
      <w:r>
        <w:rPr>
          <w:rStyle w:val="CommentTok"/>
        </w:rPr>
        <w:t>#&gt; # A tibble: 1 × 3</w:t>
      </w:r>
      <w:r>
        <w:br/>
      </w:r>
      <w:r>
        <w:rPr>
          <w:rStyle w:val="CommentTok"/>
        </w:rPr>
        <w:t>#&gt;     alt   lat     n</w:t>
      </w:r>
      <w:r>
        <w:br/>
      </w:r>
      <w:r>
        <w:rPr>
          <w:rStyle w:val="CommentTok"/>
        </w:rPr>
        <w:t>#&gt;   &lt;dbl&gt; &lt;dbl&gt; &lt;int&gt;</w:t>
      </w:r>
      <w:r>
        <w:br/>
      </w:r>
      <w:r>
        <w:rPr>
          <w:rStyle w:val="CommentTok"/>
        </w:rPr>
        <w:t xml:space="preserve">#&gt; 1   </w:t>
      </w:r>
      <w:r>
        <w:rPr>
          <w:rStyle w:val="CommentTok"/>
        </w:rPr>
        <w:t xml:space="preserve"> 13  40.6     2</w:t>
      </w:r>
    </w:p>
    <w:p w14:paraId="7B99B8E0" w14:textId="77777777" w:rsidR="003A19D6" w:rsidRDefault="0045015C">
      <w:pPr>
        <w:pStyle w:val="FirstParagraph"/>
      </w:pPr>
      <w:r>
        <w:t xml:space="preserve">Identifying an airport by it’s altitude and latitude is clearly a bad idea, and in general it’s not possible to know from the data alone whether or not a combination of variables makes a good a primary key. But for flights, the combination </w:t>
      </w:r>
      <w:r>
        <w:t xml:space="preserve">of </w:t>
      </w:r>
      <w:r>
        <w:rPr>
          <w:rStyle w:val="VerbatimChar"/>
        </w:rPr>
        <w:t>time_hour</w:t>
      </w:r>
      <w:r>
        <w:t xml:space="preserve">, </w:t>
      </w:r>
      <w:r>
        <w:rPr>
          <w:rStyle w:val="VerbatimChar"/>
        </w:rPr>
        <w:t>carrier</w:t>
      </w:r>
      <w:r>
        <w:t xml:space="preserve">, and </w:t>
      </w:r>
      <w:r>
        <w:rPr>
          <w:rStyle w:val="VerbatimChar"/>
        </w:rPr>
        <w:t>flight</w:t>
      </w:r>
      <w:r>
        <w:t xml:space="preserve"> seems reasonable because it would be really confusing for an airline and its customers if there were multiple flights with the same flight number in the air at the same time.</w:t>
      </w:r>
    </w:p>
    <w:p w14:paraId="535669A7" w14:textId="77777777" w:rsidR="003A19D6" w:rsidRDefault="0045015C">
      <w:pPr>
        <w:pStyle w:val="BodyText"/>
      </w:pPr>
      <w:r>
        <w:t>That said, we might be better off introducing a</w:t>
      </w:r>
      <w:r>
        <w:t xml:space="preserve"> simple numeric surrogate key using the row number:</w:t>
      </w:r>
    </w:p>
    <w:p w14:paraId="3520044F" w14:textId="77777777" w:rsidR="003A19D6" w:rsidRDefault="0045015C">
      <w:pPr>
        <w:pStyle w:val="SourceCode"/>
      </w:pPr>
      <w:r>
        <w:rPr>
          <w:rStyle w:val="NormalTok"/>
        </w:rPr>
        <w:t xml:space="preserve">flights2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FunctionTok"/>
        </w:rPr>
        <w:t>row_number</w:t>
      </w:r>
      <w:r>
        <w:rPr>
          <w:rStyle w:val="NormalTok"/>
        </w:rPr>
        <w:t xml:space="preserve">(), </w:t>
      </w:r>
      <w:r>
        <w:rPr>
          <w:rStyle w:val="AttributeTok"/>
        </w:rPr>
        <w:t>.before =</w:t>
      </w:r>
      <w:r>
        <w:rPr>
          <w:rStyle w:val="NormalTok"/>
        </w:rPr>
        <w:t xml:space="preserve"> </w:t>
      </w:r>
      <w:r>
        <w:rPr>
          <w:rStyle w:val="DecValTok"/>
        </w:rPr>
        <w:t>1</w:t>
      </w:r>
      <w:r>
        <w:rPr>
          <w:rStyle w:val="NormalTok"/>
        </w:rPr>
        <w:t>)</w:t>
      </w:r>
      <w:r>
        <w:br/>
      </w:r>
      <w:r>
        <w:rPr>
          <w:rStyle w:val="NormalTok"/>
        </w:rPr>
        <w:t>flights2</w:t>
      </w:r>
      <w:r>
        <w:br/>
      </w:r>
      <w:r>
        <w:rPr>
          <w:rStyle w:val="CommentTok"/>
        </w:rPr>
        <w:t>#&gt; # A tibble: 336,776 × 20</w:t>
      </w:r>
      <w:r>
        <w:br/>
      </w:r>
      <w:r>
        <w:rPr>
          <w:rStyle w:val="CommentTok"/>
        </w:rPr>
        <w:t>#&gt;      id  year month   day dep_time sched_de…¹ dep_d…² arr_t…³ sched…⁴ arr_d…⁵</w:t>
      </w:r>
      <w:r>
        <w:br/>
      </w:r>
      <w:r>
        <w:rPr>
          <w:rStyle w:val="CommentTok"/>
        </w:rPr>
        <w:t>#&gt;   &lt;int&gt; &lt;int&gt; &lt;int</w:t>
      </w:r>
      <w:r>
        <w:rPr>
          <w:rStyle w:val="CommentTok"/>
        </w:rPr>
        <w:t>&gt; &lt;int&gt;    &lt;int&gt;      &lt;int&gt;   &lt;dbl&gt;   &lt;int&gt;   &lt;int&gt;   &lt;dbl&gt;</w:t>
      </w:r>
      <w:r>
        <w:br/>
      </w:r>
      <w:r>
        <w:rPr>
          <w:rStyle w:val="CommentTok"/>
        </w:rPr>
        <w:t>#&gt; 1     1  2013     1     1      517        515       2     830     819      11</w:t>
      </w:r>
      <w:r>
        <w:br/>
      </w:r>
      <w:r>
        <w:rPr>
          <w:rStyle w:val="CommentTok"/>
        </w:rPr>
        <w:t>#&gt; 2     2  2013     1     1      533        529       4     850     830      20</w:t>
      </w:r>
      <w:r>
        <w:br/>
      </w:r>
      <w:r>
        <w:rPr>
          <w:rStyle w:val="CommentTok"/>
        </w:rPr>
        <w:t xml:space="preserve">#&gt; 3     3  2013     1     1      </w:t>
      </w:r>
      <w:r>
        <w:rPr>
          <w:rStyle w:val="CommentTok"/>
        </w:rPr>
        <w:t>542        540       2     923     850      33</w:t>
      </w:r>
      <w:r>
        <w:br/>
      </w:r>
      <w:r>
        <w:rPr>
          <w:rStyle w:val="CommentTok"/>
        </w:rPr>
        <w:t>#&gt; 4     4  2013     1     1      544        545      -1    1004    1022     -18</w:t>
      </w:r>
      <w:r>
        <w:br/>
      </w:r>
      <w:r>
        <w:rPr>
          <w:rStyle w:val="CommentTok"/>
        </w:rPr>
        <w:t>#&gt; 5     5  2013     1     1      554        600      -6     812     837     -25</w:t>
      </w:r>
      <w:r>
        <w:br/>
      </w:r>
      <w:r>
        <w:rPr>
          <w:rStyle w:val="CommentTok"/>
        </w:rPr>
        <w:lastRenderedPageBreak/>
        <w:t>#&gt; 6     6  2013     1     1      554        55</w:t>
      </w:r>
      <w:r>
        <w:rPr>
          <w:rStyle w:val="CommentTok"/>
        </w:rPr>
        <w:t>8      -4     740     728      12</w:t>
      </w:r>
      <w:r>
        <w:br/>
      </w:r>
      <w:r>
        <w:rPr>
          <w:rStyle w:val="CommentTok"/>
        </w:rPr>
        <w:t>#&gt; # … with 336,770 more rows, 10 more variables: carrier &lt;chr&gt;, flight &lt;int&gt;,</w:t>
      </w:r>
      <w:r>
        <w:br/>
      </w:r>
      <w:r>
        <w:rPr>
          <w:rStyle w:val="CommentTok"/>
        </w:rPr>
        <w:t>#&gt; #   tailnum &lt;chr&gt;, origin &lt;chr&gt;, dest &lt;chr&gt;, air_time &lt;dbl&gt;, …</w:t>
      </w:r>
    </w:p>
    <w:p w14:paraId="28521FF8" w14:textId="77777777" w:rsidR="003A19D6" w:rsidRDefault="0045015C">
      <w:pPr>
        <w:pStyle w:val="FirstParagraph"/>
      </w:pPr>
      <w:r>
        <w:t>Surrogate keys can be particular useful when communicating to other humans: i</w:t>
      </w:r>
      <w:r>
        <w:t>t’s much easier to tell someone to take a look at flight 2001 than to say look at UA430 which departed 9am 2013-01-03.</w:t>
      </w:r>
    </w:p>
    <w:p w14:paraId="71A13BB1" w14:textId="77777777" w:rsidR="003A19D6" w:rsidRDefault="0045015C">
      <w:pPr>
        <w:pStyle w:val="Heading3"/>
      </w:pPr>
      <w:bookmarkStart w:id="387" w:name="exercises-47"/>
      <w:bookmarkEnd w:id="386"/>
      <w:r>
        <w:t>21.2.4 Exercises</w:t>
      </w:r>
    </w:p>
    <w:p w14:paraId="517BE3E5" w14:textId="77777777" w:rsidR="003A19D6" w:rsidRDefault="0045015C">
      <w:pPr>
        <w:numPr>
          <w:ilvl w:val="0"/>
          <w:numId w:val="137"/>
        </w:numPr>
      </w:pPr>
      <w:r>
        <w:t xml:space="preserve">We forgot to draw the relationship between </w:t>
      </w:r>
      <w:r>
        <w:rPr>
          <w:rStyle w:val="VerbatimChar"/>
        </w:rPr>
        <w:t>weather</w:t>
      </w:r>
      <w:r>
        <w:t xml:space="preserve"> and </w:t>
      </w:r>
      <w:r>
        <w:rPr>
          <w:rStyle w:val="VerbatimChar"/>
        </w:rPr>
        <w:t>airports</w:t>
      </w:r>
      <w:r>
        <w:t xml:space="preserve"> in </w:t>
      </w:r>
      <w:hyperlink w:anchor="fig-flights-relationships">
        <w:r>
          <w:rPr>
            <w:rStyle w:val="Hyperlink"/>
          </w:rPr>
          <w:t>Figure </w:t>
        </w:r>
        <w:r>
          <w:rPr>
            <w:rStyle w:val="Hyperlink"/>
          </w:rPr>
          <w:t>21.1</w:t>
        </w:r>
      </w:hyperlink>
      <w:r>
        <w:t>. What is the relationship and how should it appear in the diagram?</w:t>
      </w:r>
    </w:p>
    <w:p w14:paraId="18E2A5EE" w14:textId="77777777" w:rsidR="003A19D6" w:rsidRDefault="0045015C">
      <w:pPr>
        <w:numPr>
          <w:ilvl w:val="0"/>
          <w:numId w:val="137"/>
        </w:numPr>
      </w:pPr>
      <w:r>
        <w:rPr>
          <w:rStyle w:val="VerbatimChar"/>
        </w:rPr>
        <w:t>weather</w:t>
      </w:r>
      <w:r>
        <w:t xml:space="preserve"> only contains information for the three origin airports in NYC. If it contained weather records for all airports in the USA, what additional </w:t>
      </w:r>
      <w:r>
        <w:t xml:space="preserve">connection would it make to </w:t>
      </w:r>
      <w:r>
        <w:rPr>
          <w:rStyle w:val="VerbatimChar"/>
        </w:rPr>
        <w:t>flights</w:t>
      </w:r>
      <w:r>
        <w:t>?</w:t>
      </w:r>
    </w:p>
    <w:p w14:paraId="4A0457DA" w14:textId="77777777" w:rsidR="003A19D6" w:rsidRDefault="0045015C">
      <w:pPr>
        <w:numPr>
          <w:ilvl w:val="0"/>
          <w:numId w:val="137"/>
        </w:numPr>
      </w:pPr>
      <w:r>
        <w:t xml:space="preserve">The </w:t>
      </w:r>
      <w:r>
        <w:rPr>
          <w:rStyle w:val="VerbatimChar"/>
        </w:rPr>
        <w:t>year</w:t>
      </w:r>
      <w:r>
        <w:t xml:space="preserve">, </w:t>
      </w:r>
      <w:r>
        <w:rPr>
          <w:rStyle w:val="VerbatimChar"/>
        </w:rPr>
        <w:t>month</w:t>
      </w:r>
      <w:r>
        <w:t xml:space="preserve">, </w:t>
      </w:r>
      <w:r>
        <w:rPr>
          <w:rStyle w:val="VerbatimChar"/>
        </w:rPr>
        <w:t>day</w:t>
      </w:r>
      <w:r>
        <w:t xml:space="preserve">, </w:t>
      </w:r>
      <w:r>
        <w:rPr>
          <w:rStyle w:val="VerbatimChar"/>
        </w:rPr>
        <w:t>hour</w:t>
      </w:r>
      <w:r>
        <w:t xml:space="preserve">, and </w:t>
      </w:r>
      <w:r>
        <w:rPr>
          <w:rStyle w:val="VerbatimChar"/>
        </w:rPr>
        <w:t>origin</w:t>
      </w:r>
      <w:r>
        <w:t xml:space="preserve"> variables almost form a compound key for </w:t>
      </w:r>
      <w:r>
        <w:rPr>
          <w:rStyle w:val="VerbatimChar"/>
        </w:rPr>
        <w:t>weather</w:t>
      </w:r>
      <w:r>
        <w:t>, but there’s one hour that has duplicate observations. Can you figure out what’s special about that hour?</w:t>
      </w:r>
    </w:p>
    <w:p w14:paraId="23AB2F79" w14:textId="77777777" w:rsidR="003A19D6" w:rsidRDefault="0045015C">
      <w:pPr>
        <w:numPr>
          <w:ilvl w:val="0"/>
          <w:numId w:val="137"/>
        </w:numPr>
      </w:pPr>
      <w:r>
        <w:t xml:space="preserve">We know that some </w:t>
      </w:r>
      <w:r>
        <w:t>days of the year are special and fewer people than usual fly on them (e.g. Christmas eve and Christmas day). How might you represent that data as a data frame? What would be the primary key? How would it connect to the existing data frames?</w:t>
      </w:r>
    </w:p>
    <w:p w14:paraId="7948F04C" w14:textId="77777777" w:rsidR="003A19D6" w:rsidRDefault="0045015C">
      <w:pPr>
        <w:numPr>
          <w:ilvl w:val="0"/>
          <w:numId w:val="137"/>
        </w:numPr>
      </w:pPr>
      <w:r>
        <w:t xml:space="preserve">Draw a diagram </w:t>
      </w:r>
      <w:r>
        <w:t xml:space="preserve">illustrating the connections between the </w:t>
      </w:r>
      <w:r>
        <w:rPr>
          <w:rStyle w:val="VerbatimChar"/>
        </w:rPr>
        <w:t>Batting</w:t>
      </w:r>
      <w:r>
        <w:t xml:space="preserve">, </w:t>
      </w:r>
      <w:r>
        <w:rPr>
          <w:rStyle w:val="VerbatimChar"/>
        </w:rPr>
        <w:t>People</w:t>
      </w:r>
      <w:r>
        <w:t xml:space="preserve">, and </w:t>
      </w:r>
      <w:r>
        <w:rPr>
          <w:rStyle w:val="VerbatimChar"/>
        </w:rPr>
        <w:t>Salaries</w:t>
      </w:r>
      <w:r>
        <w:t xml:space="preserve"> data frames in the Lahman package. Draw another diagram that shows the relationship between </w:t>
      </w:r>
      <w:r>
        <w:rPr>
          <w:rStyle w:val="VerbatimChar"/>
        </w:rPr>
        <w:t>People</w:t>
      </w:r>
      <w:r>
        <w:t xml:space="preserve">, </w:t>
      </w:r>
      <w:r>
        <w:rPr>
          <w:rStyle w:val="VerbatimChar"/>
        </w:rPr>
        <w:t>Managers</w:t>
      </w:r>
      <w:r>
        <w:t xml:space="preserve">, </w:t>
      </w:r>
      <w:r>
        <w:rPr>
          <w:rStyle w:val="VerbatimChar"/>
        </w:rPr>
        <w:t>AwardsManagers</w:t>
      </w:r>
      <w:r>
        <w:t xml:space="preserve">. How would you characterise the relationship between the </w:t>
      </w:r>
      <w:r>
        <w:rPr>
          <w:rStyle w:val="VerbatimChar"/>
        </w:rPr>
        <w:t>Bat</w:t>
      </w:r>
      <w:r>
        <w:rPr>
          <w:rStyle w:val="VerbatimChar"/>
        </w:rPr>
        <w:t>ting</w:t>
      </w:r>
      <w:r>
        <w:t xml:space="preserve">, </w:t>
      </w:r>
      <w:r>
        <w:rPr>
          <w:rStyle w:val="VerbatimChar"/>
        </w:rPr>
        <w:t>Pitching</w:t>
      </w:r>
      <w:r>
        <w:t xml:space="preserve">, and </w:t>
      </w:r>
      <w:r>
        <w:rPr>
          <w:rStyle w:val="VerbatimChar"/>
        </w:rPr>
        <w:t>Fielding</w:t>
      </w:r>
      <w:r>
        <w:t xml:space="preserve"> data frames?</w:t>
      </w:r>
    </w:p>
    <w:p w14:paraId="7E378E6A" w14:textId="77777777" w:rsidR="003A19D6" w:rsidRDefault="0045015C">
      <w:pPr>
        <w:pStyle w:val="Heading2"/>
      </w:pPr>
      <w:bookmarkStart w:id="388" w:name="sec-mutating-joins"/>
      <w:bookmarkEnd w:id="382"/>
      <w:bookmarkEnd w:id="387"/>
      <w:r>
        <w:t>21.3 Basic joins</w:t>
      </w:r>
    </w:p>
    <w:p w14:paraId="345F6D9F" w14:textId="77777777" w:rsidR="003A19D6" w:rsidRDefault="0045015C">
      <w:pPr>
        <w:pStyle w:val="FirstParagraph"/>
      </w:pPr>
      <w:r>
        <w:t xml:space="preserve">Now that you understand how data frames are connected via keys, we can start using joins to better understand the </w:t>
      </w:r>
      <w:r>
        <w:rPr>
          <w:rStyle w:val="VerbatimChar"/>
        </w:rPr>
        <w:t>flights</w:t>
      </w:r>
      <w:r>
        <w:t xml:space="preserve"> dataset. dplyr provides six join functions: </w:t>
      </w:r>
      <w:r>
        <w:rPr>
          <w:rStyle w:val="VerbatimChar"/>
        </w:rPr>
        <w:t>left_join()</w:t>
      </w:r>
      <w:r>
        <w:t xml:space="preserve">, </w:t>
      </w:r>
      <w:r>
        <w:rPr>
          <w:rStyle w:val="VerbatimChar"/>
        </w:rPr>
        <w:t>inner_join()</w:t>
      </w:r>
      <w:r>
        <w:t xml:space="preserve">, </w:t>
      </w:r>
      <w:r>
        <w:rPr>
          <w:rStyle w:val="VerbatimChar"/>
        </w:rPr>
        <w:t>righ</w:t>
      </w:r>
      <w:r>
        <w:rPr>
          <w:rStyle w:val="VerbatimChar"/>
        </w:rPr>
        <w:t>t_join()</w:t>
      </w:r>
      <w:r>
        <w:t xml:space="preserve">, </w:t>
      </w:r>
      <w:r>
        <w:rPr>
          <w:rStyle w:val="VerbatimChar"/>
        </w:rPr>
        <w:t>semi_join()</w:t>
      </w:r>
      <w:r>
        <w:t xml:space="preserve">, </w:t>
      </w:r>
      <w:r>
        <w:rPr>
          <w:rStyle w:val="VerbatimChar"/>
        </w:rPr>
        <w:t>anti_join(), and full_join()</w:t>
      </w:r>
      <w:r>
        <w:t>. They all have the same interface: they take a pair of data frames (</w:t>
      </w:r>
      <w:r>
        <w:rPr>
          <w:rStyle w:val="VerbatimChar"/>
        </w:rPr>
        <w:t>x</w:t>
      </w:r>
      <w:r>
        <w:t xml:space="preserve"> and </w:t>
      </w:r>
      <w:r>
        <w:rPr>
          <w:rStyle w:val="VerbatimChar"/>
        </w:rPr>
        <w:t>y</w:t>
      </w:r>
      <w:r>
        <w:t xml:space="preserve">) and return a data frame. The order of the rows and columns in the output is primarily determined by </w:t>
      </w:r>
      <w:r>
        <w:rPr>
          <w:rStyle w:val="VerbatimChar"/>
        </w:rPr>
        <w:t>x</w:t>
      </w:r>
      <w:r>
        <w:t>.</w:t>
      </w:r>
    </w:p>
    <w:p w14:paraId="4BFD4301" w14:textId="77777777" w:rsidR="003A19D6" w:rsidRDefault="0045015C">
      <w:pPr>
        <w:pStyle w:val="BodyText"/>
      </w:pPr>
      <w:r>
        <w:t xml:space="preserve">In this section, you’ll </w:t>
      </w:r>
      <w:r>
        <w:t xml:space="preserve">learn how to use one mutating join, </w:t>
      </w:r>
      <w:r>
        <w:rPr>
          <w:rStyle w:val="VerbatimChar"/>
        </w:rPr>
        <w:t>left_join()</w:t>
      </w:r>
      <w:r>
        <w:t xml:space="preserve">, and two filtering joins, </w:t>
      </w:r>
      <w:r>
        <w:rPr>
          <w:rStyle w:val="VerbatimChar"/>
        </w:rPr>
        <w:t>semi_join()</w:t>
      </w:r>
      <w:r>
        <w:t xml:space="preserve"> and </w:t>
      </w:r>
      <w:r>
        <w:rPr>
          <w:rStyle w:val="VerbatimChar"/>
        </w:rPr>
        <w:t>anti_join()</w:t>
      </w:r>
      <w:r>
        <w:t xml:space="preserve">. In the next section, you’ll learn exactly how these functions work, and about the remaining </w:t>
      </w:r>
      <w:r>
        <w:rPr>
          <w:rStyle w:val="VerbatimChar"/>
        </w:rPr>
        <w:t>inner_join()</w:t>
      </w:r>
      <w:r>
        <w:t xml:space="preserve">, </w:t>
      </w:r>
      <w:r>
        <w:rPr>
          <w:rStyle w:val="VerbatimChar"/>
        </w:rPr>
        <w:t>right_join()</w:t>
      </w:r>
      <w:r>
        <w:t xml:space="preserve"> and </w:t>
      </w:r>
      <w:r>
        <w:rPr>
          <w:rStyle w:val="VerbatimChar"/>
        </w:rPr>
        <w:t>full_join()</w:t>
      </w:r>
      <w:r>
        <w:t>.</w:t>
      </w:r>
    </w:p>
    <w:p w14:paraId="4E0059D3" w14:textId="77777777" w:rsidR="003A19D6" w:rsidRDefault="0045015C">
      <w:pPr>
        <w:pStyle w:val="Heading3"/>
      </w:pPr>
      <w:bookmarkStart w:id="389" w:name="mutating-joins"/>
      <w:r>
        <w:t>21.3.1 Mutating j</w:t>
      </w:r>
      <w:r>
        <w:t>oins</w:t>
      </w:r>
    </w:p>
    <w:p w14:paraId="7E82D308" w14:textId="77777777" w:rsidR="003A19D6" w:rsidRDefault="0045015C">
      <w:pPr>
        <w:pStyle w:val="FirstParagraph"/>
      </w:pPr>
      <w:r>
        <w:t xml:space="preserve">A </w:t>
      </w:r>
      <w:r>
        <w:rPr>
          <w:b/>
          <w:bCs/>
        </w:rPr>
        <w:t>mutating join</w:t>
      </w:r>
      <w:r>
        <w:t xml:space="preserve"> allows you to combine variables from two data frames: it first matches observations by their keys, then copies across variables from one data frame to the other. Like </w:t>
      </w:r>
      <w:r>
        <w:rPr>
          <w:rStyle w:val="VerbatimChar"/>
        </w:rPr>
        <w:t>mutate()</w:t>
      </w:r>
      <w:r>
        <w:t xml:space="preserve">, the join functions add variables to the right, so if your </w:t>
      </w:r>
      <w:r>
        <w:t>dataset has many variables, you won’t see the new ones. For these examples, we’ll make it easier to see what’s going on by creating a narrower dataset with just six variables</w:t>
      </w:r>
      <w:r>
        <w:rPr>
          <w:rStyle w:val="FootnoteReference"/>
        </w:rPr>
        <w:footnoteReference w:id="39"/>
      </w:r>
      <w:r>
        <w:t>:</w:t>
      </w:r>
    </w:p>
    <w:p w14:paraId="7BE6E2DF" w14:textId="77777777" w:rsidR="003A19D6" w:rsidRDefault="0045015C">
      <w:pPr>
        <w:pStyle w:val="SourceCode"/>
      </w:pPr>
      <w:r>
        <w:rPr>
          <w:rStyle w:val="NormalTok"/>
        </w:rPr>
        <w:t xml:space="preserve">flights2 </w:t>
      </w:r>
      <w:r>
        <w:rPr>
          <w:rStyle w:val="OtherTok"/>
        </w:rPr>
        <w:t>&lt;-</w:t>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(year, time_hour, origin, dest, </w:t>
      </w:r>
      <w:r>
        <w:rPr>
          <w:rStyle w:val="NormalTok"/>
        </w:rPr>
        <w:t>tailnum, carrier)</w:t>
      </w:r>
      <w:r>
        <w:br/>
      </w:r>
      <w:r>
        <w:rPr>
          <w:rStyle w:val="NormalTok"/>
        </w:rPr>
        <w:t>flights2</w:t>
      </w:r>
      <w:r>
        <w:br/>
      </w:r>
      <w:r>
        <w:rPr>
          <w:rStyle w:val="CommentTok"/>
        </w:rPr>
        <w:t>#&gt; # A tibble: 336,776 × 6</w:t>
      </w:r>
      <w:r>
        <w:br/>
      </w:r>
      <w:r>
        <w:rPr>
          <w:rStyle w:val="CommentTok"/>
        </w:rPr>
        <w:t>#&gt;    year time_hour           origin dest  tailnum carrier</w:t>
      </w:r>
      <w:r>
        <w:br/>
      </w:r>
      <w:r>
        <w:rPr>
          <w:rStyle w:val="CommentTok"/>
        </w:rPr>
        <w:lastRenderedPageBreak/>
        <w:t xml:space="preserve">#&gt;   &lt;int&gt; &lt;dttm&gt;              &lt;chr&gt;  &lt;chr&gt; &lt;chr&gt;   &lt;chr&gt;  </w:t>
      </w:r>
      <w:r>
        <w:br/>
      </w:r>
      <w:r>
        <w:rPr>
          <w:rStyle w:val="CommentTok"/>
        </w:rPr>
        <w:t xml:space="preserve">#&gt; 1  2013 2013-01-01 05:00:00 EWR    IAH   N14228  UA     </w:t>
      </w:r>
      <w:r>
        <w:br/>
      </w:r>
      <w:r>
        <w:rPr>
          <w:rStyle w:val="CommentTok"/>
        </w:rPr>
        <w:t xml:space="preserve">#&gt; 2  2013 2013-01-01 </w:t>
      </w:r>
      <w:r>
        <w:rPr>
          <w:rStyle w:val="CommentTok"/>
        </w:rPr>
        <w:t xml:space="preserve">05:00:00 LGA    IAH   N24211  UA     </w:t>
      </w:r>
      <w:r>
        <w:br/>
      </w:r>
      <w:r>
        <w:rPr>
          <w:rStyle w:val="CommentTok"/>
        </w:rPr>
        <w:t xml:space="preserve">#&gt; 3  2013 2013-01-01 05:00:00 JFK    MIA   N619AA  AA     </w:t>
      </w:r>
      <w:r>
        <w:br/>
      </w:r>
      <w:r>
        <w:rPr>
          <w:rStyle w:val="CommentTok"/>
        </w:rPr>
        <w:t xml:space="preserve">#&gt; 4  2013 2013-01-01 05:00:00 JFK    BQN   N804JB  B6     </w:t>
      </w:r>
      <w:r>
        <w:br/>
      </w:r>
      <w:r>
        <w:rPr>
          <w:rStyle w:val="CommentTok"/>
        </w:rPr>
        <w:t xml:space="preserve">#&gt; 5  2013 2013-01-01 06:00:00 LGA    ATL   N668DN  DL     </w:t>
      </w:r>
      <w:r>
        <w:br/>
      </w:r>
      <w:r>
        <w:rPr>
          <w:rStyle w:val="CommentTok"/>
        </w:rPr>
        <w:t xml:space="preserve">#&gt; 6  2013 2013-01-01 05:00:00 EWR    </w:t>
      </w:r>
      <w:r>
        <w:rPr>
          <w:rStyle w:val="CommentTok"/>
        </w:rPr>
        <w:t xml:space="preserve">ORD   N39463  UA     </w:t>
      </w:r>
      <w:r>
        <w:br/>
      </w:r>
      <w:r>
        <w:rPr>
          <w:rStyle w:val="CommentTok"/>
        </w:rPr>
        <w:t>#&gt; # … with 336,770 more rows</w:t>
      </w:r>
    </w:p>
    <w:p w14:paraId="639A86B6" w14:textId="77777777" w:rsidR="003A19D6" w:rsidRDefault="0045015C">
      <w:pPr>
        <w:pStyle w:val="FirstParagraph"/>
      </w:pPr>
      <w:r>
        <w:t xml:space="preserve">There are four types of mutating join, but there’s one that you’ll use almost all of the time: </w:t>
      </w:r>
      <w:r>
        <w:rPr>
          <w:rStyle w:val="VerbatimChar"/>
        </w:rPr>
        <w:t>left_join()</w:t>
      </w:r>
      <w:r>
        <w:t xml:space="preserve">. It’s special because the output will always have the same rows as </w:t>
      </w:r>
      <w:r>
        <w:rPr>
          <w:rStyle w:val="VerbatimChar"/>
        </w:rPr>
        <w:t>x</w:t>
      </w:r>
      <w:r>
        <w:rPr>
          <w:rStyle w:val="FootnoteReference"/>
        </w:rPr>
        <w:footnoteReference w:id="40"/>
      </w:r>
      <w:r>
        <w:t xml:space="preserve">. The primary use of </w:t>
      </w:r>
      <w:r>
        <w:rPr>
          <w:rStyle w:val="VerbatimChar"/>
        </w:rPr>
        <w:t>left_j</w:t>
      </w:r>
      <w:r>
        <w:rPr>
          <w:rStyle w:val="VerbatimChar"/>
        </w:rPr>
        <w:t>oin()</w:t>
      </w:r>
      <w:r>
        <w:t xml:space="preserve"> is to add in additional metadata. For example, we can use </w:t>
      </w:r>
      <w:r>
        <w:rPr>
          <w:rStyle w:val="VerbatimChar"/>
        </w:rPr>
        <w:t>left_join()</w:t>
      </w:r>
      <w:r>
        <w:t xml:space="preserve"> to add the full airline name to the </w:t>
      </w:r>
      <w:r>
        <w:rPr>
          <w:rStyle w:val="VerbatimChar"/>
        </w:rPr>
        <w:t>flights2</w:t>
      </w:r>
      <w:r>
        <w:t xml:space="preserve"> data:</w:t>
      </w:r>
    </w:p>
    <w:p w14:paraId="3A2EDE24" w14:textId="77777777" w:rsidR="003A19D6" w:rsidRDefault="0045015C">
      <w:pPr>
        <w:pStyle w:val="SourceCode"/>
      </w:pPr>
      <w:r>
        <w:rPr>
          <w:rStyle w:val="NormalTok"/>
        </w:rPr>
        <w:t xml:space="preserve">flights2 </w:t>
      </w:r>
      <w:r>
        <w:rPr>
          <w:rStyle w:val="SpecialCharTok"/>
        </w:rPr>
        <w:t>|&gt;</w:t>
      </w:r>
      <w:r>
        <w:br/>
      </w:r>
      <w:r>
        <w:rPr>
          <w:rStyle w:val="NormalTok"/>
        </w:rPr>
        <w:t xml:space="preserve">  </w:t>
      </w:r>
      <w:r>
        <w:rPr>
          <w:rStyle w:val="FunctionTok"/>
        </w:rPr>
        <w:t>left_join</w:t>
      </w:r>
      <w:r>
        <w:rPr>
          <w:rStyle w:val="NormalTok"/>
        </w:rPr>
        <w:t>(airlines)</w:t>
      </w:r>
      <w:r>
        <w:br/>
      </w:r>
      <w:r>
        <w:rPr>
          <w:rStyle w:val="CommentTok"/>
        </w:rPr>
        <w:t>#&gt; Joining with `by = join_by(carrier)`</w:t>
      </w:r>
      <w:r>
        <w:br/>
      </w:r>
      <w:r>
        <w:rPr>
          <w:rStyle w:val="CommentTok"/>
        </w:rPr>
        <w:t>#&gt; # A tibble: 336,776 × 7</w:t>
      </w:r>
      <w:r>
        <w:br/>
      </w:r>
      <w:r>
        <w:rPr>
          <w:rStyle w:val="CommentTok"/>
        </w:rPr>
        <w:t xml:space="preserve">#&gt;    year time_hour        </w:t>
      </w:r>
      <w:r>
        <w:rPr>
          <w:rStyle w:val="CommentTok"/>
        </w:rPr>
        <w:t xml:space="preserve">   origin dest  tailnum carrier name                </w:t>
      </w:r>
      <w:r>
        <w:br/>
      </w:r>
      <w:r>
        <w:rPr>
          <w:rStyle w:val="CommentTok"/>
        </w:rPr>
        <w:t xml:space="preserve">#&gt;   &lt;int&gt; &lt;dttm&gt;              &lt;chr&gt;  &lt;chr&gt; &lt;chr&gt;   &lt;chr&gt;   &lt;chr&gt;               </w:t>
      </w:r>
      <w:r>
        <w:br/>
      </w:r>
      <w:r>
        <w:rPr>
          <w:rStyle w:val="CommentTok"/>
        </w:rPr>
        <w:t>#&gt; 1  2013 2013-01-01 05:00:00 EWR    IAH   N14228  UA      United Air Lines In…</w:t>
      </w:r>
      <w:r>
        <w:br/>
      </w:r>
      <w:r>
        <w:rPr>
          <w:rStyle w:val="CommentTok"/>
        </w:rPr>
        <w:t>#&gt; 2  2013 2013-01-01 05:00:00 LGA    IAH</w:t>
      </w:r>
      <w:r>
        <w:rPr>
          <w:rStyle w:val="CommentTok"/>
        </w:rPr>
        <w:t xml:space="preserve">   N24211  UA      United Air Lines In…</w:t>
      </w:r>
      <w:r>
        <w:br/>
      </w:r>
      <w:r>
        <w:rPr>
          <w:rStyle w:val="CommentTok"/>
        </w:rPr>
        <w:t>#&gt; 3  2013 2013-01-01 05:00:00 JFK    MIA   N619AA  AA      American Airlines I…</w:t>
      </w:r>
      <w:r>
        <w:br/>
      </w:r>
      <w:r>
        <w:rPr>
          <w:rStyle w:val="CommentTok"/>
        </w:rPr>
        <w:t xml:space="preserve">#&gt; 4  2013 2013-01-01 05:00:00 JFK    BQN   N804JB  B6      JetBlue Airways     </w:t>
      </w:r>
      <w:r>
        <w:br/>
      </w:r>
      <w:r>
        <w:rPr>
          <w:rStyle w:val="CommentTok"/>
        </w:rPr>
        <w:t>#&gt; 5  2013 2013-01-01 06:00:00 LGA    ATL   N668DN  DL</w:t>
      </w:r>
      <w:r>
        <w:rPr>
          <w:rStyle w:val="CommentTok"/>
        </w:rPr>
        <w:t xml:space="preserve">      Delta Air Lines Inc.</w:t>
      </w:r>
      <w:r>
        <w:br/>
      </w:r>
      <w:r>
        <w:rPr>
          <w:rStyle w:val="CommentTok"/>
        </w:rPr>
        <w:t>#&gt; 6  2013 2013-01-01 05:00:00 EWR    ORD   N39463  UA      United Air Lines In…</w:t>
      </w:r>
      <w:r>
        <w:br/>
      </w:r>
      <w:r>
        <w:rPr>
          <w:rStyle w:val="CommentTok"/>
        </w:rPr>
        <w:t>#&gt; # … with 336,770 more rows</w:t>
      </w:r>
    </w:p>
    <w:p w14:paraId="330CE5BE" w14:textId="77777777" w:rsidR="003A19D6" w:rsidRDefault="0045015C">
      <w:pPr>
        <w:pStyle w:val="FirstParagraph"/>
      </w:pPr>
      <w:r>
        <w:t>Or we could find out the temperature and wind speed when each plane departed:</w:t>
      </w:r>
    </w:p>
    <w:p w14:paraId="10D67BA0"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(weather </w:t>
      </w:r>
      <w:r>
        <w:rPr>
          <w:rStyle w:val="SpecialCharTok"/>
        </w:rPr>
        <w:t>|&gt;</w:t>
      </w:r>
      <w:r>
        <w:rPr>
          <w:rStyle w:val="NormalTok"/>
        </w:rPr>
        <w:t xml:space="preserve"> </w:t>
      </w:r>
      <w:r>
        <w:rPr>
          <w:rStyle w:val="FunctionTok"/>
        </w:rPr>
        <w:t>sele</w:t>
      </w:r>
      <w:r>
        <w:rPr>
          <w:rStyle w:val="FunctionTok"/>
        </w:rPr>
        <w:t>ct</w:t>
      </w:r>
      <w:r>
        <w:rPr>
          <w:rStyle w:val="NormalTok"/>
        </w:rPr>
        <w:t>(origin, time_hour, temp, wind_speed))</w:t>
      </w:r>
      <w:r>
        <w:br/>
      </w:r>
      <w:r>
        <w:rPr>
          <w:rStyle w:val="CommentTok"/>
        </w:rPr>
        <w:t>#&gt; Joining with `by = join_by(time_hour, origin)`</w:t>
      </w:r>
      <w:r>
        <w:br/>
      </w:r>
      <w:r>
        <w:rPr>
          <w:rStyle w:val="CommentTok"/>
        </w:rPr>
        <w:t>#&gt; # A tibble: 336,776 × 8</w:t>
      </w:r>
      <w:r>
        <w:br/>
      </w:r>
      <w:r>
        <w:rPr>
          <w:rStyle w:val="CommentTok"/>
        </w:rPr>
        <w:t>#&gt;    year time_hour           origin dest  tailnum carrier  temp wind_speed</w:t>
      </w:r>
      <w:r>
        <w:br/>
      </w:r>
      <w:r>
        <w:rPr>
          <w:rStyle w:val="CommentTok"/>
        </w:rPr>
        <w:t>#&gt;   &lt;int&gt; &lt;dttm&gt;              &lt;chr&gt;  &lt;chr&gt; &lt;chr&gt;   &lt;chr&gt;   &lt;</w:t>
      </w:r>
      <w:r>
        <w:rPr>
          <w:rStyle w:val="CommentTok"/>
        </w:rPr>
        <w:t>dbl&gt;      &lt;dbl&gt;</w:t>
      </w:r>
      <w:r>
        <w:br/>
      </w:r>
      <w:r>
        <w:rPr>
          <w:rStyle w:val="CommentTok"/>
        </w:rPr>
        <w:t>#&gt; 1  2013 2013-01-01 05:00:00 EWR    IAH   N14228  UA       39.0       12.7</w:t>
      </w:r>
      <w:r>
        <w:br/>
      </w:r>
      <w:r>
        <w:rPr>
          <w:rStyle w:val="CommentTok"/>
        </w:rPr>
        <w:t>#&gt; 2  2013 2013-01-01 05:00:00 LGA    IAH   N24211  UA       39.9       15.0</w:t>
      </w:r>
      <w:r>
        <w:br/>
      </w:r>
      <w:r>
        <w:rPr>
          <w:rStyle w:val="CommentTok"/>
        </w:rPr>
        <w:t>#&gt; 3  2013 2013-01-01 05:00:00 JFK    MIA   N619AA  AA       39.0       15.0</w:t>
      </w:r>
      <w:r>
        <w:br/>
      </w:r>
      <w:r>
        <w:rPr>
          <w:rStyle w:val="CommentTok"/>
        </w:rPr>
        <w:t xml:space="preserve">#&gt; 4  </w:t>
      </w:r>
      <w:r>
        <w:rPr>
          <w:rStyle w:val="CommentTok"/>
        </w:rPr>
        <w:t>2013 2013-01-01 05:00:00 JFK    BQN   N804JB  B6       39.0       15.0</w:t>
      </w:r>
      <w:r>
        <w:br/>
      </w:r>
      <w:r>
        <w:rPr>
          <w:rStyle w:val="CommentTok"/>
        </w:rPr>
        <w:t>#&gt; 5  2013 2013-01-01 06:00:00 LGA    ATL   N668DN  DL       39.9       16.1</w:t>
      </w:r>
      <w:r>
        <w:br/>
      </w:r>
      <w:r>
        <w:rPr>
          <w:rStyle w:val="CommentTok"/>
        </w:rPr>
        <w:t>#&gt; 6  2013 2013-01-01 05:00:00 EWR    ORD   N39463  UA       39.0       12.7</w:t>
      </w:r>
      <w:r>
        <w:br/>
      </w:r>
      <w:r>
        <w:rPr>
          <w:rStyle w:val="CommentTok"/>
        </w:rPr>
        <w:t>#&gt; # … with 336,770 more rows</w:t>
      </w:r>
    </w:p>
    <w:p w14:paraId="0F515530" w14:textId="77777777" w:rsidR="003A19D6" w:rsidRDefault="0045015C">
      <w:pPr>
        <w:pStyle w:val="FirstParagraph"/>
      </w:pPr>
      <w:r>
        <w:t>O</w:t>
      </w:r>
      <w:r>
        <w:t>r what size of plane was flying:</w:t>
      </w:r>
    </w:p>
    <w:p w14:paraId="3E3DBE6C"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(planes </w:t>
      </w:r>
      <w:r>
        <w:rPr>
          <w:rStyle w:val="SpecialCharTok"/>
        </w:rPr>
        <w:t>|&gt;</w:t>
      </w:r>
      <w:r>
        <w:rPr>
          <w:rStyle w:val="NormalTok"/>
        </w:rPr>
        <w:t xml:space="preserve"> </w:t>
      </w:r>
      <w:r>
        <w:rPr>
          <w:rStyle w:val="FunctionTok"/>
        </w:rPr>
        <w:t>select</w:t>
      </w:r>
      <w:r>
        <w:rPr>
          <w:rStyle w:val="NormalTok"/>
        </w:rPr>
        <w:t>(tailnum, type, engines, seats))</w:t>
      </w:r>
      <w:r>
        <w:br/>
      </w:r>
      <w:r>
        <w:rPr>
          <w:rStyle w:val="CommentTok"/>
        </w:rPr>
        <w:t>#&gt; Joining with `by = join_by(tailnum)`</w:t>
      </w:r>
      <w:r>
        <w:br/>
      </w:r>
      <w:r>
        <w:rPr>
          <w:rStyle w:val="CommentTok"/>
        </w:rPr>
        <w:t>#&gt; # A tibble: 336,776 × 9</w:t>
      </w:r>
      <w:r>
        <w:br/>
      </w:r>
      <w:r>
        <w:rPr>
          <w:rStyle w:val="CommentTok"/>
        </w:rPr>
        <w:t xml:space="preserve">#&gt;    year time_hour           origin dest  tailnum carrier type                </w:t>
      </w:r>
      <w:r>
        <w:br/>
      </w:r>
      <w:r>
        <w:rPr>
          <w:rStyle w:val="CommentTok"/>
        </w:rPr>
        <w:t xml:space="preserve">#&gt;   &lt;int&gt; &lt;dttm&gt;              &lt;chr&gt;  &lt;chr&gt; &lt;chr&gt;   &lt;chr&gt;   &lt;chr&gt;               </w:t>
      </w:r>
      <w:r>
        <w:br/>
      </w:r>
      <w:r>
        <w:rPr>
          <w:rStyle w:val="CommentTok"/>
        </w:rPr>
        <w:t>#&gt; 1  2013 2013-01-01 05:00:00 EWR    IAH   N14228  UA      Fixed wing multi en…</w:t>
      </w:r>
      <w:r>
        <w:br/>
      </w:r>
      <w:r>
        <w:rPr>
          <w:rStyle w:val="CommentTok"/>
        </w:rPr>
        <w:t>#&gt; 2  2013 20</w:t>
      </w:r>
      <w:r>
        <w:rPr>
          <w:rStyle w:val="CommentTok"/>
        </w:rPr>
        <w:t>13-01-01 05:00:00 LGA    IAH   N24211  UA      Fixed wing multi en…</w:t>
      </w:r>
      <w:r>
        <w:br/>
      </w:r>
      <w:r>
        <w:rPr>
          <w:rStyle w:val="CommentTok"/>
        </w:rPr>
        <w:t>#&gt; 3  2013 2013-01-01 05:00:00 JFK    MIA   N619AA  AA      Fixed wing multi en…</w:t>
      </w:r>
      <w:r>
        <w:br/>
      </w:r>
      <w:r>
        <w:rPr>
          <w:rStyle w:val="CommentTok"/>
        </w:rPr>
        <w:t>#&gt; 4  2013 2013-01-01 05:00:00 JFK    BQN   N804JB  B6      Fixed wing multi en…</w:t>
      </w:r>
      <w:r>
        <w:br/>
      </w:r>
      <w:r>
        <w:rPr>
          <w:rStyle w:val="CommentTok"/>
        </w:rPr>
        <w:lastRenderedPageBreak/>
        <w:t>#&gt; 5  2013 2013-01-01 06:0</w:t>
      </w:r>
      <w:r>
        <w:rPr>
          <w:rStyle w:val="CommentTok"/>
        </w:rPr>
        <w:t>0:00 LGA    ATL   N668DN  DL      Fixed wing multi en…</w:t>
      </w:r>
      <w:r>
        <w:br/>
      </w:r>
      <w:r>
        <w:rPr>
          <w:rStyle w:val="CommentTok"/>
        </w:rPr>
        <w:t>#&gt; 6  2013 2013-01-01 05:00:00 EWR    ORD   N39463  UA      Fixed wing multi en…</w:t>
      </w:r>
      <w:r>
        <w:br/>
      </w:r>
      <w:r>
        <w:rPr>
          <w:rStyle w:val="CommentTok"/>
        </w:rPr>
        <w:t>#&gt; # … with 336,770 more rows, and 2 more variables: engines &lt;int&gt;, seats &lt;int&gt;</w:t>
      </w:r>
    </w:p>
    <w:p w14:paraId="61BF009C" w14:textId="77777777" w:rsidR="003A19D6" w:rsidRDefault="0045015C">
      <w:pPr>
        <w:pStyle w:val="FirstParagraph"/>
      </w:pPr>
      <w:r>
        <w:t xml:space="preserve">When </w:t>
      </w:r>
      <w:r>
        <w:rPr>
          <w:rStyle w:val="VerbatimChar"/>
        </w:rPr>
        <w:t>left_join()</w:t>
      </w:r>
      <w:r>
        <w:t xml:space="preserve"> fails to find a match f</w:t>
      </w:r>
      <w:r>
        <w:t xml:space="preserve">or a row in </w:t>
      </w:r>
      <w:r>
        <w:rPr>
          <w:rStyle w:val="VerbatimChar"/>
        </w:rPr>
        <w:t>x</w:t>
      </w:r>
      <w:r>
        <w:t xml:space="preserve">, it fills in the new variables with missing values. For example, there’s no information about the plane with tail number </w:t>
      </w:r>
      <w:r>
        <w:rPr>
          <w:rStyle w:val="VerbatimChar"/>
        </w:rPr>
        <w:t>N3ALAA</w:t>
      </w:r>
      <w:r>
        <w:t xml:space="preserve"> so the </w:t>
      </w:r>
      <w:r>
        <w:rPr>
          <w:rStyle w:val="VerbatimChar"/>
        </w:rPr>
        <w:t>type</w:t>
      </w:r>
      <w:r>
        <w:t xml:space="preserve">, </w:t>
      </w:r>
      <w:r>
        <w:rPr>
          <w:rStyle w:val="VerbatimChar"/>
        </w:rPr>
        <w:t>engines</w:t>
      </w:r>
      <w:r>
        <w:t xml:space="preserve">, and </w:t>
      </w:r>
      <w:r>
        <w:rPr>
          <w:rStyle w:val="VerbatimChar"/>
        </w:rPr>
        <w:t>seats</w:t>
      </w:r>
      <w:r>
        <w:t xml:space="preserve"> will be missing:</w:t>
      </w:r>
    </w:p>
    <w:p w14:paraId="77875688"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(tailnum </w:t>
      </w:r>
      <w:r>
        <w:rPr>
          <w:rStyle w:val="SpecialCharTok"/>
        </w:rPr>
        <w:t>==</w:t>
      </w:r>
      <w:r>
        <w:rPr>
          <w:rStyle w:val="NormalTok"/>
        </w:rPr>
        <w:t xml:space="preserve"> </w:t>
      </w:r>
      <w:r>
        <w:rPr>
          <w:rStyle w:val="StringTok"/>
        </w:rPr>
        <w:t>"N3ALAA"</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(planes</w:t>
      </w:r>
      <w:r>
        <w:rPr>
          <w:rStyle w:val="NormalTok"/>
        </w:rPr>
        <w:t xml:space="preserve"> </w:t>
      </w:r>
      <w:r>
        <w:rPr>
          <w:rStyle w:val="SpecialCharTok"/>
        </w:rPr>
        <w:t>|&gt;</w:t>
      </w:r>
      <w:r>
        <w:rPr>
          <w:rStyle w:val="NormalTok"/>
        </w:rPr>
        <w:t xml:space="preserve"> </w:t>
      </w:r>
      <w:r>
        <w:rPr>
          <w:rStyle w:val="FunctionTok"/>
        </w:rPr>
        <w:t>select</w:t>
      </w:r>
      <w:r>
        <w:rPr>
          <w:rStyle w:val="NormalTok"/>
        </w:rPr>
        <w:t>(tailnum, type, engines, seats))</w:t>
      </w:r>
      <w:r>
        <w:br/>
      </w:r>
      <w:r>
        <w:rPr>
          <w:rStyle w:val="CommentTok"/>
        </w:rPr>
        <w:t>#&gt; Joining with `by = join_by(tailnum)`</w:t>
      </w:r>
      <w:r>
        <w:br/>
      </w:r>
      <w:r>
        <w:rPr>
          <w:rStyle w:val="CommentTok"/>
        </w:rPr>
        <w:t>#&gt; # A tibble: 63 × 9</w:t>
      </w:r>
      <w:r>
        <w:br/>
      </w:r>
      <w:r>
        <w:rPr>
          <w:rStyle w:val="CommentTok"/>
        </w:rPr>
        <w:t>#&gt;    year time_hour           origin dest  tailnum carrier type  engines seats</w:t>
      </w:r>
      <w:r>
        <w:br/>
      </w:r>
      <w:r>
        <w:rPr>
          <w:rStyle w:val="CommentTok"/>
        </w:rPr>
        <w:t>#&gt;   &lt;int&gt; &lt;dttm&gt;              &lt;chr&gt;  &lt;chr&gt; &lt;chr&gt;   &lt;chr&gt;   &lt;chr&gt;   &lt;in</w:t>
      </w:r>
      <w:r>
        <w:rPr>
          <w:rStyle w:val="CommentTok"/>
        </w:rPr>
        <w:t>t&gt; &lt;int&gt;</w:t>
      </w:r>
      <w:r>
        <w:br/>
      </w:r>
      <w:r>
        <w:rPr>
          <w:rStyle w:val="CommentTok"/>
        </w:rPr>
        <w:t>#&gt; 1  2013 2013-01-01 06:00:00 LGA    ORD   N3ALAA  AA      &lt;NA&gt;       NA    NA</w:t>
      </w:r>
      <w:r>
        <w:br/>
      </w:r>
      <w:r>
        <w:rPr>
          <w:rStyle w:val="CommentTok"/>
        </w:rPr>
        <w:t>#&gt; 2  2013 2013-01-02 18:00:00 LGA    ORD   N3ALAA  AA      &lt;NA&gt;       NA    NA</w:t>
      </w:r>
      <w:r>
        <w:br/>
      </w:r>
      <w:r>
        <w:rPr>
          <w:rStyle w:val="CommentTok"/>
        </w:rPr>
        <w:t>#&gt; 3  2013 2013-01-03 06:00:00 LGA    ORD   N3ALAA  AA      &lt;NA&gt;       NA    NA</w:t>
      </w:r>
      <w:r>
        <w:br/>
      </w:r>
      <w:r>
        <w:rPr>
          <w:rStyle w:val="CommentTok"/>
        </w:rPr>
        <w:t xml:space="preserve">#&gt; 4  </w:t>
      </w:r>
      <w:r>
        <w:rPr>
          <w:rStyle w:val="CommentTok"/>
        </w:rPr>
        <w:t>2013 2013-01-07 19:00:00 LGA    ORD   N3ALAA  AA      &lt;NA&gt;       NA    NA</w:t>
      </w:r>
      <w:r>
        <w:br/>
      </w:r>
      <w:r>
        <w:rPr>
          <w:rStyle w:val="CommentTok"/>
        </w:rPr>
        <w:t>#&gt; 5  2013 2013-01-08 17:00:00 JFK    ORD   N3ALAA  AA      &lt;NA&gt;       NA    NA</w:t>
      </w:r>
      <w:r>
        <w:br/>
      </w:r>
      <w:r>
        <w:rPr>
          <w:rStyle w:val="CommentTok"/>
        </w:rPr>
        <w:t>#&gt; 6  2013 2013-01-16 06:00:00 LGA    ORD   N3ALAA  AA      &lt;NA&gt;       NA    NA</w:t>
      </w:r>
      <w:r>
        <w:br/>
      </w:r>
      <w:r>
        <w:rPr>
          <w:rStyle w:val="CommentTok"/>
        </w:rPr>
        <w:t>#&gt; # … with 57 more ro</w:t>
      </w:r>
      <w:r>
        <w:rPr>
          <w:rStyle w:val="CommentTok"/>
        </w:rPr>
        <w:t>ws</w:t>
      </w:r>
    </w:p>
    <w:p w14:paraId="1E0F94E5" w14:textId="77777777" w:rsidR="003A19D6" w:rsidRDefault="0045015C">
      <w:pPr>
        <w:pStyle w:val="FirstParagraph"/>
      </w:pPr>
      <w:r>
        <w:t>We’ll come back to this problem a few times in the rest of the chapter.</w:t>
      </w:r>
    </w:p>
    <w:p w14:paraId="56CFE7D6" w14:textId="77777777" w:rsidR="003A19D6" w:rsidRDefault="0045015C">
      <w:pPr>
        <w:pStyle w:val="Heading3"/>
      </w:pPr>
      <w:bookmarkStart w:id="390" w:name="specifying-join-keys"/>
      <w:bookmarkEnd w:id="389"/>
      <w:r>
        <w:t>21.3.2 Specifying join keys</w:t>
      </w:r>
    </w:p>
    <w:p w14:paraId="00FDE3FF" w14:textId="77777777" w:rsidR="003A19D6" w:rsidRDefault="0045015C">
      <w:pPr>
        <w:pStyle w:val="FirstParagraph"/>
      </w:pPr>
      <w:r>
        <w:t xml:space="preserve">By default, </w:t>
      </w:r>
      <w:r>
        <w:rPr>
          <w:rStyle w:val="VerbatimChar"/>
        </w:rPr>
        <w:t>left_join()</w:t>
      </w:r>
      <w:r>
        <w:t xml:space="preserve"> will use all variables that appear in both data frames as the join key, the so called </w:t>
      </w:r>
      <w:r>
        <w:rPr>
          <w:b/>
          <w:bCs/>
        </w:rPr>
        <w:t>natural</w:t>
      </w:r>
      <w:r>
        <w:t xml:space="preserve"> join. This is a useful heuristic, b</w:t>
      </w:r>
      <w:r>
        <w:t xml:space="preserve">ut it doesn’t always work. For example, what happens if we try to join </w:t>
      </w:r>
      <w:r>
        <w:rPr>
          <w:rStyle w:val="VerbatimChar"/>
        </w:rPr>
        <w:t>flights2</w:t>
      </w:r>
      <w:r>
        <w:t xml:space="preserve"> with the complete </w:t>
      </w:r>
      <w:r>
        <w:rPr>
          <w:rStyle w:val="VerbatimChar"/>
        </w:rPr>
        <w:t>planes</w:t>
      </w:r>
      <w:r>
        <w:t xml:space="preserve"> dataset?</w:t>
      </w:r>
    </w:p>
    <w:p w14:paraId="27206CA7"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(planes)</w:t>
      </w:r>
      <w:r>
        <w:br/>
      </w:r>
      <w:r>
        <w:rPr>
          <w:rStyle w:val="CommentTok"/>
        </w:rPr>
        <w:t>#&gt; Joining with `by = join_by(year, tailnum)`</w:t>
      </w:r>
      <w:r>
        <w:br/>
      </w:r>
      <w:r>
        <w:rPr>
          <w:rStyle w:val="CommentTok"/>
        </w:rPr>
        <w:t>#&gt; # A tibble: 336,776 × 13</w:t>
      </w:r>
      <w:r>
        <w:br/>
      </w:r>
      <w:r>
        <w:rPr>
          <w:rStyle w:val="CommentTok"/>
        </w:rPr>
        <w:t>#&gt;    year time_hour           orig</w:t>
      </w:r>
      <w:r>
        <w:rPr>
          <w:rStyle w:val="CommentTok"/>
        </w:rPr>
        <w:t>in dest  tailnum carrier type  manufa…¹ model</w:t>
      </w:r>
      <w:r>
        <w:br/>
      </w:r>
      <w:r>
        <w:rPr>
          <w:rStyle w:val="CommentTok"/>
        </w:rPr>
        <w:t>#&gt;   &lt;int&gt; &lt;dttm&gt;              &lt;chr&gt;  &lt;chr&gt; &lt;chr&gt;   &lt;chr&gt;   &lt;chr&gt; &lt;chr&gt;    &lt;chr&gt;</w:t>
      </w:r>
      <w:r>
        <w:br/>
      </w:r>
      <w:r>
        <w:rPr>
          <w:rStyle w:val="CommentTok"/>
        </w:rPr>
        <w:t xml:space="preserve">#&gt; 1  2013 2013-01-01 05:00:00 EWR    IAH   N14228  UA      &lt;NA&gt;  &lt;NA&gt;     &lt;NA&gt; </w:t>
      </w:r>
      <w:r>
        <w:br/>
      </w:r>
      <w:r>
        <w:rPr>
          <w:rStyle w:val="CommentTok"/>
        </w:rPr>
        <w:t>#&gt; 2  2013 2013-01-01 05:00:00 LGA    IAH   N242</w:t>
      </w:r>
      <w:r>
        <w:rPr>
          <w:rStyle w:val="CommentTok"/>
        </w:rPr>
        <w:t xml:space="preserve">11  UA      &lt;NA&gt;  &lt;NA&gt;     &lt;NA&gt; </w:t>
      </w:r>
      <w:r>
        <w:br/>
      </w:r>
      <w:r>
        <w:rPr>
          <w:rStyle w:val="CommentTok"/>
        </w:rPr>
        <w:t xml:space="preserve">#&gt; 3  2013 2013-01-01 05:00:00 JFK    MIA   N619AA  AA      &lt;NA&gt;  &lt;NA&gt;     &lt;NA&gt; </w:t>
      </w:r>
      <w:r>
        <w:br/>
      </w:r>
      <w:r>
        <w:rPr>
          <w:rStyle w:val="CommentTok"/>
        </w:rPr>
        <w:t xml:space="preserve">#&gt; 4  2013 2013-01-01 05:00:00 JFK    BQN   N804JB  B6      &lt;NA&gt;  &lt;NA&gt;     &lt;NA&gt; </w:t>
      </w:r>
      <w:r>
        <w:br/>
      </w:r>
      <w:r>
        <w:rPr>
          <w:rStyle w:val="CommentTok"/>
        </w:rPr>
        <w:t>#&gt; 5  2013 2013-01-01 06:00:00 LGA    ATL   N668DN  DL      &lt;</w:t>
      </w:r>
      <w:r>
        <w:rPr>
          <w:rStyle w:val="CommentTok"/>
        </w:rPr>
        <w:t xml:space="preserve">NA&gt;  &lt;NA&gt;     &lt;NA&gt; </w:t>
      </w:r>
      <w:r>
        <w:br/>
      </w:r>
      <w:r>
        <w:rPr>
          <w:rStyle w:val="CommentTok"/>
        </w:rPr>
        <w:t xml:space="preserve">#&gt; 6  2013 2013-01-01 05:00:00 EWR    ORD   N39463  UA      &lt;NA&gt;  &lt;NA&gt;     &lt;NA&gt; </w:t>
      </w:r>
      <w:r>
        <w:br/>
      </w:r>
      <w:r>
        <w:rPr>
          <w:rStyle w:val="CommentTok"/>
        </w:rPr>
        <w:t>#&gt; # … with 336,770 more rows, 4 more variables: engines &lt;int&gt;, seats &lt;int&gt;,</w:t>
      </w:r>
      <w:r>
        <w:br/>
      </w:r>
      <w:r>
        <w:rPr>
          <w:rStyle w:val="CommentTok"/>
        </w:rPr>
        <w:t>#&gt; #   speed &lt;int&gt;, engine &lt;chr&gt;, and abbreviated variable name ¹​manufacturer</w:t>
      </w:r>
    </w:p>
    <w:p w14:paraId="21F5134B" w14:textId="77777777" w:rsidR="003A19D6" w:rsidRDefault="0045015C">
      <w:pPr>
        <w:pStyle w:val="FirstParagraph"/>
      </w:pPr>
      <w:r>
        <w:t xml:space="preserve">We get a lot of missing matches because our join is trying to use </w:t>
      </w:r>
      <w:r>
        <w:rPr>
          <w:rStyle w:val="VerbatimChar"/>
        </w:rPr>
        <w:t>tailnum</w:t>
      </w:r>
      <w:r>
        <w:t xml:space="preserve"> and </w:t>
      </w:r>
      <w:r>
        <w:rPr>
          <w:rStyle w:val="VerbatimChar"/>
        </w:rPr>
        <w:t>year</w:t>
      </w:r>
      <w:r>
        <w:t xml:space="preserve"> as a compound key. Both </w:t>
      </w:r>
      <w:r>
        <w:rPr>
          <w:rStyle w:val="VerbatimChar"/>
        </w:rPr>
        <w:t>flights</w:t>
      </w:r>
      <w:r>
        <w:t xml:space="preserve"> and </w:t>
      </w:r>
      <w:r>
        <w:rPr>
          <w:rStyle w:val="VerbatimChar"/>
        </w:rPr>
        <w:t>planes</w:t>
      </w:r>
      <w:r>
        <w:t xml:space="preserve"> have a </w:t>
      </w:r>
      <w:r>
        <w:rPr>
          <w:rStyle w:val="VerbatimChar"/>
        </w:rPr>
        <w:t>year</w:t>
      </w:r>
      <w:r>
        <w:t xml:space="preserve"> column but they mean different things: </w:t>
      </w:r>
      <w:r>
        <w:rPr>
          <w:rStyle w:val="VerbatimChar"/>
        </w:rPr>
        <w:t>flights$year</w:t>
      </w:r>
      <w:r>
        <w:t xml:space="preserve"> is year the flight occurred and </w:t>
      </w:r>
      <w:r>
        <w:rPr>
          <w:rStyle w:val="VerbatimChar"/>
        </w:rPr>
        <w:t>planes$year</w:t>
      </w:r>
      <w:r>
        <w:t xml:space="preserve"> is the year the plane</w:t>
      </w:r>
      <w:r>
        <w:t xml:space="preserve"> was built. We only want to join on </w:t>
      </w:r>
      <w:r>
        <w:rPr>
          <w:rStyle w:val="VerbatimChar"/>
        </w:rPr>
        <w:t>tailnum</w:t>
      </w:r>
      <w:r>
        <w:t xml:space="preserve"> so we need to provide an explicit specification with </w:t>
      </w:r>
      <w:r>
        <w:rPr>
          <w:rStyle w:val="VerbatimChar"/>
        </w:rPr>
        <w:t>join_by()</w:t>
      </w:r>
      <w:r>
        <w:t>:</w:t>
      </w:r>
    </w:p>
    <w:p w14:paraId="51F1F44E"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(planes, </w:t>
      </w:r>
      <w:r>
        <w:rPr>
          <w:rStyle w:val="FunctionTok"/>
        </w:rPr>
        <w:t>join_by</w:t>
      </w:r>
      <w:r>
        <w:rPr>
          <w:rStyle w:val="NormalTok"/>
        </w:rPr>
        <w:t>(tailnum))</w:t>
      </w:r>
      <w:r>
        <w:br/>
      </w:r>
      <w:r>
        <w:rPr>
          <w:rStyle w:val="CommentTok"/>
        </w:rPr>
        <w:t>#&gt; # A tibble: 336,776 × 14</w:t>
      </w:r>
      <w:r>
        <w:br/>
      </w:r>
      <w:r>
        <w:rPr>
          <w:rStyle w:val="CommentTok"/>
        </w:rPr>
        <w:t>#&gt;   year.x time_hour           origin dest  tailnum carrier year.y</w:t>
      </w:r>
      <w:r>
        <w:br/>
      </w:r>
      <w:r>
        <w:rPr>
          <w:rStyle w:val="CommentTok"/>
        </w:rPr>
        <w:t>#&gt;    &lt;int&gt; &lt;dttm&gt;              &lt;chr&gt;  &lt;chr&gt; &lt;chr&gt;   &lt;chr&gt;    &lt;int&gt;</w:t>
      </w:r>
      <w:r>
        <w:br/>
      </w:r>
      <w:r>
        <w:rPr>
          <w:rStyle w:val="CommentTok"/>
        </w:rPr>
        <w:t>#&gt; 1   2013 2013-01-01 05:00:00 EWR    IAH   N14228  UA        1999</w:t>
      </w:r>
      <w:r>
        <w:br/>
      </w:r>
      <w:r>
        <w:rPr>
          <w:rStyle w:val="CommentTok"/>
        </w:rPr>
        <w:t>#&gt; 2   2013 2013-01-01 05:00:00 LGA    IAH   N24211  UA        1998</w:t>
      </w:r>
      <w:r>
        <w:br/>
      </w:r>
      <w:r>
        <w:rPr>
          <w:rStyle w:val="CommentTok"/>
        </w:rPr>
        <w:t xml:space="preserve">#&gt; 3   2013 2013-01-01 05:00:00 JFK    MIA   N619AA </w:t>
      </w:r>
      <w:r>
        <w:rPr>
          <w:rStyle w:val="CommentTok"/>
        </w:rPr>
        <w:t xml:space="preserve"> AA        1990</w:t>
      </w:r>
      <w:r>
        <w:br/>
      </w:r>
      <w:r>
        <w:rPr>
          <w:rStyle w:val="CommentTok"/>
        </w:rPr>
        <w:lastRenderedPageBreak/>
        <w:t>#&gt; 4   2013 2013-01-01 05:00:00 JFK    BQN   N804JB  B6        2012</w:t>
      </w:r>
      <w:r>
        <w:br/>
      </w:r>
      <w:r>
        <w:rPr>
          <w:rStyle w:val="CommentTok"/>
        </w:rPr>
        <w:t>#&gt; 5   2013 2013-01-01 06:00:00 LGA    ATL   N668DN  DL        1991</w:t>
      </w:r>
      <w:r>
        <w:br/>
      </w:r>
      <w:r>
        <w:rPr>
          <w:rStyle w:val="CommentTok"/>
        </w:rPr>
        <w:t>#&gt; 6   2013 2013-01-01 05:00:00 EWR    ORD   N39463  UA        2012</w:t>
      </w:r>
      <w:r>
        <w:br/>
      </w:r>
      <w:r>
        <w:rPr>
          <w:rStyle w:val="CommentTok"/>
        </w:rPr>
        <w:t>#&gt; # … with 336,770 more rows, and 7</w:t>
      </w:r>
      <w:r>
        <w:rPr>
          <w:rStyle w:val="CommentTok"/>
        </w:rPr>
        <w:t xml:space="preserve"> more variables: type &lt;chr&gt;,</w:t>
      </w:r>
      <w:r>
        <w:br/>
      </w:r>
      <w:r>
        <w:rPr>
          <w:rStyle w:val="CommentTok"/>
        </w:rPr>
        <w:t>#&gt; #   manufacturer &lt;chr&gt;, model &lt;chr&gt;, engines &lt;int&gt;, seats &lt;int&gt;, …</w:t>
      </w:r>
    </w:p>
    <w:p w14:paraId="4A36448A" w14:textId="77777777" w:rsidR="003A19D6" w:rsidRDefault="0045015C">
      <w:pPr>
        <w:pStyle w:val="FirstParagraph"/>
      </w:pPr>
      <w:r>
        <w:t xml:space="preserve">Note that the </w:t>
      </w:r>
      <w:r>
        <w:rPr>
          <w:rStyle w:val="VerbatimChar"/>
        </w:rPr>
        <w:t>year</w:t>
      </w:r>
      <w:r>
        <w:t xml:space="preserve"> variables are disambiguated in the output with a suffix (</w:t>
      </w:r>
      <w:r>
        <w:rPr>
          <w:rStyle w:val="VerbatimChar"/>
        </w:rPr>
        <w:t>year.x</w:t>
      </w:r>
      <w:r>
        <w:t xml:space="preserve"> and </w:t>
      </w:r>
      <w:r>
        <w:rPr>
          <w:rStyle w:val="VerbatimChar"/>
        </w:rPr>
        <w:t>year.y</w:t>
      </w:r>
      <w:r>
        <w:t xml:space="preserve">), which tells you whether the variable came from the </w:t>
      </w:r>
      <w:r>
        <w:rPr>
          <w:rStyle w:val="VerbatimChar"/>
        </w:rPr>
        <w:t>x</w:t>
      </w:r>
      <w:r>
        <w:t xml:space="preserve"> or </w:t>
      </w:r>
      <w:r>
        <w:rPr>
          <w:rStyle w:val="VerbatimChar"/>
        </w:rPr>
        <w:t>y</w:t>
      </w:r>
      <w:r>
        <w:t xml:space="preserve"> arg</w:t>
      </w:r>
      <w:r>
        <w:t xml:space="preserve">ument. You can override the default suffixes with the </w:t>
      </w:r>
      <w:r>
        <w:rPr>
          <w:rStyle w:val="VerbatimChar"/>
        </w:rPr>
        <w:t>suffix</w:t>
      </w:r>
      <w:r>
        <w:t xml:space="preserve"> argument.</w:t>
      </w:r>
    </w:p>
    <w:p w14:paraId="1EF04F61" w14:textId="77777777" w:rsidR="003A19D6" w:rsidRDefault="0045015C">
      <w:pPr>
        <w:pStyle w:val="BodyText"/>
      </w:pPr>
      <w:r>
        <w:rPr>
          <w:rStyle w:val="VerbatimChar"/>
        </w:rPr>
        <w:t>join_by(tailnum)</w:t>
      </w:r>
      <w:r>
        <w:t xml:space="preserve"> is short for </w:t>
      </w:r>
      <w:r>
        <w:rPr>
          <w:rStyle w:val="VerbatimChar"/>
        </w:rPr>
        <w:t>join_by(tailnum == tailnum)</w:t>
      </w:r>
      <w:r>
        <w:t xml:space="preserve">. It’s important to know about this fuller form for two reasons. Firstly, it describes the relationship between the two tables: </w:t>
      </w:r>
      <w:r>
        <w:t xml:space="preserve">the keys must be equal. That’s why this type of join is often called an </w:t>
      </w:r>
      <w:r>
        <w:rPr>
          <w:b/>
          <w:bCs/>
        </w:rPr>
        <w:t>equi-join</w:t>
      </w:r>
      <w:r>
        <w:t xml:space="preserve">. You’ll learn about non-equi-joins in </w:t>
      </w:r>
      <w:hyperlink w:anchor="sec-non-equi-joins">
        <w:r>
          <w:rPr>
            <w:rStyle w:val="Hyperlink"/>
          </w:rPr>
          <w:t>Section 21.4.4</w:t>
        </w:r>
      </w:hyperlink>
      <w:r>
        <w:t>.</w:t>
      </w:r>
    </w:p>
    <w:p w14:paraId="04220FA3" w14:textId="77777777" w:rsidR="003A19D6" w:rsidRDefault="0045015C">
      <w:pPr>
        <w:pStyle w:val="BodyText"/>
      </w:pPr>
      <w:r>
        <w:t>Secondly, it’s how you specify different join</w:t>
      </w:r>
      <w:r>
        <w:t xml:space="preserve"> keys in each table. For example, there are two ways to join the </w:t>
      </w:r>
      <w:r>
        <w:rPr>
          <w:rStyle w:val="VerbatimChar"/>
        </w:rPr>
        <w:t>flight2</w:t>
      </w:r>
      <w:r>
        <w:t xml:space="preserve"> and </w:t>
      </w:r>
      <w:r>
        <w:rPr>
          <w:rStyle w:val="VerbatimChar"/>
        </w:rPr>
        <w:t>airports</w:t>
      </w:r>
      <w:r>
        <w:t xml:space="preserve"> table: either by </w:t>
      </w:r>
      <w:r>
        <w:rPr>
          <w:rStyle w:val="VerbatimChar"/>
        </w:rPr>
        <w:t>dest</w:t>
      </w:r>
      <w:r>
        <w:t xml:space="preserve"> or </w:t>
      </w:r>
      <w:r>
        <w:rPr>
          <w:rStyle w:val="VerbatimChar"/>
        </w:rPr>
        <w:t>origin</w:t>
      </w:r>
      <w:r>
        <w:t>:</w:t>
      </w:r>
    </w:p>
    <w:p w14:paraId="29BE9A10"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(airports, </w:t>
      </w:r>
      <w:r>
        <w:rPr>
          <w:rStyle w:val="FunctionTok"/>
        </w:rPr>
        <w:t>join_by</w:t>
      </w:r>
      <w:r>
        <w:rPr>
          <w:rStyle w:val="NormalTok"/>
        </w:rPr>
        <w:t xml:space="preserve">(dest </w:t>
      </w:r>
      <w:r>
        <w:rPr>
          <w:rStyle w:val="SpecialCharTok"/>
        </w:rPr>
        <w:t>==</w:t>
      </w:r>
      <w:r>
        <w:rPr>
          <w:rStyle w:val="NormalTok"/>
        </w:rPr>
        <w:t xml:space="preserve"> faa))</w:t>
      </w:r>
      <w:r>
        <w:br/>
      </w:r>
      <w:r>
        <w:rPr>
          <w:rStyle w:val="CommentTok"/>
        </w:rPr>
        <w:t>#&gt; # A tibble: 336,776 × 13</w:t>
      </w:r>
      <w:r>
        <w:br/>
      </w:r>
      <w:r>
        <w:rPr>
          <w:rStyle w:val="CommentTok"/>
        </w:rPr>
        <w:t xml:space="preserve">#&gt;    year time_hour           origin dest  tailnum </w:t>
      </w:r>
      <w:r>
        <w:rPr>
          <w:rStyle w:val="CommentTok"/>
        </w:rPr>
        <w:t xml:space="preserve">carrier name                </w:t>
      </w:r>
      <w:r>
        <w:br/>
      </w:r>
      <w:r>
        <w:rPr>
          <w:rStyle w:val="CommentTok"/>
        </w:rPr>
        <w:t xml:space="preserve">#&gt;   &lt;int&gt; &lt;dttm&gt;              &lt;chr&gt;  &lt;chr&gt; &lt;chr&gt;   &lt;chr&gt;   &lt;chr&gt;               </w:t>
      </w:r>
      <w:r>
        <w:br/>
      </w:r>
      <w:r>
        <w:rPr>
          <w:rStyle w:val="CommentTok"/>
        </w:rPr>
        <w:t>#&gt; 1  2013 2013-01-01 05:00:00 EWR    IAH   N14228  UA      George Bush Interco…</w:t>
      </w:r>
      <w:r>
        <w:br/>
      </w:r>
      <w:r>
        <w:rPr>
          <w:rStyle w:val="CommentTok"/>
        </w:rPr>
        <w:t>#&gt; 2  2013 2013-01-01 05:00:00 LGA    IAH   N24211  UA      Georg</w:t>
      </w:r>
      <w:r>
        <w:rPr>
          <w:rStyle w:val="CommentTok"/>
        </w:rPr>
        <w:t>e Bush Interco…</w:t>
      </w:r>
      <w:r>
        <w:br/>
      </w:r>
      <w:r>
        <w:rPr>
          <w:rStyle w:val="CommentTok"/>
        </w:rPr>
        <w:t xml:space="preserve">#&gt; 3  2013 2013-01-01 05:00:00 JFK    MIA   N619AA  AA      Miami Intl          </w:t>
      </w:r>
      <w:r>
        <w:br/>
      </w:r>
      <w:r>
        <w:rPr>
          <w:rStyle w:val="CommentTok"/>
        </w:rPr>
        <w:t xml:space="preserve">#&gt; 4  2013 2013-01-01 05:00:00 JFK    BQN   N804JB  B6      &lt;NA&gt;                </w:t>
      </w:r>
      <w:r>
        <w:br/>
      </w:r>
      <w:r>
        <w:rPr>
          <w:rStyle w:val="CommentTok"/>
        </w:rPr>
        <w:t>#&gt; 5  2013 2013-01-01 06:00:00 LGA    ATL   N668DN  DL      Hartsfield Jackson</w:t>
      </w:r>
      <w:r>
        <w:rPr>
          <w:rStyle w:val="CommentTok"/>
        </w:rPr>
        <w:t xml:space="preserve"> …</w:t>
      </w:r>
      <w:r>
        <w:br/>
      </w:r>
      <w:r>
        <w:rPr>
          <w:rStyle w:val="CommentTok"/>
        </w:rPr>
        <w:t xml:space="preserve">#&gt; 6  2013 2013-01-01 05:00:00 EWR    ORD   N39463  UA      Chicago Ohare Intl  </w:t>
      </w:r>
      <w:r>
        <w:br/>
      </w:r>
      <w:r>
        <w:rPr>
          <w:rStyle w:val="CommentTok"/>
        </w:rPr>
        <w:t>#&gt; # … with 336,770 more rows, and 6 more variables: lat &lt;dbl&gt;, lon &lt;dbl&gt;,</w:t>
      </w:r>
      <w:r>
        <w:br/>
      </w:r>
      <w:r>
        <w:rPr>
          <w:rStyle w:val="CommentTok"/>
        </w:rPr>
        <w:t>#&gt; #   alt &lt;dbl&gt;, tz &lt;dbl&gt;, dst &lt;chr&gt;, tzone &lt;chr&gt;</w:t>
      </w:r>
      <w:r>
        <w:br/>
      </w:r>
      <w:r>
        <w:br/>
      </w: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(airports, </w:t>
      </w:r>
      <w:r>
        <w:rPr>
          <w:rStyle w:val="FunctionTok"/>
        </w:rPr>
        <w:t>join_by</w:t>
      </w:r>
      <w:r>
        <w:rPr>
          <w:rStyle w:val="NormalTok"/>
        </w:rPr>
        <w:t xml:space="preserve">(origin </w:t>
      </w:r>
      <w:r>
        <w:rPr>
          <w:rStyle w:val="SpecialCharTok"/>
        </w:rPr>
        <w:t>==</w:t>
      </w:r>
      <w:r>
        <w:rPr>
          <w:rStyle w:val="NormalTok"/>
        </w:rPr>
        <w:t xml:space="preserve"> faa))</w:t>
      </w:r>
      <w:r>
        <w:br/>
      </w:r>
      <w:r>
        <w:rPr>
          <w:rStyle w:val="CommentTok"/>
        </w:rPr>
        <w:t>#&gt; # A tibble: 336,776 × 13</w:t>
      </w:r>
      <w:r>
        <w:br/>
      </w:r>
      <w:r>
        <w:rPr>
          <w:rStyle w:val="CommentTok"/>
        </w:rPr>
        <w:t xml:space="preserve">#&gt;    year time_hour           origin dest  tailnum carrier name               </w:t>
      </w:r>
      <w:r>
        <w:br/>
      </w:r>
      <w:r>
        <w:rPr>
          <w:rStyle w:val="CommentTok"/>
        </w:rPr>
        <w:t xml:space="preserve">#&gt;   &lt;int&gt; &lt;dttm&gt;              &lt;chr&gt;  &lt;chr&gt; &lt;chr&gt;   &lt;chr&gt;   &lt;chr&gt;              </w:t>
      </w:r>
      <w:r>
        <w:br/>
      </w:r>
      <w:r>
        <w:rPr>
          <w:rStyle w:val="CommentTok"/>
        </w:rPr>
        <w:t>#&gt; 1  2013 2013-01-01 05:00:00 EW</w:t>
      </w:r>
      <w:r>
        <w:rPr>
          <w:rStyle w:val="CommentTok"/>
        </w:rPr>
        <w:t>R    IAH   N14228  UA      Newark Liberty Intl</w:t>
      </w:r>
      <w:r>
        <w:br/>
      </w:r>
      <w:r>
        <w:rPr>
          <w:rStyle w:val="CommentTok"/>
        </w:rPr>
        <w:t xml:space="preserve">#&gt; 2  2013 2013-01-01 05:00:00 LGA    IAH   N24211  UA      La Guardia         </w:t>
      </w:r>
      <w:r>
        <w:br/>
      </w:r>
      <w:r>
        <w:rPr>
          <w:rStyle w:val="CommentTok"/>
        </w:rPr>
        <w:t>#&gt; 3  2013 2013-01-01 05:00:00 JFK    MIA   N619AA  AA      John F Kennedy Intl</w:t>
      </w:r>
      <w:r>
        <w:br/>
      </w:r>
      <w:r>
        <w:rPr>
          <w:rStyle w:val="CommentTok"/>
        </w:rPr>
        <w:t>#&gt; 4  2013 2013-01-01 05:00:00 JFK    BQN   N804J</w:t>
      </w:r>
      <w:r>
        <w:rPr>
          <w:rStyle w:val="CommentTok"/>
        </w:rPr>
        <w:t>B  B6      John F Kennedy Intl</w:t>
      </w:r>
      <w:r>
        <w:br/>
      </w:r>
      <w:r>
        <w:rPr>
          <w:rStyle w:val="CommentTok"/>
        </w:rPr>
        <w:t xml:space="preserve">#&gt; 5  2013 2013-01-01 06:00:00 LGA    ATL   N668DN  DL      La Guardia         </w:t>
      </w:r>
      <w:r>
        <w:br/>
      </w:r>
      <w:r>
        <w:rPr>
          <w:rStyle w:val="CommentTok"/>
        </w:rPr>
        <w:t>#&gt; 6  2013 2013-01-01 05:00:00 EWR    ORD   N39463  UA      Newark Liberty Intl</w:t>
      </w:r>
      <w:r>
        <w:br/>
      </w:r>
      <w:r>
        <w:rPr>
          <w:rStyle w:val="CommentTok"/>
        </w:rPr>
        <w:t>#&gt; # … with 336,770 more rows, and 6 more variables: lat &lt;dbl&gt;, l</w:t>
      </w:r>
      <w:r>
        <w:rPr>
          <w:rStyle w:val="CommentTok"/>
        </w:rPr>
        <w:t>on &lt;dbl&gt;,</w:t>
      </w:r>
      <w:r>
        <w:br/>
      </w:r>
      <w:r>
        <w:rPr>
          <w:rStyle w:val="CommentTok"/>
        </w:rPr>
        <w:t>#&gt; #   alt &lt;dbl&gt;, tz &lt;dbl&gt;, dst &lt;chr&gt;, tzone &lt;chr&gt;</w:t>
      </w:r>
    </w:p>
    <w:p w14:paraId="102913FC" w14:textId="77777777" w:rsidR="003A19D6" w:rsidRDefault="0045015C">
      <w:pPr>
        <w:pStyle w:val="FirstParagraph"/>
      </w:pPr>
      <w:r>
        <w:t>In older code you might see a different way of specifying the join keys, using a character vector:</w:t>
      </w:r>
    </w:p>
    <w:p w14:paraId="12F0588E" w14:textId="77777777" w:rsidR="003A19D6" w:rsidRDefault="0045015C">
      <w:pPr>
        <w:pStyle w:val="Compact"/>
        <w:numPr>
          <w:ilvl w:val="0"/>
          <w:numId w:val="138"/>
        </w:numPr>
      </w:pPr>
      <w:r>
        <w:rPr>
          <w:rStyle w:val="VerbatimChar"/>
        </w:rPr>
        <w:t>by = "x"</w:t>
      </w:r>
      <w:r>
        <w:t xml:space="preserve"> corresponds to </w:t>
      </w:r>
      <w:r>
        <w:rPr>
          <w:rStyle w:val="VerbatimChar"/>
        </w:rPr>
        <w:t>join_by(x)</w:t>
      </w:r>
      <w:r>
        <w:t>.</w:t>
      </w:r>
    </w:p>
    <w:p w14:paraId="2982074B" w14:textId="77777777" w:rsidR="003A19D6" w:rsidRDefault="0045015C">
      <w:pPr>
        <w:pStyle w:val="Compact"/>
        <w:numPr>
          <w:ilvl w:val="0"/>
          <w:numId w:val="138"/>
        </w:numPr>
      </w:pPr>
      <w:r>
        <w:rPr>
          <w:rStyle w:val="VerbatimChar"/>
        </w:rPr>
        <w:t>by = c("a" = "x")</w:t>
      </w:r>
      <w:r>
        <w:t xml:space="preserve"> corresponds to </w:t>
      </w:r>
      <w:r>
        <w:rPr>
          <w:rStyle w:val="VerbatimChar"/>
        </w:rPr>
        <w:t>join_by(a == x)</w:t>
      </w:r>
      <w:r>
        <w:t>.</w:t>
      </w:r>
    </w:p>
    <w:p w14:paraId="7C5E9B90" w14:textId="77777777" w:rsidR="003A19D6" w:rsidRDefault="0045015C">
      <w:pPr>
        <w:pStyle w:val="FirstParagraph"/>
      </w:pPr>
      <w:r>
        <w:t>Now that i</w:t>
      </w:r>
      <w:r>
        <w:t xml:space="preserve">t exists, we prefer </w:t>
      </w:r>
      <w:r>
        <w:rPr>
          <w:rStyle w:val="VerbatimChar"/>
        </w:rPr>
        <w:t>join_by()</w:t>
      </w:r>
      <w:r>
        <w:t xml:space="preserve"> since it provides a clearer and more flexible specification.</w:t>
      </w:r>
    </w:p>
    <w:p w14:paraId="5482E2EA" w14:textId="77777777" w:rsidR="003A19D6" w:rsidRDefault="0045015C">
      <w:pPr>
        <w:pStyle w:val="Heading3"/>
      </w:pPr>
      <w:bookmarkStart w:id="391" w:name="filtering-joins"/>
      <w:bookmarkEnd w:id="390"/>
      <w:r>
        <w:t>21.3.3 Filtering joins</w:t>
      </w:r>
    </w:p>
    <w:p w14:paraId="3C4811BC" w14:textId="77777777" w:rsidR="003A19D6" w:rsidRDefault="0045015C">
      <w:pPr>
        <w:pStyle w:val="FirstParagraph"/>
      </w:pPr>
      <w:r>
        <w:t xml:space="preserve">As you might guess the primary action of a </w:t>
      </w:r>
      <w:r>
        <w:rPr>
          <w:b/>
          <w:bCs/>
        </w:rPr>
        <w:t>filtering join</w:t>
      </w:r>
      <w:r>
        <w:t xml:space="preserve"> is to filter the rows. There are two types: semi-joins and anti-joins. </w:t>
      </w:r>
      <w:r>
        <w:rPr>
          <w:b/>
          <w:bCs/>
        </w:rPr>
        <w:t>Semi-joins</w:t>
      </w:r>
      <w:r>
        <w:t xml:space="preserve"> ke</w:t>
      </w:r>
      <w:r>
        <w:t xml:space="preserve">ep all rows in </w:t>
      </w:r>
      <w:r>
        <w:rPr>
          <w:rStyle w:val="VerbatimChar"/>
        </w:rPr>
        <w:t>x</w:t>
      </w:r>
      <w:r>
        <w:t xml:space="preserve"> that have a match in </w:t>
      </w:r>
      <w:r>
        <w:rPr>
          <w:rStyle w:val="VerbatimChar"/>
        </w:rPr>
        <w:t>y</w:t>
      </w:r>
      <w:r>
        <w:t xml:space="preserve">. For example, we could use a semi-join to filter the </w:t>
      </w:r>
      <w:r>
        <w:rPr>
          <w:rStyle w:val="VerbatimChar"/>
        </w:rPr>
        <w:t>airports</w:t>
      </w:r>
      <w:r>
        <w:t xml:space="preserve"> dataset to show just the origin airports:</w:t>
      </w:r>
    </w:p>
    <w:p w14:paraId="33DD3443" w14:textId="77777777" w:rsidR="003A19D6" w:rsidRDefault="0045015C">
      <w:pPr>
        <w:pStyle w:val="SourceCode"/>
      </w:pPr>
      <w:r>
        <w:rPr>
          <w:rStyle w:val="NormalTok"/>
        </w:rPr>
        <w:lastRenderedPageBreak/>
        <w:t xml:space="preserve">airports </w:t>
      </w:r>
      <w:r>
        <w:rPr>
          <w:rStyle w:val="SpecialCharTok"/>
        </w:rPr>
        <w:t>|&gt;</w:t>
      </w:r>
      <w:r>
        <w:rPr>
          <w:rStyle w:val="NormalTok"/>
        </w:rPr>
        <w:t xml:space="preserve"> </w:t>
      </w:r>
      <w:r>
        <w:br/>
      </w:r>
      <w:r>
        <w:rPr>
          <w:rStyle w:val="NormalTok"/>
        </w:rPr>
        <w:t xml:space="preserve">  </w:t>
      </w:r>
      <w:r>
        <w:rPr>
          <w:rStyle w:val="FunctionTok"/>
        </w:rPr>
        <w:t>semi_join</w:t>
      </w:r>
      <w:r>
        <w:rPr>
          <w:rStyle w:val="NormalTok"/>
        </w:rPr>
        <w:t xml:space="preserve">(flights2, </w:t>
      </w:r>
      <w:r>
        <w:rPr>
          <w:rStyle w:val="FunctionTok"/>
        </w:rPr>
        <w:t>join_by</w:t>
      </w:r>
      <w:r>
        <w:rPr>
          <w:rStyle w:val="NormalTok"/>
        </w:rPr>
        <w:t xml:space="preserve">(faa </w:t>
      </w:r>
      <w:r>
        <w:rPr>
          <w:rStyle w:val="SpecialCharTok"/>
        </w:rPr>
        <w:t>==</w:t>
      </w:r>
      <w:r>
        <w:rPr>
          <w:rStyle w:val="NormalTok"/>
        </w:rPr>
        <w:t xml:space="preserve"> origin))</w:t>
      </w:r>
      <w:r>
        <w:br/>
      </w:r>
      <w:r>
        <w:rPr>
          <w:rStyle w:val="CommentTok"/>
        </w:rPr>
        <w:t>#&gt; # A tibble: 3 × 8</w:t>
      </w:r>
      <w:r>
        <w:br/>
      </w:r>
      <w:r>
        <w:rPr>
          <w:rStyle w:val="CommentTok"/>
        </w:rPr>
        <w:t xml:space="preserve">#&gt;   faa   name                 </w:t>
      </w:r>
      <w:r>
        <w:rPr>
          <w:rStyle w:val="CommentTok"/>
        </w:rPr>
        <w:t xml:space="preserve"> lat   lon   alt    tz dst   tzone           </w:t>
      </w:r>
      <w:r>
        <w:br/>
      </w:r>
      <w:r>
        <w:rPr>
          <w:rStyle w:val="CommentTok"/>
        </w:rPr>
        <w:t xml:space="preserve">#&gt;   &lt;chr&gt; &lt;chr&gt;               &lt;dbl&gt; &lt;dbl&gt; &lt;dbl&gt; &lt;dbl&gt; &lt;chr&gt; &lt;chr&gt;           </w:t>
      </w:r>
      <w:r>
        <w:br/>
      </w:r>
      <w:r>
        <w:rPr>
          <w:rStyle w:val="CommentTok"/>
        </w:rPr>
        <w:t>#&gt; 1 EWR   Newark Liberty Intl  40.7 -74.2    18    -5 A     America/New_York</w:t>
      </w:r>
      <w:r>
        <w:br/>
      </w:r>
      <w:r>
        <w:rPr>
          <w:rStyle w:val="CommentTok"/>
        </w:rPr>
        <w:t>#&gt; 2 JFK   John F Kennedy Intl  40.6 -73.8    13    -5</w:t>
      </w:r>
      <w:r>
        <w:rPr>
          <w:rStyle w:val="CommentTok"/>
        </w:rPr>
        <w:t xml:space="preserve"> A     America/New_York</w:t>
      </w:r>
      <w:r>
        <w:br/>
      </w:r>
      <w:r>
        <w:rPr>
          <w:rStyle w:val="CommentTok"/>
        </w:rPr>
        <w:t>#&gt; 3 LGA   La Guardia           40.8 -73.9    22    -5 A     America/New_York</w:t>
      </w:r>
    </w:p>
    <w:p w14:paraId="482AB572" w14:textId="77777777" w:rsidR="003A19D6" w:rsidRDefault="0045015C">
      <w:pPr>
        <w:pStyle w:val="FirstParagraph"/>
      </w:pPr>
      <w:r>
        <w:t>Or just the destinations:</w:t>
      </w:r>
    </w:p>
    <w:p w14:paraId="297FBEB7" w14:textId="77777777" w:rsidR="003A19D6" w:rsidRDefault="0045015C">
      <w:pPr>
        <w:pStyle w:val="SourceCode"/>
      </w:pPr>
      <w:r>
        <w:rPr>
          <w:rStyle w:val="NormalTok"/>
        </w:rPr>
        <w:t xml:space="preserve">airports </w:t>
      </w:r>
      <w:r>
        <w:rPr>
          <w:rStyle w:val="SpecialCharTok"/>
        </w:rPr>
        <w:t>|&gt;</w:t>
      </w:r>
      <w:r>
        <w:rPr>
          <w:rStyle w:val="NormalTok"/>
        </w:rPr>
        <w:t xml:space="preserve"> </w:t>
      </w:r>
      <w:r>
        <w:br/>
      </w:r>
      <w:r>
        <w:rPr>
          <w:rStyle w:val="NormalTok"/>
        </w:rPr>
        <w:t xml:space="preserve">  </w:t>
      </w:r>
      <w:r>
        <w:rPr>
          <w:rStyle w:val="FunctionTok"/>
        </w:rPr>
        <w:t>semi_join</w:t>
      </w:r>
      <w:r>
        <w:rPr>
          <w:rStyle w:val="NormalTok"/>
        </w:rPr>
        <w:t xml:space="preserve">(flights2, </w:t>
      </w:r>
      <w:r>
        <w:rPr>
          <w:rStyle w:val="FunctionTok"/>
        </w:rPr>
        <w:t>join_by</w:t>
      </w:r>
      <w:r>
        <w:rPr>
          <w:rStyle w:val="NormalTok"/>
        </w:rPr>
        <w:t xml:space="preserve">(faa </w:t>
      </w:r>
      <w:r>
        <w:rPr>
          <w:rStyle w:val="SpecialCharTok"/>
        </w:rPr>
        <w:t>==</w:t>
      </w:r>
      <w:r>
        <w:rPr>
          <w:rStyle w:val="NormalTok"/>
        </w:rPr>
        <w:t xml:space="preserve"> dest))</w:t>
      </w:r>
      <w:r>
        <w:br/>
      </w:r>
      <w:r>
        <w:rPr>
          <w:rStyle w:val="CommentTok"/>
        </w:rPr>
        <w:t>#&gt; # A tibble: 101 × 8</w:t>
      </w:r>
      <w:r>
        <w:br/>
      </w:r>
      <w:r>
        <w:rPr>
          <w:rStyle w:val="CommentTok"/>
        </w:rPr>
        <w:t xml:space="preserve">#&gt;   faa   name                     lat    lon   alt    tz dst   tzone          </w:t>
      </w:r>
      <w:r>
        <w:br/>
      </w:r>
      <w:r>
        <w:rPr>
          <w:rStyle w:val="CommentTok"/>
        </w:rPr>
        <w:t xml:space="preserve">#&gt;   &lt;chr&gt; &lt;chr&gt;                  &lt;dbl&gt;  &lt;dbl&gt; &lt;dbl&gt; &lt;dbl&gt; &lt;chr&gt; &lt;chr&gt;          </w:t>
      </w:r>
      <w:r>
        <w:br/>
      </w:r>
      <w:r>
        <w:rPr>
          <w:rStyle w:val="CommentTok"/>
        </w:rPr>
        <w:t xml:space="preserve">#&gt; 1 ABQ   Albuquerque Internati…  35.0 -107.   5355    -7 A     America/Denver </w:t>
      </w:r>
      <w:r>
        <w:br/>
      </w:r>
      <w:r>
        <w:rPr>
          <w:rStyle w:val="CommentTok"/>
        </w:rPr>
        <w:t>#&gt; 2 ACK   Na</w:t>
      </w:r>
      <w:r>
        <w:rPr>
          <w:rStyle w:val="CommentTok"/>
        </w:rPr>
        <w:t>ntucket Mem           41.3  -70.1    48    -5 A     America/New_Yo…</w:t>
      </w:r>
      <w:r>
        <w:br/>
      </w:r>
      <w:r>
        <w:rPr>
          <w:rStyle w:val="CommentTok"/>
        </w:rPr>
        <w:t>#&gt; 3 ALB   Albany Intl             42.7  -73.8   285    -5 A     America/New_Yo…</w:t>
      </w:r>
      <w:r>
        <w:br/>
      </w:r>
      <w:r>
        <w:rPr>
          <w:rStyle w:val="CommentTok"/>
        </w:rPr>
        <w:t>#&gt; 4 ANC   Ted Stevens Anchorage…  61.2 -150.    152    -9 A     America/Anchor…</w:t>
      </w:r>
      <w:r>
        <w:br/>
      </w:r>
      <w:r>
        <w:rPr>
          <w:rStyle w:val="CommentTok"/>
        </w:rPr>
        <w:t>#&gt; 5 ATL   Hartsfield Jack</w:t>
      </w:r>
      <w:r>
        <w:rPr>
          <w:rStyle w:val="CommentTok"/>
        </w:rPr>
        <w:t>son At…  33.6  -84.4  1026    -5 A     America/New_Yo…</w:t>
      </w:r>
      <w:r>
        <w:br/>
      </w:r>
      <w:r>
        <w:rPr>
          <w:rStyle w:val="CommentTok"/>
        </w:rPr>
        <w:t>#&gt; 6 AUS   Austin Bergstrom Intl   30.2  -97.7   542    -6 A     America/Chicago</w:t>
      </w:r>
      <w:r>
        <w:br/>
      </w:r>
      <w:r>
        <w:rPr>
          <w:rStyle w:val="CommentTok"/>
        </w:rPr>
        <w:t>#&gt; # … with 95 more rows</w:t>
      </w:r>
    </w:p>
    <w:p w14:paraId="24C44654" w14:textId="77777777" w:rsidR="003A19D6" w:rsidRDefault="0045015C">
      <w:pPr>
        <w:pStyle w:val="FirstParagraph"/>
      </w:pPr>
      <w:r>
        <w:rPr>
          <w:b/>
          <w:bCs/>
        </w:rPr>
        <w:t>Anti-joins</w:t>
      </w:r>
      <w:r>
        <w:t xml:space="preserve"> are the opposite: they return all rows in </w:t>
      </w:r>
      <w:r>
        <w:rPr>
          <w:rStyle w:val="VerbatimChar"/>
        </w:rPr>
        <w:t>x</w:t>
      </w:r>
      <w:r>
        <w:t xml:space="preserve"> that don’t have a match in </w:t>
      </w:r>
      <w:r>
        <w:rPr>
          <w:rStyle w:val="VerbatimChar"/>
        </w:rPr>
        <w:t>y</w:t>
      </w:r>
      <w:r>
        <w:t>. They’re us</w:t>
      </w:r>
      <w:r>
        <w:t xml:space="preserve">eful for finding missing values that are </w:t>
      </w:r>
      <w:r>
        <w:rPr>
          <w:b/>
          <w:bCs/>
        </w:rPr>
        <w:t>implicit</w:t>
      </w:r>
      <w:r>
        <w:t xml:space="preserve"> in the data, the topic of </w:t>
      </w:r>
      <w:hyperlink w:anchor="sec-missing-implicit">
        <w:r>
          <w:rPr>
            <w:rStyle w:val="Hyperlink"/>
          </w:rPr>
          <w:t>Section 20.3</w:t>
        </w:r>
      </w:hyperlink>
      <w:r>
        <w:t xml:space="preserve">. Implicitly missing values don’t show up as </w:t>
      </w:r>
      <w:r>
        <w:rPr>
          <w:rStyle w:val="VerbatimChar"/>
        </w:rPr>
        <w:t>NA</w:t>
      </w:r>
      <w:r>
        <w:t xml:space="preserve">s but instead only exist as an absence. For </w:t>
      </w:r>
      <w:r>
        <w:t xml:space="preserve">example, we can find rows that are missing from </w:t>
      </w:r>
      <w:r>
        <w:rPr>
          <w:rStyle w:val="VerbatimChar"/>
        </w:rPr>
        <w:t>airports</w:t>
      </w:r>
      <w:r>
        <w:t xml:space="preserve"> by looking for flights that don’t have a matching destination airport:</w:t>
      </w:r>
    </w:p>
    <w:p w14:paraId="18CAC1CF" w14:textId="77777777" w:rsidR="003A19D6" w:rsidRDefault="0045015C">
      <w:pPr>
        <w:pStyle w:val="SourceCode"/>
      </w:pPr>
      <w:r>
        <w:rPr>
          <w:rStyle w:val="NormalTok"/>
        </w:rPr>
        <w:t xml:space="preserve">flights2 </w:t>
      </w:r>
      <w:r>
        <w:rPr>
          <w:rStyle w:val="SpecialCharTok"/>
        </w:rPr>
        <w:t>|&gt;</w:t>
      </w:r>
      <w:r>
        <w:rPr>
          <w:rStyle w:val="NormalTok"/>
        </w:rPr>
        <w:t xml:space="preserve"> </w:t>
      </w:r>
      <w:r>
        <w:br/>
      </w:r>
      <w:r>
        <w:rPr>
          <w:rStyle w:val="NormalTok"/>
        </w:rPr>
        <w:t xml:space="preserve">  </w:t>
      </w:r>
      <w:r>
        <w:rPr>
          <w:rStyle w:val="FunctionTok"/>
        </w:rPr>
        <w:t>anti_join</w:t>
      </w:r>
      <w:r>
        <w:rPr>
          <w:rStyle w:val="NormalTok"/>
        </w:rPr>
        <w:t xml:space="preserve">(airports, </w:t>
      </w:r>
      <w:r>
        <w:rPr>
          <w:rStyle w:val="FunctionTok"/>
        </w:rPr>
        <w:t>join_by</w:t>
      </w:r>
      <w:r>
        <w:rPr>
          <w:rStyle w:val="NormalTok"/>
        </w:rPr>
        <w:t xml:space="preserve">(dest </w:t>
      </w:r>
      <w:r>
        <w:rPr>
          <w:rStyle w:val="SpecialCharTok"/>
        </w:rPr>
        <w:t>==</w:t>
      </w:r>
      <w:r>
        <w:rPr>
          <w:rStyle w:val="NormalTok"/>
        </w:rPr>
        <w:t xml:space="preserve"> faa)) </w:t>
      </w:r>
      <w:r>
        <w:rPr>
          <w:rStyle w:val="SpecialCharTok"/>
        </w:rPr>
        <w:t>|&gt;</w:t>
      </w:r>
      <w:r>
        <w:rPr>
          <w:rStyle w:val="NormalTok"/>
        </w:rPr>
        <w:t xml:space="preserve"> </w:t>
      </w:r>
      <w:r>
        <w:br/>
      </w:r>
      <w:r>
        <w:rPr>
          <w:rStyle w:val="NormalTok"/>
        </w:rPr>
        <w:t xml:space="preserve">  </w:t>
      </w:r>
      <w:r>
        <w:rPr>
          <w:rStyle w:val="FunctionTok"/>
        </w:rPr>
        <w:t>distinct</w:t>
      </w:r>
      <w:r>
        <w:rPr>
          <w:rStyle w:val="NormalTok"/>
        </w:rPr>
        <w:t>(dest)</w:t>
      </w:r>
      <w:r>
        <w:br/>
      </w:r>
      <w:r>
        <w:rPr>
          <w:rStyle w:val="CommentTok"/>
        </w:rPr>
        <w:t>#&gt; # A tibble: 4 × 1</w:t>
      </w:r>
      <w:r>
        <w:br/>
      </w:r>
      <w:r>
        <w:rPr>
          <w:rStyle w:val="CommentTok"/>
        </w:rPr>
        <w:t xml:space="preserve">#&gt;   dest </w:t>
      </w:r>
      <w:r>
        <w:br/>
      </w:r>
      <w:r>
        <w:rPr>
          <w:rStyle w:val="CommentTok"/>
        </w:rPr>
        <w:t>#&gt;   &lt;chr&gt;</w:t>
      </w:r>
      <w:r>
        <w:br/>
      </w:r>
      <w:r>
        <w:rPr>
          <w:rStyle w:val="CommentTok"/>
        </w:rPr>
        <w:t>#&gt; 1 BQ</w:t>
      </w:r>
      <w:r>
        <w:rPr>
          <w:rStyle w:val="CommentTok"/>
        </w:rPr>
        <w:t xml:space="preserve">N  </w:t>
      </w:r>
      <w:r>
        <w:br/>
      </w:r>
      <w:r>
        <w:rPr>
          <w:rStyle w:val="CommentTok"/>
        </w:rPr>
        <w:t xml:space="preserve">#&gt; 2 SJU  </w:t>
      </w:r>
      <w:r>
        <w:br/>
      </w:r>
      <w:r>
        <w:rPr>
          <w:rStyle w:val="CommentTok"/>
        </w:rPr>
        <w:t xml:space="preserve">#&gt; 3 STT  </w:t>
      </w:r>
      <w:r>
        <w:br/>
      </w:r>
      <w:r>
        <w:rPr>
          <w:rStyle w:val="CommentTok"/>
        </w:rPr>
        <w:t>#&gt; 4 PSE</w:t>
      </w:r>
    </w:p>
    <w:p w14:paraId="3579EC01" w14:textId="77777777" w:rsidR="003A19D6" w:rsidRDefault="0045015C">
      <w:pPr>
        <w:pStyle w:val="FirstParagraph"/>
      </w:pPr>
      <w:r>
        <w:t xml:space="preserve">Or we can find which </w:t>
      </w:r>
      <w:r>
        <w:rPr>
          <w:rStyle w:val="VerbatimChar"/>
        </w:rPr>
        <w:t>tailnum</w:t>
      </w:r>
      <w:r>
        <w:t xml:space="preserve">s are missing from </w:t>
      </w:r>
      <w:r>
        <w:rPr>
          <w:rStyle w:val="VerbatimChar"/>
        </w:rPr>
        <w:t>planes</w:t>
      </w:r>
      <w:r>
        <w:t>:</w:t>
      </w:r>
    </w:p>
    <w:p w14:paraId="215FB8FC" w14:textId="77777777" w:rsidR="003A19D6" w:rsidRDefault="0045015C">
      <w:pPr>
        <w:pStyle w:val="SourceCode"/>
      </w:pPr>
      <w:r>
        <w:rPr>
          <w:rStyle w:val="NormalTok"/>
        </w:rPr>
        <w:t xml:space="preserve">flights2 </w:t>
      </w:r>
      <w:r>
        <w:rPr>
          <w:rStyle w:val="SpecialCharTok"/>
        </w:rPr>
        <w:t>|&gt;</w:t>
      </w:r>
      <w:r>
        <w:br/>
      </w:r>
      <w:r>
        <w:rPr>
          <w:rStyle w:val="NormalTok"/>
        </w:rPr>
        <w:t xml:space="preserve">  </w:t>
      </w:r>
      <w:r>
        <w:rPr>
          <w:rStyle w:val="FunctionTok"/>
        </w:rPr>
        <w:t>anti_join</w:t>
      </w:r>
      <w:r>
        <w:rPr>
          <w:rStyle w:val="NormalTok"/>
        </w:rPr>
        <w:t xml:space="preserve">(planes, </w:t>
      </w:r>
      <w:r>
        <w:rPr>
          <w:rStyle w:val="FunctionTok"/>
        </w:rPr>
        <w:t>join_by</w:t>
      </w:r>
      <w:r>
        <w:rPr>
          <w:rStyle w:val="NormalTok"/>
        </w:rPr>
        <w:t xml:space="preserve">(tailnum)) </w:t>
      </w:r>
      <w:r>
        <w:rPr>
          <w:rStyle w:val="SpecialCharTok"/>
        </w:rPr>
        <w:t>|&gt;</w:t>
      </w:r>
      <w:r>
        <w:rPr>
          <w:rStyle w:val="NormalTok"/>
        </w:rPr>
        <w:t xml:space="preserve"> </w:t>
      </w:r>
      <w:r>
        <w:br/>
      </w:r>
      <w:r>
        <w:rPr>
          <w:rStyle w:val="NormalTok"/>
        </w:rPr>
        <w:t xml:space="preserve">  </w:t>
      </w:r>
      <w:r>
        <w:rPr>
          <w:rStyle w:val="FunctionTok"/>
        </w:rPr>
        <w:t>distinct</w:t>
      </w:r>
      <w:r>
        <w:rPr>
          <w:rStyle w:val="NormalTok"/>
        </w:rPr>
        <w:t>(tailnum)</w:t>
      </w:r>
      <w:r>
        <w:br/>
      </w:r>
      <w:r>
        <w:rPr>
          <w:rStyle w:val="CommentTok"/>
        </w:rPr>
        <w:t>#&gt; # A tibble: 722 × 1</w:t>
      </w:r>
      <w:r>
        <w:br/>
      </w:r>
      <w:r>
        <w:rPr>
          <w:rStyle w:val="CommentTok"/>
        </w:rPr>
        <w:t>#&gt;   tailnum</w:t>
      </w:r>
      <w:r>
        <w:br/>
      </w:r>
      <w:r>
        <w:rPr>
          <w:rStyle w:val="CommentTok"/>
        </w:rPr>
        <w:t xml:space="preserve">#&gt;   &lt;chr&gt;  </w:t>
      </w:r>
      <w:r>
        <w:br/>
      </w:r>
      <w:r>
        <w:rPr>
          <w:rStyle w:val="CommentTok"/>
        </w:rPr>
        <w:t xml:space="preserve">#&gt; 1 N3ALAA </w:t>
      </w:r>
      <w:r>
        <w:br/>
      </w:r>
      <w:r>
        <w:rPr>
          <w:rStyle w:val="CommentTok"/>
        </w:rPr>
        <w:t xml:space="preserve">#&gt; 2 N3DUAA </w:t>
      </w:r>
      <w:r>
        <w:br/>
      </w:r>
      <w:r>
        <w:rPr>
          <w:rStyle w:val="CommentTok"/>
        </w:rPr>
        <w:t xml:space="preserve">#&gt; 3 N542MQ </w:t>
      </w:r>
      <w:r>
        <w:br/>
      </w:r>
      <w:r>
        <w:rPr>
          <w:rStyle w:val="CommentTok"/>
        </w:rPr>
        <w:t xml:space="preserve">#&gt; 4 N730MQ </w:t>
      </w:r>
      <w:r>
        <w:br/>
      </w:r>
      <w:r>
        <w:rPr>
          <w:rStyle w:val="CommentTok"/>
        </w:rPr>
        <w:t xml:space="preserve">#&gt; 5 N9EAMQ </w:t>
      </w:r>
      <w:r>
        <w:br/>
      </w:r>
      <w:r>
        <w:rPr>
          <w:rStyle w:val="CommentTok"/>
        </w:rPr>
        <w:t xml:space="preserve">#&gt; 6 N532UA </w:t>
      </w:r>
      <w:r>
        <w:br/>
      </w:r>
      <w:r>
        <w:rPr>
          <w:rStyle w:val="CommentTok"/>
        </w:rPr>
        <w:t>#&gt; # … with 716 more rows</w:t>
      </w:r>
    </w:p>
    <w:p w14:paraId="70484E1F" w14:textId="77777777" w:rsidR="003A19D6" w:rsidRDefault="0045015C">
      <w:pPr>
        <w:pStyle w:val="Heading3"/>
      </w:pPr>
      <w:bookmarkStart w:id="392" w:name="exercises-48"/>
      <w:bookmarkEnd w:id="391"/>
      <w:r>
        <w:lastRenderedPageBreak/>
        <w:t>21.3.4 Exercises</w:t>
      </w:r>
    </w:p>
    <w:p w14:paraId="20E9EC68" w14:textId="77777777" w:rsidR="003A19D6" w:rsidRDefault="0045015C">
      <w:pPr>
        <w:numPr>
          <w:ilvl w:val="0"/>
          <w:numId w:val="139"/>
        </w:numPr>
      </w:pPr>
      <w:r>
        <w:t xml:space="preserve">Find the 48 hours (over the course of the whole year) that have the worst delays. Cross-reference it with the </w:t>
      </w:r>
      <w:r>
        <w:rPr>
          <w:rStyle w:val="VerbatimChar"/>
        </w:rPr>
        <w:t>weather</w:t>
      </w:r>
      <w:r>
        <w:t xml:space="preserve"> data. Can you see any patterns?</w:t>
      </w:r>
    </w:p>
    <w:p w14:paraId="491F100C" w14:textId="77777777" w:rsidR="003A19D6" w:rsidRDefault="0045015C">
      <w:pPr>
        <w:numPr>
          <w:ilvl w:val="0"/>
          <w:numId w:val="139"/>
        </w:numPr>
      </w:pPr>
      <w:r>
        <w:t>Imagine you’ve found the top 10 most popular destinations using this code:</w:t>
      </w:r>
    </w:p>
    <w:p w14:paraId="47B77406" w14:textId="77777777" w:rsidR="003A19D6" w:rsidRDefault="0045015C">
      <w:pPr>
        <w:pStyle w:val="SourceCode"/>
        <w:numPr>
          <w:ilvl w:val="0"/>
          <w:numId w:val="1"/>
        </w:numPr>
      </w:pPr>
      <w:r>
        <w:rPr>
          <w:rStyle w:val="NormalTok"/>
        </w:rPr>
        <w:t xml:space="preserve">top_dest </w:t>
      </w:r>
      <w:r>
        <w:rPr>
          <w:rStyle w:val="OtherTok"/>
        </w:rPr>
        <w:t>&lt;-</w:t>
      </w:r>
      <w:r>
        <w:rPr>
          <w:rStyle w:val="NormalTok"/>
        </w:rPr>
        <w:t xml:space="preserve"> flights2 </w:t>
      </w:r>
      <w:r>
        <w:rPr>
          <w:rStyle w:val="SpecialCharTok"/>
        </w:rPr>
        <w:t>|&gt;</w:t>
      </w:r>
      <w:r>
        <w:br/>
      </w:r>
      <w:r>
        <w:rPr>
          <w:rStyle w:val="NormalTok"/>
        </w:rPr>
        <w:t xml:space="preserve">  </w:t>
      </w:r>
      <w:r>
        <w:rPr>
          <w:rStyle w:val="FunctionTok"/>
        </w:rPr>
        <w:t>count</w:t>
      </w:r>
      <w:r>
        <w:rPr>
          <w:rStyle w:val="NormalTok"/>
        </w:rPr>
        <w:t xml:space="preserve">(dest, </w:t>
      </w:r>
      <w:r>
        <w:rPr>
          <w:rStyle w:val="AttributeTok"/>
        </w:rPr>
        <w:t>sort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10</w:t>
      </w:r>
      <w:r>
        <w:rPr>
          <w:rStyle w:val="NormalTok"/>
        </w:rPr>
        <w:t>)</w:t>
      </w:r>
    </w:p>
    <w:p w14:paraId="63EAF7F3" w14:textId="77777777" w:rsidR="003A19D6" w:rsidRDefault="0045015C">
      <w:pPr>
        <w:numPr>
          <w:ilvl w:val="0"/>
          <w:numId w:val="1"/>
        </w:numPr>
      </w:pPr>
      <w:r>
        <w:t>How can you find all flights to those destinations?</w:t>
      </w:r>
    </w:p>
    <w:p w14:paraId="48370316" w14:textId="77777777" w:rsidR="003A19D6" w:rsidRDefault="0045015C">
      <w:pPr>
        <w:numPr>
          <w:ilvl w:val="0"/>
          <w:numId w:val="139"/>
        </w:numPr>
      </w:pPr>
      <w:r>
        <w:t>Does every departing flight have corresponding weather data for that hour?</w:t>
      </w:r>
    </w:p>
    <w:p w14:paraId="017E4CB8" w14:textId="77777777" w:rsidR="003A19D6" w:rsidRDefault="0045015C">
      <w:pPr>
        <w:numPr>
          <w:ilvl w:val="0"/>
          <w:numId w:val="139"/>
        </w:numPr>
      </w:pPr>
      <w:r>
        <w:t xml:space="preserve">What do the tail numbers that don’t have a matching record in </w:t>
      </w:r>
      <w:r>
        <w:rPr>
          <w:rStyle w:val="VerbatimChar"/>
        </w:rPr>
        <w:t>planes</w:t>
      </w:r>
      <w:r>
        <w:t xml:space="preserve"> have in common? (Hint: one</w:t>
      </w:r>
      <w:r>
        <w:t xml:space="preserve"> variable explains ~90% of the problems.)</w:t>
      </w:r>
    </w:p>
    <w:p w14:paraId="6551EDA2" w14:textId="77777777" w:rsidR="003A19D6" w:rsidRDefault="0045015C">
      <w:pPr>
        <w:numPr>
          <w:ilvl w:val="0"/>
          <w:numId w:val="139"/>
        </w:numPr>
      </w:pPr>
      <w:r>
        <w:t xml:space="preserve">Add a column to </w:t>
      </w:r>
      <w:r>
        <w:rPr>
          <w:rStyle w:val="VerbatimChar"/>
        </w:rPr>
        <w:t>planes</w:t>
      </w:r>
      <w:r>
        <w:t xml:space="preserve"> that lists every </w:t>
      </w:r>
      <w:r>
        <w:rPr>
          <w:rStyle w:val="VerbatimChar"/>
        </w:rPr>
        <w:t>carrier</w:t>
      </w:r>
      <w:r>
        <w:t xml:space="preserve"> that has flown that plane. You might expect that there’s an implicit relationship between plane and airline, because each plane is flown by a single airline. Confirm </w:t>
      </w:r>
      <w:r>
        <w:t>or reject this hypothesis using the tools you’ve learned in previous chapters.</w:t>
      </w:r>
    </w:p>
    <w:p w14:paraId="131641F0" w14:textId="77777777" w:rsidR="003A19D6" w:rsidRDefault="0045015C">
      <w:pPr>
        <w:numPr>
          <w:ilvl w:val="0"/>
          <w:numId w:val="139"/>
        </w:numPr>
      </w:pPr>
      <w:r>
        <w:t xml:space="preserve">Add the latitude and the longitude of the origin </w:t>
      </w:r>
      <w:r>
        <w:rPr>
          <w:i/>
          <w:iCs/>
        </w:rPr>
        <w:t>and</w:t>
      </w:r>
      <w:r>
        <w:t xml:space="preserve"> destination airport to </w:t>
      </w:r>
      <w:r>
        <w:rPr>
          <w:rStyle w:val="VerbatimChar"/>
        </w:rPr>
        <w:t>flights</w:t>
      </w:r>
      <w:r>
        <w:t>. Is it easier to rename the columns before or after the join?</w:t>
      </w:r>
    </w:p>
    <w:p w14:paraId="57EC4A36" w14:textId="77777777" w:rsidR="003A19D6" w:rsidRDefault="0045015C">
      <w:pPr>
        <w:numPr>
          <w:ilvl w:val="0"/>
          <w:numId w:val="139"/>
        </w:numPr>
      </w:pPr>
      <w:r>
        <w:t xml:space="preserve">Compute the average delay by destination, then join on the </w:t>
      </w:r>
      <w:r>
        <w:rPr>
          <w:rStyle w:val="VerbatimChar"/>
        </w:rPr>
        <w:t>airports</w:t>
      </w:r>
      <w:r>
        <w:t xml:space="preserve"> data frame so you can show the spatial distribution of delays. Here’s an easy way to draw a map of the United States:</w:t>
      </w:r>
    </w:p>
    <w:p w14:paraId="1EE7D209" w14:textId="77777777" w:rsidR="003A19D6" w:rsidRDefault="0045015C">
      <w:pPr>
        <w:pStyle w:val="SourceCode"/>
        <w:numPr>
          <w:ilvl w:val="0"/>
          <w:numId w:val="1"/>
        </w:numPr>
      </w:pPr>
      <w:r>
        <w:rPr>
          <w:rStyle w:val="NormalTok"/>
        </w:rPr>
        <w:t xml:space="preserve">airports </w:t>
      </w:r>
      <w:r>
        <w:rPr>
          <w:rStyle w:val="SpecialCharTok"/>
        </w:rPr>
        <w:t>|&gt;</w:t>
      </w:r>
      <w:r>
        <w:br/>
      </w:r>
      <w:r>
        <w:rPr>
          <w:rStyle w:val="NormalTok"/>
        </w:rPr>
        <w:t xml:space="preserve">  </w:t>
      </w:r>
      <w:r>
        <w:rPr>
          <w:rStyle w:val="FunctionTok"/>
        </w:rPr>
        <w:t>semi_join</w:t>
      </w:r>
      <w:r>
        <w:rPr>
          <w:rStyle w:val="NormalTok"/>
        </w:rPr>
        <w:t xml:space="preserve">(flights, </w:t>
      </w:r>
      <w:r>
        <w:rPr>
          <w:rStyle w:val="FunctionTok"/>
        </w:rPr>
        <w:t>join_by</w:t>
      </w:r>
      <w:r>
        <w:rPr>
          <w:rStyle w:val="NormalTok"/>
        </w:rPr>
        <w:t xml:space="preserve">(faa </w:t>
      </w:r>
      <w:r>
        <w:rPr>
          <w:rStyle w:val="SpecialCharTok"/>
        </w:rPr>
        <w:t>==</w:t>
      </w:r>
      <w:r>
        <w:rPr>
          <w:rStyle w:val="NormalTok"/>
        </w:rPr>
        <w:t xml:space="preserve"> dest))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lon, </w:t>
      </w:r>
      <w:r>
        <w:rPr>
          <w:rStyle w:val="AttributeTok"/>
        </w:rPr>
        <w:t>y =</w:t>
      </w:r>
      <w:r>
        <w:rPr>
          <w:rStyle w:val="NormalTok"/>
        </w:rPr>
        <w:t xml:space="preserve"> lat)) </w:t>
      </w:r>
      <w:r>
        <w:rPr>
          <w:rStyle w:val="SpecialCharTok"/>
        </w:rPr>
        <w:t>+</w:t>
      </w:r>
      <w:r>
        <w:br/>
      </w:r>
      <w:r>
        <w:rPr>
          <w:rStyle w:val="NormalTok"/>
        </w:rPr>
        <w:t xml:space="preserve">    </w:t>
      </w:r>
      <w:r>
        <w:rPr>
          <w:rStyle w:val="FunctionTok"/>
        </w:rPr>
        <w:t>borders</w:t>
      </w:r>
      <w:r>
        <w:rPr>
          <w:rStyle w:val="NormalTok"/>
        </w:rPr>
        <w:t>(</w:t>
      </w:r>
      <w:r>
        <w:rPr>
          <w:rStyle w:val="StringTok"/>
        </w:rPr>
        <w:t>"state"</w:t>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coord_quickmap</w:t>
      </w:r>
      <w:r>
        <w:rPr>
          <w:rStyle w:val="NormalTok"/>
        </w:rPr>
        <w:t>()</w:t>
      </w:r>
    </w:p>
    <w:p w14:paraId="3E7163A2" w14:textId="77777777" w:rsidR="003A19D6" w:rsidRDefault="0045015C">
      <w:pPr>
        <w:numPr>
          <w:ilvl w:val="0"/>
          <w:numId w:val="1"/>
        </w:numPr>
      </w:pPr>
      <w:r>
        <w:t xml:space="preserve">You might want to use the </w:t>
      </w:r>
      <w:r>
        <w:rPr>
          <w:rStyle w:val="VerbatimChar"/>
        </w:rPr>
        <w:t>size</w:t>
      </w:r>
      <w:r>
        <w:t xml:space="preserve"> or </w:t>
      </w:r>
      <w:r>
        <w:rPr>
          <w:rStyle w:val="VerbatimChar"/>
        </w:rPr>
        <w:t>color</w:t>
      </w:r>
      <w:r>
        <w:t xml:space="preserve"> of the points to display the average delay for each airport.</w:t>
      </w:r>
    </w:p>
    <w:p w14:paraId="1F0818D1" w14:textId="77777777" w:rsidR="003A19D6" w:rsidRDefault="0045015C">
      <w:pPr>
        <w:numPr>
          <w:ilvl w:val="0"/>
          <w:numId w:val="139"/>
        </w:numPr>
      </w:pPr>
      <w:r>
        <w:t xml:space="preserve">What happened on June 13 2013? Draw a map of the delays, and then use </w:t>
      </w:r>
      <w:r>
        <w:t>Google to cross-reference with the weather.</w:t>
      </w:r>
    </w:p>
    <w:p w14:paraId="14ACD109" w14:textId="77777777" w:rsidR="003A19D6" w:rsidRDefault="0045015C">
      <w:pPr>
        <w:pStyle w:val="Heading2"/>
      </w:pPr>
      <w:bookmarkStart w:id="393" w:name="how-do-joins-work"/>
      <w:bookmarkEnd w:id="388"/>
      <w:bookmarkEnd w:id="392"/>
      <w:r>
        <w:t>21.4 How do joins work?</w:t>
      </w:r>
    </w:p>
    <w:p w14:paraId="44DC0835" w14:textId="77777777" w:rsidR="003A19D6" w:rsidRDefault="0045015C">
      <w:pPr>
        <w:pStyle w:val="FirstParagraph"/>
      </w:pPr>
      <w:r>
        <w:t xml:space="preserve">Now that you’ve used joins a few times it’s time to learn more about how they work, focusing on how each row in </w:t>
      </w:r>
      <w:r>
        <w:rPr>
          <w:rStyle w:val="VerbatimChar"/>
        </w:rPr>
        <w:t>x</w:t>
      </w:r>
      <w:r>
        <w:t xml:space="preserve"> matches rows in </w:t>
      </w:r>
      <w:r>
        <w:rPr>
          <w:rStyle w:val="VerbatimChar"/>
        </w:rPr>
        <w:t>y</w:t>
      </w:r>
      <w:r>
        <w:t xml:space="preserve">. We’ll begin by using </w:t>
      </w:r>
      <w:hyperlink w:anchor="fig-join-setup">
        <w:r>
          <w:rPr>
            <w:rStyle w:val="Hyperlink"/>
          </w:rPr>
          <w:t>Figure 21.2</w:t>
        </w:r>
      </w:hyperlink>
      <w:r>
        <w:t xml:space="preserve"> to introduce a visual representation of the two simple tibbles defined below. In these examples we’ll use a single key called </w:t>
      </w:r>
      <w:r>
        <w:rPr>
          <w:rStyle w:val="VerbatimChar"/>
        </w:rPr>
        <w:t>key</w:t>
      </w:r>
      <w:r>
        <w:t xml:space="preserve"> and a single value column (</w:t>
      </w:r>
      <w:r>
        <w:rPr>
          <w:rStyle w:val="VerbatimChar"/>
        </w:rPr>
        <w:t>val_x</w:t>
      </w:r>
      <w:r>
        <w:t xml:space="preserve"> and </w:t>
      </w:r>
      <w:r>
        <w:rPr>
          <w:rStyle w:val="VerbatimChar"/>
        </w:rPr>
        <w:t>val_y</w:t>
      </w:r>
      <w:r>
        <w:t>), but the ideas all generalize to m</w:t>
      </w:r>
      <w:r>
        <w:t>ultiple keys and multiple values.</w:t>
      </w:r>
    </w:p>
    <w:p w14:paraId="4833AD19" w14:textId="77777777" w:rsidR="003A19D6" w:rsidRDefault="0045015C">
      <w:pPr>
        <w:pStyle w:val="SourceCode"/>
      </w:pPr>
      <w:r>
        <w:rPr>
          <w:rStyle w:val="NormalTok"/>
        </w:rPr>
        <w:t xml:space="preserve">x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key, </w:t>
      </w:r>
      <w:r>
        <w:rPr>
          <w:rStyle w:val="SpecialCharTok"/>
        </w:rPr>
        <w:t>~</w:t>
      </w:r>
      <w:r>
        <w:rPr>
          <w:rStyle w:val="NormalTok"/>
        </w:rPr>
        <w:t>val_x,</w:t>
      </w:r>
      <w:r>
        <w:br/>
      </w:r>
      <w:r>
        <w:rPr>
          <w:rStyle w:val="NormalTok"/>
        </w:rPr>
        <w:t xml:space="preserve">     </w:t>
      </w:r>
      <w:r>
        <w:rPr>
          <w:rStyle w:val="DecValTok"/>
        </w:rPr>
        <w:t>1</w:t>
      </w:r>
      <w:r>
        <w:rPr>
          <w:rStyle w:val="NormalTok"/>
        </w:rPr>
        <w:t xml:space="preserve">, </w:t>
      </w:r>
      <w:r>
        <w:rPr>
          <w:rStyle w:val="StringTok"/>
        </w:rPr>
        <w:t>"x1"</w:t>
      </w:r>
      <w:r>
        <w:rPr>
          <w:rStyle w:val="NormalTok"/>
        </w:rPr>
        <w:t>,</w:t>
      </w:r>
      <w:r>
        <w:br/>
      </w:r>
      <w:r>
        <w:rPr>
          <w:rStyle w:val="NormalTok"/>
        </w:rPr>
        <w:t xml:space="preserve">     </w:t>
      </w:r>
      <w:r>
        <w:rPr>
          <w:rStyle w:val="DecValTok"/>
        </w:rPr>
        <w:t>2</w:t>
      </w:r>
      <w:r>
        <w:rPr>
          <w:rStyle w:val="NormalTok"/>
        </w:rPr>
        <w:t xml:space="preserve">, </w:t>
      </w:r>
      <w:r>
        <w:rPr>
          <w:rStyle w:val="StringTok"/>
        </w:rPr>
        <w:t>"x2"</w:t>
      </w:r>
      <w:r>
        <w:rPr>
          <w:rStyle w:val="NormalTok"/>
        </w:rPr>
        <w:t>,</w:t>
      </w:r>
      <w:r>
        <w:br/>
      </w:r>
      <w:r>
        <w:rPr>
          <w:rStyle w:val="NormalTok"/>
        </w:rPr>
        <w:t xml:space="preserve">     </w:t>
      </w:r>
      <w:r>
        <w:rPr>
          <w:rStyle w:val="DecValTok"/>
        </w:rPr>
        <w:t>3</w:t>
      </w:r>
      <w:r>
        <w:rPr>
          <w:rStyle w:val="NormalTok"/>
        </w:rPr>
        <w:t xml:space="preserve">, </w:t>
      </w:r>
      <w:r>
        <w:rPr>
          <w:rStyle w:val="StringTok"/>
        </w:rPr>
        <w:t>"x3"</w:t>
      </w:r>
      <w:r>
        <w:br/>
      </w:r>
      <w:r>
        <w:rPr>
          <w:rStyle w:val="NormalTok"/>
        </w:rPr>
        <w:t>)</w:t>
      </w:r>
      <w:r>
        <w:br/>
      </w:r>
      <w:r>
        <w:rPr>
          <w:rStyle w:val="NormalTok"/>
        </w:rPr>
        <w:t xml:space="preserve">y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key, </w:t>
      </w:r>
      <w:r>
        <w:rPr>
          <w:rStyle w:val="SpecialCharTok"/>
        </w:rPr>
        <w:t>~</w:t>
      </w:r>
      <w:r>
        <w:rPr>
          <w:rStyle w:val="NormalTok"/>
        </w:rPr>
        <w:t>val_y,</w:t>
      </w:r>
      <w:r>
        <w:br/>
      </w:r>
      <w:r>
        <w:rPr>
          <w:rStyle w:val="NormalTok"/>
        </w:rPr>
        <w:t xml:space="preserve">     </w:t>
      </w:r>
      <w:r>
        <w:rPr>
          <w:rStyle w:val="DecValTok"/>
        </w:rPr>
        <w:t>1</w:t>
      </w:r>
      <w:r>
        <w:rPr>
          <w:rStyle w:val="NormalTok"/>
        </w:rPr>
        <w:t xml:space="preserve">, </w:t>
      </w:r>
      <w:r>
        <w:rPr>
          <w:rStyle w:val="StringTok"/>
        </w:rPr>
        <w:t>"y1"</w:t>
      </w:r>
      <w:r>
        <w:rPr>
          <w:rStyle w:val="NormalTok"/>
        </w:rPr>
        <w:t>,</w:t>
      </w:r>
      <w:r>
        <w:br/>
      </w:r>
      <w:r>
        <w:rPr>
          <w:rStyle w:val="NormalTok"/>
        </w:rPr>
        <w:lastRenderedPageBreak/>
        <w:t xml:space="preserve">     </w:t>
      </w:r>
      <w:r>
        <w:rPr>
          <w:rStyle w:val="DecValTok"/>
        </w:rPr>
        <w:t>2</w:t>
      </w:r>
      <w:r>
        <w:rPr>
          <w:rStyle w:val="NormalTok"/>
        </w:rPr>
        <w:t xml:space="preserve">, </w:t>
      </w:r>
      <w:r>
        <w:rPr>
          <w:rStyle w:val="StringTok"/>
        </w:rPr>
        <w:t>"y2"</w:t>
      </w:r>
      <w:r>
        <w:rPr>
          <w:rStyle w:val="NormalTok"/>
        </w:rPr>
        <w:t>,</w:t>
      </w:r>
      <w:r>
        <w:br/>
      </w:r>
      <w:r>
        <w:rPr>
          <w:rStyle w:val="NormalTok"/>
        </w:rPr>
        <w:t xml:space="preserve">     </w:t>
      </w:r>
      <w:r>
        <w:rPr>
          <w:rStyle w:val="DecValTok"/>
        </w:rPr>
        <w:t>4</w:t>
      </w:r>
      <w:r>
        <w:rPr>
          <w:rStyle w:val="NormalTok"/>
        </w:rPr>
        <w:t xml:space="preserve">, </w:t>
      </w:r>
      <w:r>
        <w:rPr>
          <w:rStyle w:val="StringTok"/>
        </w:rPr>
        <w:t>"y3"</w:t>
      </w:r>
      <w:r>
        <w:br/>
      </w:r>
      <w:r>
        <w:rPr>
          <w:rStyle w:val="NormalTok"/>
        </w:rPr>
        <w:t>)</w:t>
      </w:r>
    </w:p>
    <w:tbl>
      <w:tblPr>
        <w:tblStyle w:val="Table"/>
        <w:tblW w:w="5000" w:type="pct"/>
        <w:tblLook w:val="0000" w:firstRow="0" w:lastRow="0" w:firstColumn="0" w:lastColumn="0" w:noHBand="0" w:noVBand="0"/>
      </w:tblPr>
      <w:tblGrid>
        <w:gridCol w:w="10035"/>
      </w:tblGrid>
      <w:tr w:rsidR="003A19D6" w14:paraId="58096AD9" w14:textId="77777777">
        <w:tc>
          <w:tcPr>
            <w:tcW w:w="0" w:type="auto"/>
          </w:tcPr>
          <w:p w14:paraId="01847BBE" w14:textId="77777777" w:rsidR="003A19D6" w:rsidRDefault="0045015C">
            <w:pPr>
              <w:pStyle w:val="Figure"/>
              <w:jc w:val="center"/>
            </w:pPr>
            <w:bookmarkStart w:id="394" w:name="fig-join-setup"/>
            <w:r>
              <w:rPr>
                <w:noProof/>
              </w:rPr>
              <w:drawing>
                <wp:inline distT="0" distB="0" distL="0" distR="0" wp14:anchorId="271FFA38" wp14:editId="10CF08FE">
                  <wp:extent cx="1373129" cy="954156"/>
                  <wp:effectExtent l="0" t="0" r="0" b="0"/>
                  <wp:docPr id="1184" name="Picture"/>
                  <wp:cNvGraphicFramePr/>
                  <a:graphic xmlns:a="http://schemas.openxmlformats.org/drawingml/2006/main">
                    <a:graphicData uri="http://schemas.openxmlformats.org/drawingml/2006/picture">
                      <pic:pic xmlns:pic="http://schemas.openxmlformats.org/drawingml/2006/picture">
                        <pic:nvPicPr>
                          <pic:cNvPr id="1185" name="Picture" descr="./diagrams/join/setup.png"/>
                          <pic:cNvPicPr>
                            <a:picLocks noChangeAspect="1" noChangeArrowheads="1"/>
                          </pic:cNvPicPr>
                        </pic:nvPicPr>
                        <pic:blipFill>
                          <a:blip r:embed="rId304"/>
                          <a:stretch>
                            <a:fillRect/>
                          </a:stretch>
                        </pic:blipFill>
                        <pic:spPr bwMode="auto">
                          <a:xfrm>
                            <a:off x="0" y="0"/>
                            <a:ext cx="1373129" cy="954156"/>
                          </a:xfrm>
                          <a:prstGeom prst="rect">
                            <a:avLst/>
                          </a:prstGeom>
                          <a:noFill/>
                          <a:ln w="9525">
                            <a:noFill/>
                            <a:headEnd/>
                            <a:tailEnd/>
                          </a:ln>
                        </pic:spPr>
                      </pic:pic>
                    </a:graphicData>
                  </a:graphic>
                </wp:inline>
              </w:drawing>
            </w:r>
          </w:p>
          <w:p w14:paraId="528BCB77" w14:textId="77777777" w:rsidR="003A19D6" w:rsidRDefault="0045015C">
            <w:pPr>
              <w:pStyle w:val="ImageCaption"/>
              <w:spacing w:before="200"/>
            </w:pPr>
            <w:r>
              <w:t xml:space="preserve">Figure 21.2: Graphical representation of two simple tables. The colored </w:t>
            </w:r>
            <w:r>
              <w:rPr>
                <w:rStyle w:val="VerbatimChar"/>
              </w:rPr>
              <w:t>key</w:t>
            </w:r>
            <w:r>
              <w:t xml:space="preserve"> columns map background color to key value. The grey columns represent the “value” columns that are carried along for the ride.</w:t>
            </w:r>
          </w:p>
        </w:tc>
        <w:bookmarkEnd w:id="394"/>
      </w:tr>
    </w:tbl>
    <w:p w14:paraId="7C54EB3C" w14:textId="77777777" w:rsidR="003A19D6" w:rsidRDefault="0045015C">
      <w:pPr>
        <w:pStyle w:val="BodyText"/>
      </w:pPr>
      <w:hyperlink w:anchor="fig-join-setup2">
        <w:r>
          <w:rPr>
            <w:rStyle w:val="Hyperlink"/>
          </w:rPr>
          <w:t>Figure 21.3</w:t>
        </w:r>
      </w:hyperlink>
      <w:r>
        <w:t xml:space="preserve"> shows all potential matches between </w:t>
      </w:r>
      <w:r>
        <w:rPr>
          <w:rStyle w:val="VerbatimChar"/>
        </w:rPr>
        <w:t>x</w:t>
      </w:r>
      <w:r>
        <w:t xml:space="preserve"> and </w:t>
      </w:r>
      <w:r>
        <w:rPr>
          <w:rStyle w:val="VerbatimChar"/>
        </w:rPr>
        <w:t>y</w:t>
      </w:r>
      <w:r>
        <w:t xml:space="preserve"> as the intersection between lines drawn from each row of </w:t>
      </w:r>
      <w:r>
        <w:rPr>
          <w:rStyle w:val="VerbatimChar"/>
        </w:rPr>
        <w:t>x</w:t>
      </w:r>
      <w:r>
        <w:t xml:space="preserve"> and each row of </w:t>
      </w:r>
      <w:r>
        <w:rPr>
          <w:rStyle w:val="VerbatimChar"/>
        </w:rPr>
        <w:t>y</w:t>
      </w:r>
      <w:r>
        <w:t xml:space="preserve">. The rows and columns in the output are primarily determined by </w:t>
      </w:r>
      <w:r>
        <w:rPr>
          <w:rStyle w:val="VerbatimChar"/>
        </w:rPr>
        <w:t>x</w:t>
      </w:r>
      <w:r>
        <w:t xml:space="preserve">, so the </w:t>
      </w:r>
      <w:r>
        <w:rPr>
          <w:rStyle w:val="VerbatimChar"/>
        </w:rPr>
        <w:t>x</w:t>
      </w:r>
      <w:r>
        <w:t xml:space="preserve"> table is horizontal and lin</w:t>
      </w:r>
      <w:r>
        <w:t>es up with the output.</w:t>
      </w:r>
    </w:p>
    <w:tbl>
      <w:tblPr>
        <w:tblStyle w:val="Table"/>
        <w:tblW w:w="5000" w:type="pct"/>
        <w:tblLook w:val="0000" w:firstRow="0" w:lastRow="0" w:firstColumn="0" w:lastColumn="0" w:noHBand="0" w:noVBand="0"/>
      </w:tblPr>
      <w:tblGrid>
        <w:gridCol w:w="10035"/>
      </w:tblGrid>
      <w:tr w:rsidR="003A19D6" w14:paraId="222B0B6C" w14:textId="77777777">
        <w:tc>
          <w:tcPr>
            <w:tcW w:w="0" w:type="auto"/>
          </w:tcPr>
          <w:p w14:paraId="60D145EB" w14:textId="77777777" w:rsidR="003A19D6" w:rsidRDefault="0045015C">
            <w:pPr>
              <w:pStyle w:val="Figure"/>
              <w:jc w:val="center"/>
            </w:pPr>
            <w:bookmarkStart w:id="395" w:name="fig-join-setup2"/>
            <w:r>
              <w:rPr>
                <w:noProof/>
              </w:rPr>
              <w:drawing>
                <wp:inline distT="0" distB="0" distL="0" distR="0" wp14:anchorId="7198B929" wp14:editId="0B043F47">
                  <wp:extent cx="1464874" cy="1425118"/>
                  <wp:effectExtent l="0" t="0" r="0" b="0"/>
                  <wp:docPr id="1188" name="Picture"/>
                  <wp:cNvGraphicFramePr/>
                  <a:graphic xmlns:a="http://schemas.openxmlformats.org/drawingml/2006/main">
                    <a:graphicData uri="http://schemas.openxmlformats.org/drawingml/2006/picture">
                      <pic:pic xmlns:pic="http://schemas.openxmlformats.org/drawingml/2006/picture">
                        <pic:nvPicPr>
                          <pic:cNvPr id="1189" name="Picture" descr="./diagrams/join/setup2.png"/>
                          <pic:cNvPicPr>
                            <a:picLocks noChangeAspect="1" noChangeArrowheads="1"/>
                          </pic:cNvPicPr>
                        </pic:nvPicPr>
                        <pic:blipFill>
                          <a:blip r:embed="rId305"/>
                          <a:stretch>
                            <a:fillRect/>
                          </a:stretch>
                        </pic:blipFill>
                        <pic:spPr bwMode="auto">
                          <a:xfrm>
                            <a:off x="0" y="0"/>
                            <a:ext cx="1464874" cy="1425118"/>
                          </a:xfrm>
                          <a:prstGeom prst="rect">
                            <a:avLst/>
                          </a:prstGeom>
                          <a:noFill/>
                          <a:ln w="9525">
                            <a:noFill/>
                            <a:headEnd/>
                            <a:tailEnd/>
                          </a:ln>
                        </pic:spPr>
                      </pic:pic>
                    </a:graphicData>
                  </a:graphic>
                </wp:inline>
              </w:drawing>
            </w:r>
          </w:p>
          <w:p w14:paraId="57744294" w14:textId="77777777" w:rsidR="003A19D6" w:rsidRDefault="0045015C">
            <w:pPr>
              <w:pStyle w:val="ImageCaption"/>
              <w:spacing w:before="200"/>
            </w:pPr>
            <w:r>
              <w:t>Figure 21.3: To understand how joins work, it’s useful to think of every possible match. Here we show that with a grid of connecting lines.</w:t>
            </w:r>
          </w:p>
        </w:tc>
        <w:bookmarkEnd w:id="395"/>
      </w:tr>
    </w:tbl>
    <w:p w14:paraId="6861F809" w14:textId="77777777" w:rsidR="003A19D6" w:rsidRDefault="0045015C">
      <w:pPr>
        <w:pStyle w:val="BodyText"/>
      </w:pPr>
      <w:r>
        <w:t xml:space="preserve">In an actual join, matches will be indicated with dots, as in </w:t>
      </w:r>
      <w:hyperlink w:anchor="fig-join-inner">
        <w:r>
          <w:rPr>
            <w:rStyle w:val="Hyperlink"/>
          </w:rPr>
          <w:t>Figure 21.4</w:t>
        </w:r>
      </w:hyperlink>
      <w:r>
        <w:t xml:space="preserve">. The number of dots equals the number of matches, which in turn equals the number of rows in the output, a new data frame that contains the key, the x values, and the y values. The join shown here is a so-called </w:t>
      </w:r>
      <w:r>
        <w:rPr>
          <w:b/>
          <w:bCs/>
        </w:rPr>
        <w:t>equi</w:t>
      </w:r>
      <w:r>
        <w:t xml:space="preserve"> </w:t>
      </w:r>
      <w:r>
        <w:rPr>
          <w:b/>
          <w:bCs/>
        </w:rPr>
        <w:t>inn</w:t>
      </w:r>
      <w:r>
        <w:rPr>
          <w:b/>
          <w:bCs/>
        </w:rPr>
        <w:t>er join</w:t>
      </w:r>
      <w:r>
        <w:t xml:space="preserve">, where rows match if the keys are equal, so that the output contains only the rows with keys that appear in both </w:t>
      </w:r>
      <w:r>
        <w:rPr>
          <w:rStyle w:val="VerbatimChar"/>
        </w:rPr>
        <w:t>x</w:t>
      </w:r>
      <w:r>
        <w:t xml:space="preserve"> and </w:t>
      </w:r>
      <w:r>
        <w:rPr>
          <w:rStyle w:val="VerbatimChar"/>
        </w:rPr>
        <w:t>y</w:t>
      </w:r>
      <w:r>
        <w:t>. Equi-joins are the most common type of join, so we’ll typically omit the equi prefix, and just call it an inner join. We’ll co</w:t>
      </w:r>
      <w:r>
        <w:t xml:space="preserve">me back to non-equi joins in </w:t>
      </w:r>
      <w:hyperlink w:anchor="sec-non-equi-joins">
        <w:r>
          <w:rPr>
            <w:rStyle w:val="Hyperlink"/>
          </w:rPr>
          <w:t>Section 21.4.4</w:t>
        </w:r>
      </w:hyperlink>
      <w:r>
        <w:t>.</w:t>
      </w:r>
    </w:p>
    <w:tbl>
      <w:tblPr>
        <w:tblStyle w:val="Table"/>
        <w:tblW w:w="5000" w:type="pct"/>
        <w:tblLook w:val="0000" w:firstRow="0" w:lastRow="0" w:firstColumn="0" w:lastColumn="0" w:noHBand="0" w:noVBand="0"/>
      </w:tblPr>
      <w:tblGrid>
        <w:gridCol w:w="10035"/>
      </w:tblGrid>
      <w:tr w:rsidR="003A19D6" w14:paraId="40443094" w14:textId="77777777">
        <w:tc>
          <w:tcPr>
            <w:tcW w:w="0" w:type="auto"/>
          </w:tcPr>
          <w:p w14:paraId="11756E41" w14:textId="77777777" w:rsidR="003A19D6" w:rsidRDefault="0045015C">
            <w:pPr>
              <w:pStyle w:val="Figure"/>
              <w:jc w:val="center"/>
            </w:pPr>
            <w:bookmarkStart w:id="396" w:name="fig-join-inner"/>
            <w:r>
              <w:rPr>
                <w:noProof/>
              </w:rPr>
              <w:drawing>
                <wp:inline distT="0" distB="0" distL="0" distR="0" wp14:anchorId="3CFC3121" wp14:editId="31F58A84">
                  <wp:extent cx="3119357" cy="1960302"/>
                  <wp:effectExtent l="0" t="0" r="0" b="0"/>
                  <wp:docPr id="1192" name="Picture"/>
                  <wp:cNvGraphicFramePr/>
                  <a:graphic xmlns:a="http://schemas.openxmlformats.org/drawingml/2006/main">
                    <a:graphicData uri="http://schemas.openxmlformats.org/drawingml/2006/picture">
                      <pic:pic xmlns:pic="http://schemas.openxmlformats.org/drawingml/2006/picture">
                        <pic:nvPicPr>
                          <pic:cNvPr id="1193" name="Picture" descr="./diagrams/join/inner.png"/>
                          <pic:cNvPicPr>
                            <a:picLocks noChangeAspect="1" noChangeArrowheads="1"/>
                          </pic:cNvPicPr>
                        </pic:nvPicPr>
                        <pic:blipFill>
                          <a:blip r:embed="rId306"/>
                          <a:stretch>
                            <a:fillRect/>
                          </a:stretch>
                        </pic:blipFill>
                        <pic:spPr bwMode="auto">
                          <a:xfrm>
                            <a:off x="0" y="0"/>
                            <a:ext cx="3119357" cy="1960302"/>
                          </a:xfrm>
                          <a:prstGeom prst="rect">
                            <a:avLst/>
                          </a:prstGeom>
                          <a:noFill/>
                          <a:ln w="9525">
                            <a:noFill/>
                            <a:headEnd/>
                            <a:tailEnd/>
                          </a:ln>
                        </pic:spPr>
                      </pic:pic>
                    </a:graphicData>
                  </a:graphic>
                </wp:inline>
              </w:drawing>
            </w:r>
          </w:p>
          <w:p w14:paraId="61136630" w14:textId="77777777" w:rsidR="003A19D6" w:rsidRDefault="0045015C">
            <w:pPr>
              <w:pStyle w:val="ImageCaption"/>
              <w:spacing w:before="200"/>
            </w:pPr>
            <w:r>
              <w:t xml:space="preserve">Figure 21.4: An inner join matches each row in </w:t>
            </w:r>
            <w:r>
              <w:rPr>
                <w:rStyle w:val="VerbatimChar"/>
              </w:rPr>
              <w:t>x</w:t>
            </w:r>
            <w:r>
              <w:t xml:space="preserve"> to the row in </w:t>
            </w:r>
            <w:r>
              <w:rPr>
                <w:rStyle w:val="VerbatimChar"/>
              </w:rPr>
              <w:t>y</w:t>
            </w:r>
            <w:r>
              <w:t xml:space="preserve"> that has the same value of </w:t>
            </w:r>
            <w:r>
              <w:rPr>
                <w:rStyle w:val="VerbatimChar"/>
              </w:rPr>
              <w:t>key</w:t>
            </w:r>
            <w:r>
              <w:t>. Each match becomes a row in the output</w:t>
            </w:r>
            <w:r>
              <w:t>.</w:t>
            </w:r>
          </w:p>
        </w:tc>
        <w:bookmarkEnd w:id="396"/>
      </w:tr>
    </w:tbl>
    <w:p w14:paraId="1308823F" w14:textId="77777777" w:rsidR="003A19D6" w:rsidRDefault="0045015C">
      <w:pPr>
        <w:pStyle w:val="BodyText"/>
      </w:pPr>
      <w:r>
        <w:t xml:space="preserve">An </w:t>
      </w:r>
      <w:r>
        <w:rPr>
          <w:b/>
          <w:bCs/>
        </w:rPr>
        <w:t>outer join</w:t>
      </w:r>
      <w:r>
        <w:t xml:space="preserve"> keeps observations that appear in at least one of the data frames. These joins work by adding an additional “virtual” observation to each data frame. This observation has a key that matches if no other key matches, and values filled with </w:t>
      </w:r>
      <w:r>
        <w:rPr>
          <w:rStyle w:val="VerbatimChar"/>
        </w:rPr>
        <w:t>N</w:t>
      </w:r>
      <w:r>
        <w:rPr>
          <w:rStyle w:val="VerbatimChar"/>
        </w:rPr>
        <w:t>A</w:t>
      </w:r>
      <w:r>
        <w:t>. There are three types of outer joins:</w:t>
      </w:r>
    </w:p>
    <w:p w14:paraId="4879749E" w14:textId="77777777" w:rsidR="003A19D6" w:rsidRDefault="0045015C">
      <w:pPr>
        <w:numPr>
          <w:ilvl w:val="0"/>
          <w:numId w:val="140"/>
        </w:numPr>
      </w:pPr>
      <w:r>
        <w:lastRenderedPageBreak/>
        <w:t xml:space="preserve">A </w:t>
      </w:r>
      <w:r>
        <w:rPr>
          <w:b/>
          <w:bCs/>
        </w:rPr>
        <w:t>left join</w:t>
      </w:r>
      <w:r>
        <w:t xml:space="preserve"> keeps all observations in </w:t>
      </w:r>
      <w:r>
        <w:rPr>
          <w:rStyle w:val="VerbatimChar"/>
        </w:rPr>
        <w:t>x</w:t>
      </w:r>
      <w:r>
        <w:t xml:space="preserve">, </w:t>
      </w:r>
      <w:hyperlink w:anchor="fig-join-left">
        <w:r>
          <w:rPr>
            <w:rStyle w:val="Hyperlink"/>
          </w:rPr>
          <w:t>Figure 21.5</w:t>
        </w:r>
      </w:hyperlink>
      <w:r>
        <w:t xml:space="preserve">. Every row of </w:t>
      </w:r>
      <w:r>
        <w:rPr>
          <w:rStyle w:val="VerbatimChar"/>
        </w:rPr>
        <w:t>x</w:t>
      </w:r>
      <w:r>
        <w:t xml:space="preserve"> is preserved in the output because it can fall back to matching a row of </w:t>
      </w:r>
      <w:r>
        <w:rPr>
          <w:rStyle w:val="VerbatimChar"/>
        </w:rPr>
        <w:t>NA</w:t>
      </w:r>
      <w:r>
        <w:t>s</w:t>
      </w:r>
      <w:r>
        <w:t xml:space="preserve"> in </w:t>
      </w:r>
      <w:r>
        <w:rPr>
          <w:rStyle w:val="VerbatimChar"/>
        </w:rPr>
        <w:t>y</w:t>
      </w:r>
      <w:r>
        <w:t>.</w:t>
      </w:r>
    </w:p>
    <w:tbl>
      <w:tblPr>
        <w:tblStyle w:val="Table"/>
        <w:tblW w:w="5000" w:type="pct"/>
        <w:tblLook w:val="0000" w:firstRow="0" w:lastRow="0" w:firstColumn="0" w:lastColumn="0" w:noHBand="0" w:noVBand="0"/>
      </w:tblPr>
      <w:tblGrid>
        <w:gridCol w:w="10035"/>
      </w:tblGrid>
      <w:tr w:rsidR="003A19D6" w14:paraId="0874C7CB" w14:textId="77777777">
        <w:tc>
          <w:tcPr>
            <w:tcW w:w="0" w:type="auto"/>
          </w:tcPr>
          <w:p w14:paraId="767BA10B" w14:textId="77777777" w:rsidR="003A19D6" w:rsidRDefault="0045015C">
            <w:pPr>
              <w:pStyle w:val="Figure"/>
              <w:numPr>
                <w:ilvl w:val="0"/>
                <w:numId w:val="1"/>
              </w:numPr>
              <w:jc w:val="center"/>
            </w:pPr>
            <w:bookmarkStart w:id="397" w:name="fig-join-left"/>
            <w:r>
              <w:rPr>
                <w:noProof/>
              </w:rPr>
              <w:drawing>
                <wp:inline distT="0" distB="0" distL="0" distR="0" wp14:anchorId="33CFC764" wp14:editId="45210E36">
                  <wp:extent cx="3312024" cy="1935836"/>
                  <wp:effectExtent l="0" t="0" r="0" b="0"/>
                  <wp:docPr id="1196" name="Picture"/>
                  <wp:cNvGraphicFramePr/>
                  <a:graphic xmlns:a="http://schemas.openxmlformats.org/drawingml/2006/main">
                    <a:graphicData uri="http://schemas.openxmlformats.org/drawingml/2006/picture">
                      <pic:pic xmlns:pic="http://schemas.openxmlformats.org/drawingml/2006/picture">
                        <pic:nvPicPr>
                          <pic:cNvPr id="1197" name="Picture" descr="./diagrams/join/left.png"/>
                          <pic:cNvPicPr>
                            <a:picLocks noChangeAspect="1" noChangeArrowheads="1"/>
                          </pic:cNvPicPr>
                        </pic:nvPicPr>
                        <pic:blipFill>
                          <a:blip r:embed="rId307"/>
                          <a:stretch>
                            <a:fillRect/>
                          </a:stretch>
                        </pic:blipFill>
                        <pic:spPr bwMode="auto">
                          <a:xfrm>
                            <a:off x="0" y="0"/>
                            <a:ext cx="3312024" cy="1935836"/>
                          </a:xfrm>
                          <a:prstGeom prst="rect">
                            <a:avLst/>
                          </a:prstGeom>
                          <a:noFill/>
                          <a:ln w="9525">
                            <a:noFill/>
                            <a:headEnd/>
                            <a:tailEnd/>
                          </a:ln>
                        </pic:spPr>
                      </pic:pic>
                    </a:graphicData>
                  </a:graphic>
                </wp:inline>
              </w:drawing>
            </w:r>
          </w:p>
          <w:p w14:paraId="7FDE266B" w14:textId="77777777" w:rsidR="003A19D6" w:rsidRDefault="0045015C">
            <w:pPr>
              <w:pStyle w:val="ImageCaption"/>
              <w:numPr>
                <w:ilvl w:val="0"/>
                <w:numId w:val="1"/>
              </w:numPr>
              <w:spacing w:before="200"/>
            </w:pPr>
            <w:r>
              <w:t xml:space="preserve">Figure 21.5: A visual representation of the left join where every row in </w:t>
            </w:r>
            <w:r>
              <w:rPr>
                <w:rStyle w:val="VerbatimChar"/>
              </w:rPr>
              <w:t>x</w:t>
            </w:r>
            <w:r>
              <w:t xml:space="preserve"> appears in the output.</w:t>
            </w:r>
          </w:p>
        </w:tc>
        <w:bookmarkEnd w:id="397"/>
      </w:tr>
    </w:tbl>
    <w:p w14:paraId="03216009" w14:textId="77777777" w:rsidR="003A19D6" w:rsidRDefault="0045015C">
      <w:pPr>
        <w:numPr>
          <w:ilvl w:val="0"/>
          <w:numId w:val="140"/>
        </w:numPr>
      </w:pPr>
      <w:r>
        <w:t xml:space="preserve">A </w:t>
      </w:r>
      <w:r>
        <w:rPr>
          <w:b/>
          <w:bCs/>
        </w:rPr>
        <w:t>right join</w:t>
      </w:r>
      <w:r>
        <w:t xml:space="preserve"> keeps all observations in </w:t>
      </w:r>
      <w:r>
        <w:rPr>
          <w:rStyle w:val="VerbatimChar"/>
        </w:rPr>
        <w:t>y</w:t>
      </w:r>
      <w:r>
        <w:t xml:space="preserve">, </w:t>
      </w:r>
      <w:hyperlink w:anchor="fig-join-right">
        <w:r>
          <w:rPr>
            <w:rStyle w:val="Hyperlink"/>
          </w:rPr>
          <w:t>Figure 21.6</w:t>
        </w:r>
      </w:hyperlink>
      <w:r>
        <w:t xml:space="preserve">. Every row of </w:t>
      </w:r>
      <w:r>
        <w:rPr>
          <w:rStyle w:val="VerbatimChar"/>
        </w:rPr>
        <w:t>y</w:t>
      </w:r>
      <w:r>
        <w:t xml:space="preserve"> is prese</w:t>
      </w:r>
      <w:r>
        <w:t xml:space="preserve">rved in the output because it can fall back to matching a row of </w:t>
      </w:r>
      <w:r>
        <w:rPr>
          <w:rStyle w:val="VerbatimChar"/>
        </w:rPr>
        <w:t>NA</w:t>
      </w:r>
      <w:r>
        <w:t xml:space="preserve">s in </w:t>
      </w:r>
      <w:r>
        <w:rPr>
          <w:rStyle w:val="VerbatimChar"/>
        </w:rPr>
        <w:t>x</w:t>
      </w:r>
      <w:r>
        <w:t xml:space="preserve">. The output still matches </w:t>
      </w:r>
      <w:r>
        <w:rPr>
          <w:rStyle w:val="VerbatimChar"/>
        </w:rPr>
        <w:t>x</w:t>
      </w:r>
      <w:r>
        <w:t xml:space="preserve"> as much as possible; any extra rows from </w:t>
      </w:r>
      <w:r>
        <w:rPr>
          <w:rStyle w:val="VerbatimChar"/>
        </w:rPr>
        <w:t>y</w:t>
      </w:r>
      <w:r>
        <w:t xml:space="preserve"> are added to the end.</w:t>
      </w:r>
    </w:p>
    <w:tbl>
      <w:tblPr>
        <w:tblStyle w:val="Table"/>
        <w:tblW w:w="5000" w:type="pct"/>
        <w:tblLook w:val="0000" w:firstRow="0" w:lastRow="0" w:firstColumn="0" w:lastColumn="0" w:noHBand="0" w:noVBand="0"/>
      </w:tblPr>
      <w:tblGrid>
        <w:gridCol w:w="10035"/>
      </w:tblGrid>
      <w:tr w:rsidR="003A19D6" w14:paraId="79415223" w14:textId="77777777">
        <w:tc>
          <w:tcPr>
            <w:tcW w:w="0" w:type="auto"/>
          </w:tcPr>
          <w:p w14:paraId="326DEFF8" w14:textId="77777777" w:rsidR="003A19D6" w:rsidRDefault="0045015C">
            <w:pPr>
              <w:pStyle w:val="Figure"/>
              <w:numPr>
                <w:ilvl w:val="0"/>
                <w:numId w:val="1"/>
              </w:numPr>
              <w:jc w:val="center"/>
            </w:pPr>
            <w:bookmarkStart w:id="398" w:name="fig-join-right"/>
            <w:r>
              <w:rPr>
                <w:noProof/>
              </w:rPr>
              <w:drawing>
                <wp:inline distT="0" distB="0" distL="0" distR="0" wp14:anchorId="202B0104" wp14:editId="2CD2B04D">
                  <wp:extent cx="3272267" cy="2201899"/>
                  <wp:effectExtent l="0" t="0" r="0" b="0"/>
                  <wp:docPr id="1200" name="Picture"/>
                  <wp:cNvGraphicFramePr/>
                  <a:graphic xmlns:a="http://schemas.openxmlformats.org/drawingml/2006/main">
                    <a:graphicData uri="http://schemas.openxmlformats.org/drawingml/2006/picture">
                      <pic:pic xmlns:pic="http://schemas.openxmlformats.org/drawingml/2006/picture">
                        <pic:nvPicPr>
                          <pic:cNvPr id="1201" name="Picture" descr="./diagrams/join/right.png"/>
                          <pic:cNvPicPr>
                            <a:picLocks noChangeAspect="1" noChangeArrowheads="1"/>
                          </pic:cNvPicPr>
                        </pic:nvPicPr>
                        <pic:blipFill>
                          <a:blip r:embed="rId308"/>
                          <a:stretch>
                            <a:fillRect/>
                          </a:stretch>
                        </pic:blipFill>
                        <pic:spPr bwMode="auto">
                          <a:xfrm>
                            <a:off x="0" y="0"/>
                            <a:ext cx="3272267" cy="2201899"/>
                          </a:xfrm>
                          <a:prstGeom prst="rect">
                            <a:avLst/>
                          </a:prstGeom>
                          <a:noFill/>
                          <a:ln w="9525">
                            <a:noFill/>
                            <a:headEnd/>
                            <a:tailEnd/>
                          </a:ln>
                        </pic:spPr>
                      </pic:pic>
                    </a:graphicData>
                  </a:graphic>
                </wp:inline>
              </w:drawing>
            </w:r>
          </w:p>
          <w:p w14:paraId="3E9BC780" w14:textId="77777777" w:rsidR="003A19D6" w:rsidRDefault="0045015C">
            <w:pPr>
              <w:pStyle w:val="ImageCaption"/>
              <w:numPr>
                <w:ilvl w:val="0"/>
                <w:numId w:val="1"/>
              </w:numPr>
              <w:spacing w:before="200"/>
            </w:pPr>
            <w:r>
              <w:t xml:space="preserve">Figure 21.6: A visual representation of the right join where every row of </w:t>
            </w:r>
            <w:r>
              <w:rPr>
                <w:rStyle w:val="VerbatimChar"/>
              </w:rPr>
              <w:t>y</w:t>
            </w:r>
            <w:r>
              <w:t xml:space="preserve"> appears in the output.</w:t>
            </w:r>
          </w:p>
        </w:tc>
        <w:bookmarkEnd w:id="398"/>
      </w:tr>
    </w:tbl>
    <w:p w14:paraId="59F90458" w14:textId="77777777" w:rsidR="003A19D6" w:rsidRDefault="0045015C">
      <w:pPr>
        <w:numPr>
          <w:ilvl w:val="0"/>
          <w:numId w:val="140"/>
        </w:numPr>
      </w:pPr>
      <w:r>
        <w:t xml:space="preserve">A </w:t>
      </w:r>
      <w:r>
        <w:rPr>
          <w:b/>
          <w:bCs/>
        </w:rPr>
        <w:t>full join</w:t>
      </w:r>
      <w:r>
        <w:t xml:space="preserve"> keeps all observations that appear in </w:t>
      </w:r>
      <w:r>
        <w:rPr>
          <w:rStyle w:val="VerbatimChar"/>
        </w:rPr>
        <w:t>x</w:t>
      </w:r>
      <w:r>
        <w:t xml:space="preserve"> or </w:t>
      </w:r>
      <w:r>
        <w:rPr>
          <w:rStyle w:val="VerbatimChar"/>
        </w:rPr>
        <w:t>y</w:t>
      </w:r>
      <w:r>
        <w:t xml:space="preserve">, </w:t>
      </w:r>
      <w:hyperlink w:anchor="fig-join-full">
        <w:r>
          <w:rPr>
            <w:rStyle w:val="Hyperlink"/>
          </w:rPr>
          <w:t>Figure 21.7</w:t>
        </w:r>
      </w:hyperlink>
      <w:r>
        <w:t xml:space="preserve">. Every row of </w:t>
      </w:r>
      <w:r>
        <w:rPr>
          <w:rStyle w:val="VerbatimChar"/>
        </w:rPr>
        <w:t>x</w:t>
      </w:r>
      <w:r>
        <w:t xml:space="preserve"> </w:t>
      </w:r>
      <w:r>
        <w:t xml:space="preserve">and </w:t>
      </w:r>
      <w:r>
        <w:rPr>
          <w:rStyle w:val="VerbatimChar"/>
        </w:rPr>
        <w:t>y</w:t>
      </w:r>
      <w:r>
        <w:t xml:space="preserve"> is included in the output because both </w:t>
      </w:r>
      <w:r>
        <w:rPr>
          <w:rStyle w:val="VerbatimChar"/>
        </w:rPr>
        <w:t>x</w:t>
      </w:r>
      <w:r>
        <w:t xml:space="preserve"> and </w:t>
      </w:r>
      <w:r>
        <w:rPr>
          <w:rStyle w:val="VerbatimChar"/>
        </w:rPr>
        <w:t>y</w:t>
      </w:r>
      <w:r>
        <w:t xml:space="preserve"> have a fall back row of </w:t>
      </w:r>
      <w:r>
        <w:rPr>
          <w:rStyle w:val="VerbatimChar"/>
        </w:rPr>
        <w:t>NA</w:t>
      </w:r>
      <w:r>
        <w:t xml:space="preserve">s. Again, the output starts with all rows from </w:t>
      </w:r>
      <w:r>
        <w:rPr>
          <w:rStyle w:val="VerbatimChar"/>
        </w:rPr>
        <w:t>x</w:t>
      </w:r>
      <w:r>
        <w:t xml:space="preserve">, followed by the remaining unmatched </w:t>
      </w:r>
      <w:r>
        <w:rPr>
          <w:rStyle w:val="VerbatimChar"/>
        </w:rPr>
        <w:t>y</w:t>
      </w:r>
      <w:r>
        <w:t xml:space="preserve"> rows.</w:t>
      </w:r>
    </w:p>
    <w:tbl>
      <w:tblPr>
        <w:tblStyle w:val="Table"/>
        <w:tblW w:w="5000" w:type="pct"/>
        <w:tblLook w:val="0000" w:firstRow="0" w:lastRow="0" w:firstColumn="0" w:lastColumn="0" w:noHBand="0" w:noVBand="0"/>
      </w:tblPr>
      <w:tblGrid>
        <w:gridCol w:w="10035"/>
      </w:tblGrid>
      <w:tr w:rsidR="003A19D6" w14:paraId="1810B79B" w14:textId="77777777">
        <w:tc>
          <w:tcPr>
            <w:tcW w:w="0" w:type="auto"/>
          </w:tcPr>
          <w:p w14:paraId="41289915" w14:textId="77777777" w:rsidR="003A19D6" w:rsidRDefault="0045015C">
            <w:pPr>
              <w:pStyle w:val="Figure"/>
              <w:numPr>
                <w:ilvl w:val="0"/>
                <w:numId w:val="1"/>
              </w:numPr>
              <w:jc w:val="center"/>
            </w:pPr>
            <w:bookmarkStart w:id="399" w:name="fig-join-full"/>
            <w:r>
              <w:rPr>
                <w:noProof/>
              </w:rPr>
              <w:drawing>
                <wp:inline distT="0" distB="0" distL="0" distR="0" wp14:anchorId="29C23624" wp14:editId="1AA3D773">
                  <wp:extent cx="3336489" cy="2189666"/>
                  <wp:effectExtent l="0" t="0" r="0" b="0"/>
                  <wp:docPr id="1204" name="Picture"/>
                  <wp:cNvGraphicFramePr/>
                  <a:graphic xmlns:a="http://schemas.openxmlformats.org/drawingml/2006/main">
                    <a:graphicData uri="http://schemas.openxmlformats.org/drawingml/2006/picture">
                      <pic:pic xmlns:pic="http://schemas.openxmlformats.org/drawingml/2006/picture">
                        <pic:nvPicPr>
                          <pic:cNvPr id="1205" name="Picture" descr="./diagrams/join/full.png"/>
                          <pic:cNvPicPr>
                            <a:picLocks noChangeAspect="1" noChangeArrowheads="1"/>
                          </pic:cNvPicPr>
                        </pic:nvPicPr>
                        <pic:blipFill>
                          <a:blip r:embed="rId309"/>
                          <a:stretch>
                            <a:fillRect/>
                          </a:stretch>
                        </pic:blipFill>
                        <pic:spPr bwMode="auto">
                          <a:xfrm>
                            <a:off x="0" y="0"/>
                            <a:ext cx="3336489" cy="2189666"/>
                          </a:xfrm>
                          <a:prstGeom prst="rect">
                            <a:avLst/>
                          </a:prstGeom>
                          <a:noFill/>
                          <a:ln w="9525">
                            <a:noFill/>
                            <a:headEnd/>
                            <a:tailEnd/>
                          </a:ln>
                        </pic:spPr>
                      </pic:pic>
                    </a:graphicData>
                  </a:graphic>
                </wp:inline>
              </w:drawing>
            </w:r>
          </w:p>
          <w:p w14:paraId="4D8590CC" w14:textId="77777777" w:rsidR="003A19D6" w:rsidRDefault="0045015C">
            <w:pPr>
              <w:pStyle w:val="ImageCaption"/>
              <w:numPr>
                <w:ilvl w:val="0"/>
                <w:numId w:val="1"/>
              </w:numPr>
              <w:spacing w:before="200"/>
            </w:pPr>
            <w:r>
              <w:t xml:space="preserve">Figure 21.7: A visual representation of the full join where every row in </w:t>
            </w:r>
            <w:r>
              <w:rPr>
                <w:rStyle w:val="VerbatimChar"/>
              </w:rPr>
              <w:t>x</w:t>
            </w:r>
            <w:r>
              <w:t xml:space="preserve"> and </w:t>
            </w:r>
            <w:r>
              <w:rPr>
                <w:rStyle w:val="VerbatimChar"/>
              </w:rPr>
              <w:t>y</w:t>
            </w:r>
            <w:r>
              <w:t xml:space="preserve"> </w:t>
            </w:r>
            <w:r>
              <w:t xml:space="preserve">appears in the </w:t>
            </w:r>
            <w:r>
              <w:lastRenderedPageBreak/>
              <w:t>output.</w:t>
            </w:r>
          </w:p>
        </w:tc>
        <w:bookmarkEnd w:id="399"/>
      </w:tr>
    </w:tbl>
    <w:p w14:paraId="54607273" w14:textId="77777777" w:rsidR="003A19D6" w:rsidRDefault="0045015C">
      <w:pPr>
        <w:pStyle w:val="FirstParagraph"/>
      </w:pPr>
      <w:r>
        <w:lastRenderedPageBreak/>
        <w:t xml:space="preserve">Another way to show how the types of outer join differ is with a Venn diagram, as in </w:t>
      </w:r>
      <w:hyperlink w:anchor="fig-join-venn">
        <w:r>
          <w:rPr>
            <w:rStyle w:val="Hyperlink"/>
          </w:rPr>
          <w:t>Figure 21.8</w:t>
        </w:r>
      </w:hyperlink>
      <w:r>
        <w:t>. However, this is not a great representation because while it might jog your memory about which rows are preserved, it fails to illustrate what’s happening with the columns.</w:t>
      </w:r>
    </w:p>
    <w:tbl>
      <w:tblPr>
        <w:tblStyle w:val="Table"/>
        <w:tblW w:w="5000" w:type="pct"/>
        <w:tblLook w:val="0000" w:firstRow="0" w:lastRow="0" w:firstColumn="0" w:lastColumn="0" w:noHBand="0" w:noVBand="0"/>
      </w:tblPr>
      <w:tblGrid>
        <w:gridCol w:w="10035"/>
      </w:tblGrid>
      <w:tr w:rsidR="003A19D6" w14:paraId="410BB9AF" w14:textId="77777777">
        <w:tc>
          <w:tcPr>
            <w:tcW w:w="0" w:type="auto"/>
          </w:tcPr>
          <w:p w14:paraId="13138803" w14:textId="77777777" w:rsidR="003A19D6" w:rsidRDefault="0045015C">
            <w:pPr>
              <w:pStyle w:val="Figure"/>
              <w:jc w:val="center"/>
            </w:pPr>
            <w:bookmarkStart w:id="400" w:name="fig-join-venn"/>
            <w:r>
              <w:rPr>
                <w:noProof/>
              </w:rPr>
              <w:drawing>
                <wp:inline distT="0" distB="0" distL="0" distR="0" wp14:anchorId="1A8D1E7D" wp14:editId="32D74E5E">
                  <wp:extent cx="3312024" cy="1107066"/>
                  <wp:effectExtent l="0" t="0" r="0" b="0"/>
                  <wp:docPr id="1208" name="Picture"/>
                  <wp:cNvGraphicFramePr/>
                  <a:graphic xmlns:a="http://schemas.openxmlformats.org/drawingml/2006/main">
                    <a:graphicData uri="http://schemas.openxmlformats.org/drawingml/2006/picture">
                      <pic:pic xmlns:pic="http://schemas.openxmlformats.org/drawingml/2006/picture">
                        <pic:nvPicPr>
                          <pic:cNvPr id="1209" name="Picture" descr="./diagrams/join/venn.png"/>
                          <pic:cNvPicPr>
                            <a:picLocks noChangeAspect="1" noChangeArrowheads="1"/>
                          </pic:cNvPicPr>
                        </pic:nvPicPr>
                        <pic:blipFill>
                          <a:blip r:embed="rId310"/>
                          <a:stretch>
                            <a:fillRect/>
                          </a:stretch>
                        </pic:blipFill>
                        <pic:spPr bwMode="auto">
                          <a:xfrm>
                            <a:off x="0" y="0"/>
                            <a:ext cx="3312024" cy="1107066"/>
                          </a:xfrm>
                          <a:prstGeom prst="rect">
                            <a:avLst/>
                          </a:prstGeom>
                          <a:noFill/>
                          <a:ln w="9525">
                            <a:noFill/>
                            <a:headEnd/>
                            <a:tailEnd/>
                          </a:ln>
                        </pic:spPr>
                      </pic:pic>
                    </a:graphicData>
                  </a:graphic>
                </wp:inline>
              </w:drawing>
            </w:r>
          </w:p>
          <w:p w14:paraId="6F559395" w14:textId="77777777" w:rsidR="003A19D6" w:rsidRDefault="0045015C">
            <w:pPr>
              <w:pStyle w:val="ImageCaption"/>
              <w:spacing w:before="200"/>
            </w:pPr>
            <w:r>
              <w:t>Figure 21.8: Venn diagrams showing the diffe</w:t>
            </w:r>
            <w:r>
              <w:t>rence between inner, left, right, and full joins.</w:t>
            </w:r>
          </w:p>
        </w:tc>
        <w:bookmarkEnd w:id="400"/>
      </w:tr>
    </w:tbl>
    <w:p w14:paraId="79DF4078" w14:textId="77777777" w:rsidR="003A19D6" w:rsidRDefault="0045015C">
      <w:pPr>
        <w:pStyle w:val="Heading3"/>
      </w:pPr>
      <w:bookmarkStart w:id="401" w:name="row-matching"/>
      <w:r>
        <w:t>21.4.1 Row matching</w:t>
      </w:r>
    </w:p>
    <w:p w14:paraId="04B929E4" w14:textId="77777777" w:rsidR="003A19D6" w:rsidRDefault="0045015C">
      <w:pPr>
        <w:pStyle w:val="FirstParagraph"/>
      </w:pPr>
      <w:r>
        <w:t xml:space="preserve">So far we’ve explored what happens if a row in </w:t>
      </w:r>
      <w:r>
        <w:rPr>
          <w:rStyle w:val="VerbatimChar"/>
        </w:rPr>
        <w:t>x</w:t>
      </w:r>
      <w:r>
        <w:t xml:space="preserve"> matches zero or one rows in </w:t>
      </w:r>
      <w:r>
        <w:rPr>
          <w:rStyle w:val="VerbatimChar"/>
        </w:rPr>
        <w:t>y</w:t>
      </w:r>
      <w:r>
        <w:t xml:space="preserve">. What happens if it matches more than one row? To understand what’s going let’s first narrow our focus to </w:t>
      </w:r>
      <w:r>
        <w:t xml:space="preserve">the </w:t>
      </w:r>
      <w:r>
        <w:rPr>
          <w:rStyle w:val="VerbatimChar"/>
        </w:rPr>
        <w:t>inner_join()</w:t>
      </w:r>
      <w:r>
        <w:t xml:space="preserve"> and then draw a picture, </w:t>
      </w:r>
      <w:hyperlink w:anchor="fig-join-match-types">
        <w:r>
          <w:rPr>
            <w:rStyle w:val="Hyperlink"/>
          </w:rPr>
          <w:t>Figure 21.9</w:t>
        </w:r>
      </w:hyperlink>
      <w:r>
        <w:t>.</w:t>
      </w:r>
    </w:p>
    <w:tbl>
      <w:tblPr>
        <w:tblStyle w:val="Table"/>
        <w:tblW w:w="5000" w:type="pct"/>
        <w:tblLook w:val="0000" w:firstRow="0" w:lastRow="0" w:firstColumn="0" w:lastColumn="0" w:noHBand="0" w:noVBand="0"/>
      </w:tblPr>
      <w:tblGrid>
        <w:gridCol w:w="10035"/>
      </w:tblGrid>
      <w:tr w:rsidR="003A19D6" w14:paraId="6967E61F" w14:textId="77777777">
        <w:tc>
          <w:tcPr>
            <w:tcW w:w="0" w:type="auto"/>
          </w:tcPr>
          <w:p w14:paraId="4E88D1B1" w14:textId="77777777" w:rsidR="003A19D6" w:rsidRDefault="0045015C">
            <w:pPr>
              <w:pStyle w:val="Figure"/>
              <w:jc w:val="center"/>
            </w:pPr>
            <w:bookmarkStart w:id="402" w:name="fig-join-match-types"/>
            <w:r>
              <w:rPr>
                <w:noProof/>
              </w:rPr>
              <w:drawing>
                <wp:inline distT="0" distB="0" distL="0" distR="0" wp14:anchorId="08E64564" wp14:editId="0500CD9F">
                  <wp:extent cx="2993971" cy="1400652"/>
                  <wp:effectExtent l="0" t="0" r="0" b="0"/>
                  <wp:docPr id="1212" name="Picture"/>
                  <wp:cNvGraphicFramePr/>
                  <a:graphic xmlns:a="http://schemas.openxmlformats.org/drawingml/2006/main">
                    <a:graphicData uri="http://schemas.openxmlformats.org/drawingml/2006/picture">
                      <pic:pic xmlns:pic="http://schemas.openxmlformats.org/drawingml/2006/picture">
                        <pic:nvPicPr>
                          <pic:cNvPr id="1213" name="Picture" descr="./diagrams/join/match-types.png"/>
                          <pic:cNvPicPr>
                            <a:picLocks noChangeAspect="1" noChangeArrowheads="1"/>
                          </pic:cNvPicPr>
                        </pic:nvPicPr>
                        <pic:blipFill>
                          <a:blip r:embed="rId311"/>
                          <a:stretch>
                            <a:fillRect/>
                          </a:stretch>
                        </pic:blipFill>
                        <pic:spPr bwMode="auto">
                          <a:xfrm>
                            <a:off x="0" y="0"/>
                            <a:ext cx="2993971" cy="1400652"/>
                          </a:xfrm>
                          <a:prstGeom prst="rect">
                            <a:avLst/>
                          </a:prstGeom>
                          <a:noFill/>
                          <a:ln w="9525">
                            <a:noFill/>
                            <a:headEnd/>
                            <a:tailEnd/>
                          </a:ln>
                        </pic:spPr>
                      </pic:pic>
                    </a:graphicData>
                  </a:graphic>
                </wp:inline>
              </w:drawing>
            </w:r>
          </w:p>
          <w:p w14:paraId="71E1402D" w14:textId="77777777" w:rsidR="003A19D6" w:rsidRDefault="0045015C">
            <w:pPr>
              <w:pStyle w:val="ImageCaption"/>
              <w:spacing w:before="200"/>
            </w:pPr>
            <w:r>
              <w:t xml:space="preserve">Figure 21.9: The three ways a row in </w:t>
            </w:r>
            <w:r>
              <w:rPr>
                <w:rStyle w:val="VerbatimChar"/>
              </w:rPr>
              <w:t>x</w:t>
            </w:r>
            <w:r>
              <w:t xml:space="preserve"> can match. </w:t>
            </w:r>
            <w:r>
              <w:rPr>
                <w:rStyle w:val="VerbatimChar"/>
              </w:rPr>
              <w:t>x1</w:t>
            </w:r>
            <w:r>
              <w:t xml:space="preserve"> matches one row in </w:t>
            </w:r>
            <w:r>
              <w:rPr>
                <w:rStyle w:val="VerbatimChar"/>
              </w:rPr>
              <w:t>y</w:t>
            </w:r>
            <w:r>
              <w:t xml:space="preserve">, </w:t>
            </w:r>
            <w:r>
              <w:rPr>
                <w:rStyle w:val="VerbatimChar"/>
              </w:rPr>
              <w:t>x2</w:t>
            </w:r>
            <w:r>
              <w:t xml:space="preserve"> matches two rows in </w:t>
            </w:r>
            <w:r>
              <w:rPr>
                <w:rStyle w:val="VerbatimChar"/>
              </w:rPr>
              <w:t>y</w:t>
            </w:r>
            <w:r>
              <w:t xml:space="preserve">, </w:t>
            </w:r>
            <w:r>
              <w:rPr>
                <w:rStyle w:val="VerbatimChar"/>
              </w:rPr>
              <w:t>x3</w:t>
            </w:r>
            <w:r>
              <w:t xml:space="preserve"> matches zero rows in y. Note that while there are three rows in </w:t>
            </w:r>
            <w:r>
              <w:rPr>
                <w:rStyle w:val="VerbatimChar"/>
              </w:rPr>
              <w:t>x</w:t>
            </w:r>
            <w:r>
              <w:t xml:space="preserve"> and three rows in the output, there isn’t a direct correspondence between the rows.</w:t>
            </w:r>
          </w:p>
        </w:tc>
        <w:bookmarkEnd w:id="402"/>
      </w:tr>
    </w:tbl>
    <w:p w14:paraId="51F42321" w14:textId="77777777" w:rsidR="003A19D6" w:rsidRDefault="0045015C">
      <w:pPr>
        <w:pStyle w:val="BodyText"/>
      </w:pPr>
      <w:r>
        <w:t xml:space="preserve">There are three possible outcomes for a row in </w:t>
      </w:r>
      <w:r>
        <w:rPr>
          <w:rStyle w:val="VerbatimChar"/>
        </w:rPr>
        <w:t>x</w:t>
      </w:r>
      <w:r>
        <w:t>:</w:t>
      </w:r>
    </w:p>
    <w:p w14:paraId="1DF48A19" w14:textId="77777777" w:rsidR="003A19D6" w:rsidRDefault="0045015C">
      <w:pPr>
        <w:pStyle w:val="Compact"/>
        <w:numPr>
          <w:ilvl w:val="0"/>
          <w:numId w:val="141"/>
        </w:numPr>
      </w:pPr>
      <w:r>
        <w:t>If it doesn’t match anything, it’s dropped.</w:t>
      </w:r>
    </w:p>
    <w:p w14:paraId="4962A425" w14:textId="77777777" w:rsidR="003A19D6" w:rsidRDefault="0045015C">
      <w:pPr>
        <w:pStyle w:val="Compact"/>
        <w:numPr>
          <w:ilvl w:val="0"/>
          <w:numId w:val="141"/>
        </w:numPr>
      </w:pPr>
      <w:r>
        <w:t>If it matc</w:t>
      </w:r>
      <w:r>
        <w:t xml:space="preserve">hes 1 row in </w:t>
      </w:r>
      <w:r>
        <w:rPr>
          <w:rStyle w:val="VerbatimChar"/>
        </w:rPr>
        <w:t>y</w:t>
      </w:r>
      <w:r>
        <w:t>, it’s preserved.</w:t>
      </w:r>
    </w:p>
    <w:p w14:paraId="683FE8B8" w14:textId="77777777" w:rsidR="003A19D6" w:rsidRDefault="0045015C">
      <w:pPr>
        <w:pStyle w:val="Compact"/>
        <w:numPr>
          <w:ilvl w:val="0"/>
          <w:numId w:val="141"/>
        </w:numPr>
      </w:pPr>
      <w:r>
        <w:t xml:space="preserve">If it matches more than 1 row in </w:t>
      </w:r>
      <w:r>
        <w:rPr>
          <w:rStyle w:val="VerbatimChar"/>
        </w:rPr>
        <w:t>y</w:t>
      </w:r>
      <w:r>
        <w:t>, it’s duplicated once for each match.</w:t>
      </w:r>
    </w:p>
    <w:p w14:paraId="76CFCD68" w14:textId="77777777" w:rsidR="003A19D6" w:rsidRDefault="0045015C">
      <w:pPr>
        <w:pStyle w:val="FirstParagraph"/>
      </w:pPr>
      <w:r>
        <w:t xml:space="preserve">In principle, this means that there’s no guaranteed correspondence between the rows in the output and the rows in the </w:t>
      </w:r>
      <w:r>
        <w:rPr>
          <w:rStyle w:val="VerbatimChar"/>
        </w:rPr>
        <w:t>x</w:t>
      </w:r>
      <w:r>
        <w:t>:</w:t>
      </w:r>
    </w:p>
    <w:p w14:paraId="1D080492" w14:textId="77777777" w:rsidR="003A19D6" w:rsidRDefault="0045015C">
      <w:pPr>
        <w:pStyle w:val="Compact"/>
        <w:numPr>
          <w:ilvl w:val="0"/>
          <w:numId w:val="142"/>
        </w:numPr>
      </w:pPr>
      <w:r>
        <w:t>There might be fewer rows if s</w:t>
      </w:r>
      <w:r>
        <w:t xml:space="preserve">ome rows in </w:t>
      </w:r>
      <w:r>
        <w:rPr>
          <w:rStyle w:val="VerbatimChar"/>
        </w:rPr>
        <w:t>x</w:t>
      </w:r>
      <w:r>
        <w:t xml:space="preserve"> don’t match any rows in </w:t>
      </w:r>
      <w:r>
        <w:rPr>
          <w:rStyle w:val="VerbatimChar"/>
        </w:rPr>
        <w:t>y</w:t>
      </w:r>
      <w:r>
        <w:t>.</w:t>
      </w:r>
    </w:p>
    <w:p w14:paraId="57A41D32" w14:textId="77777777" w:rsidR="003A19D6" w:rsidRDefault="0045015C">
      <w:pPr>
        <w:pStyle w:val="Compact"/>
        <w:numPr>
          <w:ilvl w:val="0"/>
          <w:numId w:val="142"/>
        </w:numPr>
      </w:pPr>
      <w:r>
        <w:t xml:space="preserve">There might be more rows if some rows in </w:t>
      </w:r>
      <w:r>
        <w:rPr>
          <w:rStyle w:val="VerbatimChar"/>
        </w:rPr>
        <w:t>x</w:t>
      </w:r>
      <w:r>
        <w:t xml:space="preserve"> match multiple rows in </w:t>
      </w:r>
      <w:r>
        <w:rPr>
          <w:rStyle w:val="VerbatimChar"/>
        </w:rPr>
        <w:t>y</w:t>
      </w:r>
      <w:r>
        <w:t>.</w:t>
      </w:r>
    </w:p>
    <w:p w14:paraId="4E00DDEE" w14:textId="77777777" w:rsidR="003A19D6" w:rsidRDefault="0045015C">
      <w:pPr>
        <w:pStyle w:val="Compact"/>
        <w:numPr>
          <w:ilvl w:val="0"/>
          <w:numId w:val="142"/>
        </w:numPr>
      </w:pPr>
      <w:r>
        <w:t xml:space="preserve">There might be the same number of rows if every row in </w:t>
      </w:r>
      <w:r>
        <w:rPr>
          <w:rStyle w:val="VerbatimChar"/>
        </w:rPr>
        <w:t>x</w:t>
      </w:r>
      <w:r>
        <w:t xml:space="preserve"> matches one row in </w:t>
      </w:r>
      <w:r>
        <w:rPr>
          <w:rStyle w:val="VerbatimChar"/>
        </w:rPr>
        <w:t>y</w:t>
      </w:r>
      <w:r>
        <w:t>.</w:t>
      </w:r>
    </w:p>
    <w:p w14:paraId="124EDA57" w14:textId="77777777" w:rsidR="003A19D6" w:rsidRDefault="0045015C">
      <w:pPr>
        <w:pStyle w:val="Compact"/>
        <w:numPr>
          <w:ilvl w:val="0"/>
          <w:numId w:val="142"/>
        </w:numPr>
      </w:pPr>
      <w:r>
        <w:t>There might be the same number of rows if some rows don’t match any</w:t>
      </w:r>
      <w:r>
        <w:t xml:space="preserve"> rows, and exactly the same number of rows match two rows in </w:t>
      </w:r>
      <w:r>
        <w:rPr>
          <w:rStyle w:val="VerbatimChar"/>
        </w:rPr>
        <w:t>y</w:t>
      </w:r>
      <w:r>
        <w:t>!!</w:t>
      </w:r>
    </w:p>
    <w:p w14:paraId="761AFE24" w14:textId="77777777" w:rsidR="003A19D6" w:rsidRDefault="0045015C">
      <w:pPr>
        <w:pStyle w:val="FirstParagraph"/>
      </w:pPr>
      <w:r>
        <w:t>Row expansion is a fundamental property of joins, but it’s dangerous because it might happen without you realizing it. To avoid this problem, dplyr will warn whenever there are multiple match</w:t>
      </w:r>
      <w:r>
        <w:t>es:</w:t>
      </w:r>
    </w:p>
    <w:p w14:paraId="0494904F" w14:textId="77777777" w:rsidR="003A19D6" w:rsidRDefault="0045015C">
      <w:pPr>
        <w:pStyle w:val="SourceCode"/>
      </w:pPr>
      <w:r>
        <w:rPr>
          <w:rStyle w:val="NormalTok"/>
        </w:rPr>
        <w:t xml:space="preserve">df1 </w:t>
      </w:r>
      <w:r>
        <w:rPr>
          <w:rStyle w:val="OtherTok"/>
        </w:rPr>
        <w:t>&lt;-</w:t>
      </w:r>
      <w:r>
        <w:rPr>
          <w:rStyle w:val="NormalTok"/>
        </w:rPr>
        <w:t xml:space="preserve"> </w:t>
      </w:r>
      <w:r>
        <w:rPr>
          <w:rStyle w:val="FunctionTok"/>
        </w:rPr>
        <w:t>tibble</w:t>
      </w:r>
      <w:r>
        <w:rPr>
          <w:rStyle w:val="NormalTok"/>
        </w:rPr>
        <w:t>(</w:t>
      </w:r>
      <w:r>
        <w:rPr>
          <w:rStyle w:val="AttributeTok"/>
        </w:rPr>
        <w:t>key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AttributeTok"/>
        </w:rPr>
        <w:t>val_x =</w:t>
      </w:r>
      <w:r>
        <w:rPr>
          <w:rStyle w:val="NormalTok"/>
        </w:rPr>
        <w:t xml:space="preserve"> </w:t>
      </w:r>
      <w:r>
        <w:rPr>
          <w:rStyle w:val="FunctionTok"/>
        </w:rPr>
        <w:t>c</w:t>
      </w:r>
      <w:r>
        <w:rPr>
          <w:rStyle w:val="NormalTok"/>
        </w:rPr>
        <w:t>(</w:t>
      </w:r>
      <w:r>
        <w:rPr>
          <w:rStyle w:val="StringTok"/>
        </w:rPr>
        <w:t>"x1"</w:t>
      </w:r>
      <w:r>
        <w:rPr>
          <w:rStyle w:val="NormalTok"/>
        </w:rPr>
        <w:t xml:space="preserve">, </w:t>
      </w:r>
      <w:r>
        <w:rPr>
          <w:rStyle w:val="StringTok"/>
        </w:rPr>
        <w:t>"x2"</w:t>
      </w:r>
      <w:r>
        <w:rPr>
          <w:rStyle w:val="NormalTok"/>
        </w:rPr>
        <w:t xml:space="preserve">, </w:t>
      </w:r>
      <w:r>
        <w:rPr>
          <w:rStyle w:val="StringTok"/>
        </w:rPr>
        <w:t>"x3"</w:t>
      </w:r>
      <w:r>
        <w:rPr>
          <w:rStyle w:val="NormalTok"/>
        </w:rPr>
        <w:t>))</w:t>
      </w:r>
      <w:r>
        <w:br/>
      </w:r>
      <w:r>
        <w:rPr>
          <w:rStyle w:val="NormalTok"/>
        </w:rPr>
        <w:t xml:space="preserve">df2 </w:t>
      </w:r>
      <w:r>
        <w:rPr>
          <w:rStyle w:val="OtherTok"/>
        </w:rPr>
        <w:t>&lt;-</w:t>
      </w:r>
      <w:r>
        <w:rPr>
          <w:rStyle w:val="NormalTok"/>
        </w:rPr>
        <w:t xml:space="preserve"> </w:t>
      </w:r>
      <w:r>
        <w:rPr>
          <w:rStyle w:val="FunctionTok"/>
        </w:rPr>
        <w:t>tibble</w:t>
      </w:r>
      <w:r>
        <w:rPr>
          <w:rStyle w:val="NormalTok"/>
        </w:rPr>
        <w:t>(</w:t>
      </w:r>
      <w:r>
        <w:rPr>
          <w:rStyle w:val="AttributeTok"/>
        </w:rPr>
        <w:t>key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2</w:t>
      </w:r>
      <w:r>
        <w:rPr>
          <w:rStyle w:val="NormalTok"/>
        </w:rPr>
        <w:t xml:space="preserve">), </w:t>
      </w:r>
      <w:r>
        <w:rPr>
          <w:rStyle w:val="AttributeTok"/>
        </w:rPr>
        <w:t>val_y =</w:t>
      </w:r>
      <w:r>
        <w:rPr>
          <w:rStyle w:val="NormalTok"/>
        </w:rPr>
        <w:t xml:space="preserve"> </w:t>
      </w:r>
      <w:r>
        <w:rPr>
          <w:rStyle w:val="FunctionTok"/>
        </w:rPr>
        <w:t>c</w:t>
      </w:r>
      <w:r>
        <w:rPr>
          <w:rStyle w:val="NormalTok"/>
        </w:rPr>
        <w:t>(</w:t>
      </w:r>
      <w:r>
        <w:rPr>
          <w:rStyle w:val="StringTok"/>
        </w:rPr>
        <w:t>"y1"</w:t>
      </w:r>
      <w:r>
        <w:rPr>
          <w:rStyle w:val="NormalTok"/>
        </w:rPr>
        <w:t xml:space="preserve">, </w:t>
      </w:r>
      <w:r>
        <w:rPr>
          <w:rStyle w:val="StringTok"/>
        </w:rPr>
        <w:t>"y2"</w:t>
      </w:r>
      <w:r>
        <w:rPr>
          <w:rStyle w:val="NormalTok"/>
        </w:rPr>
        <w:t xml:space="preserve">, </w:t>
      </w:r>
      <w:r>
        <w:rPr>
          <w:rStyle w:val="StringTok"/>
        </w:rPr>
        <w:t>"y3"</w:t>
      </w:r>
      <w:r>
        <w:rPr>
          <w:rStyle w:val="NormalTok"/>
        </w:rPr>
        <w:t>))</w:t>
      </w:r>
      <w:r>
        <w:br/>
      </w:r>
      <w:r>
        <w:br/>
      </w:r>
      <w:r>
        <w:rPr>
          <w:rStyle w:val="NormalTok"/>
        </w:rPr>
        <w:lastRenderedPageBreak/>
        <w:t xml:space="preserve">df1 </w:t>
      </w:r>
      <w:r>
        <w:rPr>
          <w:rStyle w:val="SpecialCharTok"/>
        </w:rPr>
        <w:t>|&gt;</w:t>
      </w:r>
      <w:r>
        <w:rPr>
          <w:rStyle w:val="NormalTok"/>
        </w:rPr>
        <w:t xml:space="preserve"> </w:t>
      </w:r>
      <w:r>
        <w:br/>
      </w:r>
      <w:r>
        <w:rPr>
          <w:rStyle w:val="NormalTok"/>
        </w:rPr>
        <w:t xml:space="preserve">  </w:t>
      </w:r>
      <w:r>
        <w:rPr>
          <w:rStyle w:val="FunctionTok"/>
        </w:rPr>
        <w:t>inner_join</w:t>
      </w:r>
      <w:r>
        <w:rPr>
          <w:rStyle w:val="NormalTok"/>
        </w:rPr>
        <w:t xml:space="preserve">(df2, </w:t>
      </w:r>
      <w:r>
        <w:rPr>
          <w:rStyle w:val="FunctionTok"/>
        </w:rPr>
        <w:t>join_by</w:t>
      </w:r>
      <w:r>
        <w:rPr>
          <w:rStyle w:val="NormalTok"/>
        </w:rPr>
        <w:t>(key))</w:t>
      </w:r>
      <w:r>
        <w:br/>
      </w:r>
      <w:r>
        <w:rPr>
          <w:rStyle w:val="CommentTok"/>
        </w:rPr>
        <w:t xml:space="preserve">#&gt; Warning in inner_join(df1, df2, join_by(key)): Each row in `x` is expected to </w:t>
      </w:r>
      <w:r>
        <w:rPr>
          <w:rStyle w:val="CommentTok"/>
        </w:rPr>
        <w:t>match at most 1 row in `y`.</w:t>
      </w:r>
      <w:r>
        <w:br/>
      </w:r>
      <w:r>
        <w:rPr>
          <w:rStyle w:val="CommentTok"/>
        </w:rPr>
        <w:t>#&gt; ℹ Row 2 of `x` matches multiple rows.</w:t>
      </w:r>
      <w:r>
        <w:br/>
      </w:r>
      <w:r>
        <w:rPr>
          <w:rStyle w:val="CommentTok"/>
        </w:rPr>
        <w:t>#&gt; ℹ If multiple matches are expected, set `multiple = "all"` to silence this</w:t>
      </w:r>
      <w:r>
        <w:br/>
      </w:r>
      <w:r>
        <w:rPr>
          <w:rStyle w:val="CommentTok"/>
        </w:rPr>
        <w:t>#&gt;   warning.</w:t>
      </w:r>
      <w:r>
        <w:br/>
      </w:r>
      <w:r>
        <w:rPr>
          <w:rStyle w:val="CommentTok"/>
        </w:rPr>
        <w:t>#&gt; # A tibble: 3 × 3</w:t>
      </w:r>
      <w:r>
        <w:br/>
      </w:r>
      <w:r>
        <w:rPr>
          <w:rStyle w:val="CommentTok"/>
        </w:rPr>
        <w:t>#&gt;     key val_x val_y</w:t>
      </w:r>
      <w:r>
        <w:br/>
      </w:r>
      <w:r>
        <w:rPr>
          <w:rStyle w:val="CommentTok"/>
        </w:rPr>
        <w:t>#&gt;   &lt;dbl&gt; &lt;chr&gt; &lt;chr&gt;</w:t>
      </w:r>
      <w:r>
        <w:br/>
      </w:r>
      <w:r>
        <w:rPr>
          <w:rStyle w:val="CommentTok"/>
        </w:rPr>
        <w:t xml:space="preserve">#&gt; 1     1 x1    y1   </w:t>
      </w:r>
      <w:r>
        <w:br/>
      </w:r>
      <w:r>
        <w:rPr>
          <w:rStyle w:val="CommentTok"/>
        </w:rPr>
        <w:t xml:space="preserve">#&gt; 2 </w:t>
      </w:r>
      <w:r>
        <w:rPr>
          <w:rStyle w:val="CommentTok"/>
        </w:rPr>
        <w:t xml:space="preserve">    2 x2    y2   </w:t>
      </w:r>
      <w:r>
        <w:br/>
      </w:r>
      <w:r>
        <w:rPr>
          <w:rStyle w:val="CommentTok"/>
        </w:rPr>
        <w:t>#&gt; 3     2 x2    y3</w:t>
      </w:r>
    </w:p>
    <w:p w14:paraId="5270E976" w14:textId="77777777" w:rsidR="003A19D6" w:rsidRDefault="0045015C">
      <w:pPr>
        <w:pStyle w:val="FirstParagraph"/>
      </w:pPr>
      <w:r>
        <w:t xml:space="preserve">This is one reason we like </w:t>
      </w:r>
      <w:r>
        <w:rPr>
          <w:rStyle w:val="VerbatimChar"/>
        </w:rPr>
        <w:t>left_join()</w:t>
      </w:r>
      <w:r>
        <w:t xml:space="preserve"> — if it runs without warning, you know that each row of the output matches the row in the same position in </w:t>
      </w:r>
      <w:r>
        <w:rPr>
          <w:rStyle w:val="VerbatimChar"/>
        </w:rPr>
        <w:t>x</w:t>
      </w:r>
      <w:r>
        <w:t>.</w:t>
      </w:r>
    </w:p>
    <w:p w14:paraId="50B927A3" w14:textId="77777777" w:rsidR="003A19D6" w:rsidRDefault="0045015C">
      <w:pPr>
        <w:pStyle w:val="BodyText"/>
      </w:pPr>
      <w:r>
        <w:t>You can gain further control over row matching with two arguments:</w:t>
      </w:r>
    </w:p>
    <w:p w14:paraId="6A3274E6" w14:textId="77777777" w:rsidR="003A19D6" w:rsidRDefault="0045015C">
      <w:pPr>
        <w:pStyle w:val="Compact"/>
        <w:numPr>
          <w:ilvl w:val="0"/>
          <w:numId w:val="143"/>
        </w:numPr>
      </w:pPr>
      <w:r>
        <w:rPr>
          <w:rStyle w:val="VerbatimChar"/>
        </w:rPr>
        <w:t>unmatched</w:t>
      </w:r>
      <w:r>
        <w:t xml:space="preserve"> controls what happens when a row in </w:t>
      </w:r>
      <w:r>
        <w:rPr>
          <w:rStyle w:val="VerbatimChar"/>
        </w:rPr>
        <w:t>x</w:t>
      </w:r>
      <w:r>
        <w:t xml:space="preserve"> fails to match any rows in </w:t>
      </w:r>
      <w:r>
        <w:rPr>
          <w:rStyle w:val="VerbatimChar"/>
        </w:rPr>
        <w:t>y</w:t>
      </w:r>
      <w:r>
        <w:t xml:space="preserve">. </w:t>
      </w:r>
      <w:r>
        <w:t xml:space="preserve">It defaults to </w:t>
      </w:r>
      <w:r>
        <w:rPr>
          <w:rStyle w:val="VerbatimChar"/>
        </w:rPr>
        <w:t>"drop"</w:t>
      </w:r>
      <w:r>
        <w:t xml:space="preserve"> which will silently drop any unmatched rows.</w:t>
      </w:r>
    </w:p>
    <w:p w14:paraId="2CBB8FD8" w14:textId="77777777" w:rsidR="003A19D6" w:rsidRDefault="0045015C">
      <w:pPr>
        <w:pStyle w:val="Compact"/>
        <w:numPr>
          <w:ilvl w:val="0"/>
          <w:numId w:val="143"/>
        </w:numPr>
      </w:pPr>
      <w:r>
        <w:rPr>
          <w:rStyle w:val="VerbatimChar"/>
        </w:rPr>
        <w:t>multiple</w:t>
      </w:r>
      <w:r>
        <w:t xml:space="preserve"> controls what happens when a row in </w:t>
      </w:r>
      <w:r>
        <w:rPr>
          <w:rStyle w:val="VerbatimChar"/>
        </w:rPr>
        <w:t>x</w:t>
      </w:r>
      <w:r>
        <w:t xml:space="preserve"> matches more than one row in </w:t>
      </w:r>
      <w:r>
        <w:rPr>
          <w:rStyle w:val="VerbatimChar"/>
        </w:rPr>
        <w:t>y</w:t>
      </w:r>
      <w:r>
        <w:t xml:space="preserve">. For equi-joins, it defaults to </w:t>
      </w:r>
      <w:r>
        <w:rPr>
          <w:rStyle w:val="VerbatimChar"/>
        </w:rPr>
        <w:t>"warn"</w:t>
      </w:r>
      <w:r>
        <w:t xml:space="preserve"> which emits a warning message if any rows have multiple matches.</w:t>
      </w:r>
    </w:p>
    <w:p w14:paraId="328A27B6" w14:textId="77777777" w:rsidR="003A19D6" w:rsidRDefault="0045015C">
      <w:pPr>
        <w:pStyle w:val="FirstParagraph"/>
      </w:pPr>
      <w:r>
        <w:t>There a</w:t>
      </w:r>
      <w:r>
        <w:t>re two common cases in which you might want to override these defaults: enforcing a one-to-one mapping or deliberately allowing the rows to increase.</w:t>
      </w:r>
    </w:p>
    <w:p w14:paraId="79224D93" w14:textId="77777777" w:rsidR="003A19D6" w:rsidRDefault="0045015C">
      <w:pPr>
        <w:pStyle w:val="Heading3"/>
      </w:pPr>
      <w:bookmarkStart w:id="403" w:name="one-to-one-mapping"/>
      <w:bookmarkEnd w:id="401"/>
      <w:r>
        <w:t>21.4.2 One-to-one mapping</w:t>
      </w:r>
    </w:p>
    <w:p w14:paraId="34070627" w14:textId="77777777" w:rsidR="003A19D6" w:rsidRDefault="0045015C">
      <w:pPr>
        <w:pStyle w:val="FirstParagraph"/>
      </w:pPr>
      <w:r>
        <w:t xml:space="preserve">Both </w:t>
      </w:r>
      <w:r>
        <w:rPr>
          <w:rStyle w:val="VerbatimChar"/>
        </w:rPr>
        <w:t>unmatched</w:t>
      </w:r>
      <w:r>
        <w:t xml:space="preserve"> and </w:t>
      </w:r>
      <w:r>
        <w:rPr>
          <w:rStyle w:val="VerbatimChar"/>
        </w:rPr>
        <w:t>multiple</w:t>
      </w:r>
      <w:r>
        <w:t xml:space="preserve"> can take value </w:t>
      </w:r>
      <w:r>
        <w:rPr>
          <w:rStyle w:val="VerbatimChar"/>
        </w:rPr>
        <w:t>"error"</w:t>
      </w:r>
      <w:r>
        <w:t xml:space="preserve"> which means that the join wil</w:t>
      </w:r>
      <w:r>
        <w:t xml:space="preserve">l fail unless each row in </w:t>
      </w:r>
      <w:r>
        <w:rPr>
          <w:rStyle w:val="VerbatimChar"/>
        </w:rPr>
        <w:t>x</w:t>
      </w:r>
      <w:r>
        <w:t xml:space="preserve"> matches exactly one row in </w:t>
      </w:r>
      <w:r>
        <w:rPr>
          <w:rStyle w:val="VerbatimChar"/>
        </w:rPr>
        <w:t>y</w:t>
      </w:r>
      <w:r>
        <w:t>:</w:t>
      </w:r>
    </w:p>
    <w:p w14:paraId="0C83C27D" w14:textId="77777777" w:rsidR="003A19D6" w:rsidRDefault="0045015C">
      <w:pPr>
        <w:pStyle w:val="SourceCode"/>
      </w:pPr>
      <w:r>
        <w:rPr>
          <w:rStyle w:val="NormalTok"/>
        </w:rPr>
        <w:t xml:space="preserve">df1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DecValTok"/>
        </w:rPr>
        <w:t>1</w:t>
      </w:r>
      <w:r>
        <w:rPr>
          <w:rStyle w:val="NormalTok"/>
        </w:rPr>
        <w:t>)</w:t>
      </w:r>
      <w:r>
        <w:br/>
      </w:r>
      <w:r>
        <w:rPr>
          <w:rStyle w:val="NormalTok"/>
        </w:rPr>
        <w:t xml:space="preserve">df2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1</w:t>
      </w:r>
      <w:r>
        <w:rPr>
          <w:rStyle w:val="NormalTok"/>
        </w:rPr>
        <w:t>))</w:t>
      </w:r>
      <w:r>
        <w:br/>
      </w:r>
      <w:r>
        <w:rPr>
          <w:rStyle w:val="NormalTok"/>
        </w:rPr>
        <w:t xml:space="preserve">df3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DecValTok"/>
        </w:rPr>
        <w:t>3</w:t>
      </w:r>
      <w:r>
        <w:rPr>
          <w:rStyle w:val="NormalTok"/>
        </w:rPr>
        <w:t>)</w:t>
      </w:r>
      <w:r>
        <w:br/>
      </w:r>
      <w:r>
        <w:br/>
      </w:r>
      <w:r>
        <w:rPr>
          <w:rStyle w:val="NormalTok"/>
        </w:rPr>
        <w:t xml:space="preserve">df1 </w:t>
      </w:r>
      <w:r>
        <w:rPr>
          <w:rStyle w:val="SpecialCharTok"/>
        </w:rPr>
        <w:t>|&gt;</w:t>
      </w:r>
      <w:r>
        <w:rPr>
          <w:rStyle w:val="NormalTok"/>
        </w:rPr>
        <w:t xml:space="preserve"> </w:t>
      </w:r>
      <w:r>
        <w:br/>
      </w:r>
      <w:r>
        <w:rPr>
          <w:rStyle w:val="NormalTok"/>
        </w:rPr>
        <w:t xml:space="preserve">  </w:t>
      </w:r>
      <w:r>
        <w:rPr>
          <w:rStyle w:val="FunctionTok"/>
        </w:rPr>
        <w:t>inner_join</w:t>
      </w:r>
      <w:r>
        <w:rPr>
          <w:rStyle w:val="NormalTok"/>
        </w:rPr>
        <w:t xml:space="preserve">(df2, </w:t>
      </w:r>
      <w:r>
        <w:rPr>
          <w:rStyle w:val="FunctionTok"/>
        </w:rPr>
        <w:t>join_by</w:t>
      </w:r>
      <w:r>
        <w:rPr>
          <w:rStyle w:val="NormalTok"/>
        </w:rPr>
        <w:t xml:space="preserve">(x), </w:t>
      </w:r>
      <w:r>
        <w:rPr>
          <w:rStyle w:val="AttributeTok"/>
        </w:rPr>
        <w:t>unmatched =</w:t>
      </w:r>
      <w:r>
        <w:rPr>
          <w:rStyle w:val="NormalTok"/>
        </w:rPr>
        <w:t xml:space="preserve"> </w:t>
      </w:r>
      <w:r>
        <w:rPr>
          <w:rStyle w:val="StringTok"/>
        </w:rPr>
        <w:t>"error"</w:t>
      </w:r>
      <w:r>
        <w:rPr>
          <w:rStyle w:val="NormalTok"/>
        </w:rPr>
        <w:t xml:space="preserve">, </w:t>
      </w:r>
      <w:r>
        <w:rPr>
          <w:rStyle w:val="AttributeTok"/>
        </w:rPr>
        <w:t>multiple =</w:t>
      </w:r>
      <w:r>
        <w:rPr>
          <w:rStyle w:val="NormalTok"/>
        </w:rPr>
        <w:t xml:space="preserve"> </w:t>
      </w:r>
      <w:r>
        <w:rPr>
          <w:rStyle w:val="StringTok"/>
        </w:rPr>
        <w:t>"error"</w:t>
      </w:r>
      <w:r>
        <w:rPr>
          <w:rStyle w:val="NormalTok"/>
        </w:rPr>
        <w:t>)</w:t>
      </w:r>
      <w:r>
        <w:br/>
      </w:r>
      <w:r>
        <w:rPr>
          <w:rStyle w:val="CommentTok"/>
        </w:rPr>
        <w:t>#&gt; Error in `inner_join()`:</w:t>
      </w:r>
      <w:r>
        <w:br/>
      </w:r>
      <w:r>
        <w:rPr>
          <w:rStyle w:val="CommentTok"/>
        </w:rPr>
        <w:t xml:space="preserve">#&gt; ! Each row in </w:t>
      </w:r>
      <w:r>
        <w:rPr>
          <w:rStyle w:val="CommentTok"/>
        </w:rPr>
        <w:t>`x` must match at most 1 row in `y`.</w:t>
      </w:r>
      <w:r>
        <w:br/>
      </w:r>
      <w:r>
        <w:rPr>
          <w:rStyle w:val="CommentTok"/>
        </w:rPr>
        <w:t>#&gt; ℹ Row 1 of `x` matches multiple rows.</w:t>
      </w:r>
      <w:r>
        <w:br/>
      </w:r>
      <w:r>
        <w:rPr>
          <w:rStyle w:val="NormalTok"/>
        </w:rPr>
        <w:t xml:space="preserve">df1 </w:t>
      </w:r>
      <w:r>
        <w:rPr>
          <w:rStyle w:val="SpecialCharTok"/>
        </w:rPr>
        <w:t>|&gt;</w:t>
      </w:r>
      <w:r>
        <w:rPr>
          <w:rStyle w:val="NormalTok"/>
        </w:rPr>
        <w:t xml:space="preserve"> </w:t>
      </w:r>
      <w:r>
        <w:br/>
      </w:r>
      <w:r>
        <w:rPr>
          <w:rStyle w:val="NormalTok"/>
        </w:rPr>
        <w:t xml:space="preserve">  </w:t>
      </w:r>
      <w:r>
        <w:rPr>
          <w:rStyle w:val="FunctionTok"/>
        </w:rPr>
        <w:t>inner_join</w:t>
      </w:r>
      <w:r>
        <w:rPr>
          <w:rStyle w:val="NormalTok"/>
        </w:rPr>
        <w:t xml:space="preserve">(df3, </w:t>
      </w:r>
      <w:r>
        <w:rPr>
          <w:rStyle w:val="FunctionTok"/>
        </w:rPr>
        <w:t>join_by</w:t>
      </w:r>
      <w:r>
        <w:rPr>
          <w:rStyle w:val="NormalTok"/>
        </w:rPr>
        <w:t xml:space="preserve">(x), </w:t>
      </w:r>
      <w:r>
        <w:rPr>
          <w:rStyle w:val="AttributeTok"/>
        </w:rPr>
        <w:t>unmatched =</w:t>
      </w:r>
      <w:r>
        <w:rPr>
          <w:rStyle w:val="NormalTok"/>
        </w:rPr>
        <w:t xml:space="preserve"> </w:t>
      </w:r>
      <w:r>
        <w:rPr>
          <w:rStyle w:val="StringTok"/>
        </w:rPr>
        <w:t>"error"</w:t>
      </w:r>
      <w:r>
        <w:rPr>
          <w:rStyle w:val="NormalTok"/>
        </w:rPr>
        <w:t xml:space="preserve">, </w:t>
      </w:r>
      <w:r>
        <w:rPr>
          <w:rStyle w:val="AttributeTok"/>
        </w:rPr>
        <w:t>multiple =</w:t>
      </w:r>
      <w:r>
        <w:rPr>
          <w:rStyle w:val="NormalTok"/>
        </w:rPr>
        <w:t xml:space="preserve"> </w:t>
      </w:r>
      <w:r>
        <w:rPr>
          <w:rStyle w:val="StringTok"/>
        </w:rPr>
        <w:t>"error"</w:t>
      </w:r>
      <w:r>
        <w:rPr>
          <w:rStyle w:val="NormalTok"/>
        </w:rPr>
        <w:t>)</w:t>
      </w:r>
      <w:r>
        <w:br/>
      </w:r>
      <w:r>
        <w:rPr>
          <w:rStyle w:val="CommentTok"/>
        </w:rPr>
        <w:t>#&gt; Error in `inner_join()`:</w:t>
      </w:r>
      <w:r>
        <w:br/>
      </w:r>
      <w:r>
        <w:rPr>
          <w:rStyle w:val="CommentTok"/>
        </w:rPr>
        <w:t>#&gt; ! Each row of `x` must have a match in `y`.</w:t>
      </w:r>
      <w:r>
        <w:br/>
      </w:r>
      <w:r>
        <w:rPr>
          <w:rStyle w:val="CommentTok"/>
        </w:rPr>
        <w:t>#&gt; ℹ Row 1 of `x` does n</w:t>
      </w:r>
      <w:r>
        <w:rPr>
          <w:rStyle w:val="CommentTok"/>
        </w:rPr>
        <w:t>ot have a match.</w:t>
      </w:r>
    </w:p>
    <w:p w14:paraId="35C8F15B" w14:textId="77777777" w:rsidR="003A19D6" w:rsidRDefault="0045015C">
      <w:pPr>
        <w:pStyle w:val="FirstParagraph"/>
      </w:pPr>
      <w:r>
        <w:t xml:space="preserve">Note that </w:t>
      </w:r>
      <w:r>
        <w:rPr>
          <w:rStyle w:val="VerbatimChar"/>
        </w:rPr>
        <w:t>unmatched = "error"</w:t>
      </w:r>
      <w:r>
        <w:t xml:space="preserve"> is not useful with </w:t>
      </w:r>
      <w:r>
        <w:rPr>
          <w:rStyle w:val="VerbatimChar"/>
        </w:rPr>
        <w:t>left_join()</w:t>
      </w:r>
      <w:r>
        <w:t xml:space="preserve"> because, as described above, every row in </w:t>
      </w:r>
      <w:r>
        <w:rPr>
          <w:rStyle w:val="VerbatimChar"/>
        </w:rPr>
        <w:t>x</w:t>
      </w:r>
      <w:r>
        <w:t xml:space="preserve"> has a fallback match to a virtual row in </w:t>
      </w:r>
      <w:r>
        <w:rPr>
          <w:rStyle w:val="VerbatimChar"/>
        </w:rPr>
        <w:t>y</w:t>
      </w:r>
      <w:r>
        <w:t>.</w:t>
      </w:r>
    </w:p>
    <w:p w14:paraId="78DFEF85" w14:textId="77777777" w:rsidR="003A19D6" w:rsidRDefault="0045015C">
      <w:pPr>
        <w:pStyle w:val="Heading3"/>
      </w:pPr>
      <w:bookmarkStart w:id="404" w:name="allow-multiple-rows"/>
      <w:bookmarkEnd w:id="403"/>
      <w:r>
        <w:t>21.4.3 Allow multiple rows</w:t>
      </w:r>
    </w:p>
    <w:p w14:paraId="41F4BBC0" w14:textId="77777777" w:rsidR="003A19D6" w:rsidRDefault="0045015C">
      <w:pPr>
        <w:pStyle w:val="FirstParagraph"/>
      </w:pPr>
      <w:r>
        <w:t xml:space="preserve">Sometimes it’s useful to deliberately expand the number of rows in the output. This can come about naturally if you “flip” the direction of the question you’re asking. For example, as we’ve seen above, it’s natural to supplement the </w:t>
      </w:r>
      <w:r>
        <w:rPr>
          <w:rStyle w:val="VerbatimChar"/>
        </w:rPr>
        <w:t>flights</w:t>
      </w:r>
      <w:r>
        <w:t xml:space="preserve"> data with infor</w:t>
      </w:r>
      <w:r>
        <w:t>mation about the plane that flew each flight:</w:t>
      </w:r>
    </w:p>
    <w:p w14:paraId="64D38718" w14:textId="77777777" w:rsidR="003A19D6" w:rsidRDefault="0045015C">
      <w:pPr>
        <w:pStyle w:val="SourceCode"/>
      </w:pPr>
      <w:r>
        <w:rPr>
          <w:rStyle w:val="NormalTok"/>
        </w:rPr>
        <w:lastRenderedPageBreak/>
        <w:t xml:space="preserve">flights2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(planes, </w:t>
      </w:r>
      <w:r>
        <w:rPr>
          <w:rStyle w:val="AttributeTok"/>
        </w:rPr>
        <w:t>by =</w:t>
      </w:r>
      <w:r>
        <w:rPr>
          <w:rStyle w:val="NormalTok"/>
        </w:rPr>
        <w:t xml:space="preserve"> </w:t>
      </w:r>
      <w:r>
        <w:rPr>
          <w:rStyle w:val="StringTok"/>
        </w:rPr>
        <w:t>"tailnum"</w:t>
      </w:r>
      <w:r>
        <w:rPr>
          <w:rStyle w:val="NormalTok"/>
        </w:rPr>
        <w:t>)</w:t>
      </w:r>
    </w:p>
    <w:p w14:paraId="21F29576" w14:textId="77777777" w:rsidR="003A19D6" w:rsidRDefault="0045015C">
      <w:pPr>
        <w:pStyle w:val="FirstParagraph"/>
      </w:pPr>
      <w:r>
        <w:t>But it’s also reasonable to ask what flights did each plane fly:</w:t>
      </w:r>
    </w:p>
    <w:p w14:paraId="725C9F5D" w14:textId="77777777" w:rsidR="003A19D6" w:rsidRDefault="0045015C">
      <w:pPr>
        <w:pStyle w:val="SourceCode"/>
      </w:pPr>
      <w:r>
        <w:rPr>
          <w:rStyle w:val="NormalTok"/>
        </w:rPr>
        <w:t xml:space="preserve">plane_flights </w:t>
      </w:r>
      <w:r>
        <w:rPr>
          <w:rStyle w:val="OtherTok"/>
        </w:rPr>
        <w:t>&lt;-</w:t>
      </w:r>
      <w:r>
        <w:rPr>
          <w:rStyle w:val="NormalTok"/>
        </w:rPr>
        <w:t xml:space="preserve"> planes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(tailnum, type, engines, seats)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(flights2, </w:t>
      </w:r>
      <w:r>
        <w:rPr>
          <w:rStyle w:val="AttributeTok"/>
        </w:rPr>
        <w:t>by</w:t>
      </w:r>
      <w:r>
        <w:rPr>
          <w:rStyle w:val="AttributeTok"/>
        </w:rPr>
        <w:t xml:space="preserve"> =</w:t>
      </w:r>
      <w:r>
        <w:rPr>
          <w:rStyle w:val="NormalTok"/>
        </w:rPr>
        <w:t xml:space="preserve"> </w:t>
      </w:r>
      <w:r>
        <w:rPr>
          <w:rStyle w:val="StringTok"/>
        </w:rPr>
        <w:t>"tailnum"</w:t>
      </w:r>
      <w:r>
        <w:rPr>
          <w:rStyle w:val="NormalTok"/>
        </w:rPr>
        <w:t>)</w:t>
      </w:r>
      <w:r>
        <w:br/>
      </w:r>
      <w:r>
        <w:rPr>
          <w:rStyle w:val="CommentTok"/>
        </w:rPr>
        <w:t>#&gt; Warning in left_join(select(planes, tailnum, type, engines, seats), flights2, : Each row in `x` is expected to match at most 1 row in `y`.</w:t>
      </w:r>
      <w:r>
        <w:br/>
      </w:r>
      <w:r>
        <w:rPr>
          <w:rStyle w:val="CommentTok"/>
        </w:rPr>
        <w:t>#&gt; ℹ Row 1 of `x` matches multiple rows.</w:t>
      </w:r>
      <w:r>
        <w:br/>
      </w:r>
      <w:r>
        <w:rPr>
          <w:rStyle w:val="CommentTok"/>
        </w:rPr>
        <w:t>#&gt; ℹ If multiple matches are expected, set `multiple = "all</w:t>
      </w:r>
      <w:r>
        <w:rPr>
          <w:rStyle w:val="CommentTok"/>
        </w:rPr>
        <w:t>"` to silence this</w:t>
      </w:r>
      <w:r>
        <w:br/>
      </w:r>
      <w:r>
        <w:rPr>
          <w:rStyle w:val="CommentTok"/>
        </w:rPr>
        <w:t>#&gt;   warning.</w:t>
      </w:r>
    </w:p>
    <w:p w14:paraId="665AA845" w14:textId="77777777" w:rsidR="003A19D6" w:rsidRDefault="0045015C">
      <w:pPr>
        <w:pStyle w:val="FirstParagraph"/>
      </w:pPr>
      <w:r>
        <w:t xml:space="preserve">Since this duplicates rows in </w:t>
      </w:r>
      <w:r>
        <w:rPr>
          <w:rStyle w:val="VerbatimChar"/>
        </w:rPr>
        <w:t>x</w:t>
      </w:r>
      <w:r>
        <w:t xml:space="preserve"> (the planes), we need to explicitly say that we’re ok with the multiple matches by setting </w:t>
      </w:r>
      <w:r>
        <w:rPr>
          <w:rStyle w:val="VerbatimChar"/>
        </w:rPr>
        <w:t>multiple = "all"</w:t>
      </w:r>
      <w:r>
        <w:t>:</w:t>
      </w:r>
    </w:p>
    <w:p w14:paraId="3EF65813" w14:textId="77777777" w:rsidR="003A19D6" w:rsidRDefault="0045015C">
      <w:pPr>
        <w:pStyle w:val="SourceCode"/>
      </w:pPr>
      <w:r>
        <w:rPr>
          <w:rStyle w:val="NormalTok"/>
        </w:rPr>
        <w:t xml:space="preserve">plane_flights </w:t>
      </w:r>
      <w:r>
        <w:rPr>
          <w:rStyle w:val="OtherTok"/>
        </w:rPr>
        <w:t>&lt;-</w:t>
      </w:r>
      <w:r>
        <w:rPr>
          <w:rStyle w:val="NormalTok"/>
        </w:rPr>
        <w:t xml:space="preserve"> planes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(tailnum, type, engines, seats) </w:t>
      </w:r>
      <w:r>
        <w:rPr>
          <w:rStyle w:val="SpecialCharTok"/>
        </w:rPr>
        <w:t>|&gt;</w:t>
      </w:r>
      <w:r>
        <w:rPr>
          <w:rStyle w:val="NormalTok"/>
        </w:rPr>
        <w:t xml:space="preserve"> </w:t>
      </w:r>
      <w:r>
        <w:br/>
      </w:r>
      <w:r>
        <w:rPr>
          <w:rStyle w:val="NormalTok"/>
        </w:rPr>
        <w:t xml:space="preserve">  </w:t>
      </w:r>
      <w:r>
        <w:rPr>
          <w:rStyle w:val="FunctionTok"/>
        </w:rPr>
        <w:t>left_joi</w:t>
      </w:r>
      <w:r>
        <w:rPr>
          <w:rStyle w:val="FunctionTok"/>
        </w:rPr>
        <w:t>n</w:t>
      </w:r>
      <w:r>
        <w:rPr>
          <w:rStyle w:val="NormalTok"/>
        </w:rPr>
        <w:t xml:space="preserve">(flights2, </w:t>
      </w:r>
      <w:r>
        <w:rPr>
          <w:rStyle w:val="AttributeTok"/>
        </w:rPr>
        <w:t>by =</w:t>
      </w:r>
      <w:r>
        <w:rPr>
          <w:rStyle w:val="NormalTok"/>
        </w:rPr>
        <w:t xml:space="preserve"> </w:t>
      </w:r>
      <w:r>
        <w:rPr>
          <w:rStyle w:val="StringTok"/>
        </w:rPr>
        <w:t>"tailnum"</w:t>
      </w:r>
      <w:r>
        <w:rPr>
          <w:rStyle w:val="NormalTok"/>
        </w:rPr>
        <w:t xml:space="preserve">, </w:t>
      </w:r>
      <w:r>
        <w:rPr>
          <w:rStyle w:val="AttributeTok"/>
        </w:rPr>
        <w:t>multiple =</w:t>
      </w:r>
      <w:r>
        <w:rPr>
          <w:rStyle w:val="NormalTok"/>
        </w:rPr>
        <w:t xml:space="preserve"> </w:t>
      </w:r>
      <w:r>
        <w:rPr>
          <w:rStyle w:val="StringTok"/>
        </w:rPr>
        <w:t>"all"</w:t>
      </w:r>
      <w:r>
        <w:rPr>
          <w:rStyle w:val="NormalTok"/>
        </w:rPr>
        <w:t>)</w:t>
      </w:r>
      <w:r>
        <w:br/>
      </w:r>
      <w:r>
        <w:br/>
      </w:r>
      <w:r>
        <w:rPr>
          <w:rStyle w:val="NormalTok"/>
        </w:rPr>
        <w:t>plane_flights</w:t>
      </w:r>
      <w:r>
        <w:br/>
      </w:r>
      <w:r>
        <w:rPr>
          <w:rStyle w:val="CommentTok"/>
        </w:rPr>
        <w:t>#&gt; # A tibble: 284,170 × 9</w:t>
      </w:r>
      <w:r>
        <w:br/>
      </w:r>
      <w:r>
        <w:rPr>
          <w:rStyle w:val="CommentTok"/>
        </w:rPr>
        <w:t>#&gt;   tailnum type                 engines seats  year time_hour           origin</w:t>
      </w:r>
      <w:r>
        <w:br/>
      </w:r>
      <w:r>
        <w:rPr>
          <w:rStyle w:val="CommentTok"/>
        </w:rPr>
        <w:t xml:space="preserve">#&gt;   &lt;chr&gt;   &lt;chr&gt;                  &lt;int&gt; &lt;int&gt; &lt;int&gt; &lt;dttm&gt;              &lt;chr&gt; </w:t>
      </w:r>
      <w:r>
        <w:br/>
      </w:r>
      <w:r>
        <w:rPr>
          <w:rStyle w:val="CommentTok"/>
        </w:rPr>
        <w:t>#&gt; 1 N</w:t>
      </w:r>
      <w:r>
        <w:rPr>
          <w:rStyle w:val="CommentTok"/>
        </w:rPr>
        <w:t xml:space="preserve">10156  Fixed wing multi en…       2    55  2013 2013-01-10 06:00:00 EWR   </w:t>
      </w:r>
      <w:r>
        <w:br/>
      </w:r>
      <w:r>
        <w:rPr>
          <w:rStyle w:val="CommentTok"/>
        </w:rPr>
        <w:t xml:space="preserve">#&gt; 2 N10156  Fixed wing multi en…       2    55  2013 2013-01-10 10:00:00 EWR   </w:t>
      </w:r>
      <w:r>
        <w:br/>
      </w:r>
      <w:r>
        <w:rPr>
          <w:rStyle w:val="CommentTok"/>
        </w:rPr>
        <w:t xml:space="preserve">#&gt; 3 N10156  Fixed wing multi en…       2    55  2013 2013-01-10 15:00:00 EWR   </w:t>
      </w:r>
      <w:r>
        <w:br/>
      </w:r>
      <w:r>
        <w:rPr>
          <w:rStyle w:val="CommentTok"/>
        </w:rPr>
        <w:t xml:space="preserve">#&gt; 4 N10156  Fixed wing multi en…       2    55  2013 2013-01-11 06:00:00 EWR   </w:t>
      </w:r>
      <w:r>
        <w:br/>
      </w:r>
      <w:r>
        <w:rPr>
          <w:rStyle w:val="CommentTok"/>
        </w:rPr>
        <w:t xml:space="preserve">#&gt; 5 N10156  Fixed wing multi en…       2    55  2013 2013-01-11 11:00:00 EWR   </w:t>
      </w:r>
      <w:r>
        <w:br/>
      </w:r>
      <w:r>
        <w:rPr>
          <w:rStyle w:val="CommentTok"/>
        </w:rPr>
        <w:t xml:space="preserve">#&gt; 6 N10156  </w:t>
      </w:r>
      <w:r>
        <w:rPr>
          <w:rStyle w:val="CommentTok"/>
        </w:rPr>
        <w:t xml:space="preserve">Fixed wing multi en…       2    55  2013 2013-01-11 18:00:00 EWR   </w:t>
      </w:r>
      <w:r>
        <w:br/>
      </w:r>
      <w:r>
        <w:rPr>
          <w:rStyle w:val="CommentTok"/>
        </w:rPr>
        <w:t>#&gt; # … with 284,164 more rows, and 2 more variables: dest &lt;chr&gt;, carrier &lt;chr&gt;</w:t>
      </w:r>
    </w:p>
    <w:p w14:paraId="0B9DB828" w14:textId="77777777" w:rsidR="003A19D6" w:rsidRDefault="0045015C">
      <w:pPr>
        <w:pStyle w:val="Heading3"/>
      </w:pPr>
      <w:bookmarkStart w:id="405" w:name="sec-non-equi-joins"/>
      <w:bookmarkEnd w:id="404"/>
      <w:r>
        <w:t>21.4.4 Filtering joins</w:t>
      </w:r>
    </w:p>
    <w:p w14:paraId="3CAE958C" w14:textId="77777777" w:rsidR="003A19D6" w:rsidRDefault="0045015C">
      <w:pPr>
        <w:pStyle w:val="FirstParagraph"/>
      </w:pPr>
      <w:r>
        <w:t>The number of matches also determines the behavior of the filtering joins. The semi-jo</w:t>
      </w:r>
      <w:r>
        <w:t xml:space="preserve">in keeps rows in </w:t>
      </w:r>
      <w:r>
        <w:rPr>
          <w:rStyle w:val="VerbatimChar"/>
        </w:rPr>
        <w:t>x</w:t>
      </w:r>
      <w:r>
        <w:t xml:space="preserve"> that have one or more matches in </w:t>
      </w:r>
      <w:r>
        <w:rPr>
          <w:rStyle w:val="VerbatimChar"/>
        </w:rPr>
        <w:t>y</w:t>
      </w:r>
      <w:r>
        <w:t xml:space="preserve">, as in </w:t>
      </w:r>
      <w:hyperlink w:anchor="fig-join-semi">
        <w:r>
          <w:rPr>
            <w:rStyle w:val="Hyperlink"/>
          </w:rPr>
          <w:t>Figure 21.10</w:t>
        </w:r>
      </w:hyperlink>
      <w:r>
        <w:t xml:space="preserve">. The anti-join keeps rows in </w:t>
      </w:r>
      <w:r>
        <w:rPr>
          <w:rStyle w:val="VerbatimChar"/>
        </w:rPr>
        <w:t>x</w:t>
      </w:r>
      <w:r>
        <w:t xml:space="preserve"> that match zero rows in </w:t>
      </w:r>
      <w:r>
        <w:rPr>
          <w:rStyle w:val="VerbatimChar"/>
        </w:rPr>
        <w:t>y</w:t>
      </w:r>
      <w:r>
        <w:t xml:space="preserve">, as in </w:t>
      </w:r>
      <w:hyperlink w:anchor="fig-join-anti">
        <w:r>
          <w:rPr>
            <w:rStyle w:val="Hyperlink"/>
          </w:rPr>
          <w:t>Figure 21.11</w:t>
        </w:r>
      </w:hyperlink>
      <w:r>
        <w:t>. In both cases, only the existence of a match is important; it doesn’t matter how many times it matches. This means that filtering joins never duplicate rows like mutating joins do.</w:t>
      </w:r>
    </w:p>
    <w:tbl>
      <w:tblPr>
        <w:tblStyle w:val="Table"/>
        <w:tblW w:w="5000" w:type="pct"/>
        <w:tblLook w:val="0000" w:firstRow="0" w:lastRow="0" w:firstColumn="0" w:lastColumn="0" w:noHBand="0" w:noVBand="0"/>
      </w:tblPr>
      <w:tblGrid>
        <w:gridCol w:w="10035"/>
      </w:tblGrid>
      <w:tr w:rsidR="003A19D6" w14:paraId="34F5BCDE" w14:textId="77777777">
        <w:tc>
          <w:tcPr>
            <w:tcW w:w="0" w:type="auto"/>
          </w:tcPr>
          <w:p w14:paraId="10ABEC7C" w14:textId="77777777" w:rsidR="003A19D6" w:rsidRDefault="0045015C">
            <w:pPr>
              <w:pStyle w:val="Figure"/>
              <w:jc w:val="center"/>
            </w:pPr>
            <w:bookmarkStart w:id="406" w:name="fig-join-semi"/>
            <w:r>
              <w:rPr>
                <w:noProof/>
              </w:rPr>
              <w:drawing>
                <wp:inline distT="0" distB="0" distL="0" distR="0" wp14:anchorId="0ADCFA66" wp14:editId="5A7EBFEB">
                  <wp:extent cx="2737083" cy="1602493"/>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1220" name="Picture" descr="./diagrams/join/semi.png"/>
                          <pic:cNvPicPr>
                            <a:picLocks noChangeAspect="1" noChangeArrowheads="1"/>
                          </pic:cNvPicPr>
                        </pic:nvPicPr>
                        <pic:blipFill>
                          <a:blip r:embed="rId312"/>
                          <a:stretch>
                            <a:fillRect/>
                          </a:stretch>
                        </pic:blipFill>
                        <pic:spPr bwMode="auto">
                          <a:xfrm>
                            <a:off x="0" y="0"/>
                            <a:ext cx="2737083" cy="1602493"/>
                          </a:xfrm>
                          <a:prstGeom prst="rect">
                            <a:avLst/>
                          </a:prstGeom>
                          <a:noFill/>
                          <a:ln w="9525">
                            <a:noFill/>
                            <a:headEnd/>
                            <a:tailEnd/>
                          </a:ln>
                        </pic:spPr>
                      </pic:pic>
                    </a:graphicData>
                  </a:graphic>
                </wp:inline>
              </w:drawing>
            </w:r>
          </w:p>
          <w:p w14:paraId="2E9C159C" w14:textId="77777777" w:rsidR="003A19D6" w:rsidRDefault="0045015C">
            <w:pPr>
              <w:pStyle w:val="ImageCaption"/>
              <w:spacing w:before="200"/>
            </w:pPr>
            <w:r>
              <w:t>Figure 21.10: In a semi-join it only m</w:t>
            </w:r>
            <w:r>
              <w:t xml:space="preserve">atters that there is a match; otherwise values in </w:t>
            </w:r>
            <w:r>
              <w:rPr>
                <w:rStyle w:val="VerbatimChar"/>
              </w:rPr>
              <w:t>y</w:t>
            </w:r>
            <w:r>
              <w:t xml:space="preserve"> don’t affect the output.</w:t>
            </w:r>
          </w:p>
        </w:tc>
        <w:bookmarkEnd w:id="406"/>
      </w:tr>
    </w:tbl>
    <w:p w14:paraId="525B5728" w14:textId="77777777" w:rsidR="003A19D6" w:rsidRDefault="0045015C">
      <w:pPr>
        <w:pStyle w:val="BodyText"/>
      </w:pPr>
      <w:r>
        <w:t xml:space="preserve"> </w:t>
      </w:r>
    </w:p>
    <w:tbl>
      <w:tblPr>
        <w:tblStyle w:val="Table"/>
        <w:tblW w:w="5000" w:type="pct"/>
        <w:tblLook w:val="0000" w:firstRow="0" w:lastRow="0" w:firstColumn="0" w:lastColumn="0" w:noHBand="0" w:noVBand="0"/>
      </w:tblPr>
      <w:tblGrid>
        <w:gridCol w:w="10035"/>
      </w:tblGrid>
      <w:tr w:rsidR="003A19D6" w14:paraId="2B4623BB" w14:textId="77777777">
        <w:tc>
          <w:tcPr>
            <w:tcW w:w="0" w:type="auto"/>
          </w:tcPr>
          <w:p w14:paraId="152B7073" w14:textId="77777777" w:rsidR="003A19D6" w:rsidRDefault="0045015C">
            <w:pPr>
              <w:pStyle w:val="Figure"/>
              <w:jc w:val="center"/>
            </w:pPr>
            <w:bookmarkStart w:id="407" w:name="fig-join-anti"/>
            <w:r>
              <w:rPr>
                <w:noProof/>
              </w:rPr>
              <w:lastRenderedPageBreak/>
              <w:drawing>
                <wp:inline distT="0" distB="0" distL="0" distR="0" wp14:anchorId="4B95824C" wp14:editId="41B474FA">
                  <wp:extent cx="2724850" cy="1602493"/>
                  <wp:effectExtent l="0" t="0" r="0" b="0"/>
                  <wp:docPr id="1223" name="Picture"/>
                  <wp:cNvGraphicFramePr/>
                  <a:graphic xmlns:a="http://schemas.openxmlformats.org/drawingml/2006/main">
                    <a:graphicData uri="http://schemas.openxmlformats.org/drawingml/2006/picture">
                      <pic:pic xmlns:pic="http://schemas.openxmlformats.org/drawingml/2006/picture">
                        <pic:nvPicPr>
                          <pic:cNvPr id="1224" name="Picture" descr="./diagrams/join/anti.png"/>
                          <pic:cNvPicPr>
                            <a:picLocks noChangeAspect="1" noChangeArrowheads="1"/>
                          </pic:cNvPicPr>
                        </pic:nvPicPr>
                        <pic:blipFill>
                          <a:blip r:embed="rId313"/>
                          <a:stretch>
                            <a:fillRect/>
                          </a:stretch>
                        </pic:blipFill>
                        <pic:spPr bwMode="auto">
                          <a:xfrm>
                            <a:off x="0" y="0"/>
                            <a:ext cx="2724850" cy="1602493"/>
                          </a:xfrm>
                          <a:prstGeom prst="rect">
                            <a:avLst/>
                          </a:prstGeom>
                          <a:noFill/>
                          <a:ln w="9525">
                            <a:noFill/>
                            <a:headEnd/>
                            <a:tailEnd/>
                          </a:ln>
                        </pic:spPr>
                      </pic:pic>
                    </a:graphicData>
                  </a:graphic>
                </wp:inline>
              </w:drawing>
            </w:r>
          </w:p>
          <w:p w14:paraId="3E85BA3A" w14:textId="77777777" w:rsidR="003A19D6" w:rsidRDefault="0045015C">
            <w:pPr>
              <w:pStyle w:val="ImageCaption"/>
              <w:spacing w:before="200"/>
            </w:pPr>
            <w:r>
              <w:t xml:space="preserve">Figure 21.11: An anti-join is the inverse of a semi-join, dropping rows from </w:t>
            </w:r>
            <w:r>
              <w:rPr>
                <w:rStyle w:val="VerbatimChar"/>
              </w:rPr>
              <w:t>x</w:t>
            </w:r>
            <w:r>
              <w:t xml:space="preserve"> that have a match in </w:t>
            </w:r>
            <w:r>
              <w:rPr>
                <w:rStyle w:val="VerbatimChar"/>
              </w:rPr>
              <w:t>y</w:t>
            </w:r>
            <w:r>
              <w:t>.</w:t>
            </w:r>
          </w:p>
        </w:tc>
        <w:bookmarkEnd w:id="407"/>
      </w:tr>
    </w:tbl>
    <w:p w14:paraId="3CD57C8C" w14:textId="77777777" w:rsidR="003A19D6" w:rsidRDefault="0045015C">
      <w:pPr>
        <w:pStyle w:val="Heading2"/>
      </w:pPr>
      <w:bookmarkStart w:id="408" w:name="non-equi-joins"/>
      <w:bookmarkEnd w:id="393"/>
      <w:bookmarkEnd w:id="405"/>
      <w:r>
        <w:t>21.5 Non-equi joins</w:t>
      </w:r>
    </w:p>
    <w:p w14:paraId="6517E8DD" w14:textId="77777777" w:rsidR="003A19D6" w:rsidRDefault="0045015C">
      <w:pPr>
        <w:pStyle w:val="FirstParagraph"/>
      </w:pPr>
      <w:r>
        <w:t xml:space="preserve">So far you’ve only seen equi-joins, joins where the rows match if the </w:t>
      </w:r>
      <w:r>
        <w:rPr>
          <w:rStyle w:val="VerbatimChar"/>
        </w:rPr>
        <w:t>x</w:t>
      </w:r>
      <w:r>
        <w:t xml:space="preserve"> key equals the </w:t>
      </w:r>
      <w:r>
        <w:rPr>
          <w:rStyle w:val="VerbatimChar"/>
        </w:rPr>
        <w:t>y</w:t>
      </w:r>
      <w:r>
        <w:t xml:space="preserve"> key. Now we’re going to relax that restriction and discuss other ways of determining if a pair of rows match.</w:t>
      </w:r>
    </w:p>
    <w:p w14:paraId="614D569A" w14:textId="77777777" w:rsidR="003A19D6" w:rsidRDefault="0045015C">
      <w:pPr>
        <w:pStyle w:val="BodyText"/>
      </w:pPr>
      <w:r>
        <w:t>But before we can do that, we need to revisit a simplific</w:t>
      </w:r>
      <w:r>
        <w:t xml:space="preserve">ation we made above. In equi-joins the </w:t>
      </w:r>
      <w:r>
        <w:rPr>
          <w:rStyle w:val="VerbatimChar"/>
        </w:rPr>
        <w:t>x</w:t>
      </w:r>
      <w:r>
        <w:t xml:space="preserve"> keys and </w:t>
      </w:r>
      <w:r>
        <w:rPr>
          <w:rStyle w:val="VerbatimChar"/>
        </w:rPr>
        <w:t>y</w:t>
      </w:r>
      <w:r>
        <w:t xml:space="preserve"> are always equal, so we only need to show one in the output. We can request that dplyr keep both keys with </w:t>
      </w:r>
      <w:r>
        <w:rPr>
          <w:rStyle w:val="VerbatimChar"/>
        </w:rPr>
        <w:t>keep = TRUE</w:t>
      </w:r>
      <w:r>
        <w:t xml:space="preserve">, leading to the code below and the re-drawn </w:t>
      </w:r>
      <w:r>
        <w:rPr>
          <w:rStyle w:val="VerbatimChar"/>
        </w:rPr>
        <w:t>inner_join()</w:t>
      </w:r>
      <w:r>
        <w:t xml:space="preserve"> in </w:t>
      </w:r>
      <w:hyperlink w:anchor="fig-inner-both">
        <w:r>
          <w:rPr>
            <w:rStyle w:val="Hyperlink"/>
          </w:rPr>
          <w:t>Figure 21.12</w:t>
        </w:r>
      </w:hyperlink>
      <w:r>
        <w:t>.</w:t>
      </w:r>
    </w:p>
    <w:p w14:paraId="6F00367F" w14:textId="77777777" w:rsidR="003A19D6" w:rsidRDefault="0045015C">
      <w:pPr>
        <w:pStyle w:val="SourceCode"/>
      </w:pPr>
      <w:r>
        <w:rPr>
          <w:rStyle w:val="NormalTok"/>
        </w:rPr>
        <w:t xml:space="preserve">x </w:t>
      </w:r>
      <w:r>
        <w:rPr>
          <w:rStyle w:val="SpecialCharTok"/>
        </w:rPr>
        <w:t>|&gt;</w:t>
      </w:r>
      <w:r>
        <w:rPr>
          <w:rStyle w:val="NormalTok"/>
        </w:rPr>
        <w:t xml:space="preserve"> </w:t>
      </w:r>
      <w:r>
        <w:rPr>
          <w:rStyle w:val="FunctionTok"/>
        </w:rPr>
        <w:t>left_join</w:t>
      </w:r>
      <w:r>
        <w:rPr>
          <w:rStyle w:val="NormalTok"/>
        </w:rPr>
        <w:t xml:space="preserve">(y, </w:t>
      </w:r>
      <w:r>
        <w:rPr>
          <w:rStyle w:val="AttributeTok"/>
        </w:rPr>
        <w:t>by =</w:t>
      </w:r>
      <w:r>
        <w:rPr>
          <w:rStyle w:val="NormalTok"/>
        </w:rPr>
        <w:t xml:space="preserve"> </w:t>
      </w:r>
      <w:r>
        <w:rPr>
          <w:rStyle w:val="StringTok"/>
        </w:rPr>
        <w:t>"key"</w:t>
      </w:r>
      <w:r>
        <w:rPr>
          <w:rStyle w:val="NormalTok"/>
        </w:rPr>
        <w:t xml:space="preserve">, </w:t>
      </w:r>
      <w:r>
        <w:rPr>
          <w:rStyle w:val="AttributeTok"/>
        </w:rPr>
        <w:t>keep =</w:t>
      </w:r>
      <w:r>
        <w:rPr>
          <w:rStyle w:val="NormalTok"/>
        </w:rPr>
        <w:t xml:space="preserve"> </w:t>
      </w:r>
      <w:r>
        <w:rPr>
          <w:rStyle w:val="ConstantTok"/>
        </w:rPr>
        <w:t>TRUE</w:t>
      </w:r>
      <w:r>
        <w:rPr>
          <w:rStyle w:val="NormalTok"/>
        </w:rPr>
        <w:t>)</w:t>
      </w:r>
      <w:r>
        <w:br/>
      </w:r>
      <w:r>
        <w:rPr>
          <w:rStyle w:val="CommentTok"/>
        </w:rPr>
        <w:t>#&gt; # A tibble: 3 × 4</w:t>
      </w:r>
      <w:r>
        <w:br/>
      </w:r>
      <w:r>
        <w:rPr>
          <w:rStyle w:val="CommentTok"/>
        </w:rPr>
        <w:t>#&gt;   key.x val_x key.y val_y</w:t>
      </w:r>
      <w:r>
        <w:br/>
      </w:r>
      <w:r>
        <w:rPr>
          <w:rStyle w:val="CommentTok"/>
        </w:rPr>
        <w:t>#&gt;   &lt;dbl&gt; &lt;chr&gt; &lt;dbl&gt; &lt;chr&gt;</w:t>
      </w:r>
      <w:r>
        <w:br/>
      </w:r>
      <w:r>
        <w:rPr>
          <w:rStyle w:val="CommentTok"/>
        </w:rPr>
        <w:t xml:space="preserve">#&gt; 1     1 x1        1 y1   </w:t>
      </w:r>
      <w:r>
        <w:br/>
      </w:r>
      <w:r>
        <w:rPr>
          <w:rStyle w:val="CommentTok"/>
        </w:rPr>
        <w:t xml:space="preserve">#&gt; 2     2 x2        2 y2   </w:t>
      </w:r>
      <w:r>
        <w:br/>
      </w:r>
      <w:r>
        <w:rPr>
          <w:rStyle w:val="CommentTok"/>
        </w:rPr>
        <w:t>#&gt; 3     3 x3       NA &lt;NA&gt;</w:t>
      </w:r>
    </w:p>
    <w:tbl>
      <w:tblPr>
        <w:tblStyle w:val="Table"/>
        <w:tblW w:w="5000" w:type="pct"/>
        <w:tblLook w:val="0000" w:firstRow="0" w:lastRow="0" w:firstColumn="0" w:lastColumn="0" w:noHBand="0" w:noVBand="0"/>
      </w:tblPr>
      <w:tblGrid>
        <w:gridCol w:w="10035"/>
      </w:tblGrid>
      <w:tr w:rsidR="003A19D6" w14:paraId="7DB1CB77" w14:textId="77777777">
        <w:tc>
          <w:tcPr>
            <w:tcW w:w="0" w:type="auto"/>
          </w:tcPr>
          <w:p w14:paraId="76379D32" w14:textId="77777777" w:rsidR="003A19D6" w:rsidRDefault="0045015C">
            <w:pPr>
              <w:pStyle w:val="Figure"/>
              <w:jc w:val="center"/>
            </w:pPr>
            <w:bookmarkStart w:id="409" w:name="fig-inner-both"/>
            <w:r>
              <w:rPr>
                <w:noProof/>
              </w:rPr>
              <w:drawing>
                <wp:inline distT="0" distB="0" distL="0" distR="0" wp14:anchorId="42F86CB8" wp14:editId="4F6F96C6">
                  <wp:extent cx="3565854" cy="1617784"/>
                  <wp:effectExtent l="0" t="0" r="0" b="0"/>
                  <wp:docPr id="1229" name="Picture"/>
                  <wp:cNvGraphicFramePr/>
                  <a:graphic xmlns:a="http://schemas.openxmlformats.org/drawingml/2006/main">
                    <a:graphicData uri="http://schemas.openxmlformats.org/drawingml/2006/picture">
                      <pic:pic xmlns:pic="http://schemas.openxmlformats.org/drawingml/2006/picture">
                        <pic:nvPicPr>
                          <pic:cNvPr id="1230" name="Picture" descr="./diagrams/join/inner-both.png"/>
                          <pic:cNvPicPr>
                            <a:picLocks noChangeAspect="1" noChangeArrowheads="1"/>
                          </pic:cNvPicPr>
                        </pic:nvPicPr>
                        <pic:blipFill>
                          <a:blip r:embed="rId314"/>
                          <a:stretch>
                            <a:fillRect/>
                          </a:stretch>
                        </pic:blipFill>
                        <pic:spPr bwMode="auto">
                          <a:xfrm>
                            <a:off x="0" y="0"/>
                            <a:ext cx="3565854" cy="1617784"/>
                          </a:xfrm>
                          <a:prstGeom prst="rect">
                            <a:avLst/>
                          </a:prstGeom>
                          <a:noFill/>
                          <a:ln w="9525">
                            <a:noFill/>
                            <a:headEnd/>
                            <a:tailEnd/>
                          </a:ln>
                        </pic:spPr>
                      </pic:pic>
                    </a:graphicData>
                  </a:graphic>
                </wp:inline>
              </w:drawing>
            </w:r>
          </w:p>
          <w:p w14:paraId="4E967921" w14:textId="77777777" w:rsidR="003A19D6" w:rsidRDefault="0045015C">
            <w:pPr>
              <w:pStyle w:val="ImageCaption"/>
              <w:spacing w:before="200"/>
            </w:pPr>
            <w:r>
              <w:t xml:space="preserve">Figure 21.12: A left join showing both </w:t>
            </w:r>
            <w:r>
              <w:rPr>
                <w:rStyle w:val="VerbatimChar"/>
              </w:rPr>
              <w:t>x</w:t>
            </w:r>
            <w:r>
              <w:t xml:space="preserve"> and </w:t>
            </w:r>
            <w:r>
              <w:rPr>
                <w:rStyle w:val="VerbatimChar"/>
              </w:rPr>
              <w:t>y</w:t>
            </w:r>
            <w:r>
              <w:t xml:space="preserve"> keys in the output.</w:t>
            </w:r>
          </w:p>
        </w:tc>
        <w:bookmarkEnd w:id="409"/>
      </w:tr>
    </w:tbl>
    <w:p w14:paraId="28D78453" w14:textId="77777777" w:rsidR="003A19D6" w:rsidRDefault="0045015C">
      <w:pPr>
        <w:pStyle w:val="BodyText"/>
      </w:pPr>
      <w:r>
        <w:t>When we move away from equi-joins we’ll always show the keys, because the key values will often be different. For example, instea</w:t>
      </w:r>
      <w:r>
        <w:t xml:space="preserve">d of matching only when the </w:t>
      </w:r>
      <w:r>
        <w:rPr>
          <w:rStyle w:val="VerbatimChar"/>
        </w:rPr>
        <w:t>x$key</w:t>
      </w:r>
      <w:r>
        <w:t xml:space="preserve"> and </w:t>
      </w:r>
      <w:r>
        <w:rPr>
          <w:rStyle w:val="VerbatimChar"/>
        </w:rPr>
        <w:t>y$key</w:t>
      </w:r>
      <w:r>
        <w:t xml:space="preserve"> are equal, we could match whenever the </w:t>
      </w:r>
      <w:r>
        <w:rPr>
          <w:rStyle w:val="VerbatimChar"/>
        </w:rPr>
        <w:t>x$key</w:t>
      </w:r>
      <w:r>
        <w:t xml:space="preserve"> is greater than or equal to the </w:t>
      </w:r>
      <w:r>
        <w:rPr>
          <w:rStyle w:val="VerbatimChar"/>
        </w:rPr>
        <w:t>y$key</w:t>
      </w:r>
      <w:r>
        <w:t xml:space="preserve">, leading to </w:t>
      </w:r>
      <w:hyperlink w:anchor="fig-join-gte">
        <w:r>
          <w:rPr>
            <w:rStyle w:val="Hyperlink"/>
          </w:rPr>
          <w:t>Figure 21.13</w:t>
        </w:r>
      </w:hyperlink>
      <w:r>
        <w:t>. dplyr’s join functions understand t</w:t>
      </w:r>
      <w:r>
        <w:t>his distinction equi and non-equi joins so will always show both keys when you perform a non-equi join.</w:t>
      </w:r>
    </w:p>
    <w:tbl>
      <w:tblPr>
        <w:tblStyle w:val="Table"/>
        <w:tblW w:w="5000" w:type="pct"/>
        <w:tblLook w:val="0000" w:firstRow="0" w:lastRow="0" w:firstColumn="0" w:lastColumn="0" w:noHBand="0" w:noVBand="0"/>
      </w:tblPr>
      <w:tblGrid>
        <w:gridCol w:w="10035"/>
      </w:tblGrid>
      <w:tr w:rsidR="003A19D6" w14:paraId="54BF7E52" w14:textId="77777777">
        <w:tc>
          <w:tcPr>
            <w:tcW w:w="0" w:type="auto"/>
          </w:tcPr>
          <w:p w14:paraId="6EFC33CC" w14:textId="77777777" w:rsidR="003A19D6" w:rsidRDefault="0045015C">
            <w:pPr>
              <w:pStyle w:val="Figure"/>
              <w:jc w:val="center"/>
            </w:pPr>
            <w:bookmarkStart w:id="410" w:name="fig-join-gte"/>
            <w:r>
              <w:rPr>
                <w:noProof/>
              </w:rPr>
              <w:lastRenderedPageBreak/>
              <w:drawing>
                <wp:inline distT="0" distB="0" distL="0" distR="0" wp14:anchorId="06F81229" wp14:editId="75DD5568">
                  <wp:extent cx="3312024" cy="1795159"/>
                  <wp:effectExtent l="0" t="0" r="0" b="0"/>
                  <wp:docPr id="1233" name="Picture"/>
                  <wp:cNvGraphicFramePr/>
                  <a:graphic xmlns:a="http://schemas.openxmlformats.org/drawingml/2006/main">
                    <a:graphicData uri="http://schemas.openxmlformats.org/drawingml/2006/picture">
                      <pic:pic xmlns:pic="http://schemas.openxmlformats.org/drawingml/2006/picture">
                        <pic:nvPicPr>
                          <pic:cNvPr id="1234" name="Picture" descr="./diagrams/join/gte.png"/>
                          <pic:cNvPicPr>
                            <a:picLocks noChangeAspect="1" noChangeArrowheads="1"/>
                          </pic:cNvPicPr>
                        </pic:nvPicPr>
                        <pic:blipFill>
                          <a:blip r:embed="rId315"/>
                          <a:stretch>
                            <a:fillRect/>
                          </a:stretch>
                        </pic:blipFill>
                        <pic:spPr bwMode="auto">
                          <a:xfrm>
                            <a:off x="0" y="0"/>
                            <a:ext cx="3312024" cy="1795159"/>
                          </a:xfrm>
                          <a:prstGeom prst="rect">
                            <a:avLst/>
                          </a:prstGeom>
                          <a:noFill/>
                          <a:ln w="9525">
                            <a:noFill/>
                            <a:headEnd/>
                            <a:tailEnd/>
                          </a:ln>
                        </pic:spPr>
                      </pic:pic>
                    </a:graphicData>
                  </a:graphic>
                </wp:inline>
              </w:drawing>
            </w:r>
          </w:p>
          <w:p w14:paraId="5C5C1C88" w14:textId="77777777" w:rsidR="003A19D6" w:rsidRDefault="0045015C">
            <w:pPr>
              <w:pStyle w:val="ImageCaption"/>
              <w:spacing w:before="200"/>
            </w:pPr>
            <w:r>
              <w:t xml:space="preserve">Figure 21.13: A non-equi join where the </w:t>
            </w:r>
            <w:r>
              <w:rPr>
                <w:rStyle w:val="VerbatimChar"/>
              </w:rPr>
              <w:t>x</w:t>
            </w:r>
            <w:r>
              <w:t xml:space="preserve"> key must greater than or equal to than the </w:t>
            </w:r>
            <w:r>
              <w:rPr>
                <w:rStyle w:val="VerbatimChar"/>
              </w:rPr>
              <w:t>y</w:t>
            </w:r>
            <w:r>
              <w:t xml:space="preserve"> key. Many rows generate multiple matches.</w:t>
            </w:r>
          </w:p>
        </w:tc>
        <w:bookmarkEnd w:id="410"/>
      </w:tr>
    </w:tbl>
    <w:p w14:paraId="515E05BA" w14:textId="77777777" w:rsidR="003A19D6" w:rsidRDefault="0045015C">
      <w:pPr>
        <w:pStyle w:val="BodyText"/>
      </w:pPr>
      <w:r>
        <w:t xml:space="preserve">Non-equi-join isn’t </w:t>
      </w:r>
      <w:r>
        <w:t>a particularly useful term because it only tells you what the join is not, not what it is. dplyr helps by identifying four particularly useful types of non-equi-join:</w:t>
      </w:r>
    </w:p>
    <w:p w14:paraId="1F0E86AA" w14:textId="77777777" w:rsidR="003A19D6" w:rsidRDefault="0045015C">
      <w:pPr>
        <w:pStyle w:val="Compact"/>
        <w:numPr>
          <w:ilvl w:val="0"/>
          <w:numId w:val="144"/>
        </w:numPr>
      </w:pPr>
      <w:r>
        <w:rPr>
          <w:b/>
          <w:bCs/>
        </w:rPr>
        <w:t>Cross joins</w:t>
      </w:r>
      <w:r>
        <w:t xml:space="preserve"> match every pair of rows.</w:t>
      </w:r>
    </w:p>
    <w:p w14:paraId="0B50F649" w14:textId="77777777" w:rsidR="003A19D6" w:rsidRDefault="0045015C">
      <w:pPr>
        <w:pStyle w:val="Compact"/>
        <w:numPr>
          <w:ilvl w:val="0"/>
          <w:numId w:val="144"/>
        </w:numPr>
      </w:pPr>
      <w:r>
        <w:rPr>
          <w:b/>
          <w:bCs/>
        </w:rPr>
        <w:t>Inequality joins</w:t>
      </w:r>
      <w:r>
        <w:t xml:space="preserve"> use </w:t>
      </w:r>
      <w:r>
        <w:rPr>
          <w:rStyle w:val="VerbatimChar"/>
        </w:rPr>
        <w:t>&lt;</w:t>
      </w:r>
      <w:r>
        <w:t xml:space="preserve">, </w:t>
      </w:r>
      <w:r>
        <w:rPr>
          <w:rStyle w:val="VerbatimChar"/>
        </w:rPr>
        <w:t>&lt;=</w:t>
      </w:r>
      <w:r>
        <w:t xml:space="preserve">, </w:t>
      </w:r>
      <w:r>
        <w:rPr>
          <w:rStyle w:val="VerbatimChar"/>
        </w:rPr>
        <w:t>&gt;</w:t>
      </w:r>
      <w:r>
        <w:t xml:space="preserve">, and </w:t>
      </w:r>
      <w:r>
        <w:rPr>
          <w:rStyle w:val="VerbatimChar"/>
        </w:rPr>
        <w:t>&gt;=</w:t>
      </w:r>
      <w:r>
        <w:t xml:space="preserve"> instead of </w:t>
      </w:r>
      <w:r>
        <w:rPr>
          <w:rStyle w:val="VerbatimChar"/>
        </w:rPr>
        <w:t>==</w:t>
      </w:r>
      <w:r>
        <w:t>.</w:t>
      </w:r>
    </w:p>
    <w:p w14:paraId="3C050FC8" w14:textId="77777777" w:rsidR="003A19D6" w:rsidRDefault="0045015C">
      <w:pPr>
        <w:pStyle w:val="Compact"/>
        <w:numPr>
          <w:ilvl w:val="0"/>
          <w:numId w:val="144"/>
        </w:numPr>
      </w:pPr>
      <w:r>
        <w:rPr>
          <w:b/>
          <w:bCs/>
        </w:rPr>
        <w:t>Rolling joins</w:t>
      </w:r>
      <w:r>
        <w:t xml:space="preserve"> are similar to inequality joins but only find the closest match.</w:t>
      </w:r>
    </w:p>
    <w:p w14:paraId="293B4D84" w14:textId="77777777" w:rsidR="003A19D6" w:rsidRDefault="0045015C">
      <w:pPr>
        <w:pStyle w:val="Compact"/>
        <w:numPr>
          <w:ilvl w:val="0"/>
          <w:numId w:val="144"/>
        </w:numPr>
      </w:pPr>
      <w:r>
        <w:rPr>
          <w:b/>
          <w:bCs/>
        </w:rPr>
        <w:t>Overlap joins</w:t>
      </w:r>
      <w:r>
        <w:t xml:space="preserve"> are a special type of inequality join designed to work with ranges.</w:t>
      </w:r>
    </w:p>
    <w:p w14:paraId="63197CF8" w14:textId="77777777" w:rsidR="003A19D6" w:rsidRDefault="0045015C">
      <w:pPr>
        <w:pStyle w:val="FirstParagraph"/>
      </w:pPr>
      <w:r>
        <w:t>Each of these is described in more detail in the following sections.</w:t>
      </w:r>
    </w:p>
    <w:p w14:paraId="63DC22E3" w14:textId="77777777" w:rsidR="003A19D6" w:rsidRDefault="0045015C">
      <w:pPr>
        <w:pStyle w:val="Heading3"/>
      </w:pPr>
      <w:bookmarkStart w:id="411" w:name="cross-joins"/>
      <w:r>
        <w:t>21.5.1 Cross joins</w:t>
      </w:r>
    </w:p>
    <w:p w14:paraId="0F3354C8" w14:textId="77777777" w:rsidR="003A19D6" w:rsidRDefault="0045015C">
      <w:pPr>
        <w:pStyle w:val="FirstParagraph"/>
      </w:pPr>
      <w:r>
        <w:t xml:space="preserve">A cross join matches everything, as in </w:t>
      </w:r>
      <w:hyperlink w:anchor="fig-join-cross">
        <w:r>
          <w:rPr>
            <w:rStyle w:val="Hyperlink"/>
          </w:rPr>
          <w:t>Figure 21.14</w:t>
        </w:r>
      </w:hyperlink>
      <w:r>
        <w:t xml:space="preserve">, generating the Cartesian product of rows. This means the output will have </w:t>
      </w:r>
      <w:r>
        <w:rPr>
          <w:rStyle w:val="VerbatimChar"/>
        </w:rPr>
        <w:t>nrow(x) * nrow(y)</w:t>
      </w:r>
      <w:r>
        <w:t xml:space="preserve"> rows.</w:t>
      </w:r>
    </w:p>
    <w:tbl>
      <w:tblPr>
        <w:tblStyle w:val="Table"/>
        <w:tblW w:w="5000" w:type="pct"/>
        <w:tblLook w:val="0000" w:firstRow="0" w:lastRow="0" w:firstColumn="0" w:lastColumn="0" w:noHBand="0" w:noVBand="0"/>
      </w:tblPr>
      <w:tblGrid>
        <w:gridCol w:w="10035"/>
      </w:tblGrid>
      <w:tr w:rsidR="003A19D6" w14:paraId="1BBB522D" w14:textId="77777777">
        <w:tc>
          <w:tcPr>
            <w:tcW w:w="0" w:type="auto"/>
          </w:tcPr>
          <w:p w14:paraId="3F4828DD" w14:textId="77777777" w:rsidR="003A19D6" w:rsidRDefault="0045015C">
            <w:pPr>
              <w:pStyle w:val="Figure"/>
              <w:jc w:val="center"/>
            </w:pPr>
            <w:bookmarkStart w:id="412" w:name="fig-join-cross"/>
            <w:r>
              <w:rPr>
                <w:noProof/>
              </w:rPr>
              <w:drawing>
                <wp:inline distT="0" distB="0" distL="0" distR="0" wp14:anchorId="47225E8F" wp14:editId="0C925D75">
                  <wp:extent cx="1336430" cy="1642250"/>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1238" name="Picture" descr="./diagrams/join/cross.png"/>
                          <pic:cNvPicPr>
                            <a:picLocks noChangeAspect="1" noChangeArrowheads="1"/>
                          </pic:cNvPicPr>
                        </pic:nvPicPr>
                        <pic:blipFill>
                          <a:blip r:embed="rId316"/>
                          <a:stretch>
                            <a:fillRect/>
                          </a:stretch>
                        </pic:blipFill>
                        <pic:spPr bwMode="auto">
                          <a:xfrm>
                            <a:off x="0" y="0"/>
                            <a:ext cx="1336430" cy="1642250"/>
                          </a:xfrm>
                          <a:prstGeom prst="rect">
                            <a:avLst/>
                          </a:prstGeom>
                          <a:noFill/>
                          <a:ln w="9525">
                            <a:noFill/>
                            <a:headEnd/>
                            <a:tailEnd/>
                          </a:ln>
                        </pic:spPr>
                      </pic:pic>
                    </a:graphicData>
                  </a:graphic>
                </wp:inline>
              </w:drawing>
            </w:r>
          </w:p>
          <w:p w14:paraId="4E548691" w14:textId="77777777" w:rsidR="003A19D6" w:rsidRDefault="0045015C">
            <w:pPr>
              <w:pStyle w:val="ImageCaption"/>
              <w:spacing w:before="200"/>
            </w:pPr>
            <w:r>
              <w:t>Figure 21.14: A cross join matche</w:t>
            </w:r>
            <w:r>
              <w:t xml:space="preserve">s each row in </w:t>
            </w:r>
            <w:r>
              <w:rPr>
                <w:rStyle w:val="VerbatimChar"/>
              </w:rPr>
              <w:t>x</w:t>
            </w:r>
            <w:r>
              <w:t xml:space="preserve"> with every row in </w:t>
            </w:r>
            <w:r>
              <w:rPr>
                <w:rStyle w:val="VerbatimChar"/>
              </w:rPr>
              <w:t>y</w:t>
            </w:r>
            <w:r>
              <w:t>.</w:t>
            </w:r>
          </w:p>
        </w:tc>
        <w:bookmarkEnd w:id="412"/>
      </w:tr>
    </w:tbl>
    <w:p w14:paraId="7C4C5898" w14:textId="77777777" w:rsidR="003A19D6" w:rsidRDefault="0045015C">
      <w:pPr>
        <w:pStyle w:val="BodyText"/>
      </w:pPr>
      <w:r>
        <w:t xml:space="preserve">Cross joins are useful when generating permutations. For example, the code below generates every possible pair of names. Since we’re joining </w:t>
      </w:r>
      <w:r>
        <w:rPr>
          <w:rStyle w:val="VerbatimChar"/>
        </w:rPr>
        <w:t>df</w:t>
      </w:r>
      <w:r>
        <w:t xml:space="preserve"> to itself, this is sometimes called a </w:t>
      </w:r>
      <w:r>
        <w:rPr>
          <w:b/>
          <w:bCs/>
        </w:rPr>
        <w:t>self-join</w:t>
      </w:r>
      <w:r>
        <w:t>. Cross joins use a differe</w:t>
      </w:r>
      <w:r>
        <w:t>nt join function because there’s no distinction between inner/left/right/full when you’re matching every row.</w:t>
      </w:r>
    </w:p>
    <w:p w14:paraId="17EFADAA"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name =</w:t>
      </w:r>
      <w:r>
        <w:rPr>
          <w:rStyle w:val="NormalTok"/>
        </w:rPr>
        <w:t xml:space="preserve"> </w:t>
      </w:r>
      <w:r>
        <w:rPr>
          <w:rStyle w:val="FunctionTok"/>
        </w:rPr>
        <w:t>c</w:t>
      </w:r>
      <w:r>
        <w:rPr>
          <w:rStyle w:val="NormalTok"/>
        </w:rPr>
        <w:t>(</w:t>
      </w:r>
      <w:r>
        <w:rPr>
          <w:rStyle w:val="StringTok"/>
        </w:rPr>
        <w:t>"John"</w:t>
      </w:r>
      <w:r>
        <w:rPr>
          <w:rStyle w:val="NormalTok"/>
        </w:rPr>
        <w:t xml:space="preserve">, </w:t>
      </w:r>
      <w:r>
        <w:rPr>
          <w:rStyle w:val="StringTok"/>
        </w:rPr>
        <w:t>"Simon"</w:t>
      </w:r>
      <w:r>
        <w:rPr>
          <w:rStyle w:val="NormalTok"/>
        </w:rPr>
        <w:t xml:space="preserve">, </w:t>
      </w:r>
      <w:r>
        <w:rPr>
          <w:rStyle w:val="StringTok"/>
        </w:rPr>
        <w:t>"Tracy"</w:t>
      </w:r>
      <w:r>
        <w:rPr>
          <w:rStyle w:val="NormalTok"/>
        </w:rPr>
        <w:t xml:space="preserve">, </w:t>
      </w:r>
      <w:r>
        <w:rPr>
          <w:rStyle w:val="StringTok"/>
        </w:rPr>
        <w:t>"Max"</w:t>
      </w:r>
      <w:r>
        <w:rPr>
          <w:rStyle w:val="NormalTok"/>
        </w:rPr>
        <w:t>))</w:t>
      </w:r>
      <w:r>
        <w:br/>
      </w:r>
      <w:r>
        <w:rPr>
          <w:rStyle w:val="NormalTok"/>
        </w:rPr>
        <w:t xml:space="preserve">df </w:t>
      </w:r>
      <w:r>
        <w:rPr>
          <w:rStyle w:val="SpecialCharTok"/>
        </w:rPr>
        <w:t>|&gt;</w:t>
      </w:r>
      <w:r>
        <w:rPr>
          <w:rStyle w:val="NormalTok"/>
        </w:rPr>
        <w:t xml:space="preserve"> </w:t>
      </w:r>
      <w:r>
        <w:rPr>
          <w:rStyle w:val="FunctionTok"/>
        </w:rPr>
        <w:t>cross_join</w:t>
      </w:r>
      <w:r>
        <w:rPr>
          <w:rStyle w:val="NormalTok"/>
        </w:rPr>
        <w:t>(df)</w:t>
      </w:r>
      <w:r>
        <w:br/>
      </w:r>
      <w:r>
        <w:rPr>
          <w:rStyle w:val="CommentTok"/>
        </w:rPr>
        <w:t>#&gt; # A tibble: 16 × 2</w:t>
      </w:r>
      <w:r>
        <w:br/>
      </w:r>
      <w:r>
        <w:rPr>
          <w:rStyle w:val="CommentTok"/>
        </w:rPr>
        <w:t>#&gt;   name.x name.y</w:t>
      </w:r>
      <w:r>
        <w:br/>
      </w:r>
      <w:r>
        <w:rPr>
          <w:rStyle w:val="CommentTok"/>
        </w:rPr>
        <w:t xml:space="preserve">#&gt;   &lt;chr&gt;  &lt;chr&gt; </w:t>
      </w:r>
      <w:r>
        <w:br/>
      </w:r>
      <w:r>
        <w:rPr>
          <w:rStyle w:val="CommentTok"/>
        </w:rPr>
        <w:t>#&gt; 1 John</w:t>
      </w:r>
      <w:r>
        <w:rPr>
          <w:rStyle w:val="CommentTok"/>
        </w:rPr>
        <w:t xml:space="preserve">   John  </w:t>
      </w:r>
      <w:r>
        <w:br/>
      </w:r>
      <w:r>
        <w:rPr>
          <w:rStyle w:val="CommentTok"/>
        </w:rPr>
        <w:t xml:space="preserve">#&gt; 2 John   Simon </w:t>
      </w:r>
      <w:r>
        <w:br/>
      </w:r>
      <w:r>
        <w:rPr>
          <w:rStyle w:val="CommentTok"/>
        </w:rPr>
        <w:t xml:space="preserve">#&gt; 3 John   Tracy </w:t>
      </w:r>
      <w:r>
        <w:br/>
      </w:r>
      <w:r>
        <w:rPr>
          <w:rStyle w:val="CommentTok"/>
        </w:rPr>
        <w:t xml:space="preserve">#&gt; 4 John   Max   </w:t>
      </w:r>
      <w:r>
        <w:br/>
      </w:r>
      <w:r>
        <w:rPr>
          <w:rStyle w:val="CommentTok"/>
        </w:rPr>
        <w:t xml:space="preserve">#&gt; 5 Simon  John  </w:t>
      </w:r>
      <w:r>
        <w:br/>
      </w:r>
      <w:r>
        <w:rPr>
          <w:rStyle w:val="CommentTok"/>
        </w:rPr>
        <w:lastRenderedPageBreak/>
        <w:t xml:space="preserve">#&gt; 6 Simon  Simon </w:t>
      </w:r>
      <w:r>
        <w:br/>
      </w:r>
      <w:r>
        <w:rPr>
          <w:rStyle w:val="CommentTok"/>
        </w:rPr>
        <w:t>#&gt; # … with 10 more rows</w:t>
      </w:r>
    </w:p>
    <w:p w14:paraId="60E622B4" w14:textId="77777777" w:rsidR="003A19D6" w:rsidRDefault="0045015C">
      <w:pPr>
        <w:pStyle w:val="Heading3"/>
      </w:pPr>
      <w:bookmarkStart w:id="413" w:name="inequality-joins"/>
      <w:bookmarkEnd w:id="411"/>
      <w:r>
        <w:t>21.5.2 Inequality joins</w:t>
      </w:r>
    </w:p>
    <w:p w14:paraId="77CE4C52" w14:textId="77777777" w:rsidR="003A19D6" w:rsidRDefault="0045015C">
      <w:pPr>
        <w:pStyle w:val="FirstParagraph"/>
      </w:pPr>
      <w:r>
        <w:t xml:space="preserve">Inequality joins use </w:t>
      </w:r>
      <w:r>
        <w:rPr>
          <w:rStyle w:val="VerbatimChar"/>
        </w:rPr>
        <w:t>&lt;</w:t>
      </w:r>
      <w:r>
        <w:t xml:space="preserve">, </w:t>
      </w:r>
      <w:r>
        <w:rPr>
          <w:rStyle w:val="VerbatimChar"/>
        </w:rPr>
        <w:t>&lt;=</w:t>
      </w:r>
      <w:r>
        <w:t xml:space="preserve">, </w:t>
      </w:r>
      <w:r>
        <w:rPr>
          <w:rStyle w:val="VerbatimChar"/>
        </w:rPr>
        <w:t>&gt;=</w:t>
      </w:r>
      <w:r>
        <w:t xml:space="preserve">, or </w:t>
      </w:r>
      <w:r>
        <w:rPr>
          <w:rStyle w:val="VerbatimChar"/>
        </w:rPr>
        <w:t>&gt;</w:t>
      </w:r>
      <w:r>
        <w:t xml:space="preserve"> to restrict the set of possible matches, as in </w:t>
      </w:r>
      <w:hyperlink w:anchor="fig-join-gte">
        <w:r>
          <w:rPr>
            <w:rStyle w:val="Hyperlink"/>
          </w:rPr>
          <w:t>Figure 21.13</w:t>
        </w:r>
      </w:hyperlink>
      <w:r>
        <w:t xml:space="preserve"> and </w:t>
      </w:r>
      <w:hyperlink w:anchor="fig-join-lt">
        <w:r>
          <w:rPr>
            <w:rStyle w:val="Hyperlink"/>
          </w:rPr>
          <w:t>Figure 21.15</w:t>
        </w:r>
      </w:hyperlink>
      <w:r>
        <w:t>.</w:t>
      </w:r>
    </w:p>
    <w:tbl>
      <w:tblPr>
        <w:tblStyle w:val="Table"/>
        <w:tblW w:w="5000" w:type="pct"/>
        <w:tblLook w:val="0000" w:firstRow="0" w:lastRow="0" w:firstColumn="0" w:lastColumn="0" w:noHBand="0" w:noVBand="0"/>
      </w:tblPr>
      <w:tblGrid>
        <w:gridCol w:w="10035"/>
      </w:tblGrid>
      <w:tr w:rsidR="003A19D6" w14:paraId="24E419C6" w14:textId="77777777">
        <w:tc>
          <w:tcPr>
            <w:tcW w:w="0" w:type="auto"/>
          </w:tcPr>
          <w:p w14:paraId="4052EC6F" w14:textId="77777777" w:rsidR="003A19D6" w:rsidRDefault="0045015C">
            <w:pPr>
              <w:pStyle w:val="Figure"/>
              <w:jc w:val="center"/>
            </w:pPr>
            <w:bookmarkStart w:id="414" w:name="fig-join-lt"/>
            <w:r>
              <w:rPr>
                <w:noProof/>
              </w:rPr>
              <w:drawing>
                <wp:inline distT="0" distB="0" distL="0" distR="0" wp14:anchorId="66180C3F" wp14:editId="439AB650">
                  <wp:extent cx="1590260" cy="1602493"/>
                  <wp:effectExtent l="0" t="0" r="0" b="0"/>
                  <wp:docPr id="1242" name="Picture"/>
                  <wp:cNvGraphicFramePr/>
                  <a:graphic xmlns:a="http://schemas.openxmlformats.org/drawingml/2006/main">
                    <a:graphicData uri="http://schemas.openxmlformats.org/drawingml/2006/picture">
                      <pic:pic xmlns:pic="http://schemas.openxmlformats.org/drawingml/2006/picture">
                        <pic:nvPicPr>
                          <pic:cNvPr id="1243" name="Picture" descr="./diagrams/join/lt.png"/>
                          <pic:cNvPicPr>
                            <a:picLocks noChangeAspect="1" noChangeArrowheads="1"/>
                          </pic:cNvPicPr>
                        </pic:nvPicPr>
                        <pic:blipFill>
                          <a:blip r:embed="rId317"/>
                          <a:stretch>
                            <a:fillRect/>
                          </a:stretch>
                        </pic:blipFill>
                        <pic:spPr bwMode="auto">
                          <a:xfrm>
                            <a:off x="0" y="0"/>
                            <a:ext cx="1590260" cy="1602493"/>
                          </a:xfrm>
                          <a:prstGeom prst="rect">
                            <a:avLst/>
                          </a:prstGeom>
                          <a:noFill/>
                          <a:ln w="9525">
                            <a:noFill/>
                            <a:headEnd/>
                            <a:tailEnd/>
                          </a:ln>
                        </pic:spPr>
                      </pic:pic>
                    </a:graphicData>
                  </a:graphic>
                </wp:inline>
              </w:drawing>
            </w:r>
          </w:p>
          <w:p w14:paraId="484547E6" w14:textId="77777777" w:rsidR="003A19D6" w:rsidRDefault="0045015C">
            <w:pPr>
              <w:pStyle w:val="ImageCaption"/>
              <w:spacing w:before="200"/>
            </w:pPr>
            <w:r>
              <w:t xml:space="preserve">Figure 21.15: An inequality join where </w:t>
            </w:r>
            <w:r>
              <w:rPr>
                <w:rStyle w:val="VerbatimChar"/>
              </w:rPr>
              <w:t>x</w:t>
            </w:r>
            <w:r>
              <w:t xml:space="preserve"> is joined to </w:t>
            </w:r>
            <w:r>
              <w:rPr>
                <w:rStyle w:val="VerbatimChar"/>
              </w:rPr>
              <w:t>y</w:t>
            </w:r>
            <w:r>
              <w:t xml:space="preserve"> on rows where the key of </w:t>
            </w:r>
            <w:r>
              <w:rPr>
                <w:rStyle w:val="VerbatimChar"/>
              </w:rPr>
              <w:t>x</w:t>
            </w:r>
            <w:r>
              <w:t xml:space="preserve"> is less than the key of </w:t>
            </w:r>
            <w:r>
              <w:rPr>
                <w:rStyle w:val="VerbatimChar"/>
              </w:rPr>
              <w:t>y</w:t>
            </w:r>
            <w:r>
              <w:t>. This makes a triangular shape in the top-left corner.</w:t>
            </w:r>
          </w:p>
        </w:tc>
        <w:bookmarkEnd w:id="414"/>
      </w:tr>
    </w:tbl>
    <w:p w14:paraId="5DBD84E3" w14:textId="77777777" w:rsidR="003A19D6" w:rsidRDefault="0045015C">
      <w:pPr>
        <w:pStyle w:val="BodyText"/>
      </w:pPr>
      <w:r>
        <w:t xml:space="preserve">Inequality joins are extremely general, so general that it’s hard to come up with meaningful specific use cases. One small useful </w:t>
      </w:r>
      <w:r>
        <w:t>technique is to use them to restrict the cross join so that instead of generating all permutations, we generate all combinations:</w:t>
      </w:r>
    </w:p>
    <w:p w14:paraId="4A9FEF00"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id =</w:t>
      </w:r>
      <w:r>
        <w:rPr>
          <w:rStyle w:val="NormalTok"/>
        </w:rPr>
        <w:t xml:space="preserve"> </w:t>
      </w:r>
      <w:r>
        <w:rPr>
          <w:rStyle w:val="DecValTok"/>
        </w:rPr>
        <w:t>1</w:t>
      </w:r>
      <w:r>
        <w:rPr>
          <w:rStyle w:val="SpecialCharTok"/>
        </w:rPr>
        <w:t>:</w:t>
      </w:r>
      <w:r>
        <w:rPr>
          <w:rStyle w:val="DecValTok"/>
        </w:rPr>
        <w:t>4</w:t>
      </w:r>
      <w:r>
        <w:rPr>
          <w:rStyle w:val="NormalTok"/>
        </w:rPr>
        <w:t xml:space="preserve">, </w:t>
      </w:r>
      <w:r>
        <w:rPr>
          <w:rStyle w:val="AttributeTok"/>
        </w:rPr>
        <w:t>name =</w:t>
      </w:r>
      <w:r>
        <w:rPr>
          <w:rStyle w:val="NormalTok"/>
        </w:rPr>
        <w:t xml:space="preserve"> </w:t>
      </w:r>
      <w:r>
        <w:rPr>
          <w:rStyle w:val="FunctionTok"/>
        </w:rPr>
        <w:t>c</w:t>
      </w:r>
      <w:r>
        <w:rPr>
          <w:rStyle w:val="NormalTok"/>
        </w:rPr>
        <w:t>(</w:t>
      </w:r>
      <w:r>
        <w:rPr>
          <w:rStyle w:val="StringTok"/>
        </w:rPr>
        <w:t>"John"</w:t>
      </w:r>
      <w:r>
        <w:rPr>
          <w:rStyle w:val="NormalTok"/>
        </w:rPr>
        <w:t xml:space="preserve">, </w:t>
      </w:r>
      <w:r>
        <w:rPr>
          <w:rStyle w:val="StringTok"/>
        </w:rPr>
        <w:t>"Simon"</w:t>
      </w:r>
      <w:r>
        <w:rPr>
          <w:rStyle w:val="NormalTok"/>
        </w:rPr>
        <w:t xml:space="preserve">, </w:t>
      </w:r>
      <w:r>
        <w:rPr>
          <w:rStyle w:val="StringTok"/>
        </w:rPr>
        <w:t>"Tracy"</w:t>
      </w:r>
      <w:r>
        <w:rPr>
          <w:rStyle w:val="NormalTok"/>
        </w:rPr>
        <w:t xml:space="preserve">, </w:t>
      </w:r>
      <w:r>
        <w:rPr>
          <w:rStyle w:val="StringTok"/>
        </w:rPr>
        <w:t>"Max"</w:t>
      </w:r>
      <w:r>
        <w:rPr>
          <w:rStyle w:val="NormalTok"/>
        </w:rPr>
        <w:t>))</w:t>
      </w:r>
      <w:r>
        <w:br/>
      </w:r>
      <w:r>
        <w:br/>
      </w:r>
      <w:r>
        <w:rPr>
          <w:rStyle w:val="NormalTok"/>
        </w:rPr>
        <w:t xml:space="preserve">df </w:t>
      </w:r>
      <w:r>
        <w:rPr>
          <w:rStyle w:val="SpecialCharTok"/>
        </w:rPr>
        <w:t>|&gt;</w:t>
      </w:r>
      <w:r>
        <w:rPr>
          <w:rStyle w:val="NormalTok"/>
        </w:rPr>
        <w:t xml:space="preserve"> </w:t>
      </w:r>
      <w:r>
        <w:rPr>
          <w:rStyle w:val="FunctionTok"/>
        </w:rPr>
        <w:t>left_join</w:t>
      </w:r>
      <w:r>
        <w:rPr>
          <w:rStyle w:val="NormalTok"/>
        </w:rPr>
        <w:t xml:space="preserve">(df, </w:t>
      </w:r>
      <w:r>
        <w:rPr>
          <w:rStyle w:val="FunctionTok"/>
        </w:rPr>
        <w:t>join_by</w:t>
      </w:r>
      <w:r>
        <w:rPr>
          <w:rStyle w:val="NormalTok"/>
        </w:rPr>
        <w:t xml:space="preserve">(id </w:t>
      </w:r>
      <w:r>
        <w:rPr>
          <w:rStyle w:val="SpecialCharTok"/>
        </w:rPr>
        <w:t>&lt;</w:t>
      </w:r>
      <w:r>
        <w:rPr>
          <w:rStyle w:val="NormalTok"/>
        </w:rPr>
        <w:t xml:space="preserve"> id))</w:t>
      </w:r>
      <w:r>
        <w:br/>
      </w:r>
      <w:r>
        <w:rPr>
          <w:rStyle w:val="CommentTok"/>
        </w:rPr>
        <w:t>#&gt; # A tibble: 7 × 4</w:t>
      </w:r>
      <w:r>
        <w:br/>
      </w:r>
      <w:r>
        <w:rPr>
          <w:rStyle w:val="CommentTok"/>
        </w:rPr>
        <w:t>#&gt;    id.x name.x  id.y name.y</w:t>
      </w:r>
      <w:r>
        <w:br/>
      </w:r>
      <w:r>
        <w:rPr>
          <w:rStyle w:val="CommentTok"/>
        </w:rPr>
        <w:t xml:space="preserve">#&gt;   &lt;int&gt; &lt;chr&gt;  &lt;int&gt; &lt;chr&gt; </w:t>
      </w:r>
      <w:r>
        <w:br/>
      </w:r>
      <w:r>
        <w:rPr>
          <w:rStyle w:val="CommentTok"/>
        </w:rPr>
        <w:t xml:space="preserve">#&gt; 1     1 John       2 Simon </w:t>
      </w:r>
      <w:r>
        <w:br/>
      </w:r>
      <w:r>
        <w:rPr>
          <w:rStyle w:val="CommentTok"/>
        </w:rPr>
        <w:t xml:space="preserve">#&gt; 2     1 John       3 Tracy </w:t>
      </w:r>
      <w:r>
        <w:br/>
      </w:r>
      <w:r>
        <w:rPr>
          <w:rStyle w:val="CommentTok"/>
        </w:rPr>
        <w:t xml:space="preserve">#&gt; 3     1 John       4 Max   </w:t>
      </w:r>
      <w:r>
        <w:br/>
      </w:r>
      <w:r>
        <w:rPr>
          <w:rStyle w:val="CommentTok"/>
        </w:rPr>
        <w:t xml:space="preserve">#&gt; 4     2 Simon      3 Tracy </w:t>
      </w:r>
      <w:r>
        <w:br/>
      </w:r>
      <w:r>
        <w:rPr>
          <w:rStyle w:val="CommentTok"/>
        </w:rPr>
        <w:t xml:space="preserve">#&gt; 5     2 Simon      4 Max   </w:t>
      </w:r>
      <w:r>
        <w:br/>
      </w:r>
      <w:r>
        <w:rPr>
          <w:rStyle w:val="CommentTok"/>
        </w:rPr>
        <w:t xml:space="preserve">#&gt; 6     3 Tracy      4 Max   </w:t>
      </w:r>
      <w:r>
        <w:br/>
      </w:r>
      <w:r>
        <w:rPr>
          <w:rStyle w:val="CommentTok"/>
        </w:rPr>
        <w:t>#&gt; # … with 1 more row</w:t>
      </w:r>
    </w:p>
    <w:p w14:paraId="74A0BA79" w14:textId="77777777" w:rsidR="003A19D6" w:rsidRDefault="0045015C">
      <w:pPr>
        <w:pStyle w:val="Heading3"/>
      </w:pPr>
      <w:bookmarkStart w:id="415" w:name="rolling-joins"/>
      <w:bookmarkEnd w:id="413"/>
      <w:r>
        <w:t>21.5.3 Rolling joins</w:t>
      </w:r>
    </w:p>
    <w:p w14:paraId="551EAE3D" w14:textId="77777777" w:rsidR="003A19D6" w:rsidRDefault="0045015C">
      <w:pPr>
        <w:pStyle w:val="FirstParagraph"/>
      </w:pPr>
      <w:r>
        <w:t xml:space="preserve">Rolling joins are a special type of inequality join where instead of getting </w:t>
      </w:r>
      <w:r>
        <w:rPr>
          <w:i/>
          <w:iCs/>
        </w:rPr>
        <w:t>every</w:t>
      </w:r>
      <w:r>
        <w:t xml:space="preserve"> row that satisfies the inequality, you get just the closest row, as in </w:t>
      </w:r>
      <w:hyperlink w:anchor="fig-join-closest">
        <w:r>
          <w:rPr>
            <w:rStyle w:val="Hyperlink"/>
          </w:rPr>
          <w:t>Figure 21.16</w:t>
        </w:r>
      </w:hyperlink>
      <w:r>
        <w:t xml:space="preserve">. You can turn any inequality join into a rolling join by adding </w:t>
      </w:r>
      <w:r>
        <w:rPr>
          <w:rStyle w:val="VerbatimChar"/>
        </w:rPr>
        <w:t>closest()</w:t>
      </w:r>
      <w:r>
        <w:t xml:space="preserve">. For example </w:t>
      </w:r>
      <w:r>
        <w:rPr>
          <w:rStyle w:val="VerbatimChar"/>
        </w:rPr>
        <w:t>join_by(closest(x &lt;= y))</w:t>
      </w:r>
      <w:r>
        <w:t xml:space="preserve"> matches the smallest </w:t>
      </w:r>
      <w:r>
        <w:rPr>
          <w:rStyle w:val="VerbatimChar"/>
        </w:rPr>
        <w:t>y</w:t>
      </w:r>
      <w:r>
        <w:t xml:space="preserve"> that’s greater than or equal to x, and </w:t>
      </w:r>
      <w:r>
        <w:rPr>
          <w:rStyle w:val="VerbatimChar"/>
        </w:rPr>
        <w:t>join_by(closest(x &gt; y))</w:t>
      </w:r>
      <w:r>
        <w:t xml:space="preserve"> </w:t>
      </w:r>
      <w:r>
        <w:t xml:space="preserve">matches the biggest </w:t>
      </w:r>
      <w:r>
        <w:rPr>
          <w:rStyle w:val="VerbatimChar"/>
        </w:rPr>
        <w:t>y</w:t>
      </w:r>
      <w:r>
        <w:t xml:space="preserve"> that’s less than </w:t>
      </w:r>
      <w:r>
        <w:rPr>
          <w:rStyle w:val="VerbatimChar"/>
        </w:rPr>
        <w:t>x</w:t>
      </w:r>
      <w:r>
        <w:t>.</w:t>
      </w:r>
    </w:p>
    <w:tbl>
      <w:tblPr>
        <w:tblStyle w:val="Table"/>
        <w:tblW w:w="5000" w:type="pct"/>
        <w:tblLook w:val="0000" w:firstRow="0" w:lastRow="0" w:firstColumn="0" w:lastColumn="0" w:noHBand="0" w:noVBand="0"/>
      </w:tblPr>
      <w:tblGrid>
        <w:gridCol w:w="10035"/>
      </w:tblGrid>
      <w:tr w:rsidR="003A19D6" w14:paraId="61C50861" w14:textId="77777777">
        <w:tc>
          <w:tcPr>
            <w:tcW w:w="0" w:type="auto"/>
          </w:tcPr>
          <w:p w14:paraId="150F44C9" w14:textId="77777777" w:rsidR="003A19D6" w:rsidRDefault="0045015C">
            <w:pPr>
              <w:pStyle w:val="Figure"/>
              <w:jc w:val="center"/>
            </w:pPr>
            <w:bookmarkStart w:id="416" w:name="fig-join-closest"/>
            <w:r>
              <w:rPr>
                <w:noProof/>
              </w:rPr>
              <w:drawing>
                <wp:inline distT="0" distB="0" distL="0" distR="0" wp14:anchorId="2150E458" wp14:editId="3754D02C">
                  <wp:extent cx="2253888" cy="1602493"/>
                  <wp:effectExtent l="0" t="0" r="0" b="0"/>
                  <wp:docPr id="1247" name="Picture"/>
                  <wp:cNvGraphicFramePr/>
                  <a:graphic xmlns:a="http://schemas.openxmlformats.org/drawingml/2006/main">
                    <a:graphicData uri="http://schemas.openxmlformats.org/drawingml/2006/picture">
                      <pic:pic xmlns:pic="http://schemas.openxmlformats.org/drawingml/2006/picture">
                        <pic:nvPicPr>
                          <pic:cNvPr id="1248" name="Picture" descr="./diagrams/join/closest.png"/>
                          <pic:cNvPicPr>
                            <a:picLocks noChangeAspect="1" noChangeArrowheads="1"/>
                          </pic:cNvPicPr>
                        </pic:nvPicPr>
                        <pic:blipFill>
                          <a:blip r:embed="rId318"/>
                          <a:stretch>
                            <a:fillRect/>
                          </a:stretch>
                        </pic:blipFill>
                        <pic:spPr bwMode="auto">
                          <a:xfrm>
                            <a:off x="0" y="0"/>
                            <a:ext cx="2253888" cy="1602493"/>
                          </a:xfrm>
                          <a:prstGeom prst="rect">
                            <a:avLst/>
                          </a:prstGeom>
                          <a:noFill/>
                          <a:ln w="9525">
                            <a:noFill/>
                            <a:headEnd/>
                            <a:tailEnd/>
                          </a:ln>
                        </pic:spPr>
                      </pic:pic>
                    </a:graphicData>
                  </a:graphic>
                </wp:inline>
              </w:drawing>
            </w:r>
          </w:p>
          <w:p w14:paraId="05CE98B5" w14:textId="77777777" w:rsidR="003A19D6" w:rsidRDefault="0045015C">
            <w:pPr>
              <w:pStyle w:val="ImageCaption"/>
              <w:spacing w:before="200"/>
            </w:pPr>
            <w:r>
              <w:lastRenderedPageBreak/>
              <w:t>Figure 21.16: A following join is similar to a greater-than-or-equal inequality join but only matches the first value.</w:t>
            </w:r>
          </w:p>
        </w:tc>
        <w:bookmarkEnd w:id="416"/>
      </w:tr>
    </w:tbl>
    <w:p w14:paraId="5EDF6D05" w14:textId="77777777" w:rsidR="003A19D6" w:rsidRDefault="0045015C">
      <w:pPr>
        <w:pStyle w:val="BodyText"/>
      </w:pPr>
      <w:r>
        <w:lastRenderedPageBreak/>
        <w:t>Rolling joins are particularly useful when you have two tables of dates that don’t perfectly</w:t>
      </w:r>
      <w:r>
        <w:t xml:space="preserve"> line up and you want to find (e.g.) the closest date in table 1 that comes before (or after) some date in table 2.</w:t>
      </w:r>
    </w:p>
    <w:p w14:paraId="3C66355A" w14:textId="77777777" w:rsidR="003A19D6" w:rsidRDefault="0045015C">
      <w:pPr>
        <w:pStyle w:val="BodyText"/>
      </w:pPr>
      <w:r>
        <w:t>For example, imagine that you’re in charge of the party planning commission for your office. Your company is rather cheap so instead of havi</w:t>
      </w:r>
      <w:r>
        <w:t>ng individual parties, you only have a party once each quarter. The rules for determining when a party will be held are a little complex: parties are always on a Monday, you skip the first week of January since a lot of people are on holiday, and the first</w:t>
      </w:r>
      <w:r>
        <w:t xml:space="preserve"> Monday of Q3 2022 is July 4, so that has to be pushed back a week. That leads to the following party days:</w:t>
      </w:r>
    </w:p>
    <w:p w14:paraId="3819A40C" w14:textId="77777777" w:rsidR="003A19D6" w:rsidRDefault="0045015C">
      <w:pPr>
        <w:pStyle w:val="SourceCode"/>
      </w:pPr>
      <w:r>
        <w:rPr>
          <w:rStyle w:val="NormalTok"/>
        </w:rPr>
        <w:t xml:space="preserve">parties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q =</w:t>
      </w:r>
      <w:r>
        <w:rPr>
          <w:rStyle w:val="NormalTok"/>
        </w:rPr>
        <w:t xml:space="preserve"> </w:t>
      </w:r>
      <w:r>
        <w:rPr>
          <w:rStyle w:val="DecValTok"/>
        </w:rPr>
        <w:t>1</w:t>
      </w:r>
      <w:r>
        <w:rPr>
          <w:rStyle w:val="SpecialCharTok"/>
        </w:rPr>
        <w:t>:</w:t>
      </w:r>
      <w:r>
        <w:rPr>
          <w:rStyle w:val="DecValTok"/>
        </w:rPr>
        <w:t>4</w:t>
      </w:r>
      <w:r>
        <w:rPr>
          <w:rStyle w:val="NormalTok"/>
        </w:rPr>
        <w:t>,</w:t>
      </w:r>
      <w:r>
        <w:br/>
      </w:r>
      <w:r>
        <w:rPr>
          <w:rStyle w:val="NormalTok"/>
        </w:rPr>
        <w:t xml:space="preserve">  </w:t>
      </w:r>
      <w:r>
        <w:rPr>
          <w:rStyle w:val="AttributeTok"/>
        </w:rPr>
        <w:t>party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"2022-01-10"</w:t>
      </w:r>
      <w:r>
        <w:rPr>
          <w:rStyle w:val="NormalTok"/>
        </w:rPr>
        <w:t xml:space="preserve">, </w:t>
      </w:r>
      <w:r>
        <w:rPr>
          <w:rStyle w:val="StringTok"/>
        </w:rPr>
        <w:t>"2022-04-04"</w:t>
      </w:r>
      <w:r>
        <w:rPr>
          <w:rStyle w:val="NormalTok"/>
        </w:rPr>
        <w:t xml:space="preserve">, </w:t>
      </w:r>
      <w:r>
        <w:rPr>
          <w:rStyle w:val="StringTok"/>
        </w:rPr>
        <w:t>"2022-07-11"</w:t>
      </w:r>
      <w:r>
        <w:rPr>
          <w:rStyle w:val="NormalTok"/>
        </w:rPr>
        <w:t xml:space="preserve">, </w:t>
      </w:r>
      <w:r>
        <w:rPr>
          <w:rStyle w:val="StringTok"/>
        </w:rPr>
        <w:t>"2022-10-03"</w:t>
      </w:r>
      <w:r>
        <w:rPr>
          <w:rStyle w:val="NormalTok"/>
        </w:rPr>
        <w:t>))</w:t>
      </w:r>
      <w:r>
        <w:br/>
      </w:r>
      <w:r>
        <w:rPr>
          <w:rStyle w:val="NormalTok"/>
        </w:rPr>
        <w:t>)</w:t>
      </w:r>
    </w:p>
    <w:p w14:paraId="4AB73ED8" w14:textId="77777777" w:rsidR="003A19D6" w:rsidRDefault="0045015C">
      <w:pPr>
        <w:pStyle w:val="FirstParagraph"/>
      </w:pPr>
      <w:r>
        <w:t xml:space="preserve">Now imagine that you have a </w:t>
      </w:r>
      <w:r>
        <w:t>table of employee birthdays:</w:t>
      </w:r>
    </w:p>
    <w:p w14:paraId="72F2C02E" w14:textId="77777777" w:rsidR="003A19D6" w:rsidRDefault="0045015C">
      <w:pPr>
        <w:pStyle w:val="SourceCode"/>
      </w:pPr>
      <w:r>
        <w:rPr>
          <w:rStyle w:val="NormalTok"/>
        </w:rPr>
        <w:t xml:space="preserve">employees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name =</w:t>
      </w:r>
      <w:r>
        <w:rPr>
          <w:rStyle w:val="NormalTok"/>
        </w:rPr>
        <w:t xml:space="preserve"> </w:t>
      </w:r>
      <w:r>
        <w:rPr>
          <w:rStyle w:val="FunctionTok"/>
        </w:rPr>
        <w:t>sample</w:t>
      </w:r>
      <w:r>
        <w:rPr>
          <w:rStyle w:val="NormalTok"/>
        </w:rPr>
        <w:t>(babynames</w:t>
      </w:r>
      <w:r>
        <w:rPr>
          <w:rStyle w:val="SpecialCharTok"/>
        </w:rPr>
        <w:t>::</w:t>
      </w:r>
      <w:r>
        <w:rPr>
          <w:rStyle w:val="NormalTok"/>
        </w:rPr>
        <w:t>babynames</w:t>
      </w:r>
      <w:r>
        <w:rPr>
          <w:rStyle w:val="SpecialCharTok"/>
        </w:rPr>
        <w:t>$</w:t>
      </w:r>
      <w:r>
        <w:rPr>
          <w:rStyle w:val="NormalTok"/>
        </w:rPr>
        <w:t xml:space="preserve">name, </w:t>
      </w:r>
      <w:r>
        <w:rPr>
          <w:rStyle w:val="DecValTok"/>
        </w:rPr>
        <w:t>100</w:t>
      </w:r>
      <w:r>
        <w:rPr>
          <w:rStyle w:val="NormalTok"/>
        </w:rPr>
        <w:t>),</w:t>
      </w:r>
      <w:r>
        <w:br/>
      </w:r>
      <w:r>
        <w:rPr>
          <w:rStyle w:val="NormalTok"/>
        </w:rPr>
        <w:t xml:space="preserve">  </w:t>
      </w:r>
      <w:r>
        <w:rPr>
          <w:rStyle w:val="AttributeTok"/>
        </w:rPr>
        <w:t>birthday =</w:t>
      </w:r>
      <w:r>
        <w:rPr>
          <w:rStyle w:val="NormalTok"/>
        </w:rPr>
        <w:t xml:space="preserve"> lubridate</w:t>
      </w:r>
      <w:r>
        <w:rPr>
          <w:rStyle w:val="SpecialCharTok"/>
        </w:rPr>
        <w:t>::</w:t>
      </w:r>
      <w:r>
        <w:rPr>
          <w:rStyle w:val="FunctionTok"/>
        </w:rPr>
        <w:t>ymd</w:t>
      </w:r>
      <w:r>
        <w:rPr>
          <w:rStyle w:val="NormalTok"/>
        </w:rPr>
        <w:t>(</w:t>
      </w:r>
      <w:r>
        <w:rPr>
          <w:rStyle w:val="StringTok"/>
        </w:rPr>
        <w:t>"2022-01-01"</w:t>
      </w:r>
      <w:r>
        <w:rPr>
          <w:rStyle w:val="NormalTok"/>
        </w:rPr>
        <w:t xml:space="preserve">) </w:t>
      </w:r>
      <w:r>
        <w:rPr>
          <w:rStyle w:val="SpecialCharTok"/>
        </w:rPr>
        <w:t>+</w:t>
      </w:r>
      <w:r>
        <w:rPr>
          <w:rStyle w:val="NormalTok"/>
        </w:rPr>
        <w:t xml:space="preserve"> (</w:t>
      </w:r>
      <w:r>
        <w:rPr>
          <w:rStyle w:val="FunctionTok"/>
        </w:rPr>
        <w:t>sample</w:t>
      </w:r>
      <w:r>
        <w:rPr>
          <w:rStyle w:val="NormalTok"/>
        </w:rPr>
        <w:t>(</w:t>
      </w:r>
      <w:r>
        <w:rPr>
          <w:rStyle w:val="DecValTok"/>
        </w:rPr>
        <w:t>365</w:t>
      </w:r>
      <w:r>
        <w:rPr>
          <w:rStyle w:val="NormalTok"/>
        </w:rPr>
        <w:t xml:space="preserve">, </w:t>
      </w:r>
      <w:r>
        <w:rPr>
          <w:rStyle w:val="DecValTok"/>
        </w:rPr>
        <w:t>100</w:t>
      </w:r>
      <w:r>
        <w:rPr>
          <w:rStyle w:val="NormalTok"/>
        </w:rPr>
        <w:t xml:space="preserve">, </w:t>
      </w:r>
      <w:r>
        <w:rPr>
          <w:rStyle w:val="AttributeTok"/>
        </w:rPr>
        <w:t>replace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w:t>
      </w:r>
      <w:r>
        <w:br/>
      </w:r>
      <w:r>
        <w:rPr>
          <w:rStyle w:val="NormalTok"/>
        </w:rPr>
        <w:t>employees</w:t>
      </w:r>
      <w:r>
        <w:br/>
      </w:r>
      <w:r>
        <w:rPr>
          <w:rStyle w:val="CommentTok"/>
        </w:rPr>
        <w:t>#&gt; # A tibble: 100 × 2</w:t>
      </w:r>
      <w:r>
        <w:br/>
      </w:r>
      <w:r>
        <w:rPr>
          <w:rStyle w:val="CommentTok"/>
        </w:rPr>
        <w:t xml:space="preserve">#&gt;   name    birthday  </w:t>
      </w:r>
      <w:r>
        <w:br/>
      </w:r>
      <w:r>
        <w:rPr>
          <w:rStyle w:val="CommentTok"/>
        </w:rPr>
        <w:t>#&gt;   &lt;chr&gt;   &lt;d</w:t>
      </w:r>
      <w:r>
        <w:rPr>
          <w:rStyle w:val="CommentTok"/>
        </w:rPr>
        <w:t xml:space="preserve">ate&gt;    </w:t>
      </w:r>
      <w:r>
        <w:br/>
      </w:r>
      <w:r>
        <w:rPr>
          <w:rStyle w:val="CommentTok"/>
        </w:rPr>
        <w:t>#&gt; 1 Case    2022-09-13</w:t>
      </w:r>
      <w:r>
        <w:br/>
      </w:r>
      <w:r>
        <w:rPr>
          <w:rStyle w:val="CommentTok"/>
        </w:rPr>
        <w:t>#&gt; 2 Shonnie 2022-03-30</w:t>
      </w:r>
      <w:r>
        <w:br/>
      </w:r>
      <w:r>
        <w:rPr>
          <w:rStyle w:val="CommentTok"/>
        </w:rPr>
        <w:t>#&gt; 3 Burnard 2022-01-10</w:t>
      </w:r>
      <w:r>
        <w:br/>
      </w:r>
      <w:r>
        <w:rPr>
          <w:rStyle w:val="CommentTok"/>
        </w:rPr>
        <w:t>#&gt; 4 Omer    2022-11-25</w:t>
      </w:r>
      <w:r>
        <w:br/>
      </w:r>
      <w:r>
        <w:rPr>
          <w:rStyle w:val="CommentTok"/>
        </w:rPr>
        <w:t>#&gt; 5 Hillel  2022-07-30</w:t>
      </w:r>
      <w:r>
        <w:br/>
      </w:r>
      <w:r>
        <w:rPr>
          <w:rStyle w:val="CommentTok"/>
        </w:rPr>
        <w:t>#&gt; 6 Curlie  2022-12-11</w:t>
      </w:r>
      <w:r>
        <w:br/>
      </w:r>
      <w:r>
        <w:rPr>
          <w:rStyle w:val="CommentTok"/>
        </w:rPr>
        <w:t>#&gt; # … with 94 more rows</w:t>
      </w:r>
    </w:p>
    <w:p w14:paraId="65C38B23" w14:textId="77777777" w:rsidR="003A19D6" w:rsidRDefault="0045015C">
      <w:pPr>
        <w:pStyle w:val="FirstParagraph"/>
      </w:pPr>
      <w:r>
        <w:t>And for each employee we want to find the first party date that comes after (o</w:t>
      </w:r>
      <w:r>
        <w:t>r on) their birthday. We can express that with a rolling join:</w:t>
      </w:r>
    </w:p>
    <w:p w14:paraId="19BDA33F" w14:textId="77777777" w:rsidR="003A19D6" w:rsidRDefault="0045015C">
      <w:pPr>
        <w:pStyle w:val="SourceCode"/>
      </w:pPr>
      <w:r>
        <w:rPr>
          <w:rStyle w:val="NormalTok"/>
        </w:rPr>
        <w:t xml:space="preserve">employees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(parties, </w:t>
      </w:r>
      <w:r>
        <w:rPr>
          <w:rStyle w:val="FunctionTok"/>
        </w:rPr>
        <w:t>join_by</w:t>
      </w:r>
      <w:r>
        <w:rPr>
          <w:rStyle w:val="NormalTok"/>
        </w:rPr>
        <w:t>(</w:t>
      </w:r>
      <w:r>
        <w:rPr>
          <w:rStyle w:val="FunctionTok"/>
        </w:rPr>
        <w:t>closest</w:t>
      </w:r>
      <w:r>
        <w:rPr>
          <w:rStyle w:val="NormalTok"/>
        </w:rPr>
        <w:t xml:space="preserve">(birthday </w:t>
      </w:r>
      <w:r>
        <w:rPr>
          <w:rStyle w:val="SpecialCharTok"/>
        </w:rPr>
        <w:t>&gt;=</w:t>
      </w:r>
      <w:r>
        <w:rPr>
          <w:rStyle w:val="NormalTok"/>
        </w:rPr>
        <w:t xml:space="preserve"> party)))</w:t>
      </w:r>
      <w:r>
        <w:br/>
      </w:r>
      <w:r>
        <w:rPr>
          <w:rStyle w:val="CommentTok"/>
        </w:rPr>
        <w:t>#&gt; # A tibble: 100 × 4</w:t>
      </w:r>
      <w:r>
        <w:br/>
      </w:r>
      <w:r>
        <w:rPr>
          <w:rStyle w:val="CommentTok"/>
        </w:rPr>
        <w:t xml:space="preserve">#&gt;   name    birthday       q party     </w:t>
      </w:r>
      <w:r>
        <w:br/>
      </w:r>
      <w:r>
        <w:rPr>
          <w:rStyle w:val="CommentTok"/>
        </w:rPr>
        <w:t xml:space="preserve">#&gt;   &lt;chr&gt;   &lt;date&gt;     &lt;int&gt; &lt;date&gt;    </w:t>
      </w:r>
      <w:r>
        <w:br/>
      </w:r>
      <w:r>
        <w:rPr>
          <w:rStyle w:val="CommentTok"/>
        </w:rPr>
        <w:t xml:space="preserve">#&gt; 1 Case    </w:t>
      </w:r>
      <w:r>
        <w:rPr>
          <w:rStyle w:val="CommentTok"/>
        </w:rPr>
        <w:t>2022-09-13     3 2022-07-11</w:t>
      </w:r>
      <w:r>
        <w:br/>
      </w:r>
      <w:r>
        <w:rPr>
          <w:rStyle w:val="CommentTok"/>
        </w:rPr>
        <w:t>#&gt; 2 Shonnie 2022-03-30     1 2022-01-10</w:t>
      </w:r>
      <w:r>
        <w:br/>
      </w:r>
      <w:r>
        <w:rPr>
          <w:rStyle w:val="CommentTok"/>
        </w:rPr>
        <w:t>#&gt; 3 Burnard 2022-01-10     1 2022-01-10</w:t>
      </w:r>
      <w:r>
        <w:br/>
      </w:r>
      <w:r>
        <w:rPr>
          <w:rStyle w:val="CommentTok"/>
        </w:rPr>
        <w:t>#&gt; 4 Omer    2022-11-25     4 2022-10-03</w:t>
      </w:r>
      <w:r>
        <w:br/>
      </w:r>
      <w:r>
        <w:rPr>
          <w:rStyle w:val="CommentTok"/>
        </w:rPr>
        <w:t>#&gt; 5 Hillel  2022-07-30     3 2022-07-11</w:t>
      </w:r>
      <w:r>
        <w:br/>
      </w:r>
      <w:r>
        <w:rPr>
          <w:rStyle w:val="CommentTok"/>
        </w:rPr>
        <w:t>#&gt; 6 Curlie  2022-12-11     4 2022-10-03</w:t>
      </w:r>
      <w:r>
        <w:br/>
      </w:r>
      <w:r>
        <w:rPr>
          <w:rStyle w:val="CommentTok"/>
        </w:rPr>
        <w:t>#&gt; # … with 94 more row</w:t>
      </w:r>
      <w:r>
        <w:rPr>
          <w:rStyle w:val="CommentTok"/>
        </w:rPr>
        <w:t>s</w:t>
      </w:r>
    </w:p>
    <w:p w14:paraId="1B2C6016" w14:textId="77777777" w:rsidR="003A19D6" w:rsidRDefault="0045015C">
      <w:pPr>
        <w:pStyle w:val="FirstParagraph"/>
      </w:pPr>
      <w:r>
        <w:t>There is, however, one problem with this approach: the folks with birthdays before January 10 don’t get a party:</w:t>
      </w:r>
    </w:p>
    <w:p w14:paraId="106EE850" w14:textId="77777777" w:rsidR="003A19D6" w:rsidRDefault="0045015C">
      <w:pPr>
        <w:pStyle w:val="SourceCode"/>
      </w:pPr>
      <w:r>
        <w:rPr>
          <w:rStyle w:val="NormalTok"/>
        </w:rPr>
        <w:t xml:space="preserve">employees </w:t>
      </w:r>
      <w:r>
        <w:rPr>
          <w:rStyle w:val="SpecialCharTok"/>
        </w:rPr>
        <w:t>|&gt;</w:t>
      </w:r>
      <w:r>
        <w:rPr>
          <w:rStyle w:val="NormalTok"/>
        </w:rPr>
        <w:t xml:space="preserve"> </w:t>
      </w:r>
      <w:r>
        <w:br/>
      </w:r>
      <w:r>
        <w:rPr>
          <w:rStyle w:val="NormalTok"/>
        </w:rPr>
        <w:t xml:space="preserve">  </w:t>
      </w:r>
      <w:r>
        <w:rPr>
          <w:rStyle w:val="FunctionTok"/>
        </w:rPr>
        <w:t>anti_join</w:t>
      </w:r>
      <w:r>
        <w:rPr>
          <w:rStyle w:val="NormalTok"/>
        </w:rPr>
        <w:t xml:space="preserve">(parties, </w:t>
      </w:r>
      <w:r>
        <w:rPr>
          <w:rStyle w:val="FunctionTok"/>
        </w:rPr>
        <w:t>join_by</w:t>
      </w:r>
      <w:r>
        <w:rPr>
          <w:rStyle w:val="NormalTok"/>
        </w:rPr>
        <w:t>(</w:t>
      </w:r>
      <w:r>
        <w:rPr>
          <w:rStyle w:val="FunctionTok"/>
        </w:rPr>
        <w:t>closest</w:t>
      </w:r>
      <w:r>
        <w:rPr>
          <w:rStyle w:val="NormalTok"/>
        </w:rPr>
        <w:t xml:space="preserve">(birthday </w:t>
      </w:r>
      <w:r>
        <w:rPr>
          <w:rStyle w:val="SpecialCharTok"/>
        </w:rPr>
        <w:t>&gt;=</w:t>
      </w:r>
      <w:r>
        <w:rPr>
          <w:rStyle w:val="NormalTok"/>
        </w:rPr>
        <w:t xml:space="preserve"> party)))</w:t>
      </w:r>
      <w:r>
        <w:br/>
      </w:r>
      <w:r>
        <w:rPr>
          <w:rStyle w:val="CommentTok"/>
        </w:rPr>
        <w:lastRenderedPageBreak/>
        <w:t>#&gt; # A tibble: 0 × 2</w:t>
      </w:r>
      <w:r>
        <w:br/>
      </w:r>
      <w:r>
        <w:rPr>
          <w:rStyle w:val="CommentTok"/>
        </w:rPr>
        <w:t>#&gt; # … with 2 variables: name &lt;chr&gt;, birthday &lt;d</w:t>
      </w:r>
      <w:r>
        <w:rPr>
          <w:rStyle w:val="CommentTok"/>
        </w:rPr>
        <w:t>ate&gt;</w:t>
      </w:r>
    </w:p>
    <w:p w14:paraId="09D30102" w14:textId="77777777" w:rsidR="003A19D6" w:rsidRDefault="0045015C">
      <w:pPr>
        <w:pStyle w:val="FirstParagraph"/>
      </w:pPr>
      <w:r>
        <w:t>To resolve that issue we’ll need to tackle the problem a different way, with overlap joins.</w:t>
      </w:r>
    </w:p>
    <w:p w14:paraId="7EDA6930" w14:textId="77777777" w:rsidR="003A19D6" w:rsidRDefault="0045015C">
      <w:pPr>
        <w:pStyle w:val="Heading3"/>
      </w:pPr>
      <w:bookmarkStart w:id="417" w:name="overlap-joins"/>
      <w:bookmarkEnd w:id="415"/>
      <w:r>
        <w:t>21.5.4 Overlap joins</w:t>
      </w:r>
    </w:p>
    <w:p w14:paraId="1C0250DF" w14:textId="77777777" w:rsidR="003A19D6" w:rsidRDefault="0045015C">
      <w:pPr>
        <w:pStyle w:val="FirstParagraph"/>
      </w:pPr>
      <w:r>
        <w:t>Overlap joins provide three helpers that use inequality joins to make it easier to work with intervals:</w:t>
      </w:r>
    </w:p>
    <w:p w14:paraId="1FE54D5C" w14:textId="77777777" w:rsidR="003A19D6" w:rsidRDefault="0045015C">
      <w:pPr>
        <w:pStyle w:val="Compact"/>
        <w:numPr>
          <w:ilvl w:val="0"/>
          <w:numId w:val="145"/>
        </w:numPr>
      </w:pPr>
      <w:r>
        <w:rPr>
          <w:rStyle w:val="VerbatimChar"/>
        </w:rPr>
        <w:t>between(x, y_lower, y_upper)</w:t>
      </w:r>
      <w:r>
        <w:t xml:space="preserve"> is sh</w:t>
      </w:r>
      <w:r>
        <w:t xml:space="preserve">ort for </w:t>
      </w:r>
      <w:r>
        <w:rPr>
          <w:rStyle w:val="VerbatimChar"/>
        </w:rPr>
        <w:t>x &gt;= y_lower, x &lt;= y_upper</w:t>
      </w:r>
      <w:r>
        <w:t>.</w:t>
      </w:r>
    </w:p>
    <w:p w14:paraId="3AD58DCD" w14:textId="77777777" w:rsidR="003A19D6" w:rsidRDefault="0045015C">
      <w:pPr>
        <w:pStyle w:val="Compact"/>
        <w:numPr>
          <w:ilvl w:val="0"/>
          <w:numId w:val="145"/>
        </w:numPr>
      </w:pPr>
      <w:r>
        <w:rPr>
          <w:rStyle w:val="VerbatimChar"/>
        </w:rPr>
        <w:t>within(x_lower, x_upper, y_lower, y_upper)</w:t>
      </w:r>
      <w:r>
        <w:t xml:space="preserve"> is short for </w:t>
      </w:r>
      <w:r>
        <w:rPr>
          <w:rStyle w:val="VerbatimChar"/>
        </w:rPr>
        <w:t>x_lower &gt;= y_lower, x_upper &lt;= y_upper</w:t>
      </w:r>
      <w:r>
        <w:t>.</w:t>
      </w:r>
    </w:p>
    <w:p w14:paraId="2DADC0F9" w14:textId="77777777" w:rsidR="003A19D6" w:rsidRDefault="0045015C">
      <w:pPr>
        <w:pStyle w:val="Compact"/>
        <w:numPr>
          <w:ilvl w:val="0"/>
          <w:numId w:val="145"/>
        </w:numPr>
      </w:pPr>
      <w:r>
        <w:rPr>
          <w:rStyle w:val="VerbatimChar"/>
        </w:rPr>
        <w:t>overlaps(x_lower, x_upper, y_lower, y_upper)</w:t>
      </w:r>
      <w:r>
        <w:t xml:space="preserve"> is short for </w:t>
      </w:r>
      <w:r>
        <w:rPr>
          <w:rStyle w:val="VerbatimChar"/>
        </w:rPr>
        <w:t>x_lower &lt;= y_upper, x_upper &gt;= y_lower</w:t>
      </w:r>
      <w:r>
        <w:t>.</w:t>
      </w:r>
    </w:p>
    <w:p w14:paraId="7DD0DF94" w14:textId="77777777" w:rsidR="003A19D6" w:rsidRDefault="0045015C">
      <w:pPr>
        <w:pStyle w:val="FirstParagraph"/>
      </w:pPr>
      <w:r>
        <w:t>Let’s continue the birthda</w:t>
      </w:r>
      <w:r>
        <w:t>y example to see how you might use them. There’s one problem with the strategy we used above: there’s no party preceding the birthdays Jan 1-9. So it might be better to to be explicit about the date ranges that each party spans, and make a special case for</w:t>
      </w:r>
      <w:r>
        <w:t xml:space="preserve"> those early birthdays:</w:t>
      </w:r>
    </w:p>
    <w:p w14:paraId="511E29C6" w14:textId="77777777" w:rsidR="003A19D6" w:rsidRDefault="0045015C">
      <w:pPr>
        <w:pStyle w:val="SourceCode"/>
      </w:pPr>
      <w:r>
        <w:rPr>
          <w:rStyle w:val="NormalTok"/>
        </w:rPr>
        <w:t xml:space="preserve">parties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q =</w:t>
      </w:r>
      <w:r>
        <w:rPr>
          <w:rStyle w:val="NormalTok"/>
        </w:rPr>
        <w:t xml:space="preserve"> </w:t>
      </w:r>
      <w:r>
        <w:rPr>
          <w:rStyle w:val="DecValTok"/>
        </w:rPr>
        <w:t>1</w:t>
      </w:r>
      <w:r>
        <w:rPr>
          <w:rStyle w:val="SpecialCharTok"/>
        </w:rPr>
        <w:t>:</w:t>
      </w:r>
      <w:r>
        <w:rPr>
          <w:rStyle w:val="DecValTok"/>
        </w:rPr>
        <w:t>4</w:t>
      </w:r>
      <w:r>
        <w:rPr>
          <w:rStyle w:val="NormalTok"/>
        </w:rPr>
        <w:t>,</w:t>
      </w:r>
      <w:r>
        <w:br/>
      </w:r>
      <w:r>
        <w:rPr>
          <w:rStyle w:val="NormalTok"/>
        </w:rPr>
        <w:t xml:space="preserve">  </w:t>
      </w:r>
      <w:r>
        <w:rPr>
          <w:rStyle w:val="AttributeTok"/>
        </w:rPr>
        <w:t>party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"2022-01-10"</w:t>
      </w:r>
      <w:r>
        <w:rPr>
          <w:rStyle w:val="NormalTok"/>
        </w:rPr>
        <w:t xml:space="preserve">, </w:t>
      </w:r>
      <w:r>
        <w:rPr>
          <w:rStyle w:val="StringTok"/>
        </w:rPr>
        <w:t>"2022-04-04"</w:t>
      </w:r>
      <w:r>
        <w:rPr>
          <w:rStyle w:val="NormalTok"/>
        </w:rPr>
        <w:t xml:space="preserve">, </w:t>
      </w:r>
      <w:r>
        <w:rPr>
          <w:rStyle w:val="StringTok"/>
        </w:rPr>
        <w:t>"2022-07-11"</w:t>
      </w:r>
      <w:r>
        <w:rPr>
          <w:rStyle w:val="NormalTok"/>
        </w:rPr>
        <w:t xml:space="preserve">, </w:t>
      </w:r>
      <w:r>
        <w:rPr>
          <w:rStyle w:val="StringTok"/>
        </w:rPr>
        <w:t>"2022-10-03"</w:t>
      </w:r>
      <w:r>
        <w:rPr>
          <w:rStyle w:val="NormalTok"/>
        </w:rPr>
        <w:t>)),</w:t>
      </w:r>
      <w:r>
        <w:br/>
      </w:r>
      <w:r>
        <w:rPr>
          <w:rStyle w:val="NormalTok"/>
        </w:rPr>
        <w:t xml:space="preserve">  </w:t>
      </w:r>
      <w:r>
        <w:rPr>
          <w:rStyle w:val="AttributeTok"/>
        </w:rPr>
        <w:t>start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"2022-01-01"</w:t>
      </w:r>
      <w:r>
        <w:rPr>
          <w:rStyle w:val="NormalTok"/>
        </w:rPr>
        <w:t xml:space="preserve">, </w:t>
      </w:r>
      <w:r>
        <w:rPr>
          <w:rStyle w:val="StringTok"/>
        </w:rPr>
        <w:t>"2022-04-04"</w:t>
      </w:r>
      <w:r>
        <w:rPr>
          <w:rStyle w:val="NormalTok"/>
        </w:rPr>
        <w:t xml:space="preserve">, </w:t>
      </w:r>
      <w:r>
        <w:rPr>
          <w:rStyle w:val="StringTok"/>
        </w:rPr>
        <w:t>"2022-07-11"</w:t>
      </w:r>
      <w:r>
        <w:rPr>
          <w:rStyle w:val="NormalTok"/>
        </w:rPr>
        <w:t xml:space="preserve">, </w:t>
      </w:r>
      <w:r>
        <w:rPr>
          <w:rStyle w:val="StringTok"/>
        </w:rPr>
        <w:t>"2022-10-03"</w:t>
      </w:r>
      <w:r>
        <w:rPr>
          <w:rStyle w:val="NormalTok"/>
        </w:rPr>
        <w:t>)),</w:t>
      </w:r>
      <w:r>
        <w:br/>
      </w:r>
      <w:r>
        <w:rPr>
          <w:rStyle w:val="NormalTok"/>
        </w:rPr>
        <w:t xml:space="preserve">  </w:t>
      </w:r>
      <w:r>
        <w:rPr>
          <w:rStyle w:val="AttributeTok"/>
        </w:rPr>
        <w:t>end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"2022-04-03"</w:t>
      </w:r>
      <w:r>
        <w:rPr>
          <w:rStyle w:val="NormalTok"/>
        </w:rPr>
        <w:t xml:space="preserve">, </w:t>
      </w:r>
      <w:r>
        <w:rPr>
          <w:rStyle w:val="StringTok"/>
        </w:rPr>
        <w:t>"2022-07-11"</w:t>
      </w:r>
      <w:r>
        <w:rPr>
          <w:rStyle w:val="NormalTok"/>
        </w:rPr>
        <w:t xml:space="preserve">, </w:t>
      </w:r>
      <w:r>
        <w:rPr>
          <w:rStyle w:val="StringTok"/>
        </w:rPr>
        <w:t>"2022-10-02"</w:t>
      </w:r>
      <w:r>
        <w:rPr>
          <w:rStyle w:val="NormalTok"/>
        </w:rPr>
        <w:t xml:space="preserve">, </w:t>
      </w:r>
      <w:r>
        <w:rPr>
          <w:rStyle w:val="StringTok"/>
        </w:rPr>
        <w:t>"2022-12-31"</w:t>
      </w:r>
      <w:r>
        <w:rPr>
          <w:rStyle w:val="NormalTok"/>
        </w:rPr>
        <w:t>))</w:t>
      </w:r>
      <w:r>
        <w:br/>
      </w:r>
      <w:r>
        <w:rPr>
          <w:rStyle w:val="NormalTok"/>
        </w:rPr>
        <w:t>)</w:t>
      </w:r>
      <w:r>
        <w:br/>
      </w:r>
      <w:r>
        <w:rPr>
          <w:rStyle w:val="NormalTok"/>
        </w:rPr>
        <w:t>parties</w:t>
      </w:r>
      <w:r>
        <w:br/>
      </w:r>
      <w:r>
        <w:rPr>
          <w:rStyle w:val="CommentTok"/>
        </w:rPr>
        <w:t>#&gt; # A tibble: 4 × 4</w:t>
      </w:r>
      <w:r>
        <w:br/>
      </w:r>
      <w:r>
        <w:rPr>
          <w:rStyle w:val="CommentTok"/>
        </w:rPr>
        <w:t xml:space="preserve">#&gt;       q party      start      end       </w:t>
      </w:r>
      <w:r>
        <w:br/>
      </w:r>
      <w:r>
        <w:rPr>
          <w:rStyle w:val="CommentTok"/>
        </w:rPr>
        <w:t xml:space="preserve">#&gt;   &lt;int&gt; &lt;date&gt;     &lt;date&gt;     &lt;date&gt;    </w:t>
      </w:r>
      <w:r>
        <w:br/>
      </w:r>
      <w:r>
        <w:rPr>
          <w:rStyle w:val="CommentTok"/>
        </w:rPr>
        <w:t>#&gt; 1     1 2022-01-10 2022-01-01 2022-04-03</w:t>
      </w:r>
      <w:r>
        <w:br/>
      </w:r>
      <w:r>
        <w:rPr>
          <w:rStyle w:val="CommentTok"/>
        </w:rPr>
        <w:t>#&gt; 2     2 2022-04-04 2022-04-04 202</w:t>
      </w:r>
      <w:r>
        <w:rPr>
          <w:rStyle w:val="CommentTok"/>
        </w:rPr>
        <w:t>2-07-11</w:t>
      </w:r>
      <w:r>
        <w:br/>
      </w:r>
      <w:r>
        <w:rPr>
          <w:rStyle w:val="CommentTok"/>
        </w:rPr>
        <w:t>#&gt; 3     3 2022-07-11 2022-07-11 2022-10-02</w:t>
      </w:r>
      <w:r>
        <w:br/>
      </w:r>
      <w:r>
        <w:rPr>
          <w:rStyle w:val="CommentTok"/>
        </w:rPr>
        <w:t>#&gt; 4     4 2022-10-03 2022-10-03 2022-12-31</w:t>
      </w:r>
    </w:p>
    <w:p w14:paraId="0D357842" w14:textId="77777777" w:rsidR="003A19D6" w:rsidRDefault="0045015C">
      <w:pPr>
        <w:pStyle w:val="FirstParagraph"/>
      </w:pPr>
      <w:r>
        <w:t>Hadley is hopelessly bad at data entry so he also wanted to check that the party periods don’t overlap. One way to do this is by using a self-join to check to i</w:t>
      </w:r>
      <w:r>
        <w:t>f any start-end interval overlap with another:</w:t>
      </w:r>
    </w:p>
    <w:p w14:paraId="575341F5" w14:textId="77777777" w:rsidR="003A19D6" w:rsidRDefault="0045015C">
      <w:pPr>
        <w:pStyle w:val="SourceCode"/>
      </w:pPr>
      <w:r>
        <w:rPr>
          <w:rStyle w:val="NormalTok"/>
        </w:rPr>
        <w:t xml:space="preserve">parties </w:t>
      </w:r>
      <w:r>
        <w:rPr>
          <w:rStyle w:val="SpecialCharTok"/>
        </w:rPr>
        <w:t>|&gt;</w:t>
      </w:r>
      <w:r>
        <w:rPr>
          <w:rStyle w:val="NormalTok"/>
        </w:rPr>
        <w:t xml:space="preserve"> </w:t>
      </w:r>
      <w:r>
        <w:br/>
      </w:r>
      <w:r>
        <w:rPr>
          <w:rStyle w:val="NormalTok"/>
        </w:rPr>
        <w:t xml:space="preserve">  </w:t>
      </w:r>
      <w:r>
        <w:rPr>
          <w:rStyle w:val="FunctionTok"/>
        </w:rPr>
        <w:t>inner_join</w:t>
      </w:r>
      <w:r>
        <w:rPr>
          <w:rStyle w:val="NormalTok"/>
        </w:rPr>
        <w:t xml:space="preserve">(parties, </w:t>
      </w:r>
      <w:r>
        <w:rPr>
          <w:rStyle w:val="FunctionTok"/>
        </w:rPr>
        <w:t>join_by</w:t>
      </w:r>
      <w:r>
        <w:rPr>
          <w:rStyle w:val="NormalTok"/>
        </w:rPr>
        <w:t>(</w:t>
      </w:r>
      <w:r>
        <w:rPr>
          <w:rStyle w:val="FunctionTok"/>
        </w:rPr>
        <w:t>overlaps</w:t>
      </w:r>
      <w:r>
        <w:rPr>
          <w:rStyle w:val="NormalTok"/>
        </w:rPr>
        <w:t xml:space="preserve">(start, end, start, end), q </w:t>
      </w:r>
      <w:r>
        <w:rPr>
          <w:rStyle w:val="SpecialCharTok"/>
        </w:rPr>
        <w:t>&lt;</w:t>
      </w:r>
      <w:r>
        <w:rPr>
          <w:rStyle w:val="NormalTok"/>
        </w:rPr>
        <w:t xml:space="preserve"> q)) </w:t>
      </w:r>
      <w:r>
        <w:rPr>
          <w:rStyle w:val="SpecialCharTok"/>
        </w:rPr>
        <w:t>|&gt;</w:t>
      </w:r>
      <w:r>
        <w:rPr>
          <w:rStyle w:val="NormalTok"/>
        </w:rPr>
        <w:t xml:space="preserve"> </w:t>
      </w:r>
      <w:r>
        <w:br/>
      </w:r>
      <w:r>
        <w:rPr>
          <w:rStyle w:val="NormalTok"/>
        </w:rPr>
        <w:t xml:space="preserve">  </w:t>
      </w:r>
      <w:r>
        <w:rPr>
          <w:rStyle w:val="FunctionTok"/>
        </w:rPr>
        <w:t>select</w:t>
      </w:r>
      <w:r>
        <w:rPr>
          <w:rStyle w:val="NormalTok"/>
        </w:rPr>
        <w:t>(start.x, end.x, start.y, end.y)</w:t>
      </w:r>
      <w:r>
        <w:br/>
      </w:r>
      <w:r>
        <w:rPr>
          <w:rStyle w:val="CommentTok"/>
        </w:rPr>
        <w:t>#&gt; # A tibble: 1 × 4</w:t>
      </w:r>
      <w:r>
        <w:br/>
      </w:r>
      <w:r>
        <w:rPr>
          <w:rStyle w:val="CommentTok"/>
        </w:rPr>
        <w:t xml:space="preserve">#&gt;   start.x    end.x      start.y    end.y     </w:t>
      </w:r>
      <w:r>
        <w:br/>
      </w:r>
      <w:r>
        <w:rPr>
          <w:rStyle w:val="CommentTok"/>
        </w:rPr>
        <w:t>#&gt;   &lt;date</w:t>
      </w:r>
      <w:r>
        <w:rPr>
          <w:rStyle w:val="CommentTok"/>
        </w:rPr>
        <w:t xml:space="preserve">&gt;     &lt;date&gt;     &lt;date&gt;     &lt;date&gt;    </w:t>
      </w:r>
      <w:r>
        <w:br/>
      </w:r>
      <w:r>
        <w:rPr>
          <w:rStyle w:val="CommentTok"/>
        </w:rPr>
        <w:t>#&gt; 1 2022-04-04 2022-07-11 2022-07-11 2022-10-02</w:t>
      </w:r>
    </w:p>
    <w:p w14:paraId="301646DF" w14:textId="77777777" w:rsidR="003A19D6" w:rsidRDefault="0045015C">
      <w:pPr>
        <w:pStyle w:val="FirstParagraph"/>
      </w:pPr>
      <w:r>
        <w:t>Ooops, there is an overlap, so let’s fix that problem and continue:</w:t>
      </w:r>
    </w:p>
    <w:p w14:paraId="61A99DF2" w14:textId="77777777" w:rsidR="003A19D6" w:rsidRDefault="0045015C">
      <w:pPr>
        <w:pStyle w:val="SourceCode"/>
      </w:pPr>
      <w:r>
        <w:rPr>
          <w:rStyle w:val="NormalTok"/>
        </w:rPr>
        <w:t xml:space="preserve">parties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q =</w:t>
      </w:r>
      <w:r>
        <w:rPr>
          <w:rStyle w:val="NormalTok"/>
        </w:rPr>
        <w:t xml:space="preserve"> </w:t>
      </w:r>
      <w:r>
        <w:rPr>
          <w:rStyle w:val="DecValTok"/>
        </w:rPr>
        <w:t>1</w:t>
      </w:r>
      <w:r>
        <w:rPr>
          <w:rStyle w:val="SpecialCharTok"/>
        </w:rPr>
        <w:t>:</w:t>
      </w:r>
      <w:r>
        <w:rPr>
          <w:rStyle w:val="DecValTok"/>
        </w:rPr>
        <w:t>4</w:t>
      </w:r>
      <w:r>
        <w:rPr>
          <w:rStyle w:val="NormalTok"/>
        </w:rPr>
        <w:t>,</w:t>
      </w:r>
      <w:r>
        <w:br/>
      </w:r>
      <w:r>
        <w:rPr>
          <w:rStyle w:val="NormalTok"/>
        </w:rPr>
        <w:t xml:space="preserve">  </w:t>
      </w:r>
      <w:r>
        <w:rPr>
          <w:rStyle w:val="AttributeTok"/>
        </w:rPr>
        <w:t>party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"2022-01-10"</w:t>
      </w:r>
      <w:r>
        <w:rPr>
          <w:rStyle w:val="NormalTok"/>
        </w:rPr>
        <w:t xml:space="preserve">, </w:t>
      </w:r>
      <w:r>
        <w:rPr>
          <w:rStyle w:val="StringTok"/>
        </w:rPr>
        <w:t>"2022-04-04"</w:t>
      </w:r>
      <w:r>
        <w:rPr>
          <w:rStyle w:val="NormalTok"/>
        </w:rPr>
        <w:t xml:space="preserve">, </w:t>
      </w:r>
      <w:r>
        <w:rPr>
          <w:rStyle w:val="StringTok"/>
        </w:rPr>
        <w:t>"2022-07-11"</w:t>
      </w:r>
      <w:r>
        <w:rPr>
          <w:rStyle w:val="NormalTok"/>
        </w:rPr>
        <w:t xml:space="preserve">, </w:t>
      </w:r>
      <w:r>
        <w:rPr>
          <w:rStyle w:val="StringTok"/>
        </w:rPr>
        <w:t>"2022-10-03"</w:t>
      </w:r>
      <w:r>
        <w:rPr>
          <w:rStyle w:val="NormalTok"/>
        </w:rPr>
        <w:t>)),</w:t>
      </w:r>
      <w:r>
        <w:br/>
      </w:r>
      <w:r>
        <w:rPr>
          <w:rStyle w:val="NormalTok"/>
        </w:rPr>
        <w:t xml:space="preserve">  </w:t>
      </w:r>
      <w:r>
        <w:rPr>
          <w:rStyle w:val="AttributeTok"/>
        </w:rPr>
        <w:t>start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"2022-01-01"</w:t>
      </w:r>
      <w:r>
        <w:rPr>
          <w:rStyle w:val="NormalTok"/>
        </w:rPr>
        <w:t xml:space="preserve">, </w:t>
      </w:r>
      <w:r>
        <w:rPr>
          <w:rStyle w:val="StringTok"/>
        </w:rPr>
        <w:t>"2022-04-04"</w:t>
      </w:r>
      <w:r>
        <w:rPr>
          <w:rStyle w:val="NormalTok"/>
        </w:rPr>
        <w:t xml:space="preserve">, </w:t>
      </w:r>
      <w:r>
        <w:rPr>
          <w:rStyle w:val="StringTok"/>
        </w:rPr>
        <w:t>"2022-07-11"</w:t>
      </w:r>
      <w:r>
        <w:rPr>
          <w:rStyle w:val="NormalTok"/>
        </w:rPr>
        <w:t xml:space="preserve">, </w:t>
      </w:r>
      <w:r>
        <w:rPr>
          <w:rStyle w:val="StringTok"/>
        </w:rPr>
        <w:t>"2022-10-03"</w:t>
      </w:r>
      <w:r>
        <w:rPr>
          <w:rStyle w:val="NormalTok"/>
        </w:rPr>
        <w:t>)),</w:t>
      </w:r>
      <w:r>
        <w:br/>
      </w:r>
      <w:r>
        <w:rPr>
          <w:rStyle w:val="NormalTok"/>
        </w:rPr>
        <w:lastRenderedPageBreak/>
        <w:t xml:space="preserve">  </w:t>
      </w:r>
      <w:r>
        <w:rPr>
          <w:rStyle w:val="AttributeTok"/>
        </w:rPr>
        <w:t>end =</w:t>
      </w:r>
      <w:r>
        <w:rPr>
          <w:rStyle w:val="NormalTok"/>
        </w:rPr>
        <w:t xml:space="preserve"> lubridate</w:t>
      </w:r>
      <w:r>
        <w:rPr>
          <w:rStyle w:val="SpecialCharTok"/>
        </w:rPr>
        <w:t>::</w:t>
      </w:r>
      <w:r>
        <w:rPr>
          <w:rStyle w:val="FunctionTok"/>
        </w:rPr>
        <w:t>ymd</w:t>
      </w:r>
      <w:r>
        <w:rPr>
          <w:rStyle w:val="NormalTok"/>
        </w:rPr>
        <w:t>(</w:t>
      </w:r>
      <w:r>
        <w:rPr>
          <w:rStyle w:val="FunctionTok"/>
        </w:rPr>
        <w:t>c</w:t>
      </w:r>
      <w:r>
        <w:rPr>
          <w:rStyle w:val="NormalTok"/>
        </w:rPr>
        <w:t>(</w:t>
      </w:r>
      <w:r>
        <w:rPr>
          <w:rStyle w:val="StringTok"/>
        </w:rPr>
        <w:t>"2022-04-03"</w:t>
      </w:r>
      <w:r>
        <w:rPr>
          <w:rStyle w:val="NormalTok"/>
        </w:rPr>
        <w:t xml:space="preserve">, </w:t>
      </w:r>
      <w:r>
        <w:rPr>
          <w:rStyle w:val="StringTok"/>
        </w:rPr>
        <w:t>"2022-07-10"</w:t>
      </w:r>
      <w:r>
        <w:rPr>
          <w:rStyle w:val="NormalTok"/>
        </w:rPr>
        <w:t xml:space="preserve">, </w:t>
      </w:r>
      <w:r>
        <w:rPr>
          <w:rStyle w:val="StringTok"/>
        </w:rPr>
        <w:t>"2022-10-02"</w:t>
      </w:r>
      <w:r>
        <w:rPr>
          <w:rStyle w:val="NormalTok"/>
        </w:rPr>
        <w:t xml:space="preserve">, </w:t>
      </w:r>
      <w:r>
        <w:rPr>
          <w:rStyle w:val="StringTok"/>
        </w:rPr>
        <w:t>"2022-12-31"</w:t>
      </w:r>
      <w:r>
        <w:rPr>
          <w:rStyle w:val="NormalTok"/>
        </w:rPr>
        <w:t>))</w:t>
      </w:r>
      <w:r>
        <w:br/>
      </w:r>
      <w:r>
        <w:rPr>
          <w:rStyle w:val="NormalTok"/>
        </w:rPr>
        <w:t>)</w:t>
      </w:r>
    </w:p>
    <w:p w14:paraId="431D2AF3" w14:textId="77777777" w:rsidR="003A19D6" w:rsidRDefault="0045015C">
      <w:pPr>
        <w:pStyle w:val="FirstParagraph"/>
      </w:pPr>
      <w:r>
        <w:t xml:space="preserve">Now we can match each employee to their party. This is a </w:t>
      </w:r>
      <w:r>
        <w:t xml:space="preserve">good place to use </w:t>
      </w:r>
      <w:r>
        <w:rPr>
          <w:rStyle w:val="VerbatimChar"/>
        </w:rPr>
        <w:t>unmatched = "error"</w:t>
      </w:r>
      <w:r>
        <w:t xml:space="preserve"> because we want to quickly find out if any employees didn’t get assigned a party.</w:t>
      </w:r>
    </w:p>
    <w:p w14:paraId="5105848B" w14:textId="77777777" w:rsidR="003A19D6" w:rsidRDefault="0045015C">
      <w:pPr>
        <w:pStyle w:val="SourceCode"/>
      </w:pPr>
      <w:r>
        <w:rPr>
          <w:rStyle w:val="NormalTok"/>
        </w:rPr>
        <w:t xml:space="preserve">employees </w:t>
      </w:r>
      <w:r>
        <w:rPr>
          <w:rStyle w:val="SpecialCharTok"/>
        </w:rPr>
        <w:t>|&gt;</w:t>
      </w:r>
      <w:r>
        <w:rPr>
          <w:rStyle w:val="NormalTok"/>
        </w:rPr>
        <w:t xml:space="preserve"> </w:t>
      </w:r>
      <w:r>
        <w:br/>
      </w:r>
      <w:r>
        <w:rPr>
          <w:rStyle w:val="NormalTok"/>
        </w:rPr>
        <w:t xml:space="preserve">  </w:t>
      </w:r>
      <w:r>
        <w:rPr>
          <w:rStyle w:val="FunctionTok"/>
        </w:rPr>
        <w:t>inner_join</w:t>
      </w:r>
      <w:r>
        <w:rPr>
          <w:rStyle w:val="NormalTok"/>
        </w:rPr>
        <w:t xml:space="preserve">(parties, </w:t>
      </w:r>
      <w:r>
        <w:rPr>
          <w:rStyle w:val="FunctionTok"/>
        </w:rPr>
        <w:t>join_by</w:t>
      </w:r>
      <w:r>
        <w:rPr>
          <w:rStyle w:val="NormalTok"/>
        </w:rPr>
        <w:t>(</w:t>
      </w:r>
      <w:r>
        <w:rPr>
          <w:rStyle w:val="FunctionTok"/>
        </w:rPr>
        <w:t>between</w:t>
      </w:r>
      <w:r>
        <w:rPr>
          <w:rStyle w:val="NormalTok"/>
        </w:rPr>
        <w:t xml:space="preserve">(birthday, start, end)), </w:t>
      </w:r>
      <w:r>
        <w:rPr>
          <w:rStyle w:val="AttributeTok"/>
        </w:rPr>
        <w:t>unmatched =</w:t>
      </w:r>
      <w:r>
        <w:rPr>
          <w:rStyle w:val="NormalTok"/>
        </w:rPr>
        <w:t xml:space="preserve"> </w:t>
      </w:r>
      <w:r>
        <w:rPr>
          <w:rStyle w:val="StringTok"/>
        </w:rPr>
        <w:t>"error"</w:t>
      </w:r>
      <w:r>
        <w:rPr>
          <w:rStyle w:val="NormalTok"/>
        </w:rPr>
        <w:t>)</w:t>
      </w:r>
      <w:r>
        <w:br/>
      </w:r>
      <w:r>
        <w:rPr>
          <w:rStyle w:val="CommentTok"/>
        </w:rPr>
        <w:t>#&gt; # A tibble: 100 × 6</w:t>
      </w:r>
      <w:r>
        <w:br/>
      </w:r>
      <w:r>
        <w:rPr>
          <w:rStyle w:val="CommentTok"/>
        </w:rPr>
        <w:t>#&gt;   name    bir</w:t>
      </w:r>
      <w:r>
        <w:rPr>
          <w:rStyle w:val="CommentTok"/>
        </w:rPr>
        <w:t xml:space="preserve">thday       q party      start      end       </w:t>
      </w:r>
      <w:r>
        <w:br/>
      </w:r>
      <w:r>
        <w:rPr>
          <w:rStyle w:val="CommentTok"/>
        </w:rPr>
        <w:t xml:space="preserve">#&gt;   &lt;chr&gt;   &lt;date&gt;     &lt;int&gt; &lt;date&gt;     &lt;date&gt;     &lt;date&gt;    </w:t>
      </w:r>
      <w:r>
        <w:br/>
      </w:r>
      <w:r>
        <w:rPr>
          <w:rStyle w:val="CommentTok"/>
        </w:rPr>
        <w:t>#&gt; 1 Case    2022-09-13     3 2022-07-11 2022-07-11 2022-10-02</w:t>
      </w:r>
      <w:r>
        <w:br/>
      </w:r>
      <w:r>
        <w:rPr>
          <w:rStyle w:val="CommentTok"/>
        </w:rPr>
        <w:t>#&gt; 2 Shonnie 2022-03-30     1 2022-01-10 2022-01-01 2022-04-03</w:t>
      </w:r>
      <w:r>
        <w:br/>
      </w:r>
      <w:r>
        <w:rPr>
          <w:rStyle w:val="CommentTok"/>
        </w:rPr>
        <w:t xml:space="preserve">#&gt; 3 Burnard </w:t>
      </w:r>
      <w:r>
        <w:rPr>
          <w:rStyle w:val="CommentTok"/>
        </w:rPr>
        <w:t>2022-01-10     1 2022-01-10 2022-01-01 2022-04-03</w:t>
      </w:r>
      <w:r>
        <w:br/>
      </w:r>
      <w:r>
        <w:rPr>
          <w:rStyle w:val="CommentTok"/>
        </w:rPr>
        <w:t>#&gt; 4 Omer    2022-11-25     4 2022-10-03 2022-10-03 2022-12-31</w:t>
      </w:r>
      <w:r>
        <w:br/>
      </w:r>
      <w:r>
        <w:rPr>
          <w:rStyle w:val="CommentTok"/>
        </w:rPr>
        <w:t>#&gt; 5 Hillel  2022-07-30     3 2022-07-11 2022-07-11 2022-10-02</w:t>
      </w:r>
      <w:r>
        <w:br/>
      </w:r>
      <w:r>
        <w:rPr>
          <w:rStyle w:val="CommentTok"/>
        </w:rPr>
        <w:t>#&gt; 6 Curlie  2022-12-11     4 2022-10-03 2022-10-03 2022-12-31</w:t>
      </w:r>
      <w:r>
        <w:br/>
      </w:r>
      <w:r>
        <w:rPr>
          <w:rStyle w:val="CommentTok"/>
        </w:rPr>
        <w:t>#&gt; # … with 94 mo</w:t>
      </w:r>
      <w:r>
        <w:rPr>
          <w:rStyle w:val="CommentTok"/>
        </w:rPr>
        <w:t>re rows</w:t>
      </w:r>
    </w:p>
    <w:p w14:paraId="5BBAA149" w14:textId="77777777" w:rsidR="003A19D6" w:rsidRDefault="0045015C">
      <w:pPr>
        <w:pStyle w:val="Heading3"/>
      </w:pPr>
      <w:bookmarkStart w:id="418" w:name="exercises-49"/>
      <w:bookmarkEnd w:id="417"/>
      <w:r>
        <w:t>21.5.5 Exercises</w:t>
      </w:r>
    </w:p>
    <w:p w14:paraId="21CA50BA" w14:textId="77777777" w:rsidR="003A19D6" w:rsidRDefault="0045015C">
      <w:pPr>
        <w:numPr>
          <w:ilvl w:val="0"/>
          <w:numId w:val="146"/>
        </w:numPr>
      </w:pPr>
      <w:r>
        <w:t>Can you explain what’s happening with the keys in this equi-join? Why are they different?</w:t>
      </w:r>
    </w:p>
    <w:p w14:paraId="6987B5ED" w14:textId="77777777" w:rsidR="003A19D6" w:rsidRDefault="0045015C">
      <w:pPr>
        <w:pStyle w:val="SourceCode"/>
        <w:numPr>
          <w:ilvl w:val="0"/>
          <w:numId w:val="1"/>
        </w:numPr>
      </w:pPr>
      <w:r>
        <w:rPr>
          <w:rStyle w:val="NormalTok"/>
        </w:rPr>
        <w:t xml:space="preserve">x </w:t>
      </w:r>
      <w:r>
        <w:rPr>
          <w:rStyle w:val="SpecialCharTok"/>
        </w:rPr>
        <w:t>|&gt;</w:t>
      </w:r>
      <w:r>
        <w:rPr>
          <w:rStyle w:val="NormalTok"/>
        </w:rPr>
        <w:t xml:space="preserve"> </w:t>
      </w:r>
      <w:r>
        <w:rPr>
          <w:rStyle w:val="FunctionTok"/>
        </w:rPr>
        <w:t>full_join</w:t>
      </w:r>
      <w:r>
        <w:rPr>
          <w:rStyle w:val="NormalTok"/>
        </w:rPr>
        <w:t xml:space="preserve">(y, </w:t>
      </w:r>
      <w:r>
        <w:rPr>
          <w:rStyle w:val="AttributeTok"/>
        </w:rPr>
        <w:t>by =</w:t>
      </w:r>
      <w:r>
        <w:rPr>
          <w:rStyle w:val="NormalTok"/>
        </w:rPr>
        <w:t xml:space="preserve"> </w:t>
      </w:r>
      <w:r>
        <w:rPr>
          <w:rStyle w:val="StringTok"/>
        </w:rPr>
        <w:t>"key"</w:t>
      </w:r>
      <w:r>
        <w:rPr>
          <w:rStyle w:val="NormalTok"/>
        </w:rPr>
        <w:t>)</w:t>
      </w:r>
      <w:r>
        <w:br/>
      </w:r>
      <w:r>
        <w:rPr>
          <w:rStyle w:val="CommentTok"/>
        </w:rPr>
        <w:t>#&gt; # A tibble: 4 × 3</w:t>
      </w:r>
      <w:r>
        <w:br/>
      </w:r>
      <w:r>
        <w:rPr>
          <w:rStyle w:val="CommentTok"/>
        </w:rPr>
        <w:t>#&gt;     key val_x val_y</w:t>
      </w:r>
      <w:r>
        <w:br/>
      </w:r>
      <w:r>
        <w:rPr>
          <w:rStyle w:val="CommentTok"/>
        </w:rPr>
        <w:t>#&gt;   &lt;dbl&gt; &lt;chr&gt; &lt;chr&gt;</w:t>
      </w:r>
      <w:r>
        <w:br/>
      </w:r>
      <w:r>
        <w:rPr>
          <w:rStyle w:val="CommentTok"/>
        </w:rPr>
        <w:t xml:space="preserve">#&gt; 1     1 x1    y1   </w:t>
      </w:r>
      <w:r>
        <w:br/>
      </w:r>
      <w:r>
        <w:rPr>
          <w:rStyle w:val="CommentTok"/>
        </w:rPr>
        <w:t xml:space="preserve">#&gt; 2     2 x2    y2  </w:t>
      </w:r>
      <w:r>
        <w:rPr>
          <w:rStyle w:val="CommentTok"/>
        </w:rPr>
        <w:t xml:space="preserve"> </w:t>
      </w:r>
      <w:r>
        <w:br/>
      </w:r>
      <w:r>
        <w:rPr>
          <w:rStyle w:val="CommentTok"/>
        </w:rPr>
        <w:t xml:space="preserve">#&gt; 3     3 x3    &lt;NA&gt; </w:t>
      </w:r>
      <w:r>
        <w:br/>
      </w:r>
      <w:r>
        <w:rPr>
          <w:rStyle w:val="CommentTok"/>
        </w:rPr>
        <w:t>#&gt; 4     4 &lt;NA&gt;  y3</w:t>
      </w:r>
      <w:r>
        <w:br/>
      </w:r>
      <w:r>
        <w:br/>
      </w:r>
      <w:r>
        <w:rPr>
          <w:rStyle w:val="NormalTok"/>
        </w:rPr>
        <w:t xml:space="preserve">x </w:t>
      </w:r>
      <w:r>
        <w:rPr>
          <w:rStyle w:val="SpecialCharTok"/>
        </w:rPr>
        <w:t>|&gt;</w:t>
      </w:r>
      <w:r>
        <w:rPr>
          <w:rStyle w:val="NormalTok"/>
        </w:rPr>
        <w:t xml:space="preserve"> </w:t>
      </w:r>
      <w:r>
        <w:rPr>
          <w:rStyle w:val="FunctionTok"/>
        </w:rPr>
        <w:t>full_join</w:t>
      </w:r>
      <w:r>
        <w:rPr>
          <w:rStyle w:val="NormalTok"/>
        </w:rPr>
        <w:t xml:space="preserve">(y, </w:t>
      </w:r>
      <w:r>
        <w:rPr>
          <w:rStyle w:val="AttributeTok"/>
        </w:rPr>
        <w:t>by =</w:t>
      </w:r>
      <w:r>
        <w:rPr>
          <w:rStyle w:val="NormalTok"/>
        </w:rPr>
        <w:t xml:space="preserve"> </w:t>
      </w:r>
      <w:r>
        <w:rPr>
          <w:rStyle w:val="StringTok"/>
        </w:rPr>
        <w:t>"key"</w:t>
      </w:r>
      <w:r>
        <w:rPr>
          <w:rStyle w:val="NormalTok"/>
        </w:rPr>
        <w:t xml:space="preserve">, </w:t>
      </w:r>
      <w:r>
        <w:rPr>
          <w:rStyle w:val="AttributeTok"/>
        </w:rPr>
        <w:t>keep =</w:t>
      </w:r>
      <w:r>
        <w:rPr>
          <w:rStyle w:val="NormalTok"/>
        </w:rPr>
        <w:t xml:space="preserve"> </w:t>
      </w:r>
      <w:r>
        <w:rPr>
          <w:rStyle w:val="ConstantTok"/>
        </w:rPr>
        <w:t>TRUE</w:t>
      </w:r>
      <w:r>
        <w:rPr>
          <w:rStyle w:val="NormalTok"/>
        </w:rPr>
        <w:t>)</w:t>
      </w:r>
      <w:r>
        <w:br/>
      </w:r>
      <w:r>
        <w:rPr>
          <w:rStyle w:val="CommentTok"/>
        </w:rPr>
        <w:t>#&gt; # A tibble: 4 × 4</w:t>
      </w:r>
      <w:r>
        <w:br/>
      </w:r>
      <w:r>
        <w:rPr>
          <w:rStyle w:val="CommentTok"/>
        </w:rPr>
        <w:t>#&gt;   key.x val_x key.y val_y</w:t>
      </w:r>
      <w:r>
        <w:br/>
      </w:r>
      <w:r>
        <w:rPr>
          <w:rStyle w:val="CommentTok"/>
        </w:rPr>
        <w:t>#&gt;   &lt;dbl&gt; &lt;chr&gt; &lt;dbl&gt; &lt;chr&gt;</w:t>
      </w:r>
      <w:r>
        <w:br/>
      </w:r>
      <w:r>
        <w:rPr>
          <w:rStyle w:val="CommentTok"/>
        </w:rPr>
        <w:t xml:space="preserve">#&gt; 1     1 x1        1 y1   </w:t>
      </w:r>
      <w:r>
        <w:br/>
      </w:r>
      <w:r>
        <w:rPr>
          <w:rStyle w:val="CommentTok"/>
        </w:rPr>
        <w:t xml:space="preserve">#&gt; 2     2 x2        2 y2   </w:t>
      </w:r>
      <w:r>
        <w:br/>
      </w:r>
      <w:r>
        <w:rPr>
          <w:rStyle w:val="CommentTok"/>
        </w:rPr>
        <w:t xml:space="preserve">#&gt; 3     3 x3       NA &lt;NA&gt; </w:t>
      </w:r>
      <w:r>
        <w:br/>
      </w:r>
      <w:r>
        <w:rPr>
          <w:rStyle w:val="CommentTok"/>
        </w:rPr>
        <w:t>#</w:t>
      </w:r>
      <w:r>
        <w:rPr>
          <w:rStyle w:val="CommentTok"/>
        </w:rPr>
        <w:t>&gt; 4    NA &lt;NA&gt;      4 y3</w:t>
      </w:r>
    </w:p>
    <w:p w14:paraId="165B3472" w14:textId="77777777" w:rsidR="003A19D6" w:rsidRDefault="0045015C">
      <w:pPr>
        <w:numPr>
          <w:ilvl w:val="0"/>
          <w:numId w:val="146"/>
        </w:numPr>
      </w:pPr>
      <w:r>
        <w:t xml:space="preserve">When finding if any party period overlapped with another party period we used </w:t>
      </w:r>
      <w:r>
        <w:rPr>
          <w:rStyle w:val="VerbatimChar"/>
        </w:rPr>
        <w:t>q &lt; q</w:t>
      </w:r>
      <w:r>
        <w:t xml:space="preserve"> in the </w:t>
      </w:r>
      <w:r>
        <w:rPr>
          <w:rStyle w:val="VerbatimChar"/>
        </w:rPr>
        <w:t>join_by()</w:t>
      </w:r>
      <w:r>
        <w:t>? Why? What happens if you remove this inequality?</w:t>
      </w:r>
    </w:p>
    <w:p w14:paraId="43F7A9BE" w14:textId="77777777" w:rsidR="003A19D6" w:rsidRDefault="0045015C">
      <w:pPr>
        <w:pStyle w:val="Heading2"/>
      </w:pPr>
      <w:bookmarkStart w:id="419" w:name="summary-19"/>
      <w:bookmarkEnd w:id="408"/>
      <w:bookmarkEnd w:id="418"/>
      <w:r>
        <w:t>21.6 Summary</w:t>
      </w:r>
    </w:p>
    <w:p w14:paraId="0F37BDEF" w14:textId="77777777" w:rsidR="003A19D6" w:rsidRDefault="0045015C">
      <w:pPr>
        <w:pStyle w:val="FirstParagraph"/>
      </w:pPr>
      <w:r>
        <w:t>In this chapter, you’ve learned how to use mutating and filtering j</w:t>
      </w:r>
      <w:r>
        <w:t>oins to combine data from a pair of data frames. Along the way you learned how to identify keys, and the difference between primary and foreign keys. You also understand how joins work and how to figure out how many rows the output will have. Finally, you’</w:t>
      </w:r>
      <w:r>
        <w:t>ve gained a glimpse into the power of non-equi-joins and seen a few interesting use cases.</w:t>
      </w:r>
    </w:p>
    <w:p w14:paraId="687E407B" w14:textId="77777777" w:rsidR="003A19D6" w:rsidRDefault="0045015C">
      <w:pPr>
        <w:pStyle w:val="BodyText"/>
      </w:pPr>
      <w:r>
        <w:t xml:space="preserve">This chapter concludes the “Transform” part of the book where the focus was on the tools you could use with individual columns and tibbles. You learned about </w:t>
      </w:r>
      <w:r>
        <w:t>dplyr and base functions for working with logical vectors, numbers, and complete tables, stringr functions for working strings, lubridate functions for working with date-times, and forcats functions for working with factors.</w:t>
      </w:r>
    </w:p>
    <w:p w14:paraId="4E7C9389" w14:textId="77777777" w:rsidR="003A19D6" w:rsidRDefault="0045015C">
      <w:pPr>
        <w:pStyle w:val="BodyText"/>
      </w:pPr>
      <w:r>
        <w:t>In the next part of the book, y</w:t>
      </w:r>
      <w:r>
        <w:t>ou’ll learn more about getting various types of data into R in a tidy form.</w:t>
      </w:r>
    </w:p>
    <w:p w14:paraId="1C34DB58" w14:textId="77777777" w:rsidR="003A19D6" w:rsidRDefault="0045015C">
      <w:pPr>
        <w:pStyle w:val="Heading1"/>
      </w:pPr>
      <w:bookmarkStart w:id="420" w:name="sec-import-spreadsheets"/>
      <w:bookmarkEnd w:id="379"/>
      <w:bookmarkEnd w:id="419"/>
      <w:r>
        <w:lastRenderedPageBreak/>
        <w:t>22. Spreadsheets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5C88A406" w14:textId="77777777" w:rsidTr="003A19D6">
        <w:trPr>
          <w:cantSplit/>
        </w:trPr>
        <w:tc>
          <w:tcPr>
            <w:tcW w:w="0" w:type="auto"/>
            <w:shd w:val="clear" w:color="auto" w:fill="DAE6FB"/>
            <w:tcMar>
              <w:top w:w="92" w:type="dxa"/>
              <w:bottom w:w="92" w:type="dxa"/>
            </w:tcMar>
          </w:tcPr>
          <w:p w14:paraId="32CF7A03" w14:textId="77777777" w:rsidR="003A19D6" w:rsidRDefault="0045015C">
            <w:pPr>
              <w:pStyle w:val="FirstParagraph"/>
              <w:spacing w:before="0" w:after="0"/>
              <w:textAlignment w:val="center"/>
            </w:pPr>
            <w:r>
              <w:rPr>
                <w:noProof/>
              </w:rPr>
              <w:drawing>
                <wp:inline distT="0" distB="0" distL="0" distR="0" wp14:anchorId="4BC2F768" wp14:editId="119A3F4E">
                  <wp:extent cx="152400" cy="152400"/>
                  <wp:effectExtent l="0" t="0" r="0" b="0"/>
                  <wp:docPr id="1256" name="Picture"/>
                  <wp:cNvGraphicFramePr/>
                  <a:graphic xmlns:a="http://schemas.openxmlformats.org/drawingml/2006/main">
                    <a:graphicData uri="http://schemas.openxmlformats.org/drawingml/2006/picture">
                      <pic:pic xmlns:pic="http://schemas.openxmlformats.org/drawingml/2006/picture">
                        <pic:nvPicPr>
                          <pic:cNvPr id="1257"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5EB52C4E" w14:textId="77777777" w:rsidTr="003A19D6">
        <w:trPr>
          <w:cantSplit/>
        </w:trPr>
        <w:tc>
          <w:tcPr>
            <w:tcW w:w="0" w:type="auto"/>
            <w:tcMar>
              <w:top w:w="108" w:type="dxa"/>
              <w:bottom w:w="108" w:type="dxa"/>
            </w:tcMar>
          </w:tcPr>
          <w:p w14:paraId="01095958"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19">
              <w:r>
                <w:rPr>
                  <w:rStyle w:val="Hyperlink"/>
                </w:rPr>
                <w:t>https://r4ds.had.co.nz</w:t>
              </w:r>
            </w:hyperlink>
            <w:r>
              <w:t>.</w:t>
            </w:r>
          </w:p>
        </w:tc>
      </w:tr>
    </w:tbl>
    <w:p w14:paraId="67719409" w14:textId="77777777" w:rsidR="003A19D6" w:rsidRDefault="0045015C">
      <w:pPr>
        <w:pStyle w:val="Heading2"/>
      </w:pPr>
      <w:bookmarkStart w:id="421" w:name="introduction-15"/>
      <w:r>
        <w:t>22.1 Introduction</w:t>
      </w:r>
    </w:p>
    <w:p w14:paraId="0B491190" w14:textId="77777777" w:rsidR="003A19D6" w:rsidRDefault="0045015C">
      <w:pPr>
        <w:pStyle w:val="FirstParagraph"/>
      </w:pPr>
      <w:r>
        <w:t>So far, you have learned about importing data from plain text files, e.g. </w:t>
      </w:r>
      <w:r>
        <w:rPr>
          <w:rStyle w:val="VerbatimChar"/>
        </w:rPr>
        <w:t>.csv</w:t>
      </w:r>
      <w:r>
        <w:t xml:space="preserve"> and </w:t>
      </w:r>
      <w:r>
        <w:rPr>
          <w:rStyle w:val="VerbatimChar"/>
        </w:rPr>
        <w:t>.tsv</w:t>
      </w:r>
      <w:r>
        <w:t xml:space="preserve"> files. Sometimes you need to analyze data that lives in a spreadsheet. This chapter will introduce you to tools for working with data in Excel spreadsheets and Google Sheets. This will build on much of what you’ve learned in </w:t>
      </w:r>
      <w:hyperlink w:anchor="sec-data-import">
        <w:r>
          <w:rPr>
            <w:rStyle w:val="Hyperlink"/>
          </w:rPr>
          <w:t>Chapter 8</w:t>
        </w:r>
      </w:hyperlink>
      <w:r>
        <w:t>, but we will also discuss additional considerations and complexities when working with data from spreadsheets.</w:t>
      </w:r>
    </w:p>
    <w:p w14:paraId="0D337132" w14:textId="77777777" w:rsidR="003A19D6" w:rsidRDefault="0045015C">
      <w:pPr>
        <w:pStyle w:val="BodyText"/>
      </w:pPr>
      <w:r>
        <w:t>If you or your collaborators are using spreadsheets for organizing data, we strongly recommen</w:t>
      </w:r>
      <w:r>
        <w:t xml:space="preserve">d reading the paper “Data Organization in Spreadsheets” by Karl Broman and Kara Woo: </w:t>
      </w:r>
      <w:hyperlink r:id="rId320">
        <w:r>
          <w:rPr>
            <w:rStyle w:val="Hyperlink"/>
          </w:rPr>
          <w:t>https://doi.org/10.1080/00031305.2017.1375989</w:t>
        </w:r>
      </w:hyperlink>
      <w:r>
        <w:t>. The best practices presen</w:t>
      </w:r>
      <w:r>
        <w:t>ted in this paper will save you much headache when you import data from a spreadsheet into R to analyze and visualize.</w:t>
      </w:r>
    </w:p>
    <w:p w14:paraId="098A4144" w14:textId="77777777" w:rsidR="003A19D6" w:rsidRDefault="0045015C">
      <w:pPr>
        <w:pStyle w:val="Heading2"/>
      </w:pPr>
      <w:bookmarkStart w:id="422" w:name="excel"/>
      <w:bookmarkEnd w:id="421"/>
      <w:r>
        <w:t>22.2 Excel</w:t>
      </w:r>
    </w:p>
    <w:p w14:paraId="17F686BA" w14:textId="77777777" w:rsidR="003A19D6" w:rsidRDefault="0045015C">
      <w:pPr>
        <w:pStyle w:val="Heading3"/>
      </w:pPr>
      <w:bookmarkStart w:id="423" w:name="prerequisites-16"/>
      <w:r>
        <w:t>22.2.1 Prerequisites</w:t>
      </w:r>
    </w:p>
    <w:p w14:paraId="679B49D0" w14:textId="77777777" w:rsidR="003A19D6" w:rsidRDefault="0045015C">
      <w:pPr>
        <w:pStyle w:val="FirstParagraph"/>
      </w:pPr>
      <w:r>
        <w:t xml:space="preserve">In this section, you’ll learn how to load data from Excel spreadsheets in R with the </w:t>
      </w:r>
      <w:r>
        <w:rPr>
          <w:b/>
          <w:bCs/>
        </w:rPr>
        <w:t>readxl</w:t>
      </w:r>
      <w:r>
        <w:t xml:space="preserve"> package. This</w:t>
      </w:r>
      <w:r>
        <w:t xml:space="preserve"> package is non-core tidyverse, so you need to load it explicitly, but it is installed automatically when you install the tidyverse package.</w:t>
      </w:r>
    </w:p>
    <w:p w14:paraId="4B6B8BE6" w14:textId="77777777" w:rsidR="003A19D6" w:rsidRDefault="0045015C">
      <w:pPr>
        <w:pStyle w:val="SourceCode"/>
      </w:pPr>
      <w:r>
        <w:rPr>
          <w:rStyle w:val="FunctionTok"/>
        </w:rPr>
        <w:t>library</w:t>
      </w:r>
      <w:r>
        <w:rPr>
          <w:rStyle w:val="NormalTok"/>
        </w:rPr>
        <w:t>(readxl)</w:t>
      </w:r>
      <w:r>
        <w:br/>
      </w:r>
      <w:r>
        <w:rPr>
          <w:rStyle w:val="FunctionTok"/>
        </w:rPr>
        <w:t>library</w:t>
      </w:r>
      <w:r>
        <w:rPr>
          <w:rStyle w:val="NormalTok"/>
        </w:rPr>
        <w:t>(tidyverse)</w:t>
      </w:r>
    </w:p>
    <w:p w14:paraId="77E2E080" w14:textId="77777777" w:rsidR="003A19D6" w:rsidRDefault="0045015C">
      <w:pPr>
        <w:pStyle w:val="FirstParagraph"/>
      </w:pPr>
      <w:r>
        <w:rPr>
          <w:b/>
          <w:bCs/>
        </w:rPr>
        <w:t>openxlsx</w:t>
      </w:r>
      <w:r>
        <w:t xml:space="preserve">, </w:t>
      </w:r>
      <w:r>
        <w:rPr>
          <w:b/>
          <w:bCs/>
        </w:rPr>
        <w:t>xlsx</w:t>
      </w:r>
      <w:r>
        <w:t xml:space="preserve">, and </w:t>
      </w:r>
      <w:r>
        <w:rPr>
          <w:b/>
          <w:bCs/>
        </w:rPr>
        <w:t>XLConnect</w:t>
      </w:r>
      <w:r>
        <w:t xml:space="preserve"> can also be used for reading data from and writing</w:t>
      </w:r>
      <w:r>
        <w:t xml:space="preserve"> data to Excel spreadsheets. We will discuss openxlsx in </w:t>
      </w:r>
      <w:hyperlink w:anchor="sec-writing-to-excel">
        <w:r>
          <w:rPr>
            <w:rStyle w:val="Hyperlink"/>
          </w:rPr>
          <w:t>Section 22.2.8</w:t>
        </w:r>
      </w:hyperlink>
      <w:r>
        <w:t>. The latter two packages require Java installed on your machine and the rJava package. Due to potential chal</w:t>
      </w:r>
      <w:r>
        <w:t>lenges with installation, we recommend using alternative packages we’re introducing in this chapter.</w:t>
      </w:r>
    </w:p>
    <w:p w14:paraId="55CB888F" w14:textId="77777777" w:rsidR="003A19D6" w:rsidRDefault="0045015C">
      <w:pPr>
        <w:pStyle w:val="Heading3"/>
      </w:pPr>
      <w:bookmarkStart w:id="424" w:name="getting-started"/>
      <w:bookmarkEnd w:id="423"/>
      <w:r>
        <w:t>22.2.2 Getting started</w:t>
      </w:r>
    </w:p>
    <w:p w14:paraId="7C42ABBD" w14:textId="77777777" w:rsidR="003A19D6" w:rsidRDefault="0045015C">
      <w:pPr>
        <w:pStyle w:val="FirstParagraph"/>
      </w:pPr>
      <w:r>
        <w:t>Most of readxl’s functions allow you to load Excel spreadsheets into R:</w:t>
      </w:r>
    </w:p>
    <w:p w14:paraId="24C3710A" w14:textId="77777777" w:rsidR="003A19D6" w:rsidRDefault="0045015C">
      <w:pPr>
        <w:pStyle w:val="Compact"/>
        <w:numPr>
          <w:ilvl w:val="0"/>
          <w:numId w:val="147"/>
        </w:numPr>
      </w:pPr>
      <w:r>
        <w:rPr>
          <w:rStyle w:val="VerbatimChar"/>
        </w:rPr>
        <w:t>read_xls()</w:t>
      </w:r>
      <w:r>
        <w:t xml:space="preserve"> reads Excel files with </w:t>
      </w:r>
      <w:r>
        <w:rPr>
          <w:rStyle w:val="VerbatimChar"/>
        </w:rPr>
        <w:t>xls</w:t>
      </w:r>
      <w:r>
        <w:t xml:space="preserve"> format.</w:t>
      </w:r>
    </w:p>
    <w:p w14:paraId="78D45E60" w14:textId="77777777" w:rsidR="003A19D6" w:rsidRDefault="0045015C">
      <w:pPr>
        <w:pStyle w:val="Compact"/>
        <w:numPr>
          <w:ilvl w:val="0"/>
          <w:numId w:val="147"/>
        </w:numPr>
      </w:pPr>
      <w:r>
        <w:rPr>
          <w:rStyle w:val="VerbatimChar"/>
        </w:rPr>
        <w:t>read_xlsx()</w:t>
      </w:r>
      <w:r>
        <w:t xml:space="preserve"> re</w:t>
      </w:r>
      <w:r>
        <w:t xml:space="preserve">ad Excel files with </w:t>
      </w:r>
      <w:r>
        <w:rPr>
          <w:rStyle w:val="VerbatimChar"/>
        </w:rPr>
        <w:t>xlsx</w:t>
      </w:r>
      <w:r>
        <w:t xml:space="preserve"> format.</w:t>
      </w:r>
    </w:p>
    <w:p w14:paraId="06358F9A" w14:textId="77777777" w:rsidR="003A19D6" w:rsidRDefault="0045015C">
      <w:pPr>
        <w:pStyle w:val="Compact"/>
        <w:numPr>
          <w:ilvl w:val="0"/>
          <w:numId w:val="147"/>
        </w:numPr>
      </w:pPr>
      <w:r>
        <w:rPr>
          <w:rStyle w:val="VerbatimChar"/>
        </w:rPr>
        <w:t>read_excel()</w:t>
      </w:r>
      <w:r>
        <w:t xml:space="preserve"> can read files with both </w:t>
      </w:r>
      <w:r>
        <w:rPr>
          <w:rStyle w:val="VerbatimChar"/>
        </w:rPr>
        <w:t>xls</w:t>
      </w:r>
      <w:r>
        <w:t xml:space="preserve"> and </w:t>
      </w:r>
      <w:r>
        <w:rPr>
          <w:rStyle w:val="VerbatimChar"/>
        </w:rPr>
        <w:t>xlsx</w:t>
      </w:r>
      <w:r>
        <w:t xml:space="preserve"> format. It guesses the file type based on the input.</w:t>
      </w:r>
    </w:p>
    <w:p w14:paraId="4FD2AAD6" w14:textId="77777777" w:rsidR="003A19D6" w:rsidRDefault="0045015C">
      <w:pPr>
        <w:pStyle w:val="FirstParagraph"/>
      </w:pPr>
      <w:r>
        <w:t xml:space="preserve">These functions all have similar syntax just like other functions we have previously introduced for reading other </w:t>
      </w:r>
      <w:r>
        <w:t>types of files, e.g. </w:t>
      </w:r>
      <w:r>
        <w:rPr>
          <w:rStyle w:val="VerbatimChar"/>
        </w:rPr>
        <w:t>read_csv()</w:t>
      </w:r>
      <w:r>
        <w:t xml:space="preserve">, </w:t>
      </w:r>
      <w:r>
        <w:rPr>
          <w:rStyle w:val="VerbatimChar"/>
        </w:rPr>
        <w:t>read_table()</w:t>
      </w:r>
      <w:r>
        <w:t xml:space="preserve">, etc. For the rest of the chapter we will focus on using </w:t>
      </w:r>
      <w:r>
        <w:rPr>
          <w:rStyle w:val="VerbatimChar"/>
        </w:rPr>
        <w:t>read_excel()</w:t>
      </w:r>
      <w:r>
        <w:t>.</w:t>
      </w:r>
    </w:p>
    <w:p w14:paraId="5FF0ADCE" w14:textId="77777777" w:rsidR="003A19D6" w:rsidRDefault="0045015C">
      <w:pPr>
        <w:pStyle w:val="Heading3"/>
      </w:pPr>
      <w:bookmarkStart w:id="425" w:name="sec-reading-spreadsheets"/>
      <w:bookmarkEnd w:id="424"/>
      <w:r>
        <w:t>22.2.3 Reading spreadsheets</w:t>
      </w:r>
    </w:p>
    <w:p w14:paraId="2F489E6A" w14:textId="77777777" w:rsidR="003A19D6" w:rsidRDefault="0045015C">
      <w:pPr>
        <w:pStyle w:val="FirstParagraph"/>
      </w:pPr>
      <w:hyperlink w:anchor="fig-students-excel">
        <w:r>
          <w:rPr>
            <w:rStyle w:val="Hyperlink"/>
          </w:rPr>
          <w:t>Figure 22.1</w:t>
        </w:r>
      </w:hyperlink>
      <w:r>
        <w:t xml:space="preserve"> shows what the spreadshe</w:t>
      </w:r>
      <w:r>
        <w:t>et we’re going to read into R looks like in Excel.</w:t>
      </w:r>
    </w:p>
    <w:tbl>
      <w:tblPr>
        <w:tblStyle w:val="Table"/>
        <w:tblW w:w="5000" w:type="pct"/>
        <w:tblLook w:val="0000" w:firstRow="0" w:lastRow="0" w:firstColumn="0" w:lastColumn="0" w:noHBand="0" w:noVBand="0"/>
      </w:tblPr>
      <w:tblGrid>
        <w:gridCol w:w="10035"/>
      </w:tblGrid>
      <w:tr w:rsidR="003A19D6" w14:paraId="52AB7E73" w14:textId="77777777">
        <w:tc>
          <w:tcPr>
            <w:tcW w:w="0" w:type="auto"/>
          </w:tcPr>
          <w:p w14:paraId="0FF2158A" w14:textId="77777777" w:rsidR="003A19D6" w:rsidRDefault="0045015C">
            <w:pPr>
              <w:pStyle w:val="Figure"/>
              <w:jc w:val="center"/>
            </w:pPr>
            <w:bookmarkStart w:id="426" w:name="fig-students-excel"/>
            <w:r>
              <w:rPr>
                <w:noProof/>
              </w:rPr>
              <w:lastRenderedPageBreak/>
              <w:drawing>
                <wp:inline distT="0" distB="0" distL="0" distR="0" wp14:anchorId="657B43BD" wp14:editId="44E29089">
                  <wp:extent cx="5334000" cy="3040380"/>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1264" name="Picture" descr="./screenshots/import-spreadsheets-students.png"/>
                          <pic:cNvPicPr>
                            <a:picLocks noChangeAspect="1" noChangeArrowheads="1"/>
                          </pic:cNvPicPr>
                        </pic:nvPicPr>
                        <pic:blipFill>
                          <a:blip r:embed="rId321"/>
                          <a:stretch>
                            <a:fillRect/>
                          </a:stretch>
                        </pic:blipFill>
                        <pic:spPr bwMode="auto">
                          <a:xfrm>
                            <a:off x="0" y="0"/>
                            <a:ext cx="5334000" cy="3040380"/>
                          </a:xfrm>
                          <a:prstGeom prst="rect">
                            <a:avLst/>
                          </a:prstGeom>
                          <a:noFill/>
                          <a:ln w="9525">
                            <a:noFill/>
                            <a:headEnd/>
                            <a:tailEnd/>
                          </a:ln>
                        </pic:spPr>
                      </pic:pic>
                    </a:graphicData>
                  </a:graphic>
                </wp:inline>
              </w:drawing>
            </w:r>
          </w:p>
          <w:p w14:paraId="5530F81E" w14:textId="77777777" w:rsidR="003A19D6" w:rsidRDefault="0045015C">
            <w:pPr>
              <w:pStyle w:val="ImageCaption"/>
              <w:spacing w:before="200"/>
            </w:pPr>
            <w:r>
              <w:t>Figure 22.1: Spreadsheet called students.xlsx in Excel.</w:t>
            </w:r>
          </w:p>
        </w:tc>
        <w:bookmarkEnd w:id="426"/>
      </w:tr>
    </w:tbl>
    <w:p w14:paraId="181EDCAB" w14:textId="77777777" w:rsidR="003A19D6" w:rsidRDefault="0045015C">
      <w:pPr>
        <w:pStyle w:val="BodyText"/>
      </w:pPr>
      <w:r>
        <w:t xml:space="preserve">The first argument to </w:t>
      </w:r>
      <w:r>
        <w:rPr>
          <w:rStyle w:val="VerbatimChar"/>
        </w:rPr>
        <w:t>read_excel()</w:t>
      </w:r>
      <w:r>
        <w:t xml:space="preserve"> is the path to the file to read.</w:t>
      </w:r>
    </w:p>
    <w:p w14:paraId="73044C42" w14:textId="77777777" w:rsidR="003A19D6" w:rsidRDefault="0045015C">
      <w:pPr>
        <w:pStyle w:val="SourceCode"/>
      </w:pPr>
      <w:r>
        <w:rPr>
          <w:rStyle w:val="NormalTok"/>
        </w:rPr>
        <w:t xml:space="preserve">students </w:t>
      </w:r>
      <w:r>
        <w:rPr>
          <w:rStyle w:val="OtherTok"/>
        </w:rPr>
        <w:t>&lt;-</w:t>
      </w:r>
      <w:r>
        <w:rPr>
          <w:rStyle w:val="NormalTok"/>
        </w:rPr>
        <w:t xml:space="preserve"> </w:t>
      </w:r>
      <w:r>
        <w:rPr>
          <w:rStyle w:val="FunctionTok"/>
        </w:rPr>
        <w:t>read_excel</w:t>
      </w:r>
      <w:r>
        <w:rPr>
          <w:rStyle w:val="NormalTok"/>
        </w:rPr>
        <w:t>(</w:t>
      </w:r>
      <w:r>
        <w:rPr>
          <w:rStyle w:val="StringTok"/>
        </w:rPr>
        <w:t>"data/students.xlsx"</w:t>
      </w:r>
      <w:r>
        <w:rPr>
          <w:rStyle w:val="NormalTok"/>
        </w:rPr>
        <w:t>)</w:t>
      </w:r>
    </w:p>
    <w:p w14:paraId="06EE6C67" w14:textId="77777777" w:rsidR="003A19D6" w:rsidRDefault="0045015C">
      <w:pPr>
        <w:pStyle w:val="FirstParagraph"/>
      </w:pPr>
      <w:r>
        <w:rPr>
          <w:rStyle w:val="VerbatimChar"/>
        </w:rPr>
        <w:t>read_excel()</w:t>
      </w:r>
      <w:r>
        <w:t xml:space="preserve"> will read the file in as a tibble.</w:t>
      </w:r>
    </w:p>
    <w:p w14:paraId="03C1589B" w14:textId="77777777" w:rsidR="003A19D6" w:rsidRDefault="0045015C">
      <w:pPr>
        <w:pStyle w:val="SourceCode"/>
      </w:pPr>
      <w:r>
        <w:rPr>
          <w:rStyle w:val="NormalTok"/>
        </w:rPr>
        <w:t>students</w:t>
      </w:r>
      <w:r>
        <w:br/>
      </w:r>
      <w:r>
        <w:rPr>
          <w:rStyle w:val="CommentTok"/>
        </w:rPr>
        <w:t>#&gt; # A tibble: 6 × 5</w:t>
      </w:r>
      <w:r>
        <w:br/>
      </w:r>
      <w:r>
        <w:rPr>
          <w:rStyle w:val="CommentTok"/>
        </w:rPr>
        <w:t xml:space="preserve">#&gt;   `Student ID` `Full Name`      favourite.food     mealPlan            AGE  </w:t>
      </w:r>
      <w:r>
        <w:br/>
      </w:r>
      <w:r>
        <w:rPr>
          <w:rStyle w:val="CommentTok"/>
        </w:rPr>
        <w:t>#&gt;          &lt;dbl&gt; &lt;chr&gt;            &lt;chr&gt;              &lt;chr&gt;               &lt;chr&gt;</w:t>
      </w:r>
      <w:r>
        <w:br/>
      </w:r>
      <w:r>
        <w:rPr>
          <w:rStyle w:val="CommentTok"/>
        </w:rPr>
        <w:t>#&gt; 1            1 Sunil Huffma</w:t>
      </w:r>
      <w:r>
        <w:rPr>
          <w:rStyle w:val="CommentTok"/>
        </w:rPr>
        <w:t xml:space="preserve">nn   Strawberry yoghurt Lunch only          4    </w:t>
      </w:r>
      <w:r>
        <w:br/>
      </w:r>
      <w:r>
        <w:rPr>
          <w:rStyle w:val="CommentTok"/>
        </w:rPr>
        <w:t xml:space="preserve">#&gt; 2            2 Barclay Lynn     French fries       Lunch only          5    </w:t>
      </w:r>
      <w:r>
        <w:br/>
      </w:r>
      <w:r>
        <w:rPr>
          <w:rStyle w:val="CommentTok"/>
        </w:rPr>
        <w:t xml:space="preserve">#&gt; 3            3 Jayendra Lyne    N/A                Breakfast and lunch 7    </w:t>
      </w:r>
      <w:r>
        <w:br/>
      </w:r>
      <w:r>
        <w:rPr>
          <w:rStyle w:val="CommentTok"/>
        </w:rPr>
        <w:t xml:space="preserve">#&gt; 4            4 Leon Rossini     Anchovies  </w:t>
      </w:r>
      <w:r>
        <w:rPr>
          <w:rStyle w:val="CommentTok"/>
        </w:rPr>
        <w:t xml:space="preserve">        Lunch only          &lt;NA&gt; </w:t>
      </w:r>
      <w:r>
        <w:br/>
      </w:r>
      <w:r>
        <w:rPr>
          <w:rStyle w:val="CommentTok"/>
        </w:rPr>
        <w:t xml:space="preserve">#&gt; 5            5 Chidiegwu Dunkel Pizza              Breakfast and lunch five </w:t>
      </w:r>
      <w:r>
        <w:br/>
      </w:r>
      <w:r>
        <w:rPr>
          <w:rStyle w:val="CommentTok"/>
        </w:rPr>
        <w:t>#&gt; 6            6 Güvenç Attila    Ice cream          Lunch only          6</w:t>
      </w:r>
    </w:p>
    <w:p w14:paraId="2B70D3BA" w14:textId="77777777" w:rsidR="003A19D6" w:rsidRDefault="0045015C">
      <w:pPr>
        <w:pStyle w:val="FirstParagraph"/>
      </w:pPr>
      <w:r>
        <w:t>We have six students in the data and five variables on each studen</w:t>
      </w:r>
      <w:r>
        <w:t>t. However there are a few things we might want to address in this dataset:</w:t>
      </w:r>
    </w:p>
    <w:p w14:paraId="227760DC" w14:textId="77777777" w:rsidR="003A19D6" w:rsidRDefault="0045015C">
      <w:pPr>
        <w:numPr>
          <w:ilvl w:val="0"/>
          <w:numId w:val="148"/>
        </w:numPr>
      </w:pPr>
      <w:r>
        <w:t xml:space="preserve">The column names are all over the place. You can provide column names that follow a consistent format; we recommend </w:t>
      </w:r>
      <w:r>
        <w:rPr>
          <w:rStyle w:val="VerbatimChar"/>
        </w:rPr>
        <w:t>snake_case</w:t>
      </w:r>
      <w:r>
        <w:t xml:space="preserve"> using the </w:t>
      </w:r>
      <w:r>
        <w:rPr>
          <w:rStyle w:val="VerbatimChar"/>
        </w:rPr>
        <w:t>col_names</w:t>
      </w:r>
      <w:r>
        <w:t xml:space="preserve"> argument.</w:t>
      </w:r>
    </w:p>
    <w:p w14:paraId="58CBAD0A" w14:textId="77777777" w:rsidR="003A19D6" w:rsidRDefault="0045015C">
      <w:pPr>
        <w:pStyle w:val="SourceCode"/>
        <w:numPr>
          <w:ilvl w:val="0"/>
          <w:numId w:val="1"/>
        </w:numPr>
      </w:pPr>
      <w:r>
        <w:rPr>
          <w:rStyle w:val="FunctionTok"/>
        </w:rPr>
        <w:t>read_excel</w:t>
      </w:r>
      <w:r>
        <w:rPr>
          <w:rStyle w:val="NormalTok"/>
        </w:rPr>
        <w:t>(</w:t>
      </w:r>
      <w:r>
        <w:br/>
      </w:r>
      <w:r>
        <w:rPr>
          <w:rStyle w:val="NormalTok"/>
        </w:rPr>
        <w:t xml:space="preserve">  </w:t>
      </w:r>
      <w:r>
        <w:rPr>
          <w:rStyle w:val="StringTok"/>
        </w:rPr>
        <w:t>"data/stu</w:t>
      </w:r>
      <w:r>
        <w:rPr>
          <w:rStyle w:val="StringTok"/>
        </w:rPr>
        <w:t>dents.xlsx"</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w:t>
      </w:r>
      <w:r>
        <w:br/>
      </w:r>
      <w:r>
        <w:rPr>
          <w:rStyle w:val="CommentTok"/>
        </w:rPr>
        <w:t>#&gt; # A tibble: 7 × 5</w:t>
      </w:r>
      <w:r>
        <w:br/>
      </w:r>
      <w:r>
        <w:rPr>
          <w:rStyle w:val="CommentTok"/>
        </w:rPr>
        <w:t xml:space="preserve">#&gt;   student_id full_name        favourite_food     meal_plan           age  </w:t>
      </w:r>
      <w:r>
        <w:br/>
      </w:r>
      <w:r>
        <w:rPr>
          <w:rStyle w:val="CommentTok"/>
        </w:rPr>
        <w:t>#&gt;   &lt;chr&gt;      &lt;chr&gt;            &lt;chr&gt;              &lt;chr&gt;               &lt;chr&gt;</w:t>
      </w:r>
      <w:r>
        <w:br/>
      </w:r>
      <w:r>
        <w:rPr>
          <w:rStyle w:val="CommentTok"/>
        </w:rPr>
        <w:t xml:space="preserve">#&gt; 1 Student ID Full Name        favourite.food     mealPlan            AGE  </w:t>
      </w:r>
      <w:r>
        <w:br/>
      </w:r>
      <w:r>
        <w:rPr>
          <w:rStyle w:val="CommentTok"/>
        </w:rPr>
        <w:t xml:space="preserve">#&gt; 2 1          Sunil </w:t>
      </w:r>
      <w:r>
        <w:rPr>
          <w:rStyle w:val="CommentTok"/>
        </w:rPr>
        <w:t xml:space="preserve">Huffmann   Strawberry yoghurt Lunch only          4    </w:t>
      </w:r>
      <w:r>
        <w:br/>
      </w:r>
      <w:r>
        <w:rPr>
          <w:rStyle w:val="CommentTok"/>
        </w:rPr>
        <w:t xml:space="preserve">#&gt; 3 2          Barclay Lynn     French fries       Lunch only          5    </w:t>
      </w:r>
      <w:r>
        <w:br/>
      </w:r>
      <w:r>
        <w:rPr>
          <w:rStyle w:val="CommentTok"/>
        </w:rPr>
        <w:t xml:space="preserve">#&gt; 4 3          Jayendra Lyne    N/A                Breakfast and lunch 7    </w:t>
      </w:r>
      <w:r>
        <w:br/>
      </w:r>
      <w:r>
        <w:rPr>
          <w:rStyle w:val="CommentTok"/>
        </w:rPr>
        <w:t xml:space="preserve">#&gt; 5 4          Leon Rossini     Anchovies  </w:t>
      </w:r>
      <w:r>
        <w:rPr>
          <w:rStyle w:val="CommentTok"/>
        </w:rPr>
        <w:t xml:space="preserve">        Lunch only          &lt;NA&gt; </w:t>
      </w:r>
      <w:r>
        <w:br/>
      </w:r>
      <w:r>
        <w:rPr>
          <w:rStyle w:val="CommentTok"/>
        </w:rPr>
        <w:t xml:space="preserve">#&gt; 6 5          Chidiegwu Dunkel Pizza              Breakfast and lunch five </w:t>
      </w:r>
      <w:r>
        <w:br/>
      </w:r>
      <w:r>
        <w:rPr>
          <w:rStyle w:val="CommentTok"/>
        </w:rPr>
        <w:t>#&gt; 7 6          Güvenç Attila    Ice cream          Lunch only          6</w:t>
      </w:r>
    </w:p>
    <w:p w14:paraId="18BA3FA9" w14:textId="77777777" w:rsidR="003A19D6" w:rsidRDefault="0045015C">
      <w:pPr>
        <w:numPr>
          <w:ilvl w:val="0"/>
          <w:numId w:val="1"/>
        </w:numPr>
      </w:pPr>
      <w:r>
        <w:lastRenderedPageBreak/>
        <w:t>Unfortunately, this didn’t quite do the trick. We now have the variabl</w:t>
      </w:r>
      <w:r>
        <w:t xml:space="preserve">e names we want, but what was previously the header row now shows up as the first observation in the data. You can explicitly skip that row using the </w:t>
      </w:r>
      <w:r>
        <w:rPr>
          <w:rStyle w:val="VerbatimChar"/>
        </w:rPr>
        <w:t>skip</w:t>
      </w:r>
      <w:r>
        <w:t xml:space="preserve"> argument.</w:t>
      </w:r>
    </w:p>
    <w:p w14:paraId="3C2906DE" w14:textId="77777777" w:rsidR="003A19D6" w:rsidRDefault="0045015C">
      <w:pPr>
        <w:pStyle w:val="SourceCode"/>
        <w:numPr>
          <w:ilvl w:val="0"/>
          <w:numId w:val="1"/>
        </w:numPr>
      </w:pPr>
      <w:r>
        <w:rPr>
          <w:rStyle w:val="FunctionTok"/>
        </w:rPr>
        <w:t>read_excel</w:t>
      </w:r>
      <w:r>
        <w:rPr>
          <w:rStyle w:val="NormalTok"/>
        </w:rPr>
        <w:t>(</w:t>
      </w:r>
      <w:r>
        <w:br/>
      </w:r>
      <w:r>
        <w:rPr>
          <w:rStyle w:val="NormalTok"/>
        </w:rPr>
        <w:t xml:space="preserve">  </w:t>
      </w:r>
      <w:r>
        <w:rPr>
          <w:rStyle w:val="StringTok"/>
        </w:rPr>
        <w:t>"data/students.xlsx"</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w:t>
      </w:r>
      <w:r>
        <w:rPr>
          <w:rStyle w:val="StringTok"/>
        </w:rPr>
        <w:t>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 xml:space="preserve">  </w:t>
      </w:r>
      <w:r>
        <w:rPr>
          <w:rStyle w:val="AttributeTok"/>
        </w:rPr>
        <w:t>skip =</w:t>
      </w:r>
      <w:r>
        <w:rPr>
          <w:rStyle w:val="NormalTok"/>
        </w:rPr>
        <w:t xml:space="preserve"> </w:t>
      </w:r>
      <w:r>
        <w:rPr>
          <w:rStyle w:val="DecValTok"/>
        </w:rPr>
        <w:t>1</w:t>
      </w:r>
      <w:r>
        <w:br/>
      </w:r>
      <w:r>
        <w:rPr>
          <w:rStyle w:val="NormalTok"/>
        </w:rPr>
        <w:t>)</w:t>
      </w:r>
      <w:r>
        <w:br/>
      </w:r>
      <w:r>
        <w:rPr>
          <w:rStyle w:val="CommentTok"/>
        </w:rPr>
        <w:t>#&gt; # A tibble: 6 × 5</w:t>
      </w:r>
      <w:r>
        <w:br/>
      </w:r>
      <w:r>
        <w:rPr>
          <w:rStyle w:val="CommentTok"/>
        </w:rPr>
        <w:t xml:space="preserve">#&gt;   student_id full_name        favourite_food     meal_plan           age  </w:t>
      </w:r>
      <w:r>
        <w:br/>
      </w:r>
      <w:r>
        <w:rPr>
          <w:rStyle w:val="CommentTok"/>
        </w:rPr>
        <w:t>#&gt;        &lt;dbl&gt; &lt;chr&gt;            &lt;chr&gt;              &lt;chr&gt;               &lt;chr&gt;</w:t>
      </w:r>
      <w:r>
        <w:br/>
      </w:r>
      <w:r>
        <w:rPr>
          <w:rStyle w:val="CommentTok"/>
        </w:rPr>
        <w:t>#&gt; 1          1 Sunil Huffmann   Strawb</w:t>
      </w:r>
      <w:r>
        <w:rPr>
          <w:rStyle w:val="CommentTok"/>
        </w:rPr>
        <w:t xml:space="preserve">erry yoghurt Lunch only          4    </w:t>
      </w:r>
      <w:r>
        <w:br/>
      </w:r>
      <w:r>
        <w:rPr>
          <w:rStyle w:val="CommentTok"/>
        </w:rPr>
        <w:t xml:space="preserve">#&gt; 2          2 Barclay Lynn     French fries       Lunch only          5    </w:t>
      </w:r>
      <w:r>
        <w:br/>
      </w:r>
      <w:r>
        <w:rPr>
          <w:rStyle w:val="CommentTok"/>
        </w:rPr>
        <w:t xml:space="preserve">#&gt; 3          3 Jayendra Lyne    N/A                Breakfast and lunch 7    </w:t>
      </w:r>
      <w:r>
        <w:br/>
      </w:r>
      <w:r>
        <w:rPr>
          <w:rStyle w:val="CommentTok"/>
        </w:rPr>
        <w:t>#&gt; 4          4 Leon Rossini     Anchovies          Lunch onl</w:t>
      </w:r>
      <w:r>
        <w:rPr>
          <w:rStyle w:val="CommentTok"/>
        </w:rPr>
        <w:t xml:space="preserve">y          &lt;NA&gt; </w:t>
      </w:r>
      <w:r>
        <w:br/>
      </w:r>
      <w:r>
        <w:rPr>
          <w:rStyle w:val="CommentTok"/>
        </w:rPr>
        <w:t xml:space="preserve">#&gt; 5          5 Chidiegwu Dunkel Pizza              Breakfast and lunch five </w:t>
      </w:r>
      <w:r>
        <w:br/>
      </w:r>
      <w:r>
        <w:rPr>
          <w:rStyle w:val="CommentTok"/>
        </w:rPr>
        <w:t>#&gt; 6          6 Güvenç Attila    Ice cream          Lunch only          6</w:t>
      </w:r>
    </w:p>
    <w:p w14:paraId="0CF94FA3" w14:textId="77777777" w:rsidR="003A19D6" w:rsidRDefault="0045015C">
      <w:pPr>
        <w:numPr>
          <w:ilvl w:val="0"/>
          <w:numId w:val="148"/>
        </w:numPr>
      </w:pPr>
      <w:r>
        <w:t xml:space="preserve">In the </w:t>
      </w:r>
      <w:r>
        <w:rPr>
          <w:rStyle w:val="VerbatimChar"/>
        </w:rPr>
        <w:t>favourite_food</w:t>
      </w:r>
      <w:r>
        <w:t xml:space="preserve"> column, one of the observations is </w:t>
      </w:r>
      <w:r>
        <w:rPr>
          <w:rStyle w:val="VerbatimChar"/>
        </w:rPr>
        <w:t>N/A</w:t>
      </w:r>
      <w:r>
        <w:t>, which stands for “not ava</w:t>
      </w:r>
      <w:r>
        <w:t xml:space="preserve">ilable” but it’s currently not recognized as an </w:t>
      </w:r>
      <w:r>
        <w:rPr>
          <w:rStyle w:val="VerbatimChar"/>
        </w:rPr>
        <w:t>NA</w:t>
      </w:r>
      <w:r>
        <w:t xml:space="preserve"> (note the contrast between this </w:t>
      </w:r>
      <w:r>
        <w:rPr>
          <w:rStyle w:val="VerbatimChar"/>
        </w:rPr>
        <w:t>N/A</w:t>
      </w:r>
      <w:r>
        <w:t xml:space="preserve"> and the age of the fourth student in the list). You can specify which character strings should be recognized as </w:t>
      </w:r>
      <w:r>
        <w:rPr>
          <w:rStyle w:val="VerbatimChar"/>
        </w:rPr>
        <w:t>NA</w:t>
      </w:r>
      <w:r>
        <w:t xml:space="preserve">s with the </w:t>
      </w:r>
      <w:r>
        <w:rPr>
          <w:rStyle w:val="VerbatimChar"/>
        </w:rPr>
        <w:t>na</w:t>
      </w:r>
      <w:r>
        <w:t xml:space="preserve"> argument. By default, only </w:t>
      </w:r>
      <w:r>
        <w:rPr>
          <w:rStyle w:val="VerbatimChar"/>
        </w:rPr>
        <w:t>""</w:t>
      </w:r>
      <w:r>
        <w:t xml:space="preserve"> (empty string, or, in the case of reading from a spreadsheet, an empty cell or a cell with the formula </w:t>
      </w:r>
      <w:r>
        <w:rPr>
          <w:rStyle w:val="VerbatimChar"/>
        </w:rPr>
        <w:t>=NA()</w:t>
      </w:r>
      <w:r>
        <w:t xml:space="preserve">) is recognized as an </w:t>
      </w:r>
      <w:r>
        <w:rPr>
          <w:rStyle w:val="VerbatimChar"/>
        </w:rPr>
        <w:t>NA</w:t>
      </w:r>
      <w:r>
        <w:t>.</w:t>
      </w:r>
    </w:p>
    <w:p w14:paraId="5370E3A6" w14:textId="77777777" w:rsidR="003A19D6" w:rsidRDefault="0045015C">
      <w:pPr>
        <w:pStyle w:val="SourceCode"/>
        <w:numPr>
          <w:ilvl w:val="0"/>
          <w:numId w:val="1"/>
        </w:numPr>
      </w:pPr>
      <w:r>
        <w:rPr>
          <w:rStyle w:val="FunctionTok"/>
        </w:rPr>
        <w:t>read_excel</w:t>
      </w:r>
      <w:r>
        <w:rPr>
          <w:rStyle w:val="NormalTok"/>
        </w:rPr>
        <w:t>(</w:t>
      </w:r>
      <w:r>
        <w:br/>
      </w:r>
      <w:r>
        <w:rPr>
          <w:rStyle w:val="NormalTok"/>
        </w:rPr>
        <w:t xml:space="preserve">  </w:t>
      </w:r>
      <w:r>
        <w:rPr>
          <w:rStyle w:val="StringTok"/>
        </w:rPr>
        <w:t>"data/students.xlsx"</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w:t>
      </w:r>
      <w:r>
        <w:rPr>
          <w:rStyle w:val="StringTok"/>
        </w:rPr>
        <w:t>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 xml:space="preserve">  </w:t>
      </w:r>
      <w:r>
        <w:rPr>
          <w:rStyle w:val="AttributeTok"/>
        </w:rPr>
        <w:t>skip =</w:t>
      </w:r>
      <w:r>
        <w:rPr>
          <w:rStyle w:val="NormalTok"/>
        </w:rPr>
        <w:t xml:space="preserve"> </w:t>
      </w:r>
      <w:r>
        <w:rPr>
          <w:rStyle w:val="DecValTok"/>
        </w:rPr>
        <w:t>1</w:t>
      </w:r>
      <w:r>
        <w:rPr>
          <w:rStyle w:val="NormalTok"/>
        </w:rPr>
        <w:t>,</w:t>
      </w:r>
      <w:r>
        <w:br/>
      </w:r>
      <w:r>
        <w:rPr>
          <w:rStyle w:val="NormalTok"/>
        </w:rPr>
        <w:t xml:space="preserve">  </w:t>
      </w:r>
      <w:r>
        <w:rPr>
          <w:rStyle w:val="AttributeTok"/>
        </w:rPr>
        <w:t>na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"N/A"</w:t>
      </w:r>
      <w:r>
        <w:rPr>
          <w:rStyle w:val="NormalTok"/>
        </w:rPr>
        <w:t>)</w:t>
      </w:r>
      <w:r>
        <w:br/>
      </w:r>
      <w:r>
        <w:rPr>
          <w:rStyle w:val="NormalTok"/>
        </w:rPr>
        <w:t>)</w:t>
      </w:r>
      <w:r>
        <w:br/>
      </w:r>
      <w:r>
        <w:rPr>
          <w:rStyle w:val="CommentTok"/>
        </w:rPr>
        <w:t>#&gt; # A tibble: 6 × 5</w:t>
      </w:r>
      <w:r>
        <w:br/>
      </w:r>
      <w:r>
        <w:rPr>
          <w:rStyle w:val="CommentTok"/>
        </w:rPr>
        <w:t xml:space="preserve">#&gt;   student_id full_name        favourite_food     meal_plan           age  </w:t>
      </w:r>
      <w:r>
        <w:br/>
      </w:r>
      <w:r>
        <w:rPr>
          <w:rStyle w:val="CommentTok"/>
        </w:rPr>
        <w:t>#&gt;        &lt;dbl&gt; &lt;chr&gt;            &lt;chr&gt;              &lt;chr&gt;               &lt;chr&gt;</w:t>
      </w:r>
      <w:r>
        <w:br/>
      </w:r>
      <w:r>
        <w:rPr>
          <w:rStyle w:val="CommentTok"/>
        </w:rPr>
        <w:t>#&gt; 1          1 Su</w:t>
      </w:r>
      <w:r>
        <w:rPr>
          <w:rStyle w:val="CommentTok"/>
        </w:rPr>
        <w:t xml:space="preserve">nil Huffmann   Strawberry yoghurt Lunch only          4    </w:t>
      </w:r>
      <w:r>
        <w:br/>
      </w:r>
      <w:r>
        <w:rPr>
          <w:rStyle w:val="CommentTok"/>
        </w:rPr>
        <w:t xml:space="preserve">#&gt; 2          2 Barclay Lynn     French fries       Lunch only          5    </w:t>
      </w:r>
      <w:r>
        <w:br/>
      </w:r>
      <w:r>
        <w:rPr>
          <w:rStyle w:val="CommentTok"/>
        </w:rPr>
        <w:t xml:space="preserve">#&gt; 3          3 Jayendra Lyne    &lt;NA&gt;               Breakfast and lunch 7    </w:t>
      </w:r>
      <w:r>
        <w:br/>
      </w:r>
      <w:r>
        <w:rPr>
          <w:rStyle w:val="CommentTok"/>
        </w:rPr>
        <w:t>#&gt; 4          4 Leon Rossini     Anchovi</w:t>
      </w:r>
      <w:r>
        <w:rPr>
          <w:rStyle w:val="CommentTok"/>
        </w:rPr>
        <w:t xml:space="preserve">es          Lunch only          &lt;NA&gt; </w:t>
      </w:r>
      <w:r>
        <w:br/>
      </w:r>
      <w:r>
        <w:rPr>
          <w:rStyle w:val="CommentTok"/>
        </w:rPr>
        <w:t xml:space="preserve">#&gt; 5          5 Chidiegwu Dunkel Pizza              Breakfast and lunch five </w:t>
      </w:r>
      <w:r>
        <w:br/>
      </w:r>
      <w:r>
        <w:rPr>
          <w:rStyle w:val="CommentTok"/>
        </w:rPr>
        <w:t>#&gt; 6          6 Güvenç Attila    Ice cream          Lunch only          6</w:t>
      </w:r>
    </w:p>
    <w:p w14:paraId="2CDA436D" w14:textId="77777777" w:rsidR="003A19D6" w:rsidRDefault="0045015C">
      <w:pPr>
        <w:numPr>
          <w:ilvl w:val="0"/>
          <w:numId w:val="148"/>
        </w:numPr>
      </w:pPr>
      <w:r>
        <w:t xml:space="preserve">One other remaining issue is that </w:t>
      </w:r>
      <w:r>
        <w:rPr>
          <w:rStyle w:val="VerbatimChar"/>
        </w:rPr>
        <w:t>age</w:t>
      </w:r>
      <w:r>
        <w:t xml:space="preserve"> is read in as a character va</w:t>
      </w:r>
      <w:r>
        <w:t xml:space="preserve">riable, but it really should be numeric. Just like with </w:t>
      </w:r>
      <w:r>
        <w:rPr>
          <w:rStyle w:val="VerbatimChar"/>
        </w:rPr>
        <w:t>read_csv()</w:t>
      </w:r>
      <w:r>
        <w:t xml:space="preserve"> and friends for reading data from flat files, you can supply a </w:t>
      </w:r>
      <w:r>
        <w:rPr>
          <w:rStyle w:val="VerbatimChar"/>
        </w:rPr>
        <w:t>col_types</w:t>
      </w:r>
      <w:r>
        <w:t xml:space="preserve"> argument to </w:t>
      </w:r>
      <w:r>
        <w:rPr>
          <w:rStyle w:val="VerbatimChar"/>
        </w:rPr>
        <w:t>read_excel()</w:t>
      </w:r>
      <w:r>
        <w:t xml:space="preserve"> and specify the column types for the variables you read in. The syntax is a bit different, </w:t>
      </w:r>
      <w:r>
        <w:t xml:space="preserve">though. Your options are </w:t>
      </w:r>
      <w:r>
        <w:rPr>
          <w:rStyle w:val="VerbatimChar"/>
        </w:rPr>
        <w:t>"skip"</w:t>
      </w:r>
      <w:r>
        <w:t xml:space="preserve">, </w:t>
      </w:r>
      <w:r>
        <w:rPr>
          <w:rStyle w:val="VerbatimChar"/>
        </w:rPr>
        <w:t>"guess"</w:t>
      </w:r>
      <w:r>
        <w:t xml:space="preserve">, </w:t>
      </w:r>
      <w:r>
        <w:rPr>
          <w:rStyle w:val="VerbatimChar"/>
        </w:rPr>
        <w:t>"logical"</w:t>
      </w:r>
      <w:r>
        <w:t xml:space="preserve">, </w:t>
      </w:r>
      <w:r>
        <w:rPr>
          <w:rStyle w:val="VerbatimChar"/>
        </w:rPr>
        <w:t>"numeric"</w:t>
      </w:r>
      <w:r>
        <w:t xml:space="preserve">, </w:t>
      </w:r>
      <w:r>
        <w:rPr>
          <w:rStyle w:val="VerbatimChar"/>
        </w:rPr>
        <w:t>"date"</w:t>
      </w:r>
      <w:r>
        <w:t xml:space="preserve">, </w:t>
      </w:r>
      <w:r>
        <w:rPr>
          <w:rStyle w:val="VerbatimChar"/>
        </w:rPr>
        <w:t>"text"</w:t>
      </w:r>
      <w:r>
        <w:t xml:space="preserve"> or </w:t>
      </w:r>
      <w:r>
        <w:rPr>
          <w:rStyle w:val="VerbatimChar"/>
        </w:rPr>
        <w:t>"list"</w:t>
      </w:r>
      <w:r>
        <w:t>.</w:t>
      </w:r>
    </w:p>
    <w:p w14:paraId="4C598A8F" w14:textId="77777777" w:rsidR="003A19D6" w:rsidRDefault="0045015C">
      <w:pPr>
        <w:pStyle w:val="SourceCode"/>
        <w:numPr>
          <w:ilvl w:val="0"/>
          <w:numId w:val="1"/>
        </w:numPr>
      </w:pPr>
      <w:r>
        <w:rPr>
          <w:rStyle w:val="FunctionTok"/>
        </w:rPr>
        <w:t>read_excel</w:t>
      </w:r>
      <w:r>
        <w:rPr>
          <w:rStyle w:val="NormalTok"/>
        </w:rPr>
        <w:t>(</w:t>
      </w:r>
      <w:r>
        <w:br/>
      </w:r>
      <w:r>
        <w:rPr>
          <w:rStyle w:val="NormalTok"/>
        </w:rPr>
        <w:t xml:space="preserve">  </w:t>
      </w:r>
      <w:r>
        <w:rPr>
          <w:rStyle w:val="StringTok"/>
        </w:rPr>
        <w:t>"data/students.xlsx"</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 xml:space="preserve">  </w:t>
      </w:r>
      <w:r>
        <w:rPr>
          <w:rStyle w:val="AttributeTok"/>
        </w:rPr>
        <w:t>skip =</w:t>
      </w:r>
      <w:r>
        <w:rPr>
          <w:rStyle w:val="NormalTok"/>
        </w:rPr>
        <w:t xml:space="preserve"> </w:t>
      </w:r>
      <w:r>
        <w:rPr>
          <w:rStyle w:val="DecValTok"/>
        </w:rPr>
        <w:t>1</w:t>
      </w:r>
      <w:r>
        <w:rPr>
          <w:rStyle w:val="NormalTok"/>
        </w:rPr>
        <w:t>,</w:t>
      </w:r>
      <w:r>
        <w:br/>
      </w:r>
      <w:r>
        <w:rPr>
          <w:rStyle w:val="NormalTok"/>
        </w:rPr>
        <w:t xml:space="preserve">  </w:t>
      </w:r>
      <w:r>
        <w:rPr>
          <w:rStyle w:val="AttributeTok"/>
        </w:rPr>
        <w:t>na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"N/A"</w:t>
      </w:r>
      <w:r>
        <w:rPr>
          <w:rStyle w:val="NormalTok"/>
        </w:rPr>
        <w:t>),</w:t>
      </w:r>
      <w:r>
        <w:br/>
      </w:r>
      <w:r>
        <w:rPr>
          <w:rStyle w:val="NormalTok"/>
        </w:rPr>
        <w:t xml:space="preserve">  </w:t>
      </w:r>
      <w:r>
        <w:rPr>
          <w:rStyle w:val="AttributeTok"/>
        </w:rPr>
        <w:t>col_types =</w:t>
      </w:r>
      <w:r>
        <w:rPr>
          <w:rStyle w:val="NormalTok"/>
        </w:rPr>
        <w:t xml:space="preserve"> </w:t>
      </w:r>
      <w:r>
        <w:rPr>
          <w:rStyle w:val="FunctionTok"/>
        </w:rPr>
        <w:t>c</w:t>
      </w:r>
      <w:r>
        <w:rPr>
          <w:rStyle w:val="NormalTok"/>
        </w:rPr>
        <w:t>(</w:t>
      </w:r>
      <w:r>
        <w:rPr>
          <w:rStyle w:val="StringTok"/>
        </w:rPr>
        <w:t>"numeric"</w:t>
      </w:r>
      <w:r>
        <w:rPr>
          <w:rStyle w:val="NormalTok"/>
        </w:rPr>
        <w:t xml:space="preserve">, </w:t>
      </w:r>
      <w:r>
        <w:rPr>
          <w:rStyle w:val="StringTok"/>
        </w:rPr>
        <w:t>"text"</w:t>
      </w:r>
      <w:r>
        <w:rPr>
          <w:rStyle w:val="NormalTok"/>
        </w:rPr>
        <w:t xml:space="preserve">, </w:t>
      </w:r>
      <w:r>
        <w:rPr>
          <w:rStyle w:val="StringTok"/>
        </w:rPr>
        <w:t>"text"</w:t>
      </w:r>
      <w:r>
        <w:rPr>
          <w:rStyle w:val="NormalTok"/>
        </w:rPr>
        <w:t xml:space="preserve">, </w:t>
      </w:r>
      <w:r>
        <w:rPr>
          <w:rStyle w:val="StringTok"/>
        </w:rPr>
        <w:t>"text"</w:t>
      </w:r>
      <w:r>
        <w:rPr>
          <w:rStyle w:val="NormalTok"/>
        </w:rPr>
        <w:t xml:space="preserve">, </w:t>
      </w:r>
      <w:r>
        <w:rPr>
          <w:rStyle w:val="StringTok"/>
        </w:rPr>
        <w:t>"numeric"</w:t>
      </w:r>
      <w:r>
        <w:rPr>
          <w:rStyle w:val="NormalTok"/>
        </w:rPr>
        <w:t>)</w:t>
      </w:r>
      <w:r>
        <w:br/>
      </w:r>
      <w:r>
        <w:rPr>
          <w:rStyle w:val="NormalTok"/>
        </w:rPr>
        <w:t>)</w:t>
      </w:r>
      <w:r>
        <w:br/>
      </w:r>
      <w:r>
        <w:rPr>
          <w:rStyle w:val="CommentTok"/>
        </w:rPr>
        <w:lastRenderedPageBreak/>
        <w:t>#&gt; Warning: Expecting numeric in E6 / R6C5: got 'five'</w:t>
      </w:r>
      <w:r>
        <w:br/>
      </w:r>
      <w:r>
        <w:rPr>
          <w:rStyle w:val="CommentTok"/>
        </w:rPr>
        <w:t>#&gt; # A tibble: 6 × 5</w:t>
      </w:r>
      <w:r>
        <w:br/>
      </w:r>
      <w:r>
        <w:rPr>
          <w:rStyle w:val="CommentTok"/>
        </w:rPr>
        <w:t>#&gt;   student_id full_name        favourite_food     meal_plan             age</w:t>
      </w:r>
      <w:r>
        <w:br/>
      </w:r>
      <w:r>
        <w:rPr>
          <w:rStyle w:val="CommentTok"/>
        </w:rPr>
        <w:t xml:space="preserve">#&gt;        &lt;dbl&gt; &lt;chr&gt;            &lt;chr&gt;  </w:t>
      </w:r>
      <w:r>
        <w:rPr>
          <w:rStyle w:val="CommentTok"/>
        </w:rPr>
        <w:t xml:space="preserve">            &lt;chr&gt;               &lt;dbl&gt;</w:t>
      </w:r>
      <w:r>
        <w:br/>
      </w:r>
      <w:r>
        <w:rPr>
          <w:rStyle w:val="CommentTok"/>
        </w:rPr>
        <w:t>#&gt; 1          1 Sunil Huffmann   Strawberry yoghurt Lunch only              4</w:t>
      </w:r>
      <w:r>
        <w:br/>
      </w:r>
      <w:r>
        <w:rPr>
          <w:rStyle w:val="CommentTok"/>
        </w:rPr>
        <w:t>#&gt; 2          2 Barclay Lynn     French fries       Lunch only              5</w:t>
      </w:r>
      <w:r>
        <w:br/>
      </w:r>
      <w:r>
        <w:rPr>
          <w:rStyle w:val="CommentTok"/>
        </w:rPr>
        <w:t xml:space="preserve">#&gt; 3          3 Jayendra Lyne    &lt;NA&gt;               Breakfast </w:t>
      </w:r>
      <w:r>
        <w:rPr>
          <w:rStyle w:val="CommentTok"/>
        </w:rPr>
        <w:t>and lunch     7</w:t>
      </w:r>
      <w:r>
        <w:br/>
      </w:r>
      <w:r>
        <w:rPr>
          <w:rStyle w:val="CommentTok"/>
        </w:rPr>
        <w:t>#&gt; 4          4 Leon Rossini     Anchovies          Lunch only             NA</w:t>
      </w:r>
      <w:r>
        <w:br/>
      </w:r>
      <w:r>
        <w:rPr>
          <w:rStyle w:val="CommentTok"/>
        </w:rPr>
        <w:t>#&gt; 5          5 Chidiegwu Dunkel Pizza              Breakfast and lunch    NA</w:t>
      </w:r>
      <w:r>
        <w:br/>
      </w:r>
      <w:r>
        <w:rPr>
          <w:rStyle w:val="CommentTok"/>
        </w:rPr>
        <w:t>#&gt; 6          6 Güvenç Attila    Ice cream          Lunch only              6</w:t>
      </w:r>
    </w:p>
    <w:p w14:paraId="22256140" w14:textId="77777777" w:rsidR="003A19D6" w:rsidRDefault="0045015C">
      <w:pPr>
        <w:numPr>
          <w:ilvl w:val="0"/>
          <w:numId w:val="1"/>
        </w:numPr>
      </w:pPr>
      <w:r>
        <w:t>Howeve</w:t>
      </w:r>
      <w:r>
        <w:t xml:space="preserve">r, this didn’t quite produce the desired result either. By specifying that </w:t>
      </w:r>
      <w:r>
        <w:rPr>
          <w:rStyle w:val="VerbatimChar"/>
        </w:rPr>
        <w:t>age</w:t>
      </w:r>
      <w:r>
        <w:t xml:space="preserve"> should be numeric, we have turned the one cell with the non-numeric entry (which had the value </w:t>
      </w:r>
      <w:r>
        <w:rPr>
          <w:rStyle w:val="VerbatimChar"/>
        </w:rPr>
        <w:t>five</w:t>
      </w:r>
      <w:r>
        <w:t xml:space="preserve">) into an </w:t>
      </w:r>
      <w:r>
        <w:rPr>
          <w:rStyle w:val="VerbatimChar"/>
        </w:rPr>
        <w:t>NA</w:t>
      </w:r>
      <w:r>
        <w:t xml:space="preserve">. In this case, we should read age in as </w:t>
      </w:r>
      <w:r>
        <w:rPr>
          <w:rStyle w:val="VerbatimChar"/>
        </w:rPr>
        <w:t>"text"</w:t>
      </w:r>
      <w:r>
        <w:t xml:space="preserve"> and then make the </w:t>
      </w:r>
      <w:r>
        <w:t>change once the data is loaded in R.</w:t>
      </w:r>
    </w:p>
    <w:p w14:paraId="0F108ACD" w14:textId="77777777" w:rsidR="003A19D6" w:rsidRDefault="0045015C">
      <w:pPr>
        <w:pStyle w:val="SourceCode"/>
        <w:numPr>
          <w:ilvl w:val="0"/>
          <w:numId w:val="1"/>
        </w:numPr>
      </w:pPr>
      <w:r>
        <w:rPr>
          <w:rStyle w:val="NormalTok"/>
        </w:rPr>
        <w:t xml:space="preserve">students </w:t>
      </w:r>
      <w:r>
        <w:rPr>
          <w:rStyle w:val="OtherTok"/>
        </w:rPr>
        <w:t>&lt;-</w:t>
      </w:r>
      <w:r>
        <w:rPr>
          <w:rStyle w:val="NormalTok"/>
        </w:rPr>
        <w:t xml:space="preserve"> </w:t>
      </w:r>
      <w:r>
        <w:rPr>
          <w:rStyle w:val="FunctionTok"/>
        </w:rPr>
        <w:t>read_excel</w:t>
      </w:r>
      <w:r>
        <w:rPr>
          <w:rStyle w:val="NormalTok"/>
        </w:rPr>
        <w:t>(</w:t>
      </w:r>
      <w:r>
        <w:br/>
      </w:r>
      <w:r>
        <w:rPr>
          <w:rStyle w:val="NormalTok"/>
        </w:rPr>
        <w:t xml:space="preserve">  </w:t>
      </w:r>
      <w:r>
        <w:rPr>
          <w:rStyle w:val="StringTok"/>
        </w:rPr>
        <w:t>"data/students.xlsx"</w:t>
      </w:r>
      <w:r>
        <w:rPr>
          <w:rStyle w:val="NormalTok"/>
        </w:rPr>
        <w:t>,</w:t>
      </w:r>
      <w:r>
        <w:br/>
      </w:r>
      <w:r>
        <w:rPr>
          <w:rStyle w:val="NormalTok"/>
        </w:rPr>
        <w:t xml:space="preserve">  </w:t>
      </w:r>
      <w:r>
        <w:rPr>
          <w:rStyle w:val="AttributeTok"/>
        </w:rPr>
        <w:t>col_names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 xml:space="preserve">  </w:t>
      </w:r>
      <w:r>
        <w:rPr>
          <w:rStyle w:val="AttributeTok"/>
        </w:rPr>
        <w:t>skip =</w:t>
      </w:r>
      <w:r>
        <w:rPr>
          <w:rStyle w:val="NormalTok"/>
        </w:rPr>
        <w:t xml:space="preserve"> </w:t>
      </w:r>
      <w:r>
        <w:rPr>
          <w:rStyle w:val="DecValTok"/>
        </w:rPr>
        <w:t>1</w:t>
      </w:r>
      <w:r>
        <w:rPr>
          <w:rStyle w:val="NormalTok"/>
        </w:rPr>
        <w:t>,</w:t>
      </w:r>
      <w:r>
        <w:br/>
      </w:r>
      <w:r>
        <w:rPr>
          <w:rStyle w:val="NormalTok"/>
        </w:rPr>
        <w:t xml:space="preserve">  </w:t>
      </w:r>
      <w:r>
        <w:rPr>
          <w:rStyle w:val="AttributeTok"/>
        </w:rPr>
        <w:t>na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"N/A"</w:t>
      </w:r>
      <w:r>
        <w:rPr>
          <w:rStyle w:val="NormalTok"/>
        </w:rPr>
        <w:t>),</w:t>
      </w:r>
      <w:r>
        <w:br/>
      </w:r>
      <w:r>
        <w:rPr>
          <w:rStyle w:val="NormalTok"/>
        </w:rPr>
        <w:t xml:space="preserve">  </w:t>
      </w:r>
      <w:r>
        <w:rPr>
          <w:rStyle w:val="AttributeTok"/>
        </w:rPr>
        <w:t>col_types =</w:t>
      </w:r>
      <w:r>
        <w:rPr>
          <w:rStyle w:val="NormalTok"/>
        </w:rPr>
        <w:t xml:space="preserve"> </w:t>
      </w:r>
      <w:r>
        <w:rPr>
          <w:rStyle w:val="FunctionTok"/>
        </w:rPr>
        <w:t>c</w:t>
      </w:r>
      <w:r>
        <w:rPr>
          <w:rStyle w:val="NormalTok"/>
        </w:rPr>
        <w:t>(</w:t>
      </w:r>
      <w:r>
        <w:rPr>
          <w:rStyle w:val="StringTok"/>
        </w:rPr>
        <w:t>"numeric"</w:t>
      </w:r>
      <w:r>
        <w:rPr>
          <w:rStyle w:val="NormalTok"/>
        </w:rPr>
        <w:t xml:space="preserve">, </w:t>
      </w:r>
      <w:r>
        <w:rPr>
          <w:rStyle w:val="StringTok"/>
        </w:rPr>
        <w:t>"text"</w:t>
      </w:r>
      <w:r>
        <w:rPr>
          <w:rStyle w:val="NormalTok"/>
        </w:rPr>
        <w:t xml:space="preserve">, </w:t>
      </w:r>
      <w:r>
        <w:rPr>
          <w:rStyle w:val="StringTok"/>
        </w:rPr>
        <w:t>"text"</w:t>
      </w:r>
      <w:r>
        <w:rPr>
          <w:rStyle w:val="NormalTok"/>
        </w:rPr>
        <w:t xml:space="preserve">, </w:t>
      </w:r>
      <w:r>
        <w:rPr>
          <w:rStyle w:val="StringTok"/>
        </w:rPr>
        <w:t>"text"</w:t>
      </w:r>
      <w:r>
        <w:rPr>
          <w:rStyle w:val="NormalTok"/>
        </w:rPr>
        <w:t xml:space="preserve">, </w:t>
      </w:r>
      <w:r>
        <w:rPr>
          <w:rStyle w:val="StringTok"/>
        </w:rPr>
        <w:t>"text"</w:t>
      </w:r>
      <w:r>
        <w:rPr>
          <w:rStyle w:val="NormalTok"/>
        </w:rPr>
        <w:t>)</w:t>
      </w:r>
      <w:r>
        <w:br/>
      </w:r>
      <w:r>
        <w:rPr>
          <w:rStyle w:val="NormalTok"/>
        </w:rPr>
        <w:t>)</w:t>
      </w:r>
      <w:r>
        <w:br/>
      </w:r>
      <w:r>
        <w:br/>
      </w:r>
      <w:r>
        <w:rPr>
          <w:rStyle w:val="NormalTok"/>
        </w:rPr>
        <w:t xml:space="preserve">students </w:t>
      </w:r>
      <w:r>
        <w:rPr>
          <w:rStyle w:val="OtherTok"/>
        </w:rPr>
        <w:t>&lt;-</w:t>
      </w:r>
      <w:r>
        <w:rPr>
          <w:rStyle w:val="NormalTok"/>
        </w:rPr>
        <w:t xml:space="preserve"> students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age =</w:t>
      </w:r>
      <w:r>
        <w:rPr>
          <w:rStyle w:val="NormalTok"/>
        </w:rPr>
        <w:t xml:space="preserve"> </w:t>
      </w:r>
      <w:r>
        <w:rPr>
          <w:rStyle w:val="FunctionTok"/>
        </w:rPr>
        <w:t>if_else</w:t>
      </w:r>
      <w:r>
        <w:rPr>
          <w:rStyle w:val="NormalTok"/>
        </w:rPr>
        <w:t xml:space="preserve">(age </w:t>
      </w:r>
      <w:r>
        <w:rPr>
          <w:rStyle w:val="SpecialCharTok"/>
        </w:rPr>
        <w:t>==</w:t>
      </w:r>
      <w:r>
        <w:rPr>
          <w:rStyle w:val="NormalTok"/>
        </w:rPr>
        <w:t xml:space="preserve"> </w:t>
      </w:r>
      <w:r>
        <w:rPr>
          <w:rStyle w:val="StringTok"/>
        </w:rPr>
        <w:t>"five"</w:t>
      </w:r>
      <w:r>
        <w:rPr>
          <w:rStyle w:val="NormalTok"/>
        </w:rPr>
        <w:t xml:space="preserve">, </w:t>
      </w:r>
      <w:r>
        <w:rPr>
          <w:rStyle w:val="StringTok"/>
        </w:rPr>
        <w:t>"5"</w:t>
      </w:r>
      <w:r>
        <w:rPr>
          <w:rStyle w:val="NormalTok"/>
        </w:rPr>
        <w:t>, age),</w:t>
      </w:r>
      <w:r>
        <w:br/>
      </w:r>
      <w:r>
        <w:rPr>
          <w:rStyle w:val="NormalTok"/>
        </w:rPr>
        <w:t xml:space="preserve">    </w:t>
      </w:r>
      <w:r>
        <w:rPr>
          <w:rStyle w:val="AttributeTok"/>
        </w:rPr>
        <w:t>age =</w:t>
      </w:r>
      <w:r>
        <w:rPr>
          <w:rStyle w:val="NormalTok"/>
        </w:rPr>
        <w:t xml:space="preserve"> </w:t>
      </w:r>
      <w:r>
        <w:rPr>
          <w:rStyle w:val="FunctionTok"/>
        </w:rPr>
        <w:t>parse_number</w:t>
      </w:r>
      <w:r>
        <w:rPr>
          <w:rStyle w:val="NormalTok"/>
        </w:rPr>
        <w:t>(age)</w:t>
      </w:r>
      <w:r>
        <w:br/>
      </w:r>
      <w:r>
        <w:rPr>
          <w:rStyle w:val="NormalTok"/>
        </w:rPr>
        <w:t xml:space="preserve">  )</w:t>
      </w:r>
      <w:r>
        <w:br/>
      </w:r>
      <w:r>
        <w:br/>
      </w:r>
      <w:r>
        <w:rPr>
          <w:rStyle w:val="NormalTok"/>
        </w:rPr>
        <w:t>students</w:t>
      </w:r>
      <w:r>
        <w:br/>
      </w:r>
      <w:r>
        <w:rPr>
          <w:rStyle w:val="CommentTok"/>
        </w:rPr>
        <w:t>#&gt; # A tibble: 6 × 5</w:t>
      </w:r>
      <w:r>
        <w:br/>
      </w:r>
      <w:r>
        <w:rPr>
          <w:rStyle w:val="CommentTok"/>
        </w:rPr>
        <w:t>#&gt;   student_id full_name        favourite_food     meal_plan             age</w:t>
      </w:r>
      <w:r>
        <w:br/>
      </w:r>
      <w:r>
        <w:rPr>
          <w:rStyle w:val="CommentTok"/>
        </w:rPr>
        <w:t xml:space="preserve">#&gt;        &lt;dbl&gt; &lt;chr&gt;    </w:t>
      </w:r>
      <w:r>
        <w:rPr>
          <w:rStyle w:val="CommentTok"/>
        </w:rPr>
        <w:t xml:space="preserve">        &lt;chr&gt;              &lt;chr&gt;               &lt;dbl&gt;</w:t>
      </w:r>
      <w:r>
        <w:br/>
      </w:r>
      <w:r>
        <w:rPr>
          <w:rStyle w:val="CommentTok"/>
        </w:rPr>
        <w:t>#&gt; 1          1 Sunil Huffmann   Strawberry yoghurt Lunch only              4</w:t>
      </w:r>
      <w:r>
        <w:br/>
      </w:r>
      <w:r>
        <w:rPr>
          <w:rStyle w:val="CommentTok"/>
        </w:rPr>
        <w:t>#&gt; 2          2 Barclay Lynn     French fries       Lunch only              5</w:t>
      </w:r>
      <w:r>
        <w:br/>
      </w:r>
      <w:r>
        <w:rPr>
          <w:rStyle w:val="CommentTok"/>
        </w:rPr>
        <w:t xml:space="preserve">#&gt; 3          3 Jayendra Lyne    &lt;NA&gt;          </w:t>
      </w:r>
      <w:r>
        <w:rPr>
          <w:rStyle w:val="CommentTok"/>
        </w:rPr>
        <w:t xml:space="preserve">     Breakfast and lunch     7</w:t>
      </w:r>
      <w:r>
        <w:br/>
      </w:r>
      <w:r>
        <w:rPr>
          <w:rStyle w:val="CommentTok"/>
        </w:rPr>
        <w:t>#&gt; 4          4 Leon Rossini     Anchovies          Lunch only             NA</w:t>
      </w:r>
      <w:r>
        <w:br/>
      </w:r>
      <w:r>
        <w:rPr>
          <w:rStyle w:val="CommentTok"/>
        </w:rPr>
        <w:t>#&gt; 5          5 Chidiegwu Dunkel Pizza              Breakfast and lunch     5</w:t>
      </w:r>
      <w:r>
        <w:br/>
      </w:r>
      <w:r>
        <w:rPr>
          <w:rStyle w:val="CommentTok"/>
        </w:rPr>
        <w:t xml:space="preserve">#&gt; 6          6 Güvenç Attila    Ice cream          Lunch only       </w:t>
      </w:r>
      <w:r>
        <w:rPr>
          <w:rStyle w:val="CommentTok"/>
        </w:rPr>
        <w:t xml:space="preserve">       6</w:t>
      </w:r>
    </w:p>
    <w:p w14:paraId="08A996F2" w14:textId="77777777" w:rsidR="003A19D6" w:rsidRDefault="0045015C">
      <w:pPr>
        <w:pStyle w:val="FirstParagraph"/>
      </w:pPr>
      <w:r>
        <w:t>It took us multiple steps and trial-and-error to load the data in exactly the format we want, and this is not unexpected. Data science is an iterative process, and the process of iteration can be even more tedious when reading data in from spreads</w:t>
      </w:r>
      <w:r>
        <w:t>heets compared to other plain text, rectangular data files because humans tend to input data into spreadsheets and use them not just for data storage but also for sharing and communication.</w:t>
      </w:r>
    </w:p>
    <w:p w14:paraId="6D10656D" w14:textId="77777777" w:rsidR="003A19D6" w:rsidRDefault="0045015C">
      <w:pPr>
        <w:pStyle w:val="BodyText"/>
      </w:pPr>
      <w:r>
        <w:t>There is no way to know exactly what the data will look like until</w:t>
      </w:r>
      <w:r>
        <w:t xml:space="preserve"> you load it and take a look at it. Well, there is one way, actually. You can open the file in Excel and take a peek. If you’re going to do so, we recommend making a copy of the Excel file to open and browse interactively while leaving the original data fi</w:t>
      </w:r>
      <w:r>
        <w:t>le untouched and reading into R from the untouched file. This will ensure you don’t accidentally overwrite anything in the spreadsheet while inspecting it. You should also not be afraid of doing what we did here: load the data, take a peek, make adjustment</w:t>
      </w:r>
      <w:r>
        <w:t>s to your code, load it again, and repeat until you’re happy with the result.</w:t>
      </w:r>
    </w:p>
    <w:p w14:paraId="29100A8C" w14:textId="77777777" w:rsidR="003A19D6" w:rsidRDefault="0045015C">
      <w:pPr>
        <w:pStyle w:val="Heading3"/>
      </w:pPr>
      <w:bookmarkStart w:id="427" w:name="reading-worksheets"/>
      <w:bookmarkEnd w:id="425"/>
      <w:r>
        <w:lastRenderedPageBreak/>
        <w:t>22.2.4 Reading worksheets</w:t>
      </w:r>
    </w:p>
    <w:p w14:paraId="677171C0" w14:textId="77777777" w:rsidR="003A19D6" w:rsidRDefault="0045015C">
      <w:pPr>
        <w:pStyle w:val="FirstParagraph"/>
      </w:pPr>
      <w:r>
        <w:t xml:space="preserve">An important feature that distinguishes spreadsheets from flat files is the notion of multiple sheets, called worksheets. </w:t>
      </w:r>
      <w:hyperlink w:anchor="fig-penguins-islands">
        <w:r>
          <w:rPr>
            <w:rStyle w:val="Hyperlink"/>
          </w:rPr>
          <w:t>Figure 22.2</w:t>
        </w:r>
      </w:hyperlink>
      <w:r>
        <w:t xml:space="preserve"> shows an Excel spreadsheet with multiple worksheets. The data come from the </w:t>
      </w:r>
      <w:r>
        <w:rPr>
          <w:b/>
          <w:bCs/>
        </w:rPr>
        <w:t>palmerpenguins</w:t>
      </w:r>
      <w:r>
        <w:t xml:space="preserve"> package. Each worksheet contains information on penguins from a different island where data were collected.</w:t>
      </w:r>
    </w:p>
    <w:tbl>
      <w:tblPr>
        <w:tblStyle w:val="Table"/>
        <w:tblW w:w="5000" w:type="pct"/>
        <w:tblLook w:val="0000" w:firstRow="0" w:lastRow="0" w:firstColumn="0" w:lastColumn="0" w:noHBand="0" w:noVBand="0"/>
      </w:tblPr>
      <w:tblGrid>
        <w:gridCol w:w="10035"/>
      </w:tblGrid>
      <w:tr w:rsidR="003A19D6" w14:paraId="5FFCB7B6" w14:textId="77777777">
        <w:tc>
          <w:tcPr>
            <w:tcW w:w="0" w:type="auto"/>
          </w:tcPr>
          <w:p w14:paraId="0625CB3D" w14:textId="77777777" w:rsidR="003A19D6" w:rsidRDefault="0045015C">
            <w:pPr>
              <w:pStyle w:val="Figure"/>
              <w:jc w:val="center"/>
            </w:pPr>
            <w:bookmarkStart w:id="428" w:name="fig-penguins-islands"/>
            <w:r>
              <w:rPr>
                <w:noProof/>
              </w:rPr>
              <w:drawing>
                <wp:inline distT="0" distB="0" distL="0" distR="0" wp14:anchorId="42CFC0AB" wp14:editId="371F455A">
                  <wp:extent cx="5334000" cy="3378669"/>
                  <wp:effectExtent l="0" t="0" r="0" b="0"/>
                  <wp:docPr id="1268" name="Picture"/>
                  <wp:cNvGraphicFramePr/>
                  <a:graphic xmlns:a="http://schemas.openxmlformats.org/drawingml/2006/main">
                    <a:graphicData uri="http://schemas.openxmlformats.org/drawingml/2006/picture">
                      <pic:pic xmlns:pic="http://schemas.openxmlformats.org/drawingml/2006/picture">
                        <pic:nvPicPr>
                          <pic:cNvPr id="1269" name="Picture" descr="./screenshots/import-spreadsheets-penguins-islands.png"/>
                          <pic:cNvPicPr>
                            <a:picLocks noChangeAspect="1" noChangeArrowheads="1"/>
                          </pic:cNvPicPr>
                        </pic:nvPicPr>
                        <pic:blipFill>
                          <a:blip r:embed="rId322"/>
                          <a:stretch>
                            <a:fillRect/>
                          </a:stretch>
                        </pic:blipFill>
                        <pic:spPr bwMode="auto">
                          <a:xfrm>
                            <a:off x="0" y="0"/>
                            <a:ext cx="5334000" cy="3378669"/>
                          </a:xfrm>
                          <a:prstGeom prst="rect">
                            <a:avLst/>
                          </a:prstGeom>
                          <a:noFill/>
                          <a:ln w="9525">
                            <a:noFill/>
                            <a:headEnd/>
                            <a:tailEnd/>
                          </a:ln>
                        </pic:spPr>
                      </pic:pic>
                    </a:graphicData>
                  </a:graphic>
                </wp:inline>
              </w:drawing>
            </w:r>
          </w:p>
          <w:p w14:paraId="72F299A1" w14:textId="77777777" w:rsidR="003A19D6" w:rsidRDefault="0045015C">
            <w:pPr>
              <w:pStyle w:val="ImageCaption"/>
              <w:spacing w:before="200"/>
            </w:pPr>
            <w:r>
              <w:t>Figure 22.2: Spreadsheet called penguins.xlsx in Excel containing three worksheets.</w:t>
            </w:r>
          </w:p>
        </w:tc>
        <w:bookmarkEnd w:id="428"/>
      </w:tr>
    </w:tbl>
    <w:p w14:paraId="7D20B5A1" w14:textId="77777777" w:rsidR="003A19D6" w:rsidRDefault="0045015C">
      <w:pPr>
        <w:pStyle w:val="BodyText"/>
      </w:pPr>
      <w:r>
        <w:t xml:space="preserve">You can read a single worksheet from a spreadsheet with the </w:t>
      </w:r>
      <w:r>
        <w:rPr>
          <w:rStyle w:val="VerbatimChar"/>
        </w:rPr>
        <w:t>sheet</w:t>
      </w:r>
      <w:r>
        <w:t xml:space="preserve"> argument in </w:t>
      </w:r>
      <w:r>
        <w:rPr>
          <w:rStyle w:val="VerbatimChar"/>
        </w:rPr>
        <w:t>read_excel()</w:t>
      </w:r>
      <w:r>
        <w:t>.</w:t>
      </w:r>
    </w:p>
    <w:p w14:paraId="6AE4CCA2" w14:textId="77777777" w:rsidR="003A19D6" w:rsidRDefault="0045015C">
      <w:pPr>
        <w:pStyle w:val="SourceCode"/>
      </w:pPr>
      <w:r>
        <w:rPr>
          <w:rStyle w:val="FunctionTok"/>
        </w:rPr>
        <w:t>read_excel</w:t>
      </w:r>
      <w:r>
        <w:rPr>
          <w:rStyle w:val="NormalTok"/>
        </w:rPr>
        <w:t>(</w:t>
      </w:r>
      <w:r>
        <w:rPr>
          <w:rStyle w:val="StringTok"/>
        </w:rPr>
        <w:t>"data/penguins.xlsx"</w:t>
      </w:r>
      <w:r>
        <w:rPr>
          <w:rStyle w:val="NormalTok"/>
        </w:rPr>
        <w:t xml:space="preserve">, </w:t>
      </w:r>
      <w:r>
        <w:rPr>
          <w:rStyle w:val="AttributeTok"/>
        </w:rPr>
        <w:t>sheet =</w:t>
      </w:r>
      <w:r>
        <w:rPr>
          <w:rStyle w:val="NormalTok"/>
        </w:rPr>
        <w:t xml:space="preserve"> </w:t>
      </w:r>
      <w:r>
        <w:rPr>
          <w:rStyle w:val="StringTok"/>
        </w:rPr>
        <w:t>"Torgersen Island"</w:t>
      </w:r>
      <w:r>
        <w:rPr>
          <w:rStyle w:val="NormalTok"/>
        </w:rPr>
        <w:t>)</w:t>
      </w:r>
      <w:r>
        <w:br/>
      </w:r>
      <w:r>
        <w:rPr>
          <w:rStyle w:val="CommentTok"/>
        </w:rPr>
        <w:t xml:space="preserve">#&gt; # A </w:t>
      </w:r>
      <w:r>
        <w:rPr>
          <w:rStyle w:val="CommentTok"/>
        </w:rPr>
        <w:t>tibble: 52 × 8</w:t>
      </w:r>
      <w:r>
        <w:br/>
      </w:r>
      <w:r>
        <w:rPr>
          <w:rStyle w:val="CommentTok"/>
        </w:rPr>
        <w:t xml:space="preserve">#&gt;   species island    bill_length_mm     bill_depth_mm   flipp…¹ body_…² sex   </w:t>
      </w:r>
      <w:r>
        <w:br/>
      </w:r>
      <w:r>
        <w:rPr>
          <w:rStyle w:val="CommentTok"/>
        </w:rPr>
        <w:t xml:space="preserve">#&gt;   &lt;chr&gt;   &lt;chr&gt;     &lt;chr&gt;              &lt;chr&gt;           &lt;chr&gt;   &lt;chr&gt;   &lt;chr&gt; </w:t>
      </w:r>
      <w:r>
        <w:br/>
      </w:r>
      <w:r>
        <w:rPr>
          <w:rStyle w:val="CommentTok"/>
        </w:rPr>
        <w:t xml:space="preserve">#&gt; 1 Adelie  Torgersen 39.1               18.7            181     3750    male </w:t>
      </w:r>
      <w:r>
        <w:rPr>
          <w:rStyle w:val="CommentTok"/>
        </w:rPr>
        <w:t xml:space="preserve"> </w:t>
      </w:r>
      <w:r>
        <w:br/>
      </w:r>
      <w:r>
        <w:rPr>
          <w:rStyle w:val="CommentTok"/>
        </w:rPr>
        <w:t>#&gt; 2 Adelie  Torgersen 39.5               17.39999999999… 186     3800    female</w:t>
      </w:r>
      <w:r>
        <w:br/>
      </w:r>
      <w:r>
        <w:rPr>
          <w:rStyle w:val="CommentTok"/>
        </w:rPr>
        <w:t>#&gt; 3 Adelie  Torgersen 40.299999999999997 18              195     3250    female</w:t>
      </w:r>
      <w:r>
        <w:br/>
      </w:r>
      <w:r>
        <w:rPr>
          <w:rStyle w:val="CommentTok"/>
        </w:rPr>
        <w:t xml:space="preserve">#&gt; 4 Adelie  Torgersen NA                 NA              NA      NA      NA    </w:t>
      </w:r>
      <w:r>
        <w:br/>
      </w:r>
      <w:r>
        <w:rPr>
          <w:rStyle w:val="CommentTok"/>
        </w:rPr>
        <w:t>#&gt; 5 Adelie</w:t>
      </w:r>
      <w:r>
        <w:rPr>
          <w:rStyle w:val="CommentTok"/>
        </w:rPr>
        <w:t xml:space="preserve">  Torgersen 36.700000000000003 19.3            193     3450    female</w:t>
      </w:r>
      <w:r>
        <w:br/>
      </w:r>
      <w:r>
        <w:rPr>
          <w:rStyle w:val="CommentTok"/>
        </w:rPr>
        <w:t xml:space="preserve">#&gt; 6 Adelie  Torgersen 39.299999999999997 20.6            190     3650    male  </w:t>
      </w:r>
      <w:r>
        <w:br/>
      </w:r>
      <w:r>
        <w:rPr>
          <w:rStyle w:val="CommentTok"/>
        </w:rPr>
        <w:t>#&gt; # … with 46 more rows, 1 more variable: year &lt;dbl&gt;, and abbreviated variable</w:t>
      </w:r>
      <w:r>
        <w:br/>
      </w:r>
      <w:r>
        <w:rPr>
          <w:rStyle w:val="CommentTok"/>
        </w:rPr>
        <w:t>#&gt; #   names ¹​flipper_le</w:t>
      </w:r>
      <w:r>
        <w:rPr>
          <w:rStyle w:val="CommentTok"/>
        </w:rPr>
        <w:t>ngth_mm, ²​body_mass_g</w:t>
      </w:r>
    </w:p>
    <w:p w14:paraId="668B5976" w14:textId="77777777" w:rsidR="003A19D6" w:rsidRDefault="0045015C">
      <w:pPr>
        <w:pStyle w:val="FirstParagraph"/>
      </w:pPr>
      <w:r>
        <w:t xml:space="preserve">Some variables that appear to contain numerical data are read in as characters due to the character string </w:t>
      </w:r>
      <w:r>
        <w:rPr>
          <w:rStyle w:val="VerbatimChar"/>
        </w:rPr>
        <w:t>"NA"</w:t>
      </w:r>
      <w:r>
        <w:t xml:space="preserve"> not being recognized as a true </w:t>
      </w:r>
      <w:r>
        <w:rPr>
          <w:rStyle w:val="VerbatimChar"/>
        </w:rPr>
        <w:t>NA</w:t>
      </w:r>
      <w:r>
        <w:t>.</w:t>
      </w:r>
    </w:p>
    <w:p w14:paraId="0AF3F264" w14:textId="77777777" w:rsidR="003A19D6" w:rsidRDefault="0045015C">
      <w:pPr>
        <w:pStyle w:val="SourceCode"/>
      </w:pPr>
      <w:r>
        <w:rPr>
          <w:rStyle w:val="NormalTok"/>
        </w:rPr>
        <w:t xml:space="preserve">penguins_torgersen </w:t>
      </w:r>
      <w:r>
        <w:rPr>
          <w:rStyle w:val="OtherTok"/>
        </w:rPr>
        <w:t>&lt;-</w:t>
      </w:r>
      <w:r>
        <w:rPr>
          <w:rStyle w:val="NormalTok"/>
        </w:rPr>
        <w:t xml:space="preserve"> </w:t>
      </w:r>
      <w:r>
        <w:rPr>
          <w:rStyle w:val="FunctionTok"/>
        </w:rPr>
        <w:t>read_excel</w:t>
      </w:r>
      <w:r>
        <w:rPr>
          <w:rStyle w:val="NormalTok"/>
        </w:rPr>
        <w:t>(</w:t>
      </w:r>
      <w:r>
        <w:rPr>
          <w:rStyle w:val="StringTok"/>
        </w:rPr>
        <w:t>"data/penguins.xlsx"</w:t>
      </w:r>
      <w:r>
        <w:rPr>
          <w:rStyle w:val="NormalTok"/>
        </w:rPr>
        <w:t xml:space="preserve">, </w:t>
      </w:r>
      <w:r>
        <w:rPr>
          <w:rStyle w:val="AttributeTok"/>
        </w:rPr>
        <w:t>sheet =</w:t>
      </w:r>
      <w:r>
        <w:rPr>
          <w:rStyle w:val="NormalTok"/>
        </w:rPr>
        <w:t xml:space="preserve"> </w:t>
      </w:r>
      <w:r>
        <w:rPr>
          <w:rStyle w:val="StringTok"/>
        </w:rPr>
        <w:t xml:space="preserve">"Torgersen </w:t>
      </w:r>
      <w:r>
        <w:rPr>
          <w:rStyle w:val="StringTok"/>
        </w:rPr>
        <w:t>Island"</w:t>
      </w:r>
      <w:r>
        <w:rPr>
          <w:rStyle w:val="NormalTok"/>
        </w:rPr>
        <w:t xml:space="preserve">, </w:t>
      </w:r>
      <w:r>
        <w:rPr>
          <w:rStyle w:val="AttributeTok"/>
        </w:rPr>
        <w:t>na =</w:t>
      </w:r>
      <w:r>
        <w:rPr>
          <w:rStyle w:val="NormalTok"/>
        </w:rPr>
        <w:t xml:space="preserve"> </w:t>
      </w:r>
      <w:r>
        <w:rPr>
          <w:rStyle w:val="StringTok"/>
        </w:rPr>
        <w:t>"NA"</w:t>
      </w:r>
      <w:r>
        <w:rPr>
          <w:rStyle w:val="NormalTok"/>
        </w:rPr>
        <w:t>)</w:t>
      </w:r>
      <w:r>
        <w:br/>
      </w:r>
      <w:r>
        <w:br/>
      </w:r>
      <w:r>
        <w:rPr>
          <w:rStyle w:val="NormalTok"/>
        </w:rPr>
        <w:t>penguins_torgersen</w:t>
      </w:r>
      <w:r>
        <w:br/>
      </w:r>
      <w:r>
        <w:rPr>
          <w:rStyle w:val="CommentTok"/>
        </w:rPr>
        <w:t>#&gt; # A tibble: 52 × 8</w:t>
      </w:r>
      <w:r>
        <w:br/>
      </w:r>
      <w:r>
        <w:rPr>
          <w:rStyle w:val="CommentTok"/>
        </w:rPr>
        <w:t>#&gt;   species island    bill_length_mm bill_depth_mm flipp…¹ body_…² sex     year</w:t>
      </w:r>
      <w:r>
        <w:br/>
      </w:r>
      <w:r>
        <w:rPr>
          <w:rStyle w:val="CommentTok"/>
        </w:rPr>
        <w:t>#&gt;   &lt;chr&gt;   &lt;chr&gt;              &lt;dbl&gt;         &lt;dbl&gt;   &lt;dbl&gt;   &lt;dbl&gt; &lt;chr&gt;  &lt;dbl&gt;</w:t>
      </w:r>
      <w:r>
        <w:br/>
      </w:r>
      <w:r>
        <w:rPr>
          <w:rStyle w:val="CommentTok"/>
        </w:rPr>
        <w:t xml:space="preserve">#&gt; 1 Adelie  Torgersen          </w:t>
      </w:r>
      <w:r>
        <w:rPr>
          <w:rStyle w:val="CommentTok"/>
        </w:rPr>
        <w:t xml:space="preserve"> 39.1          18.7     181    3750 male    2007</w:t>
      </w:r>
      <w:r>
        <w:br/>
      </w:r>
      <w:r>
        <w:rPr>
          <w:rStyle w:val="CommentTok"/>
        </w:rPr>
        <w:t>#&gt; 2 Adelie  Torgersen           39.5          17.4     186    3800 female  2007</w:t>
      </w:r>
      <w:r>
        <w:br/>
      </w:r>
      <w:r>
        <w:rPr>
          <w:rStyle w:val="CommentTok"/>
        </w:rPr>
        <w:t>#&gt; 3 Adelie  Torgersen           40.3          18       195    3250 female  2007</w:t>
      </w:r>
      <w:r>
        <w:br/>
      </w:r>
      <w:r>
        <w:rPr>
          <w:rStyle w:val="CommentTok"/>
        </w:rPr>
        <w:lastRenderedPageBreak/>
        <w:t xml:space="preserve">#&gt; 4 Adelie  Torgersen           NA          </w:t>
      </w:r>
      <w:r>
        <w:rPr>
          <w:rStyle w:val="CommentTok"/>
        </w:rPr>
        <w:t xml:space="preserve">  NA        NA      NA &lt;NA&gt;    2007</w:t>
      </w:r>
      <w:r>
        <w:br/>
      </w:r>
      <w:r>
        <w:rPr>
          <w:rStyle w:val="CommentTok"/>
        </w:rPr>
        <w:t>#&gt; 5 Adelie  Torgersen           36.7          19.3     193    3450 female  2007</w:t>
      </w:r>
      <w:r>
        <w:br/>
      </w:r>
      <w:r>
        <w:rPr>
          <w:rStyle w:val="CommentTok"/>
        </w:rPr>
        <w:t>#&gt; 6 Adelie  Torgersen           39.3          20.6     190    3650 male    2007</w:t>
      </w:r>
      <w:r>
        <w:br/>
      </w:r>
      <w:r>
        <w:rPr>
          <w:rStyle w:val="CommentTok"/>
        </w:rPr>
        <w:t>#&gt; # … with 46 more rows, and abbreviated variable names ¹</w:t>
      </w:r>
      <w:r>
        <w:rPr>
          <w:rStyle w:val="CommentTok"/>
        </w:rPr>
        <w:t>​</w:t>
      </w:r>
      <w:r>
        <w:rPr>
          <w:rStyle w:val="CommentTok"/>
        </w:rPr>
        <w:t>flipper_length_mm,</w:t>
      </w:r>
      <w:r>
        <w:br/>
      </w:r>
      <w:r>
        <w:rPr>
          <w:rStyle w:val="CommentTok"/>
        </w:rPr>
        <w:t>#&gt; #   ²​body_mass_g</w:t>
      </w:r>
    </w:p>
    <w:p w14:paraId="4BA696BB" w14:textId="77777777" w:rsidR="003A19D6" w:rsidRDefault="0045015C">
      <w:pPr>
        <w:pStyle w:val="FirstParagraph"/>
      </w:pPr>
      <w:r>
        <w:t xml:space="preserve">Alternatively, you can use </w:t>
      </w:r>
      <w:r>
        <w:rPr>
          <w:rStyle w:val="VerbatimChar"/>
        </w:rPr>
        <w:t>excel_sheets()</w:t>
      </w:r>
      <w:r>
        <w:t xml:space="preserve"> to get information on all worksheets in an Excel spreadsheet, and then read the one(s) you’re interested in.</w:t>
      </w:r>
    </w:p>
    <w:p w14:paraId="50F16ACF" w14:textId="77777777" w:rsidR="003A19D6" w:rsidRDefault="0045015C">
      <w:pPr>
        <w:pStyle w:val="SourceCode"/>
      </w:pPr>
      <w:r>
        <w:rPr>
          <w:rStyle w:val="FunctionTok"/>
        </w:rPr>
        <w:t>excel_sheets</w:t>
      </w:r>
      <w:r>
        <w:rPr>
          <w:rStyle w:val="NormalTok"/>
        </w:rPr>
        <w:t>(</w:t>
      </w:r>
      <w:r>
        <w:rPr>
          <w:rStyle w:val="StringTok"/>
        </w:rPr>
        <w:t>"data/penguins.xlsx"</w:t>
      </w:r>
      <w:r>
        <w:rPr>
          <w:rStyle w:val="NormalTok"/>
        </w:rPr>
        <w:t>)</w:t>
      </w:r>
      <w:r>
        <w:br/>
      </w:r>
      <w:r>
        <w:rPr>
          <w:rStyle w:val="CommentTok"/>
        </w:rPr>
        <w:t>#&gt; [1] "Torgersen Island" "Bi</w:t>
      </w:r>
      <w:r>
        <w:rPr>
          <w:rStyle w:val="CommentTok"/>
        </w:rPr>
        <w:t>scoe Island"    "Dream Island"</w:t>
      </w:r>
    </w:p>
    <w:p w14:paraId="589B7019" w14:textId="77777777" w:rsidR="003A19D6" w:rsidRDefault="0045015C">
      <w:pPr>
        <w:pStyle w:val="FirstParagraph"/>
      </w:pPr>
      <w:r>
        <w:t xml:space="preserve">Once you know the names of the worksheets, you can read them in individually with </w:t>
      </w:r>
      <w:r>
        <w:rPr>
          <w:rStyle w:val="VerbatimChar"/>
        </w:rPr>
        <w:t>read_excel()</w:t>
      </w:r>
      <w:r>
        <w:t>.</w:t>
      </w:r>
    </w:p>
    <w:p w14:paraId="5E28544F" w14:textId="77777777" w:rsidR="003A19D6" w:rsidRDefault="0045015C">
      <w:pPr>
        <w:pStyle w:val="SourceCode"/>
      </w:pPr>
      <w:r>
        <w:rPr>
          <w:rStyle w:val="NormalTok"/>
        </w:rPr>
        <w:t xml:space="preserve">penguins_biscoe </w:t>
      </w:r>
      <w:r>
        <w:rPr>
          <w:rStyle w:val="OtherTok"/>
        </w:rPr>
        <w:t>&lt;-</w:t>
      </w:r>
      <w:r>
        <w:rPr>
          <w:rStyle w:val="NormalTok"/>
        </w:rPr>
        <w:t xml:space="preserve"> </w:t>
      </w:r>
      <w:r>
        <w:rPr>
          <w:rStyle w:val="FunctionTok"/>
        </w:rPr>
        <w:t>read_excel</w:t>
      </w:r>
      <w:r>
        <w:rPr>
          <w:rStyle w:val="NormalTok"/>
        </w:rPr>
        <w:t>(</w:t>
      </w:r>
      <w:r>
        <w:rPr>
          <w:rStyle w:val="StringTok"/>
        </w:rPr>
        <w:t>"data/penguins.xlsx"</w:t>
      </w:r>
      <w:r>
        <w:rPr>
          <w:rStyle w:val="NormalTok"/>
        </w:rPr>
        <w:t xml:space="preserve">, </w:t>
      </w:r>
      <w:r>
        <w:rPr>
          <w:rStyle w:val="AttributeTok"/>
        </w:rPr>
        <w:t>sheet =</w:t>
      </w:r>
      <w:r>
        <w:rPr>
          <w:rStyle w:val="NormalTok"/>
        </w:rPr>
        <w:t xml:space="preserve"> </w:t>
      </w:r>
      <w:r>
        <w:rPr>
          <w:rStyle w:val="StringTok"/>
        </w:rPr>
        <w:t>"Biscoe Island"</w:t>
      </w:r>
      <w:r>
        <w:rPr>
          <w:rStyle w:val="NormalTok"/>
        </w:rPr>
        <w:t xml:space="preserve">, </w:t>
      </w:r>
      <w:r>
        <w:rPr>
          <w:rStyle w:val="AttributeTok"/>
        </w:rPr>
        <w:t>na =</w:t>
      </w:r>
      <w:r>
        <w:rPr>
          <w:rStyle w:val="NormalTok"/>
        </w:rPr>
        <w:t xml:space="preserve"> </w:t>
      </w:r>
      <w:r>
        <w:rPr>
          <w:rStyle w:val="StringTok"/>
        </w:rPr>
        <w:t>"NA"</w:t>
      </w:r>
      <w:r>
        <w:rPr>
          <w:rStyle w:val="NormalTok"/>
        </w:rPr>
        <w:t>)</w:t>
      </w:r>
      <w:r>
        <w:br/>
      </w:r>
      <w:r>
        <w:rPr>
          <w:rStyle w:val="NormalTok"/>
        </w:rPr>
        <w:t xml:space="preserve">penguins_dream  </w:t>
      </w:r>
      <w:r>
        <w:rPr>
          <w:rStyle w:val="OtherTok"/>
        </w:rPr>
        <w:t>&lt;-</w:t>
      </w:r>
      <w:r>
        <w:rPr>
          <w:rStyle w:val="NormalTok"/>
        </w:rPr>
        <w:t xml:space="preserve"> </w:t>
      </w:r>
      <w:r>
        <w:rPr>
          <w:rStyle w:val="FunctionTok"/>
        </w:rPr>
        <w:t>read_excel</w:t>
      </w:r>
      <w:r>
        <w:rPr>
          <w:rStyle w:val="NormalTok"/>
        </w:rPr>
        <w:t>(</w:t>
      </w:r>
      <w:r>
        <w:rPr>
          <w:rStyle w:val="StringTok"/>
        </w:rPr>
        <w:t>"data/pengu</w:t>
      </w:r>
      <w:r>
        <w:rPr>
          <w:rStyle w:val="StringTok"/>
        </w:rPr>
        <w:t>ins.xlsx"</w:t>
      </w:r>
      <w:r>
        <w:rPr>
          <w:rStyle w:val="NormalTok"/>
        </w:rPr>
        <w:t xml:space="preserve">, </w:t>
      </w:r>
      <w:r>
        <w:rPr>
          <w:rStyle w:val="AttributeTok"/>
        </w:rPr>
        <w:t>sheet =</w:t>
      </w:r>
      <w:r>
        <w:rPr>
          <w:rStyle w:val="NormalTok"/>
        </w:rPr>
        <w:t xml:space="preserve"> </w:t>
      </w:r>
      <w:r>
        <w:rPr>
          <w:rStyle w:val="StringTok"/>
        </w:rPr>
        <w:t>"Dream Island"</w:t>
      </w:r>
      <w:r>
        <w:rPr>
          <w:rStyle w:val="NormalTok"/>
        </w:rPr>
        <w:t xml:space="preserve">, </w:t>
      </w:r>
      <w:r>
        <w:rPr>
          <w:rStyle w:val="AttributeTok"/>
        </w:rPr>
        <w:t>na =</w:t>
      </w:r>
      <w:r>
        <w:rPr>
          <w:rStyle w:val="NormalTok"/>
        </w:rPr>
        <w:t xml:space="preserve"> </w:t>
      </w:r>
      <w:r>
        <w:rPr>
          <w:rStyle w:val="StringTok"/>
        </w:rPr>
        <w:t>"NA"</w:t>
      </w:r>
      <w:r>
        <w:rPr>
          <w:rStyle w:val="NormalTok"/>
        </w:rPr>
        <w:t>)</w:t>
      </w:r>
    </w:p>
    <w:p w14:paraId="4C3743C0" w14:textId="77777777" w:rsidR="003A19D6" w:rsidRDefault="0045015C">
      <w:pPr>
        <w:pStyle w:val="FirstParagraph"/>
      </w:pPr>
      <w:r>
        <w:t>In this case the full penguins dataset is spread across three worksheets in the spreadsheet. Each worksheet has the same number of columns but different numbers of rows.</w:t>
      </w:r>
    </w:p>
    <w:p w14:paraId="7F2EE98C" w14:textId="77777777" w:rsidR="003A19D6" w:rsidRDefault="0045015C">
      <w:pPr>
        <w:pStyle w:val="SourceCode"/>
      </w:pPr>
      <w:r>
        <w:rPr>
          <w:rStyle w:val="FunctionTok"/>
        </w:rPr>
        <w:t>dim</w:t>
      </w:r>
      <w:r>
        <w:rPr>
          <w:rStyle w:val="NormalTok"/>
        </w:rPr>
        <w:t>(penguins_torgersen)</w:t>
      </w:r>
      <w:r>
        <w:br/>
      </w:r>
      <w:r>
        <w:rPr>
          <w:rStyle w:val="CommentTok"/>
        </w:rPr>
        <w:t>#&gt; [1] 52  8</w:t>
      </w:r>
      <w:r>
        <w:br/>
      </w:r>
      <w:r>
        <w:rPr>
          <w:rStyle w:val="FunctionTok"/>
        </w:rPr>
        <w:t>dim</w:t>
      </w:r>
      <w:r>
        <w:rPr>
          <w:rStyle w:val="NormalTok"/>
        </w:rPr>
        <w:t>(penguins_biscoe)</w:t>
      </w:r>
      <w:r>
        <w:br/>
      </w:r>
      <w:r>
        <w:rPr>
          <w:rStyle w:val="CommentTok"/>
        </w:rPr>
        <w:t>#&gt; [1] 168   8</w:t>
      </w:r>
      <w:r>
        <w:br/>
      </w:r>
      <w:r>
        <w:rPr>
          <w:rStyle w:val="FunctionTok"/>
        </w:rPr>
        <w:t>dim</w:t>
      </w:r>
      <w:r>
        <w:rPr>
          <w:rStyle w:val="NormalTok"/>
        </w:rPr>
        <w:t>(penguins_dream)</w:t>
      </w:r>
      <w:r>
        <w:br/>
      </w:r>
      <w:r>
        <w:rPr>
          <w:rStyle w:val="CommentTok"/>
        </w:rPr>
        <w:t>#&gt; [1] 124   8</w:t>
      </w:r>
    </w:p>
    <w:p w14:paraId="45C2A708" w14:textId="77777777" w:rsidR="003A19D6" w:rsidRDefault="0045015C">
      <w:pPr>
        <w:pStyle w:val="FirstParagraph"/>
      </w:pPr>
      <w:r>
        <w:t xml:space="preserve">We can put them together with </w:t>
      </w:r>
      <w:r>
        <w:rPr>
          <w:rStyle w:val="VerbatimChar"/>
        </w:rPr>
        <w:t>bind_rows()</w:t>
      </w:r>
      <w:r>
        <w:t>.</w:t>
      </w:r>
    </w:p>
    <w:p w14:paraId="578EAB75" w14:textId="77777777" w:rsidR="003A19D6" w:rsidRDefault="0045015C">
      <w:pPr>
        <w:pStyle w:val="SourceCode"/>
      </w:pPr>
      <w:r>
        <w:rPr>
          <w:rStyle w:val="NormalTok"/>
        </w:rPr>
        <w:t xml:space="preserve">penguins </w:t>
      </w:r>
      <w:r>
        <w:rPr>
          <w:rStyle w:val="OtherTok"/>
        </w:rPr>
        <w:t>&lt;-</w:t>
      </w:r>
      <w:r>
        <w:rPr>
          <w:rStyle w:val="NormalTok"/>
        </w:rPr>
        <w:t xml:space="preserve"> </w:t>
      </w:r>
      <w:r>
        <w:rPr>
          <w:rStyle w:val="FunctionTok"/>
        </w:rPr>
        <w:t>bind_rows</w:t>
      </w:r>
      <w:r>
        <w:rPr>
          <w:rStyle w:val="NormalTok"/>
        </w:rPr>
        <w:t>(penguins_torgersen, penguins_biscoe, penguins_dream)</w:t>
      </w:r>
      <w:r>
        <w:br/>
      </w:r>
      <w:r>
        <w:rPr>
          <w:rStyle w:val="NormalTok"/>
        </w:rPr>
        <w:t>penguins</w:t>
      </w:r>
      <w:r>
        <w:br/>
      </w:r>
      <w:r>
        <w:rPr>
          <w:rStyle w:val="CommentTok"/>
        </w:rPr>
        <w:t>#&gt; # A tibble: 344 × 8</w:t>
      </w:r>
      <w:r>
        <w:br/>
      </w:r>
      <w:r>
        <w:rPr>
          <w:rStyle w:val="CommentTok"/>
        </w:rPr>
        <w:t>#&gt;   species island    bill_length_</w:t>
      </w:r>
      <w:r>
        <w:rPr>
          <w:rStyle w:val="CommentTok"/>
        </w:rPr>
        <w:t>mm bill_depth_mm flipp…¹ body_…² sex     year</w:t>
      </w:r>
      <w:r>
        <w:br/>
      </w:r>
      <w:r>
        <w:rPr>
          <w:rStyle w:val="CommentTok"/>
        </w:rPr>
        <w:t>#&gt;   &lt;chr&gt;   &lt;chr&gt;              &lt;dbl&gt;         &lt;dbl&gt;   &lt;dbl&gt;   &lt;dbl&gt; &lt;chr&gt;  &lt;dbl&gt;</w:t>
      </w:r>
      <w:r>
        <w:br/>
      </w:r>
      <w:r>
        <w:rPr>
          <w:rStyle w:val="CommentTok"/>
        </w:rPr>
        <w:t>#&gt; 1 Adelie  Torgersen           39.1          18.7     181    3750 male    2007</w:t>
      </w:r>
      <w:r>
        <w:br/>
      </w:r>
      <w:r>
        <w:rPr>
          <w:rStyle w:val="CommentTok"/>
        </w:rPr>
        <w:t>#&gt; 2 Adelie  Torgersen           39.5          1</w:t>
      </w:r>
      <w:r>
        <w:rPr>
          <w:rStyle w:val="CommentTok"/>
        </w:rPr>
        <w:t>7.4     186    3800 female  2007</w:t>
      </w:r>
      <w:r>
        <w:br/>
      </w:r>
      <w:r>
        <w:rPr>
          <w:rStyle w:val="CommentTok"/>
        </w:rPr>
        <w:t>#&gt; 3 Adelie  Torgersen           40.3          18       195    3250 female  2007</w:t>
      </w:r>
      <w:r>
        <w:br/>
      </w:r>
      <w:r>
        <w:rPr>
          <w:rStyle w:val="CommentTok"/>
        </w:rPr>
        <w:t>#&gt; 4 Adelie  Torgersen           NA            NA        NA      NA &lt;NA&gt;    2007</w:t>
      </w:r>
      <w:r>
        <w:br/>
      </w:r>
      <w:r>
        <w:rPr>
          <w:rStyle w:val="CommentTok"/>
        </w:rPr>
        <w:t xml:space="preserve">#&gt; 5 Adelie  Torgersen           36.7          19.3     193  </w:t>
      </w:r>
      <w:r>
        <w:rPr>
          <w:rStyle w:val="CommentTok"/>
        </w:rPr>
        <w:t xml:space="preserve">  3450 female  2007</w:t>
      </w:r>
      <w:r>
        <w:br/>
      </w:r>
      <w:r>
        <w:rPr>
          <w:rStyle w:val="CommentTok"/>
        </w:rPr>
        <w:t>#&gt; 6 Adelie  Torgersen           39.3          20.6     190    3650 male    2007</w:t>
      </w:r>
      <w:r>
        <w:br/>
      </w:r>
      <w:r>
        <w:rPr>
          <w:rStyle w:val="CommentTok"/>
        </w:rPr>
        <w:t>#&gt; # … with 338 more rows, and abbreviated variable names ¹​flipper_length_mm,</w:t>
      </w:r>
      <w:r>
        <w:br/>
      </w:r>
      <w:r>
        <w:rPr>
          <w:rStyle w:val="CommentTok"/>
        </w:rPr>
        <w:t>#&gt; #   ²​body_mass_g</w:t>
      </w:r>
    </w:p>
    <w:p w14:paraId="17548145" w14:textId="77777777" w:rsidR="003A19D6" w:rsidRDefault="0045015C">
      <w:pPr>
        <w:pStyle w:val="FirstParagraph"/>
      </w:pPr>
      <w:r>
        <w:t xml:space="preserve">In </w:t>
      </w:r>
      <w:hyperlink w:anchor="sec-iteration">
        <w:r>
          <w:rPr>
            <w:rStyle w:val="Hyperlink"/>
          </w:rPr>
          <w:t>Chapter 28</w:t>
        </w:r>
      </w:hyperlink>
      <w:r>
        <w:t xml:space="preserve"> we’ll talk about ways of doing this sort of task without repetitive code.</w:t>
      </w:r>
    </w:p>
    <w:p w14:paraId="1FEFFEC6" w14:textId="77777777" w:rsidR="003A19D6" w:rsidRDefault="0045015C">
      <w:pPr>
        <w:pStyle w:val="Heading3"/>
      </w:pPr>
      <w:bookmarkStart w:id="429" w:name="reading-part-of-a-sheet"/>
      <w:bookmarkEnd w:id="427"/>
      <w:r>
        <w:t>22.2.5 Reading part of a sheet</w:t>
      </w:r>
    </w:p>
    <w:p w14:paraId="550DA913" w14:textId="77777777" w:rsidR="003A19D6" w:rsidRDefault="0045015C">
      <w:pPr>
        <w:pStyle w:val="FirstParagraph"/>
      </w:pPr>
      <w:r>
        <w:t>Since many use Excel spreadsheets for presentation as well as for data storage, it’s quite common to find cell entries in a</w:t>
      </w:r>
      <w:r>
        <w:t xml:space="preserve"> spreadsheet that are not part of the data you want to read into R. </w:t>
      </w:r>
      <w:hyperlink w:anchor="fig-deaths-excel">
        <w:r>
          <w:rPr>
            <w:rStyle w:val="Hyperlink"/>
          </w:rPr>
          <w:t>Figure 22.3</w:t>
        </w:r>
      </w:hyperlink>
      <w:r>
        <w:t xml:space="preserve"> shows such a spreadsheet: in the middle of the sheet is what looks like a data frame but there is extran</w:t>
      </w:r>
      <w:r>
        <w:t>eous text in cells above and below the data.</w:t>
      </w:r>
    </w:p>
    <w:tbl>
      <w:tblPr>
        <w:tblStyle w:val="Table"/>
        <w:tblW w:w="5000" w:type="pct"/>
        <w:tblLook w:val="0000" w:firstRow="0" w:lastRow="0" w:firstColumn="0" w:lastColumn="0" w:noHBand="0" w:noVBand="0"/>
      </w:tblPr>
      <w:tblGrid>
        <w:gridCol w:w="10035"/>
      </w:tblGrid>
      <w:tr w:rsidR="003A19D6" w14:paraId="7EFE1090" w14:textId="77777777">
        <w:tc>
          <w:tcPr>
            <w:tcW w:w="0" w:type="auto"/>
          </w:tcPr>
          <w:p w14:paraId="081C321F" w14:textId="77777777" w:rsidR="003A19D6" w:rsidRDefault="0045015C">
            <w:pPr>
              <w:pStyle w:val="Figure"/>
              <w:jc w:val="center"/>
            </w:pPr>
            <w:bookmarkStart w:id="430" w:name="fig-deaths-excel"/>
            <w:r>
              <w:rPr>
                <w:noProof/>
              </w:rPr>
              <w:lastRenderedPageBreak/>
              <w:drawing>
                <wp:inline distT="0" distB="0" distL="0" distR="0" wp14:anchorId="45B45062" wp14:editId="317C8C67">
                  <wp:extent cx="5334000" cy="3466769"/>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1274" name="Picture" descr="./screenshots/import-spreadsheets-deaths.png"/>
                          <pic:cNvPicPr>
                            <a:picLocks noChangeAspect="1" noChangeArrowheads="1"/>
                          </pic:cNvPicPr>
                        </pic:nvPicPr>
                        <pic:blipFill>
                          <a:blip r:embed="rId323"/>
                          <a:stretch>
                            <a:fillRect/>
                          </a:stretch>
                        </pic:blipFill>
                        <pic:spPr bwMode="auto">
                          <a:xfrm>
                            <a:off x="0" y="0"/>
                            <a:ext cx="5334000" cy="3466769"/>
                          </a:xfrm>
                          <a:prstGeom prst="rect">
                            <a:avLst/>
                          </a:prstGeom>
                          <a:noFill/>
                          <a:ln w="9525">
                            <a:noFill/>
                            <a:headEnd/>
                            <a:tailEnd/>
                          </a:ln>
                        </pic:spPr>
                      </pic:pic>
                    </a:graphicData>
                  </a:graphic>
                </wp:inline>
              </w:drawing>
            </w:r>
          </w:p>
          <w:p w14:paraId="3CBB782C" w14:textId="77777777" w:rsidR="003A19D6" w:rsidRDefault="0045015C">
            <w:pPr>
              <w:pStyle w:val="ImageCaption"/>
              <w:spacing w:before="200"/>
            </w:pPr>
            <w:r>
              <w:t>Figure 22.3: Spreadsheet called deaths.xlsx in Excel.</w:t>
            </w:r>
          </w:p>
        </w:tc>
        <w:bookmarkEnd w:id="430"/>
      </w:tr>
    </w:tbl>
    <w:p w14:paraId="73CE69AF" w14:textId="77777777" w:rsidR="003A19D6" w:rsidRDefault="0045015C">
      <w:pPr>
        <w:pStyle w:val="BodyText"/>
      </w:pPr>
      <w:r>
        <w:t xml:space="preserve">This spreadsheet is one of the example spreadsheets provided in the readxl package. You can use the </w:t>
      </w:r>
      <w:r>
        <w:rPr>
          <w:rStyle w:val="VerbatimChar"/>
        </w:rPr>
        <w:t>readxl_example()</w:t>
      </w:r>
      <w:r>
        <w:t xml:space="preserve"> function to locate the spreadsheet on</w:t>
      </w:r>
      <w:r>
        <w:t xml:space="preserve"> your system in the directory where the package is installed. This function returns the path to the spreadsheet, which you can use in </w:t>
      </w:r>
      <w:r>
        <w:rPr>
          <w:rStyle w:val="VerbatimChar"/>
        </w:rPr>
        <w:t>read_excel()</w:t>
      </w:r>
      <w:r>
        <w:t xml:space="preserve"> as usual.</w:t>
      </w:r>
    </w:p>
    <w:p w14:paraId="50B944B3" w14:textId="77777777" w:rsidR="003A19D6" w:rsidRDefault="0045015C">
      <w:pPr>
        <w:pStyle w:val="SourceCode"/>
      </w:pPr>
      <w:r>
        <w:rPr>
          <w:rStyle w:val="NormalTok"/>
        </w:rPr>
        <w:t xml:space="preserve">deaths_path </w:t>
      </w:r>
      <w:r>
        <w:rPr>
          <w:rStyle w:val="OtherTok"/>
        </w:rPr>
        <w:t>&lt;-</w:t>
      </w:r>
      <w:r>
        <w:rPr>
          <w:rStyle w:val="NormalTok"/>
        </w:rPr>
        <w:t xml:space="preserve"> </w:t>
      </w:r>
      <w:r>
        <w:rPr>
          <w:rStyle w:val="FunctionTok"/>
        </w:rPr>
        <w:t>readxl_example</w:t>
      </w:r>
      <w:r>
        <w:rPr>
          <w:rStyle w:val="NormalTok"/>
        </w:rPr>
        <w:t>(</w:t>
      </w:r>
      <w:r>
        <w:rPr>
          <w:rStyle w:val="StringTok"/>
        </w:rPr>
        <w:t>"deaths.xlsx"</w:t>
      </w:r>
      <w:r>
        <w:rPr>
          <w:rStyle w:val="NormalTok"/>
        </w:rPr>
        <w:t>)</w:t>
      </w:r>
      <w:r>
        <w:br/>
      </w:r>
      <w:r>
        <w:rPr>
          <w:rStyle w:val="NormalTok"/>
        </w:rPr>
        <w:t xml:space="preserve">deaths </w:t>
      </w:r>
      <w:r>
        <w:rPr>
          <w:rStyle w:val="OtherTok"/>
        </w:rPr>
        <w:t>&lt;-</w:t>
      </w:r>
      <w:r>
        <w:rPr>
          <w:rStyle w:val="NormalTok"/>
        </w:rPr>
        <w:t xml:space="preserve"> </w:t>
      </w:r>
      <w:r>
        <w:rPr>
          <w:rStyle w:val="FunctionTok"/>
        </w:rPr>
        <w:t>read_excel</w:t>
      </w:r>
      <w:r>
        <w:rPr>
          <w:rStyle w:val="NormalTok"/>
        </w:rPr>
        <w:t>(deaths_path)</w:t>
      </w:r>
      <w:r>
        <w:br/>
      </w:r>
      <w:r>
        <w:rPr>
          <w:rStyle w:val="CommentTok"/>
        </w:rPr>
        <w:t>#&gt; New names:</w:t>
      </w:r>
      <w:r>
        <w:br/>
      </w:r>
      <w:r>
        <w:rPr>
          <w:rStyle w:val="CommentTok"/>
        </w:rPr>
        <w:t xml:space="preserve">#&gt; • </w:t>
      </w:r>
      <w:r>
        <w:rPr>
          <w:rStyle w:val="CommentTok"/>
        </w:rPr>
        <w:t>`` -&gt; `...2`</w:t>
      </w:r>
      <w:r>
        <w:br/>
      </w:r>
      <w:r>
        <w:rPr>
          <w:rStyle w:val="CommentTok"/>
        </w:rPr>
        <w:t>#&gt; • `` -&gt; `...3`</w:t>
      </w:r>
      <w:r>
        <w:br/>
      </w:r>
      <w:r>
        <w:rPr>
          <w:rStyle w:val="CommentTok"/>
        </w:rPr>
        <w:t>#&gt; • `` -&gt; `...4`</w:t>
      </w:r>
      <w:r>
        <w:br/>
      </w:r>
      <w:r>
        <w:rPr>
          <w:rStyle w:val="CommentTok"/>
        </w:rPr>
        <w:t>#&gt; • `` -&gt; `...5`</w:t>
      </w:r>
      <w:r>
        <w:br/>
      </w:r>
      <w:r>
        <w:rPr>
          <w:rStyle w:val="CommentTok"/>
        </w:rPr>
        <w:t>#&gt; • `` -&gt; `...6`</w:t>
      </w:r>
      <w:r>
        <w:br/>
      </w:r>
      <w:r>
        <w:rPr>
          <w:rStyle w:val="NormalTok"/>
        </w:rPr>
        <w:t>deaths</w:t>
      </w:r>
      <w:r>
        <w:br/>
      </w:r>
      <w:r>
        <w:rPr>
          <w:rStyle w:val="CommentTok"/>
        </w:rPr>
        <w:t>#&gt; # A tibble: 18 × 6</w:t>
      </w:r>
      <w:r>
        <w:br/>
      </w:r>
      <w:r>
        <w:rPr>
          <w:rStyle w:val="CommentTok"/>
        </w:rPr>
        <w:t xml:space="preserve">#&gt;   `Lots of people`    ...2       ...3  ...4     ...5          ...6           </w:t>
      </w:r>
      <w:r>
        <w:br/>
      </w:r>
      <w:r>
        <w:rPr>
          <w:rStyle w:val="CommentTok"/>
        </w:rPr>
        <w:t xml:space="preserve">#&gt;   &lt;chr&gt;               &lt;chr&gt;      &lt;chr&gt; &lt;chr&gt;    &lt;chr&gt;     </w:t>
      </w:r>
      <w:r>
        <w:rPr>
          <w:rStyle w:val="CommentTok"/>
        </w:rPr>
        <w:t xml:space="preserve">    &lt;chr&gt;          </w:t>
      </w:r>
      <w:r>
        <w:br/>
      </w:r>
      <w:r>
        <w:rPr>
          <w:rStyle w:val="CommentTok"/>
        </w:rPr>
        <w:t xml:space="preserve">#&gt; 1 simply cannot resi… &lt;NA&gt;       &lt;NA&gt;  &lt;NA&gt;     &lt;NA&gt;          some notes     </w:t>
      </w:r>
      <w:r>
        <w:br/>
      </w:r>
      <w:r>
        <w:rPr>
          <w:rStyle w:val="CommentTok"/>
        </w:rPr>
        <w:t>#&gt; 2 at                  the        top   &lt;NA&gt;     of            their spreadsh…</w:t>
      </w:r>
      <w:r>
        <w:br/>
      </w:r>
      <w:r>
        <w:rPr>
          <w:rStyle w:val="CommentTok"/>
        </w:rPr>
        <w:t xml:space="preserve">#&gt; 3 or                  merging    &lt;NA&gt;  &lt;NA&gt;     &lt;NA&gt;          cells    </w:t>
      </w:r>
      <w:r>
        <w:rPr>
          <w:rStyle w:val="CommentTok"/>
        </w:rPr>
        <w:t xml:space="preserve">      </w:t>
      </w:r>
      <w:r>
        <w:br/>
      </w:r>
      <w:r>
        <w:rPr>
          <w:rStyle w:val="CommentTok"/>
        </w:rPr>
        <w:t xml:space="preserve">#&gt; 4 Name                Profession Age   Has kids Date of birth Date of death  </w:t>
      </w:r>
      <w:r>
        <w:br/>
      </w:r>
      <w:r>
        <w:rPr>
          <w:rStyle w:val="CommentTok"/>
        </w:rPr>
        <w:t xml:space="preserve">#&gt; 5 David Bowie         musician   69    TRUE     17175         42379          </w:t>
      </w:r>
      <w:r>
        <w:br/>
      </w:r>
      <w:r>
        <w:rPr>
          <w:rStyle w:val="CommentTok"/>
        </w:rPr>
        <w:t xml:space="preserve">#&gt; 6 Carrie Fisher       actor      60    TRUE     20749         42731          </w:t>
      </w:r>
      <w:r>
        <w:br/>
      </w:r>
      <w:r>
        <w:rPr>
          <w:rStyle w:val="CommentTok"/>
        </w:rPr>
        <w:t>#&gt; # …</w:t>
      </w:r>
      <w:r>
        <w:rPr>
          <w:rStyle w:val="CommentTok"/>
        </w:rPr>
        <w:t xml:space="preserve"> with 12 more rows</w:t>
      </w:r>
    </w:p>
    <w:p w14:paraId="6E8D770B" w14:textId="77777777" w:rsidR="003A19D6" w:rsidRDefault="0045015C">
      <w:pPr>
        <w:pStyle w:val="FirstParagraph"/>
      </w:pPr>
      <w:r>
        <w:t>The top three rows and the bottom four rows are not part of the data frame.</w:t>
      </w:r>
    </w:p>
    <w:p w14:paraId="441CD00A" w14:textId="77777777" w:rsidR="003A19D6" w:rsidRDefault="0045015C">
      <w:pPr>
        <w:pStyle w:val="BodyText"/>
      </w:pPr>
      <w:r>
        <w:t xml:space="preserve">We could skip the top three rows with </w:t>
      </w:r>
      <w:r>
        <w:rPr>
          <w:rStyle w:val="VerbatimChar"/>
        </w:rPr>
        <w:t>skip</w:t>
      </w:r>
      <w:r>
        <w:t xml:space="preserve">. Note that we set </w:t>
      </w:r>
      <w:r>
        <w:rPr>
          <w:rStyle w:val="VerbatimChar"/>
        </w:rPr>
        <w:t>skip = 4</w:t>
      </w:r>
      <w:r>
        <w:t xml:space="preserve"> since the fourth row contains column names, not the data.</w:t>
      </w:r>
    </w:p>
    <w:p w14:paraId="2065F0F8" w14:textId="77777777" w:rsidR="003A19D6" w:rsidRDefault="0045015C">
      <w:pPr>
        <w:pStyle w:val="SourceCode"/>
      </w:pPr>
      <w:r>
        <w:rPr>
          <w:rStyle w:val="FunctionTok"/>
        </w:rPr>
        <w:t>read_excel</w:t>
      </w:r>
      <w:r>
        <w:rPr>
          <w:rStyle w:val="NormalTok"/>
        </w:rPr>
        <w:t xml:space="preserve">(deaths_path, </w:t>
      </w:r>
      <w:r>
        <w:rPr>
          <w:rStyle w:val="AttributeTok"/>
        </w:rPr>
        <w:t>skip =</w:t>
      </w:r>
      <w:r>
        <w:rPr>
          <w:rStyle w:val="NormalTok"/>
        </w:rPr>
        <w:t xml:space="preserve"> </w:t>
      </w:r>
      <w:r>
        <w:rPr>
          <w:rStyle w:val="DecValTok"/>
        </w:rPr>
        <w:t>4</w:t>
      </w:r>
      <w:r>
        <w:rPr>
          <w:rStyle w:val="NormalTok"/>
        </w:rPr>
        <w:t>)</w:t>
      </w:r>
      <w:r>
        <w:br/>
      </w:r>
      <w:r>
        <w:rPr>
          <w:rStyle w:val="CommentTok"/>
        </w:rPr>
        <w:t>#&gt; # A tibble: 14 × 6</w:t>
      </w:r>
      <w:r>
        <w:br/>
      </w:r>
      <w:r>
        <w:rPr>
          <w:rStyle w:val="CommentTok"/>
        </w:rPr>
        <w:t>#&gt;   Name          Profession Age   `Has kids` `Date of birth`     Date of dea…¹</w:t>
      </w:r>
      <w:r>
        <w:br/>
      </w:r>
      <w:r>
        <w:rPr>
          <w:rStyle w:val="CommentTok"/>
        </w:rPr>
        <w:t xml:space="preserve">#&gt;   &lt;chr&gt;         &lt;chr&gt;      &lt;chr&gt; &lt;chr&gt;      &lt;dttm&gt;              &lt;chr&gt;        </w:t>
      </w:r>
      <w:r>
        <w:br/>
      </w:r>
      <w:r>
        <w:rPr>
          <w:rStyle w:val="CommentTok"/>
        </w:rPr>
        <w:t>#&gt; 1 David Bowie   musician   69    TRUE       1</w:t>
      </w:r>
      <w:r>
        <w:rPr>
          <w:rStyle w:val="CommentTok"/>
        </w:rPr>
        <w:t xml:space="preserve">947-01-08 00:00:00 42379        </w:t>
      </w:r>
      <w:r>
        <w:br/>
      </w:r>
      <w:r>
        <w:rPr>
          <w:rStyle w:val="CommentTok"/>
        </w:rPr>
        <w:lastRenderedPageBreak/>
        <w:t xml:space="preserve">#&gt; 2 Carrie Fisher actor      60    TRUE       1956-10-21 00:00:00 42731        </w:t>
      </w:r>
      <w:r>
        <w:br/>
      </w:r>
      <w:r>
        <w:rPr>
          <w:rStyle w:val="CommentTok"/>
        </w:rPr>
        <w:t xml:space="preserve">#&gt; 3 Chuck Berry   musician   90    TRUE       1926-10-18 00:00:00 42812        </w:t>
      </w:r>
      <w:r>
        <w:br/>
      </w:r>
      <w:r>
        <w:rPr>
          <w:rStyle w:val="CommentTok"/>
        </w:rPr>
        <w:t>#&gt; 4 Bill Paxton   actor      61    TRUE       1955-05-17 00:</w:t>
      </w:r>
      <w:r>
        <w:rPr>
          <w:rStyle w:val="CommentTok"/>
        </w:rPr>
        <w:t xml:space="preserve">00:00 42791        </w:t>
      </w:r>
      <w:r>
        <w:br/>
      </w:r>
      <w:r>
        <w:rPr>
          <w:rStyle w:val="CommentTok"/>
        </w:rPr>
        <w:t xml:space="preserve">#&gt; 5 Prince        musician   57    TRUE       1958-06-07 00:00:00 42481        </w:t>
      </w:r>
      <w:r>
        <w:br/>
      </w:r>
      <w:r>
        <w:rPr>
          <w:rStyle w:val="CommentTok"/>
        </w:rPr>
        <w:t xml:space="preserve">#&gt; 6 Alan Rickman  actor      69    FALSE      1946-02-21 00:00:00 42383        </w:t>
      </w:r>
      <w:r>
        <w:br/>
      </w:r>
      <w:r>
        <w:rPr>
          <w:rStyle w:val="CommentTok"/>
        </w:rPr>
        <w:t>#&gt; # … with 8 more rows, and abbreviated variable name ¹​`Date of death`</w:t>
      </w:r>
    </w:p>
    <w:p w14:paraId="01DA0BB3" w14:textId="77777777" w:rsidR="003A19D6" w:rsidRDefault="0045015C">
      <w:pPr>
        <w:pStyle w:val="FirstParagraph"/>
      </w:pPr>
      <w:r>
        <w:t>W</w:t>
      </w:r>
      <w:r>
        <w:t xml:space="preserve">e could also set </w:t>
      </w:r>
      <w:r>
        <w:rPr>
          <w:rStyle w:val="VerbatimChar"/>
        </w:rPr>
        <w:t>n_max</w:t>
      </w:r>
      <w:r>
        <w:t xml:space="preserve"> to omit the extraneous rows at the bottom.</w:t>
      </w:r>
    </w:p>
    <w:p w14:paraId="24FF8EF2" w14:textId="77777777" w:rsidR="003A19D6" w:rsidRDefault="0045015C">
      <w:pPr>
        <w:pStyle w:val="SourceCode"/>
      </w:pPr>
      <w:r>
        <w:rPr>
          <w:rStyle w:val="FunctionTok"/>
        </w:rPr>
        <w:t>read_excel</w:t>
      </w:r>
      <w:r>
        <w:rPr>
          <w:rStyle w:val="NormalTok"/>
        </w:rPr>
        <w:t xml:space="preserve">(deaths_path, </w:t>
      </w:r>
      <w:r>
        <w:rPr>
          <w:rStyle w:val="AttributeTok"/>
        </w:rPr>
        <w:t>skip =</w:t>
      </w:r>
      <w:r>
        <w:rPr>
          <w:rStyle w:val="NormalTok"/>
        </w:rPr>
        <w:t xml:space="preserve"> </w:t>
      </w:r>
      <w:r>
        <w:rPr>
          <w:rStyle w:val="DecValTok"/>
        </w:rPr>
        <w:t>4</w:t>
      </w:r>
      <w:r>
        <w:rPr>
          <w:rStyle w:val="NormalTok"/>
        </w:rPr>
        <w:t xml:space="preserve">, </w:t>
      </w:r>
      <w:r>
        <w:rPr>
          <w:rStyle w:val="AttributeTok"/>
        </w:rPr>
        <w:t>n_max =</w:t>
      </w:r>
      <w:r>
        <w:rPr>
          <w:rStyle w:val="NormalTok"/>
        </w:rPr>
        <w:t xml:space="preserve"> </w:t>
      </w:r>
      <w:r>
        <w:rPr>
          <w:rStyle w:val="DecValTok"/>
        </w:rPr>
        <w:t>10</w:t>
      </w:r>
      <w:r>
        <w:rPr>
          <w:rStyle w:val="NormalTok"/>
        </w:rPr>
        <w:t>)</w:t>
      </w:r>
      <w:r>
        <w:br/>
      </w:r>
      <w:r>
        <w:rPr>
          <w:rStyle w:val="CommentTok"/>
        </w:rPr>
        <w:t>#&gt; # A tibble: 10 × 6</w:t>
      </w:r>
      <w:r>
        <w:br/>
      </w:r>
      <w:r>
        <w:rPr>
          <w:rStyle w:val="CommentTok"/>
        </w:rPr>
        <w:t xml:space="preserve">#&gt;   Name          Profession   Age `Has kids` `Date of birth`    </w:t>
      </w:r>
      <w:r>
        <w:br/>
      </w:r>
      <w:r>
        <w:rPr>
          <w:rStyle w:val="CommentTok"/>
        </w:rPr>
        <w:t xml:space="preserve">#&gt;   &lt;chr&gt;         &lt;chr&gt;      &lt;dbl&gt; &lt;lgl&gt;      &lt;dttm&gt;             </w:t>
      </w:r>
      <w:r>
        <w:br/>
      </w:r>
      <w:r>
        <w:rPr>
          <w:rStyle w:val="CommentTok"/>
        </w:rPr>
        <w:t>#&gt; 1 David Bowie   musician      69 TRUE       1947-01-08 00:00:00</w:t>
      </w:r>
      <w:r>
        <w:br/>
      </w:r>
      <w:r>
        <w:rPr>
          <w:rStyle w:val="CommentTok"/>
        </w:rPr>
        <w:t>#&gt; 2 Carrie Fisher actor         60 TRUE       1956-10-</w:t>
      </w:r>
      <w:r>
        <w:rPr>
          <w:rStyle w:val="CommentTok"/>
        </w:rPr>
        <w:t>21 00:00:00</w:t>
      </w:r>
      <w:r>
        <w:br/>
      </w:r>
      <w:r>
        <w:rPr>
          <w:rStyle w:val="CommentTok"/>
        </w:rPr>
        <w:t>#&gt; 3 Chuck Berry   musician      90 TRUE       1926-10-18 00:00:00</w:t>
      </w:r>
      <w:r>
        <w:br/>
      </w:r>
      <w:r>
        <w:rPr>
          <w:rStyle w:val="CommentTok"/>
        </w:rPr>
        <w:t>#&gt; 4 Bill Paxton   actor         61 TRUE       1955-05-17 00:00:00</w:t>
      </w:r>
      <w:r>
        <w:br/>
      </w:r>
      <w:r>
        <w:rPr>
          <w:rStyle w:val="CommentTok"/>
        </w:rPr>
        <w:t>#&gt; 5 Prince        musician      57 TRUE       1958-06-07 00:00:00</w:t>
      </w:r>
      <w:r>
        <w:br/>
      </w:r>
      <w:r>
        <w:rPr>
          <w:rStyle w:val="CommentTok"/>
        </w:rPr>
        <w:t xml:space="preserve">#&gt; 6 Alan Rickman  actor         69 FALSE  </w:t>
      </w:r>
      <w:r>
        <w:rPr>
          <w:rStyle w:val="CommentTok"/>
        </w:rPr>
        <w:t xml:space="preserve">    1946-02-21 00:00:00</w:t>
      </w:r>
      <w:r>
        <w:br/>
      </w:r>
      <w:r>
        <w:rPr>
          <w:rStyle w:val="CommentTok"/>
        </w:rPr>
        <w:t>#&gt; # … with 4 more rows, and 1 more variable: `Date of death` &lt;dttm&gt;</w:t>
      </w:r>
    </w:p>
    <w:p w14:paraId="7B1BA73D" w14:textId="77777777" w:rsidR="003A19D6" w:rsidRDefault="0045015C">
      <w:pPr>
        <w:pStyle w:val="FirstParagraph"/>
      </w:pPr>
      <w:r>
        <w:t xml:space="preserve">Another approach is using cell ranges. In Excel, the top left cell is </w:t>
      </w:r>
      <w:r>
        <w:rPr>
          <w:rStyle w:val="VerbatimChar"/>
        </w:rPr>
        <w:t>A1</w:t>
      </w:r>
      <w:r>
        <w:t xml:space="preserve">. As you move across columns to the right, the cell label moves down the alphabet, i.e. </w:t>
      </w:r>
      <w:r>
        <w:rPr>
          <w:rStyle w:val="VerbatimChar"/>
        </w:rPr>
        <w:t>B1</w:t>
      </w:r>
      <w:r>
        <w:t>,</w:t>
      </w:r>
      <w:r>
        <w:t xml:space="preserve"> </w:t>
      </w:r>
      <w:r>
        <w:rPr>
          <w:rStyle w:val="VerbatimChar"/>
        </w:rPr>
        <w:t>C1</w:t>
      </w:r>
      <w:r>
        <w:t xml:space="preserve">, etc. And as you move down a column, the number in the cell label increases, i.e. </w:t>
      </w:r>
      <w:r>
        <w:rPr>
          <w:rStyle w:val="VerbatimChar"/>
        </w:rPr>
        <w:t>A2</w:t>
      </w:r>
      <w:r>
        <w:t xml:space="preserve">, </w:t>
      </w:r>
      <w:r>
        <w:rPr>
          <w:rStyle w:val="VerbatimChar"/>
        </w:rPr>
        <w:t>A3</w:t>
      </w:r>
      <w:r>
        <w:t>, etc.</w:t>
      </w:r>
    </w:p>
    <w:p w14:paraId="6EEBD162" w14:textId="77777777" w:rsidR="003A19D6" w:rsidRDefault="0045015C">
      <w:pPr>
        <w:pStyle w:val="BodyText"/>
      </w:pPr>
      <w:r>
        <w:t xml:space="preserve">The data we want to read in starts in cell </w:t>
      </w:r>
      <w:r>
        <w:rPr>
          <w:rStyle w:val="VerbatimChar"/>
        </w:rPr>
        <w:t>A5</w:t>
      </w:r>
      <w:r>
        <w:t xml:space="preserve"> and ends in cell </w:t>
      </w:r>
      <w:r>
        <w:rPr>
          <w:rStyle w:val="VerbatimChar"/>
        </w:rPr>
        <w:t>F15</w:t>
      </w:r>
      <w:r>
        <w:t xml:space="preserve">. In spreadsheet notation, this is </w:t>
      </w:r>
      <w:r>
        <w:rPr>
          <w:rStyle w:val="VerbatimChar"/>
        </w:rPr>
        <w:t>A5:F15</w:t>
      </w:r>
      <w:r>
        <w:t>.</w:t>
      </w:r>
    </w:p>
    <w:p w14:paraId="67CC911D" w14:textId="77777777" w:rsidR="003A19D6" w:rsidRDefault="0045015C">
      <w:pPr>
        <w:numPr>
          <w:ilvl w:val="0"/>
          <w:numId w:val="149"/>
        </w:numPr>
      </w:pPr>
      <w:r>
        <w:t xml:space="preserve">Supply this information to the </w:t>
      </w:r>
      <w:r>
        <w:rPr>
          <w:rStyle w:val="VerbatimChar"/>
        </w:rPr>
        <w:t>range</w:t>
      </w:r>
      <w:r>
        <w:t xml:space="preserve"> argument:</w:t>
      </w:r>
    </w:p>
    <w:p w14:paraId="2DE7F0C2" w14:textId="77777777" w:rsidR="003A19D6" w:rsidRDefault="0045015C">
      <w:pPr>
        <w:pStyle w:val="SourceCode"/>
        <w:numPr>
          <w:ilvl w:val="0"/>
          <w:numId w:val="1"/>
        </w:numPr>
      </w:pPr>
      <w:r>
        <w:rPr>
          <w:rStyle w:val="FunctionTok"/>
        </w:rPr>
        <w:t>r</w:t>
      </w:r>
      <w:r>
        <w:rPr>
          <w:rStyle w:val="FunctionTok"/>
        </w:rPr>
        <w:t>ead_excel</w:t>
      </w:r>
      <w:r>
        <w:rPr>
          <w:rStyle w:val="NormalTok"/>
        </w:rPr>
        <w:t xml:space="preserve">(deaths_path, </w:t>
      </w:r>
      <w:r>
        <w:rPr>
          <w:rStyle w:val="AttributeTok"/>
        </w:rPr>
        <w:t>range =</w:t>
      </w:r>
      <w:r>
        <w:rPr>
          <w:rStyle w:val="NormalTok"/>
        </w:rPr>
        <w:t xml:space="preserve"> </w:t>
      </w:r>
      <w:r>
        <w:rPr>
          <w:rStyle w:val="StringTok"/>
        </w:rPr>
        <w:t>"A5:F15"</w:t>
      </w:r>
      <w:r>
        <w:rPr>
          <w:rStyle w:val="NormalTok"/>
        </w:rPr>
        <w:t>)</w:t>
      </w:r>
    </w:p>
    <w:p w14:paraId="360C198B" w14:textId="77777777" w:rsidR="003A19D6" w:rsidRDefault="0045015C">
      <w:pPr>
        <w:numPr>
          <w:ilvl w:val="0"/>
          <w:numId w:val="149"/>
        </w:numPr>
      </w:pPr>
      <w:r>
        <w:t>Specify rows:</w:t>
      </w:r>
    </w:p>
    <w:p w14:paraId="093CC5E3" w14:textId="77777777" w:rsidR="003A19D6" w:rsidRDefault="0045015C">
      <w:pPr>
        <w:pStyle w:val="SourceCode"/>
        <w:numPr>
          <w:ilvl w:val="0"/>
          <w:numId w:val="1"/>
        </w:numPr>
      </w:pPr>
      <w:r>
        <w:rPr>
          <w:rStyle w:val="FunctionTok"/>
        </w:rPr>
        <w:t>read_excel</w:t>
      </w:r>
      <w:r>
        <w:rPr>
          <w:rStyle w:val="NormalTok"/>
        </w:rPr>
        <w:t xml:space="preserve">(deaths_path, </w:t>
      </w:r>
      <w:r>
        <w:rPr>
          <w:rStyle w:val="AttributeTok"/>
        </w:rPr>
        <w:t>range =</w:t>
      </w:r>
      <w:r>
        <w:rPr>
          <w:rStyle w:val="NormalTok"/>
        </w:rPr>
        <w:t xml:space="preserve"> </w:t>
      </w:r>
      <w:r>
        <w:rPr>
          <w:rStyle w:val="FunctionTok"/>
        </w:rPr>
        <w:t>cell_rows</w:t>
      </w:r>
      <w:r>
        <w:rPr>
          <w:rStyle w:val="NormalTok"/>
        </w:rPr>
        <w:t>(</w:t>
      </w:r>
      <w:r>
        <w:rPr>
          <w:rStyle w:val="FunctionTok"/>
        </w:rPr>
        <w:t>c</w:t>
      </w:r>
      <w:r>
        <w:rPr>
          <w:rStyle w:val="NormalTok"/>
        </w:rPr>
        <w:t>(</w:t>
      </w:r>
      <w:r>
        <w:rPr>
          <w:rStyle w:val="DecValTok"/>
        </w:rPr>
        <w:t>5</w:t>
      </w:r>
      <w:r>
        <w:rPr>
          <w:rStyle w:val="NormalTok"/>
        </w:rPr>
        <w:t xml:space="preserve">, </w:t>
      </w:r>
      <w:r>
        <w:rPr>
          <w:rStyle w:val="DecValTok"/>
        </w:rPr>
        <w:t>15</w:t>
      </w:r>
      <w:r>
        <w:rPr>
          <w:rStyle w:val="NormalTok"/>
        </w:rPr>
        <w:t>)))</w:t>
      </w:r>
    </w:p>
    <w:p w14:paraId="7B804783" w14:textId="77777777" w:rsidR="003A19D6" w:rsidRDefault="0045015C">
      <w:pPr>
        <w:pStyle w:val="Heading3"/>
      </w:pPr>
      <w:bookmarkStart w:id="431" w:name="data-types"/>
      <w:bookmarkEnd w:id="429"/>
      <w:r>
        <w:t>22.2.6 Data types</w:t>
      </w:r>
    </w:p>
    <w:p w14:paraId="034479AF" w14:textId="77777777" w:rsidR="003A19D6" w:rsidRDefault="0045015C">
      <w:pPr>
        <w:pStyle w:val="FirstParagraph"/>
      </w:pPr>
      <w:r>
        <w:t>In CSV files, all values are strings. This is not particularly true to the data, but it is simple: everything is a string.</w:t>
      </w:r>
    </w:p>
    <w:p w14:paraId="74FCE33F" w14:textId="77777777" w:rsidR="003A19D6" w:rsidRDefault="0045015C">
      <w:pPr>
        <w:pStyle w:val="BodyText"/>
      </w:pPr>
      <w:r>
        <w:t>The und</w:t>
      </w:r>
      <w:r>
        <w:t>erlying data in Excel spreadsheets is more complex. A cell can be one of five things:</w:t>
      </w:r>
    </w:p>
    <w:p w14:paraId="24A6DC54" w14:textId="77777777" w:rsidR="003A19D6" w:rsidRDefault="0045015C">
      <w:pPr>
        <w:numPr>
          <w:ilvl w:val="0"/>
          <w:numId w:val="150"/>
        </w:numPr>
      </w:pPr>
      <w:r>
        <w:t>A boolean, like TRUE, FALSE, or NA</w:t>
      </w:r>
    </w:p>
    <w:p w14:paraId="305F5769" w14:textId="77777777" w:rsidR="003A19D6" w:rsidRDefault="0045015C">
      <w:pPr>
        <w:numPr>
          <w:ilvl w:val="0"/>
          <w:numId w:val="150"/>
        </w:numPr>
      </w:pPr>
      <w:r>
        <w:t>A number, like “10” or “10.5”</w:t>
      </w:r>
    </w:p>
    <w:p w14:paraId="54A92944" w14:textId="77777777" w:rsidR="003A19D6" w:rsidRDefault="0045015C">
      <w:pPr>
        <w:numPr>
          <w:ilvl w:val="0"/>
          <w:numId w:val="150"/>
        </w:numPr>
      </w:pPr>
      <w:r>
        <w:t>A datetime, which can also include time like “11/1/21” or “11/1/21 3:00 PM”</w:t>
      </w:r>
    </w:p>
    <w:p w14:paraId="78A0F289" w14:textId="77777777" w:rsidR="003A19D6" w:rsidRDefault="0045015C">
      <w:pPr>
        <w:numPr>
          <w:ilvl w:val="0"/>
          <w:numId w:val="150"/>
        </w:numPr>
      </w:pPr>
      <w:r>
        <w:t>A text string, like “ten”</w:t>
      </w:r>
    </w:p>
    <w:p w14:paraId="518573FF" w14:textId="77777777" w:rsidR="003A19D6" w:rsidRDefault="0045015C">
      <w:pPr>
        <w:pStyle w:val="FirstParagraph"/>
      </w:pPr>
      <w:r>
        <w:t>Whe</w:t>
      </w:r>
      <w:r>
        <w:t>n working with spreadsheet data, it’s important to keep in mind that how the underlying data is stored can be very different than what you see in the cell. For example, Excel has no notion of an integer. All numbers are stored as floating points, but you c</w:t>
      </w:r>
      <w:r>
        <w:t>an choose to display the data with a customizable number of decimal points. Similarly, dates are actually stored as numbers, specifically the number of seconds since January 1, 1970. You can customize how you display the date by applying formatting in Exce</w:t>
      </w:r>
      <w:r>
        <w:t xml:space="preserve">l. Confusingly, it’s also possible to have something that looks like a number but is actually a string (e.g. type </w:t>
      </w:r>
      <w:r>
        <w:rPr>
          <w:rStyle w:val="VerbatimChar"/>
        </w:rPr>
        <w:t>'10</w:t>
      </w:r>
      <w:r>
        <w:t xml:space="preserve"> into a cell in Excel).</w:t>
      </w:r>
    </w:p>
    <w:p w14:paraId="07BFCBCA" w14:textId="77777777" w:rsidR="003A19D6" w:rsidRDefault="0045015C">
      <w:pPr>
        <w:pStyle w:val="BodyText"/>
      </w:pPr>
      <w:r>
        <w:lastRenderedPageBreak/>
        <w:t>These differences between how the underlying data are stored vs. how they’re displayed can cause surprises when the</w:t>
      </w:r>
      <w:r>
        <w:t xml:space="preserve"> data are loaded into R. By default readxl will guess the data type in a given column. A recommended workflow is to let readxl guess the column types, confirm that you’re happy with the guessed column types, and if not, go back and re-import specifying </w:t>
      </w:r>
      <w:r>
        <w:rPr>
          <w:rStyle w:val="VerbatimChar"/>
        </w:rPr>
        <w:t>col</w:t>
      </w:r>
      <w:r>
        <w:rPr>
          <w:rStyle w:val="VerbatimChar"/>
        </w:rPr>
        <w:t>_types</w:t>
      </w:r>
      <w:r>
        <w:t xml:space="preserve"> as shown in </w:t>
      </w:r>
      <w:hyperlink w:anchor="sec-reading-spreadsheets">
        <w:r>
          <w:rPr>
            <w:rStyle w:val="Hyperlink"/>
          </w:rPr>
          <w:t>Section 22.2.3</w:t>
        </w:r>
      </w:hyperlink>
      <w:r>
        <w:t>.</w:t>
      </w:r>
    </w:p>
    <w:p w14:paraId="63F9C92A" w14:textId="77777777" w:rsidR="003A19D6" w:rsidRDefault="0045015C">
      <w:pPr>
        <w:pStyle w:val="BodyText"/>
      </w:pPr>
      <w:r>
        <w:t>Another challenge is when you have a column in your Excel spreadsheet that has a mix of these types, e.g. some cells are numeric, others text, others dates. When importing the data into R readxl has to make some decisio</w:t>
      </w:r>
      <w:r>
        <w:t xml:space="preserve">ns. In these cases you can set the type for this column to </w:t>
      </w:r>
      <w:r>
        <w:rPr>
          <w:rStyle w:val="VerbatimChar"/>
        </w:rPr>
        <w:t>"list"</w:t>
      </w:r>
      <w:r>
        <w:t>, which will load the column as a list of length 1 vectors, where the type of each element of the vector is guessed.</w:t>
      </w:r>
    </w:p>
    <w:p w14:paraId="00A746B9" w14:textId="77777777" w:rsidR="003A19D6" w:rsidRDefault="0045015C">
      <w:pPr>
        <w:pStyle w:val="Heading3"/>
      </w:pPr>
      <w:bookmarkStart w:id="432" w:name="data-not-in-cell-values"/>
      <w:bookmarkEnd w:id="431"/>
      <w:r>
        <w:t>22.2.7 Data not in cell values</w:t>
      </w:r>
    </w:p>
    <w:p w14:paraId="2C50E15A" w14:textId="77777777" w:rsidR="003A19D6" w:rsidRDefault="0045015C">
      <w:pPr>
        <w:pStyle w:val="FirstParagraph"/>
      </w:pPr>
      <w:r>
        <w:rPr>
          <w:b/>
          <w:bCs/>
        </w:rPr>
        <w:t>tidyxl</w:t>
      </w:r>
      <w:r>
        <w:t xml:space="preserve"> is useful for importing non-tabular </w:t>
      </w:r>
      <w:r>
        <w:t xml:space="preserve">data from Excel files into R. For example, tidyxl doesn’t coerce a pivot table into a data frame. See </w:t>
      </w:r>
      <w:hyperlink r:id="rId324">
        <w:r>
          <w:rPr>
            <w:rStyle w:val="Hyperlink"/>
          </w:rPr>
          <w:t>https://nacnudus.github.io/spreadsheet-munging-strategies/</w:t>
        </w:r>
      </w:hyperlink>
      <w:r>
        <w:t xml:space="preserve"> for more on strategies for working with non-tabular data from Excel.</w:t>
      </w:r>
    </w:p>
    <w:p w14:paraId="35E211BD" w14:textId="77777777" w:rsidR="003A19D6" w:rsidRDefault="0045015C">
      <w:pPr>
        <w:pStyle w:val="Heading3"/>
      </w:pPr>
      <w:bookmarkStart w:id="433" w:name="sec-writing-to-excel"/>
      <w:bookmarkEnd w:id="432"/>
      <w:r>
        <w:t>22.2.8 Writing to Excel</w:t>
      </w:r>
    </w:p>
    <w:p w14:paraId="3CCF4F0C" w14:textId="77777777" w:rsidR="003A19D6" w:rsidRDefault="0045015C">
      <w:pPr>
        <w:pStyle w:val="FirstParagraph"/>
      </w:pPr>
      <w:r>
        <w:t xml:space="preserve">Let’s create a small data frame that we can then write out. Note that </w:t>
      </w:r>
      <w:r>
        <w:rPr>
          <w:rStyle w:val="VerbatimChar"/>
        </w:rPr>
        <w:t>item</w:t>
      </w:r>
      <w:r>
        <w:t xml:space="preserve"> is a factor and </w:t>
      </w:r>
      <w:r>
        <w:rPr>
          <w:rStyle w:val="VerbatimChar"/>
        </w:rPr>
        <w:t>quantity</w:t>
      </w:r>
      <w:r>
        <w:t xml:space="preserve"> is an integer.</w:t>
      </w:r>
    </w:p>
    <w:p w14:paraId="7818572C" w14:textId="77777777" w:rsidR="003A19D6" w:rsidRDefault="0045015C">
      <w:pPr>
        <w:pStyle w:val="SourceCode"/>
      </w:pPr>
      <w:r>
        <w:rPr>
          <w:rStyle w:val="NormalTok"/>
        </w:rPr>
        <w:t xml:space="preserve">bake_sale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 xml:space="preserve">item     </w:t>
      </w:r>
      <w:r>
        <w:rPr>
          <w:rStyle w:val="AttributeTok"/>
        </w:rPr>
        <w:t>=</w:t>
      </w:r>
      <w:r>
        <w:rPr>
          <w:rStyle w:val="NormalTok"/>
        </w:rPr>
        <w:t xml:space="preserve"> </w:t>
      </w:r>
      <w:r>
        <w:rPr>
          <w:rStyle w:val="FunctionTok"/>
        </w:rPr>
        <w:t>factor</w:t>
      </w:r>
      <w:r>
        <w:rPr>
          <w:rStyle w:val="NormalTok"/>
        </w:rPr>
        <w:t>(</w:t>
      </w:r>
      <w:r>
        <w:rPr>
          <w:rStyle w:val="FunctionTok"/>
        </w:rPr>
        <w:t>c</w:t>
      </w:r>
      <w:r>
        <w:rPr>
          <w:rStyle w:val="NormalTok"/>
        </w:rPr>
        <w:t>(</w:t>
      </w:r>
      <w:r>
        <w:rPr>
          <w:rStyle w:val="StringTok"/>
        </w:rPr>
        <w:t>"brownie"</w:t>
      </w:r>
      <w:r>
        <w:rPr>
          <w:rStyle w:val="NormalTok"/>
        </w:rPr>
        <w:t xml:space="preserve">, </w:t>
      </w:r>
      <w:r>
        <w:rPr>
          <w:rStyle w:val="StringTok"/>
        </w:rPr>
        <w:t>"cupcake"</w:t>
      </w:r>
      <w:r>
        <w:rPr>
          <w:rStyle w:val="NormalTok"/>
        </w:rPr>
        <w:t xml:space="preserve">, </w:t>
      </w:r>
      <w:r>
        <w:rPr>
          <w:rStyle w:val="StringTok"/>
        </w:rPr>
        <w:t>"cookie"</w:t>
      </w:r>
      <w:r>
        <w:rPr>
          <w:rStyle w:val="NormalTok"/>
        </w:rPr>
        <w:t>)),</w:t>
      </w:r>
      <w:r>
        <w:br/>
      </w:r>
      <w:r>
        <w:rPr>
          <w:rStyle w:val="NormalTok"/>
        </w:rPr>
        <w:t xml:space="preserve">  </w:t>
      </w:r>
      <w:r>
        <w:rPr>
          <w:rStyle w:val="AttributeTok"/>
        </w:rPr>
        <w:t>quantity =</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5</w:t>
      </w:r>
      <w:r>
        <w:rPr>
          <w:rStyle w:val="NormalTok"/>
        </w:rPr>
        <w:t xml:space="preserve">, </w:t>
      </w:r>
      <w:r>
        <w:rPr>
          <w:rStyle w:val="DecValTok"/>
        </w:rPr>
        <w:t>8</w:t>
      </w:r>
      <w:r>
        <w:rPr>
          <w:rStyle w:val="NormalTok"/>
        </w:rPr>
        <w:t>)</w:t>
      </w:r>
      <w:r>
        <w:br/>
      </w:r>
      <w:r>
        <w:rPr>
          <w:rStyle w:val="NormalTok"/>
        </w:rPr>
        <w:t>)</w:t>
      </w:r>
      <w:r>
        <w:br/>
      </w:r>
      <w:r>
        <w:br/>
      </w:r>
      <w:r>
        <w:rPr>
          <w:rStyle w:val="NormalTok"/>
        </w:rPr>
        <w:t>bake_sale</w:t>
      </w:r>
      <w:r>
        <w:br/>
      </w:r>
      <w:r>
        <w:rPr>
          <w:rStyle w:val="CommentTok"/>
        </w:rPr>
        <w:t>#&gt; # A tibble: 3 × 2</w:t>
      </w:r>
      <w:r>
        <w:br/>
      </w:r>
      <w:r>
        <w:rPr>
          <w:rStyle w:val="CommentTok"/>
        </w:rPr>
        <w:t>#&gt;   item    quantity</w:t>
      </w:r>
      <w:r>
        <w:br/>
      </w:r>
      <w:r>
        <w:rPr>
          <w:rStyle w:val="CommentTok"/>
        </w:rPr>
        <w:t>#&gt;   &lt;fct&gt;      &lt;dbl&gt;</w:t>
      </w:r>
      <w:r>
        <w:br/>
      </w:r>
      <w:r>
        <w:rPr>
          <w:rStyle w:val="CommentTok"/>
        </w:rPr>
        <w:t>#&gt; 1 brownie       10</w:t>
      </w:r>
      <w:r>
        <w:br/>
      </w:r>
      <w:r>
        <w:rPr>
          <w:rStyle w:val="CommentTok"/>
        </w:rPr>
        <w:t>#&gt; 2 cupcake        5</w:t>
      </w:r>
      <w:r>
        <w:br/>
      </w:r>
      <w:r>
        <w:rPr>
          <w:rStyle w:val="CommentTok"/>
        </w:rPr>
        <w:t>#&gt; 3 cookie         8</w:t>
      </w:r>
    </w:p>
    <w:p w14:paraId="58D52EB1" w14:textId="77777777" w:rsidR="003A19D6" w:rsidRDefault="0045015C">
      <w:pPr>
        <w:pStyle w:val="FirstParagraph"/>
      </w:pPr>
      <w:r>
        <w:t>You can write data back to disk as an Exce</w:t>
      </w:r>
      <w:r>
        <w:t xml:space="preserve">l file using the </w:t>
      </w:r>
      <w:r>
        <w:rPr>
          <w:rStyle w:val="VerbatimChar"/>
        </w:rPr>
        <w:t>write_xlsx()</w:t>
      </w:r>
      <w:r>
        <w:t xml:space="preserve"> from the </w:t>
      </w:r>
      <w:r>
        <w:rPr>
          <w:b/>
          <w:bCs/>
        </w:rPr>
        <w:t>writexl</w:t>
      </w:r>
      <w:r>
        <w:t xml:space="preserve"> package.</w:t>
      </w:r>
    </w:p>
    <w:p w14:paraId="056D11F3" w14:textId="77777777" w:rsidR="003A19D6" w:rsidRDefault="0045015C">
      <w:pPr>
        <w:pStyle w:val="SourceCode"/>
      </w:pPr>
      <w:r>
        <w:rPr>
          <w:rStyle w:val="FunctionTok"/>
        </w:rPr>
        <w:t>library</w:t>
      </w:r>
      <w:r>
        <w:rPr>
          <w:rStyle w:val="NormalTok"/>
        </w:rPr>
        <w:t>(writexl)</w:t>
      </w:r>
      <w:r>
        <w:br/>
      </w:r>
      <w:r>
        <w:rPr>
          <w:rStyle w:val="FunctionTok"/>
        </w:rPr>
        <w:t>write_xlsx</w:t>
      </w:r>
      <w:r>
        <w:rPr>
          <w:rStyle w:val="NormalTok"/>
        </w:rPr>
        <w:t xml:space="preserve">(bake_sale, </w:t>
      </w:r>
      <w:r>
        <w:rPr>
          <w:rStyle w:val="AttributeTok"/>
        </w:rPr>
        <w:t>path =</w:t>
      </w:r>
      <w:r>
        <w:rPr>
          <w:rStyle w:val="NormalTok"/>
        </w:rPr>
        <w:t xml:space="preserve"> </w:t>
      </w:r>
      <w:r>
        <w:rPr>
          <w:rStyle w:val="StringTok"/>
        </w:rPr>
        <w:t>"data/bake-sale.xlsx"</w:t>
      </w:r>
      <w:r>
        <w:rPr>
          <w:rStyle w:val="NormalTok"/>
        </w:rPr>
        <w:t>)</w:t>
      </w:r>
    </w:p>
    <w:p w14:paraId="44563BFE" w14:textId="77777777" w:rsidR="003A19D6" w:rsidRDefault="0045015C">
      <w:pPr>
        <w:pStyle w:val="FirstParagraph"/>
      </w:pPr>
      <w:hyperlink w:anchor="fig-bake-sale-excel">
        <w:r>
          <w:rPr>
            <w:rStyle w:val="Hyperlink"/>
          </w:rPr>
          <w:t>Figure 22.4</w:t>
        </w:r>
      </w:hyperlink>
      <w:r>
        <w:t xml:space="preserve"> shows what the data looks like in Excel. Note that column names are included and bolded. These can be turned off by setting </w:t>
      </w:r>
      <w:r>
        <w:rPr>
          <w:rStyle w:val="VerbatimChar"/>
        </w:rPr>
        <w:t>col_names</w:t>
      </w:r>
      <w:r>
        <w:t xml:space="preserve"> and </w:t>
      </w:r>
      <w:r>
        <w:rPr>
          <w:rStyle w:val="VerbatimChar"/>
        </w:rPr>
        <w:t>format_headers</w:t>
      </w:r>
      <w:r>
        <w:t xml:space="preserve"> arguments to </w:t>
      </w:r>
      <w:r>
        <w:rPr>
          <w:rStyle w:val="VerbatimChar"/>
        </w:rPr>
        <w:t>FALSE</w:t>
      </w:r>
      <w:r>
        <w:t>.</w:t>
      </w:r>
    </w:p>
    <w:tbl>
      <w:tblPr>
        <w:tblStyle w:val="Table"/>
        <w:tblW w:w="5000" w:type="pct"/>
        <w:tblLook w:val="0000" w:firstRow="0" w:lastRow="0" w:firstColumn="0" w:lastColumn="0" w:noHBand="0" w:noVBand="0"/>
      </w:tblPr>
      <w:tblGrid>
        <w:gridCol w:w="10035"/>
      </w:tblGrid>
      <w:tr w:rsidR="003A19D6" w14:paraId="359CC16D" w14:textId="77777777">
        <w:tc>
          <w:tcPr>
            <w:tcW w:w="0" w:type="auto"/>
          </w:tcPr>
          <w:p w14:paraId="3B485943" w14:textId="77777777" w:rsidR="003A19D6" w:rsidRDefault="0045015C">
            <w:pPr>
              <w:pStyle w:val="Figure"/>
              <w:jc w:val="center"/>
            </w:pPr>
            <w:bookmarkStart w:id="434" w:name="fig-bake-sale-excel"/>
            <w:r>
              <w:rPr>
                <w:noProof/>
              </w:rPr>
              <w:lastRenderedPageBreak/>
              <w:drawing>
                <wp:inline distT="0" distB="0" distL="0" distR="0" wp14:anchorId="12232C3A" wp14:editId="6A647A9E">
                  <wp:extent cx="5334000" cy="3460992"/>
                  <wp:effectExtent l="0" t="0" r="0" b="0"/>
                  <wp:docPr id="1281" name="Picture"/>
                  <wp:cNvGraphicFramePr/>
                  <a:graphic xmlns:a="http://schemas.openxmlformats.org/drawingml/2006/main">
                    <a:graphicData uri="http://schemas.openxmlformats.org/drawingml/2006/picture">
                      <pic:pic xmlns:pic="http://schemas.openxmlformats.org/drawingml/2006/picture">
                        <pic:nvPicPr>
                          <pic:cNvPr id="1282" name="Picture" descr="./screenshots/import-spreadsheets-bake-sale.png"/>
                          <pic:cNvPicPr>
                            <a:picLocks noChangeAspect="1" noChangeArrowheads="1"/>
                          </pic:cNvPicPr>
                        </pic:nvPicPr>
                        <pic:blipFill>
                          <a:blip r:embed="rId325"/>
                          <a:stretch>
                            <a:fillRect/>
                          </a:stretch>
                        </pic:blipFill>
                        <pic:spPr bwMode="auto">
                          <a:xfrm>
                            <a:off x="0" y="0"/>
                            <a:ext cx="5334000" cy="3460992"/>
                          </a:xfrm>
                          <a:prstGeom prst="rect">
                            <a:avLst/>
                          </a:prstGeom>
                          <a:noFill/>
                          <a:ln w="9525">
                            <a:noFill/>
                            <a:headEnd/>
                            <a:tailEnd/>
                          </a:ln>
                        </pic:spPr>
                      </pic:pic>
                    </a:graphicData>
                  </a:graphic>
                </wp:inline>
              </w:drawing>
            </w:r>
          </w:p>
          <w:p w14:paraId="61953EF2" w14:textId="77777777" w:rsidR="003A19D6" w:rsidRDefault="0045015C">
            <w:pPr>
              <w:pStyle w:val="ImageCaption"/>
              <w:spacing w:before="200"/>
            </w:pPr>
            <w:r>
              <w:t xml:space="preserve">Figure 22.4: Spreadsheet called </w:t>
            </w:r>
            <w:r>
              <w:t>bake_sale.xlsx in Excel.</w:t>
            </w:r>
          </w:p>
        </w:tc>
        <w:bookmarkEnd w:id="434"/>
      </w:tr>
    </w:tbl>
    <w:p w14:paraId="59B54192" w14:textId="77777777" w:rsidR="003A19D6" w:rsidRDefault="0045015C">
      <w:pPr>
        <w:pStyle w:val="BodyText"/>
      </w:pPr>
      <w:r>
        <w:t xml:space="preserve">Just like reading from a CSV, information on data type is lost when we read the data back in. This makes Excel files unreliable for caching interim results as well. For alternatives, see </w:t>
      </w:r>
      <w:hyperlink w:anchor="sec-writing-to-a-file">
        <w:r>
          <w:rPr>
            <w:rStyle w:val="Hyperlink"/>
          </w:rPr>
          <w:t>S</w:t>
        </w:r>
        <w:r>
          <w:rPr>
            <w:rStyle w:val="Hyperlink"/>
          </w:rPr>
          <w:t>ection 8.5</w:t>
        </w:r>
      </w:hyperlink>
      <w:r>
        <w:t>.</w:t>
      </w:r>
    </w:p>
    <w:p w14:paraId="19A1691D" w14:textId="77777777" w:rsidR="003A19D6" w:rsidRDefault="0045015C">
      <w:pPr>
        <w:pStyle w:val="SourceCode"/>
      </w:pPr>
      <w:r>
        <w:rPr>
          <w:rStyle w:val="FunctionTok"/>
        </w:rPr>
        <w:t>read_excel</w:t>
      </w:r>
      <w:r>
        <w:rPr>
          <w:rStyle w:val="NormalTok"/>
        </w:rPr>
        <w:t>(</w:t>
      </w:r>
      <w:r>
        <w:rPr>
          <w:rStyle w:val="StringTok"/>
        </w:rPr>
        <w:t>"data/bake-sale.xlsx"</w:t>
      </w:r>
      <w:r>
        <w:rPr>
          <w:rStyle w:val="NormalTok"/>
        </w:rPr>
        <w:t>)</w:t>
      </w:r>
      <w:r>
        <w:br/>
      </w:r>
      <w:r>
        <w:rPr>
          <w:rStyle w:val="CommentTok"/>
        </w:rPr>
        <w:t>#&gt; # A tibble: 3 × 2</w:t>
      </w:r>
      <w:r>
        <w:br/>
      </w:r>
      <w:r>
        <w:rPr>
          <w:rStyle w:val="CommentTok"/>
        </w:rPr>
        <w:t>#&gt;   item    quantity</w:t>
      </w:r>
      <w:r>
        <w:br/>
      </w:r>
      <w:r>
        <w:rPr>
          <w:rStyle w:val="CommentTok"/>
        </w:rPr>
        <w:t>#&gt;   &lt;chr&gt;      &lt;dbl&gt;</w:t>
      </w:r>
      <w:r>
        <w:br/>
      </w:r>
      <w:r>
        <w:rPr>
          <w:rStyle w:val="CommentTok"/>
        </w:rPr>
        <w:t>#&gt; 1 brownie       10</w:t>
      </w:r>
      <w:r>
        <w:br/>
      </w:r>
      <w:r>
        <w:rPr>
          <w:rStyle w:val="CommentTok"/>
        </w:rPr>
        <w:t>#&gt; 2 cupcake        5</w:t>
      </w:r>
      <w:r>
        <w:br/>
      </w:r>
      <w:r>
        <w:rPr>
          <w:rStyle w:val="CommentTok"/>
        </w:rPr>
        <w:t>#&gt; 3 cookie         8</w:t>
      </w:r>
    </w:p>
    <w:p w14:paraId="604A46AA" w14:textId="77777777" w:rsidR="003A19D6" w:rsidRDefault="0045015C">
      <w:pPr>
        <w:pStyle w:val="Heading3"/>
      </w:pPr>
      <w:bookmarkStart w:id="435" w:name="formatted-output"/>
      <w:bookmarkEnd w:id="433"/>
      <w:r>
        <w:t>22.2.9 Formatted output</w:t>
      </w:r>
    </w:p>
    <w:p w14:paraId="1C85CC64" w14:textId="77777777" w:rsidR="003A19D6" w:rsidRDefault="0045015C">
      <w:pPr>
        <w:pStyle w:val="FirstParagraph"/>
      </w:pPr>
      <w:r>
        <w:t xml:space="preserve">The writexl package </w:t>
      </w:r>
      <w:r>
        <w:t xml:space="preserve">is a light-weight solution for writing a simple Excel spreadsheet, but if you’re interested in additional features like writing to sheets within a spreadsheet and styling, you will want to use the </w:t>
      </w:r>
      <w:r>
        <w:rPr>
          <w:b/>
          <w:bCs/>
        </w:rPr>
        <w:t>openxlsx</w:t>
      </w:r>
      <w:r>
        <w:t xml:space="preserve"> package. We won’t go into the details of using thi</w:t>
      </w:r>
      <w:r>
        <w:t xml:space="preserve">s package here, but we recommend reading </w:t>
      </w:r>
      <w:hyperlink r:id="rId326">
        <w:r>
          <w:rPr>
            <w:rStyle w:val="Hyperlink"/>
          </w:rPr>
          <w:t>https://ycphs.github.io/openxlsx/articles/Formatting.html</w:t>
        </w:r>
      </w:hyperlink>
      <w:r>
        <w:t xml:space="preserve"> for an extensive discussion on further formatt</w:t>
      </w:r>
      <w:r>
        <w:t>ing functionality for data written from R to Excel with openxlsx.</w:t>
      </w:r>
    </w:p>
    <w:p w14:paraId="53FEC9A1" w14:textId="77777777" w:rsidR="003A19D6" w:rsidRDefault="0045015C">
      <w:pPr>
        <w:pStyle w:val="BodyText"/>
      </w:pPr>
      <w:r>
        <w:t>Note that this package is not part of the tidyverse so the functions and workflows may feel unfamiliar. For example, function names are camelCase, multiple functions can’t be composed in pip</w:t>
      </w:r>
      <w:r>
        <w:t>elines, and arguments are in a different order than they tend to be in the tidyverse. However, this is ok. As your R learning and usage expands outside of this book you will encounter lots of different styles used in various R packages that you might use t</w:t>
      </w:r>
      <w:r>
        <w:t>o accomplish specific goals in R. A good way of familiarizing yourself with the coding style used in a new package is to run the examples provided in function documentation to get a feel for the syntax and the output formats as well as reading any vignette</w:t>
      </w:r>
      <w:r>
        <w:t>s that might come with the package.</w:t>
      </w:r>
    </w:p>
    <w:p w14:paraId="708A1341" w14:textId="77777777" w:rsidR="003A19D6" w:rsidRDefault="0045015C">
      <w:pPr>
        <w:pStyle w:val="Heading3"/>
      </w:pPr>
      <w:bookmarkStart w:id="436" w:name="exercises-50"/>
      <w:bookmarkEnd w:id="435"/>
      <w:r>
        <w:t>22.2.10 Exercises</w:t>
      </w:r>
    </w:p>
    <w:p w14:paraId="7C11A8C9" w14:textId="77777777" w:rsidR="003A19D6" w:rsidRDefault="0045015C">
      <w:pPr>
        <w:numPr>
          <w:ilvl w:val="0"/>
          <w:numId w:val="151"/>
        </w:numPr>
      </w:pPr>
      <w:r>
        <w:t xml:space="preserve">In an Excel file, create the following dataset and save it as </w:t>
      </w:r>
      <w:r>
        <w:rPr>
          <w:rStyle w:val="VerbatimChar"/>
        </w:rPr>
        <w:t>survey.xlsx</w:t>
      </w:r>
      <w:r>
        <w:t xml:space="preserve">. Alternatively, you can download it as an Excel file from </w:t>
      </w:r>
      <w:hyperlink r:id="rId327">
        <w:r>
          <w:rPr>
            <w:rStyle w:val="Hyperlink"/>
          </w:rPr>
          <w:t>here</w:t>
        </w:r>
      </w:hyperlink>
      <w:r>
        <w:t>.</w:t>
      </w:r>
    </w:p>
    <w:tbl>
      <w:tblPr>
        <w:tblStyle w:val="Table"/>
        <w:tblW w:w="5000" w:type="pct"/>
        <w:tblLook w:val="0000" w:firstRow="0" w:lastRow="0" w:firstColumn="0" w:lastColumn="0" w:noHBand="0" w:noVBand="0"/>
      </w:tblPr>
      <w:tblGrid>
        <w:gridCol w:w="10035"/>
      </w:tblGrid>
      <w:tr w:rsidR="003A19D6" w14:paraId="5E5B364C" w14:textId="77777777">
        <w:tc>
          <w:tcPr>
            <w:tcW w:w="0" w:type="auto"/>
          </w:tcPr>
          <w:p w14:paraId="4C8510BE" w14:textId="77777777" w:rsidR="003A19D6" w:rsidRDefault="0045015C">
            <w:pPr>
              <w:numPr>
                <w:ilvl w:val="0"/>
                <w:numId w:val="1"/>
              </w:numPr>
              <w:jc w:val="center"/>
            </w:pPr>
            <w:r>
              <w:rPr>
                <w:noProof/>
              </w:rPr>
              <w:lastRenderedPageBreak/>
              <w:drawing>
                <wp:inline distT="0" distB="0" distL="0" distR="0" wp14:anchorId="2BC0FF87" wp14:editId="2617A8C0">
                  <wp:extent cx="3363457" cy="2519395"/>
                  <wp:effectExtent l="0" t="0" r="0" b="0"/>
                  <wp:docPr id="1289" name="Picture"/>
                  <wp:cNvGraphicFramePr/>
                  <a:graphic xmlns:a="http://schemas.openxmlformats.org/drawingml/2006/main">
                    <a:graphicData uri="http://schemas.openxmlformats.org/drawingml/2006/picture">
                      <pic:pic xmlns:pic="http://schemas.openxmlformats.org/drawingml/2006/picture">
                        <pic:nvPicPr>
                          <pic:cNvPr id="1290" name="Picture" descr="./screenshots/import-spreadsheets-survey.png"/>
                          <pic:cNvPicPr>
                            <a:picLocks noChangeAspect="1" noChangeArrowheads="1"/>
                          </pic:cNvPicPr>
                        </pic:nvPicPr>
                        <pic:blipFill>
                          <a:blip r:embed="rId328"/>
                          <a:stretch>
                            <a:fillRect/>
                          </a:stretch>
                        </pic:blipFill>
                        <pic:spPr bwMode="auto">
                          <a:xfrm>
                            <a:off x="0" y="0"/>
                            <a:ext cx="3363457" cy="2519395"/>
                          </a:xfrm>
                          <a:prstGeom prst="rect">
                            <a:avLst/>
                          </a:prstGeom>
                          <a:noFill/>
                          <a:ln w="9525">
                            <a:noFill/>
                            <a:headEnd/>
                            <a:tailEnd/>
                          </a:ln>
                        </pic:spPr>
                      </pic:pic>
                    </a:graphicData>
                  </a:graphic>
                </wp:inline>
              </w:drawing>
            </w:r>
          </w:p>
          <w:p w14:paraId="27E02E41" w14:textId="77777777" w:rsidR="003A19D6" w:rsidRDefault="003A19D6">
            <w:pPr>
              <w:pStyle w:val="ImageCaption"/>
              <w:numPr>
                <w:ilvl w:val="0"/>
                <w:numId w:val="1"/>
              </w:numPr>
              <w:spacing w:before="200"/>
            </w:pPr>
          </w:p>
        </w:tc>
      </w:tr>
    </w:tbl>
    <w:p w14:paraId="6C3EF4C6" w14:textId="77777777" w:rsidR="003A19D6" w:rsidRDefault="0045015C">
      <w:pPr>
        <w:numPr>
          <w:ilvl w:val="0"/>
          <w:numId w:val="1"/>
        </w:numPr>
      </w:pPr>
      <w:r>
        <w:t xml:space="preserve">Then, read it into R, with </w:t>
      </w:r>
      <w:r>
        <w:rPr>
          <w:rStyle w:val="VerbatimChar"/>
        </w:rPr>
        <w:t>survey_id</w:t>
      </w:r>
      <w:r>
        <w:t xml:space="preserve"> as a character variable and </w:t>
      </w:r>
      <w:r>
        <w:rPr>
          <w:rStyle w:val="VerbatimChar"/>
        </w:rPr>
        <w:t>n_pets</w:t>
      </w:r>
      <w:r>
        <w:t xml:space="preserve"> as a numerical variable. Hint: You will</w:t>
      </w:r>
      <w:r>
        <w:t xml:space="preserve"> need to convert “none” to 0.</w:t>
      </w:r>
    </w:p>
    <w:p w14:paraId="464130BD" w14:textId="77777777" w:rsidR="003A19D6" w:rsidRDefault="0045015C">
      <w:pPr>
        <w:pStyle w:val="SourceCode"/>
        <w:numPr>
          <w:ilvl w:val="0"/>
          <w:numId w:val="1"/>
        </w:numPr>
      </w:pPr>
      <w:r>
        <w:rPr>
          <w:rStyle w:val="VerbatimChar"/>
        </w:rPr>
        <w:t>#&gt; # A tibble: 6 × 2</w:t>
      </w:r>
      <w:r>
        <w:br/>
      </w:r>
      <w:r>
        <w:rPr>
          <w:rStyle w:val="VerbatimChar"/>
        </w:rPr>
        <w:t>#&gt;   survey_id n_pets</w:t>
      </w:r>
      <w:r>
        <w:br/>
      </w:r>
      <w:r>
        <w:rPr>
          <w:rStyle w:val="VerbatimChar"/>
        </w:rPr>
        <w:t>#&gt;       &lt;dbl&gt;  &lt;dbl&gt;</w:t>
      </w:r>
      <w:r>
        <w:br/>
      </w:r>
      <w:r>
        <w:rPr>
          <w:rStyle w:val="VerbatimChar"/>
        </w:rPr>
        <w:t>#&gt; 1         1      0</w:t>
      </w:r>
      <w:r>
        <w:br/>
      </w:r>
      <w:r>
        <w:rPr>
          <w:rStyle w:val="VerbatimChar"/>
        </w:rPr>
        <w:t>#&gt; 2         2      1</w:t>
      </w:r>
      <w:r>
        <w:br/>
      </w:r>
      <w:r>
        <w:rPr>
          <w:rStyle w:val="VerbatimChar"/>
        </w:rPr>
        <w:t>#&gt; 3         3     NA</w:t>
      </w:r>
      <w:r>
        <w:br/>
      </w:r>
      <w:r>
        <w:rPr>
          <w:rStyle w:val="VerbatimChar"/>
        </w:rPr>
        <w:t>#&gt; 4         4      2</w:t>
      </w:r>
      <w:r>
        <w:br/>
      </w:r>
      <w:r>
        <w:rPr>
          <w:rStyle w:val="VerbatimChar"/>
        </w:rPr>
        <w:t>#&gt; 5         5      2</w:t>
      </w:r>
      <w:r>
        <w:br/>
      </w:r>
      <w:r>
        <w:rPr>
          <w:rStyle w:val="VerbatimChar"/>
        </w:rPr>
        <w:t>#&gt; 6         6     NA</w:t>
      </w:r>
    </w:p>
    <w:p w14:paraId="4DF79036" w14:textId="77777777" w:rsidR="003A19D6" w:rsidRDefault="0045015C">
      <w:pPr>
        <w:numPr>
          <w:ilvl w:val="0"/>
          <w:numId w:val="151"/>
        </w:numPr>
      </w:pPr>
      <w:r>
        <w:t>In another Excel file, create</w:t>
      </w:r>
      <w:r>
        <w:t xml:space="preserve"> the following dataset and save it as </w:t>
      </w:r>
      <w:r>
        <w:rPr>
          <w:rStyle w:val="VerbatimChar"/>
        </w:rPr>
        <w:t>roster.xlsx</w:t>
      </w:r>
      <w:r>
        <w:t xml:space="preserve">. Alternatively, you can download it as an Excel file from </w:t>
      </w:r>
      <w:hyperlink r:id="rId329">
        <w:r>
          <w:rPr>
            <w:rStyle w:val="Hyperlink"/>
          </w:rPr>
          <w:t>here</w:t>
        </w:r>
      </w:hyperlink>
      <w:r>
        <w:t>.</w:t>
      </w:r>
    </w:p>
    <w:tbl>
      <w:tblPr>
        <w:tblStyle w:val="Table"/>
        <w:tblW w:w="5000" w:type="pct"/>
        <w:tblLook w:val="0000" w:firstRow="0" w:lastRow="0" w:firstColumn="0" w:lastColumn="0" w:noHBand="0" w:noVBand="0"/>
      </w:tblPr>
      <w:tblGrid>
        <w:gridCol w:w="10035"/>
      </w:tblGrid>
      <w:tr w:rsidR="003A19D6" w14:paraId="2EE3E8D9" w14:textId="77777777">
        <w:tc>
          <w:tcPr>
            <w:tcW w:w="0" w:type="auto"/>
          </w:tcPr>
          <w:p w14:paraId="2D644162" w14:textId="77777777" w:rsidR="003A19D6" w:rsidRDefault="0045015C">
            <w:pPr>
              <w:numPr>
                <w:ilvl w:val="0"/>
                <w:numId w:val="1"/>
              </w:numPr>
              <w:jc w:val="center"/>
            </w:pPr>
            <w:r>
              <w:rPr>
                <w:noProof/>
              </w:rPr>
              <w:drawing>
                <wp:inline distT="0" distB="0" distL="0" distR="0" wp14:anchorId="74B184E5" wp14:editId="59443967">
                  <wp:extent cx="3261146" cy="3721544"/>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1294" name="Picture" descr="./screenshots/import-spreadsheets-roster.png"/>
                          <pic:cNvPicPr>
                            <a:picLocks noChangeAspect="1" noChangeArrowheads="1"/>
                          </pic:cNvPicPr>
                        </pic:nvPicPr>
                        <pic:blipFill>
                          <a:blip r:embed="rId330"/>
                          <a:stretch>
                            <a:fillRect/>
                          </a:stretch>
                        </pic:blipFill>
                        <pic:spPr bwMode="auto">
                          <a:xfrm>
                            <a:off x="0" y="0"/>
                            <a:ext cx="3261146" cy="3721544"/>
                          </a:xfrm>
                          <a:prstGeom prst="rect">
                            <a:avLst/>
                          </a:prstGeom>
                          <a:noFill/>
                          <a:ln w="9525">
                            <a:noFill/>
                            <a:headEnd/>
                            <a:tailEnd/>
                          </a:ln>
                        </pic:spPr>
                      </pic:pic>
                    </a:graphicData>
                  </a:graphic>
                </wp:inline>
              </w:drawing>
            </w:r>
          </w:p>
          <w:p w14:paraId="7A2D174D" w14:textId="77777777" w:rsidR="003A19D6" w:rsidRDefault="003A19D6">
            <w:pPr>
              <w:pStyle w:val="ImageCaption"/>
              <w:numPr>
                <w:ilvl w:val="0"/>
                <w:numId w:val="1"/>
              </w:numPr>
              <w:spacing w:before="200"/>
            </w:pPr>
          </w:p>
        </w:tc>
      </w:tr>
    </w:tbl>
    <w:p w14:paraId="78689AAE" w14:textId="77777777" w:rsidR="003A19D6" w:rsidRDefault="0045015C">
      <w:pPr>
        <w:numPr>
          <w:ilvl w:val="0"/>
          <w:numId w:val="1"/>
        </w:numPr>
      </w:pPr>
      <w:r>
        <w:lastRenderedPageBreak/>
        <w:t xml:space="preserve">Then, read it into R. The resulting data frame should be called </w:t>
      </w:r>
      <w:r>
        <w:rPr>
          <w:rStyle w:val="VerbatimChar"/>
        </w:rPr>
        <w:t>roster</w:t>
      </w:r>
      <w:r>
        <w:t xml:space="preserve"> and should look like the following.</w:t>
      </w:r>
    </w:p>
    <w:p w14:paraId="6002FAD9" w14:textId="77777777" w:rsidR="003A19D6" w:rsidRDefault="0045015C">
      <w:pPr>
        <w:pStyle w:val="SourceCode"/>
        <w:numPr>
          <w:ilvl w:val="0"/>
          <w:numId w:val="1"/>
        </w:numPr>
      </w:pPr>
      <w:r>
        <w:rPr>
          <w:rStyle w:val="VerbatimChar"/>
        </w:rPr>
        <w:t>#&gt; # A tibble: 12 × 3</w:t>
      </w:r>
      <w:r>
        <w:br/>
      </w:r>
      <w:r>
        <w:rPr>
          <w:rStyle w:val="VerbatimChar"/>
        </w:rPr>
        <w:t>#&gt;    group subgroup    id</w:t>
      </w:r>
      <w:r>
        <w:br/>
      </w:r>
      <w:r>
        <w:rPr>
          <w:rStyle w:val="VerbatimChar"/>
        </w:rPr>
        <w:t>#&gt;    &lt;dbl&gt; &lt;chr&gt;    &lt;dbl&gt;</w:t>
      </w:r>
      <w:r>
        <w:br/>
      </w:r>
      <w:r>
        <w:rPr>
          <w:rStyle w:val="VerbatimChar"/>
        </w:rPr>
        <w:t>#&gt;  1     1 A            1</w:t>
      </w:r>
      <w:r>
        <w:br/>
      </w:r>
      <w:r>
        <w:rPr>
          <w:rStyle w:val="VerbatimChar"/>
        </w:rPr>
        <w:t>#&gt;  2     1 A            2</w:t>
      </w:r>
      <w:r>
        <w:br/>
      </w:r>
      <w:r>
        <w:rPr>
          <w:rStyle w:val="VerbatimChar"/>
        </w:rPr>
        <w:t xml:space="preserve">#&gt;  3     1 A      </w:t>
      </w:r>
      <w:r>
        <w:rPr>
          <w:rStyle w:val="VerbatimChar"/>
        </w:rPr>
        <w:t xml:space="preserve">      3</w:t>
      </w:r>
      <w:r>
        <w:br/>
      </w:r>
      <w:r>
        <w:rPr>
          <w:rStyle w:val="VerbatimChar"/>
        </w:rPr>
        <w:t>#&gt;  4     1 B            4</w:t>
      </w:r>
      <w:r>
        <w:br/>
      </w:r>
      <w:r>
        <w:rPr>
          <w:rStyle w:val="VerbatimChar"/>
        </w:rPr>
        <w:t>#&gt;  5     1 B            5</w:t>
      </w:r>
      <w:r>
        <w:br/>
      </w:r>
      <w:r>
        <w:rPr>
          <w:rStyle w:val="VerbatimChar"/>
        </w:rPr>
        <w:t>#&gt;  6     1 B            6</w:t>
      </w:r>
      <w:r>
        <w:br/>
      </w:r>
      <w:r>
        <w:rPr>
          <w:rStyle w:val="VerbatimChar"/>
        </w:rPr>
        <w:t>#&gt;  7     1 B            7</w:t>
      </w:r>
      <w:r>
        <w:br/>
      </w:r>
      <w:r>
        <w:rPr>
          <w:rStyle w:val="VerbatimChar"/>
        </w:rPr>
        <w:t>#&gt;  8     2 A            8</w:t>
      </w:r>
      <w:r>
        <w:br/>
      </w:r>
      <w:r>
        <w:rPr>
          <w:rStyle w:val="VerbatimChar"/>
        </w:rPr>
        <w:t>#&gt;  9     2 A            9</w:t>
      </w:r>
      <w:r>
        <w:br/>
      </w:r>
      <w:r>
        <w:rPr>
          <w:rStyle w:val="VerbatimChar"/>
        </w:rPr>
        <w:t>#&gt; 10     2 B           10</w:t>
      </w:r>
      <w:r>
        <w:br/>
      </w:r>
      <w:r>
        <w:rPr>
          <w:rStyle w:val="VerbatimChar"/>
        </w:rPr>
        <w:t>#&gt; 11     2 B           11</w:t>
      </w:r>
      <w:r>
        <w:br/>
      </w:r>
      <w:r>
        <w:rPr>
          <w:rStyle w:val="VerbatimChar"/>
        </w:rPr>
        <w:t>#&gt; 12     2 B           12</w:t>
      </w:r>
    </w:p>
    <w:p w14:paraId="6D5E3790" w14:textId="77777777" w:rsidR="003A19D6" w:rsidRDefault="0045015C">
      <w:pPr>
        <w:numPr>
          <w:ilvl w:val="0"/>
          <w:numId w:val="151"/>
        </w:numPr>
      </w:pPr>
      <w:r>
        <w:t xml:space="preserve">In a </w:t>
      </w:r>
      <w:r>
        <w:t xml:space="preserve">new Excel file, create the following dataset and save it as </w:t>
      </w:r>
      <w:r>
        <w:rPr>
          <w:rStyle w:val="VerbatimChar"/>
        </w:rPr>
        <w:t>sales.xlsx</w:t>
      </w:r>
      <w:r>
        <w:t xml:space="preserve">. Alternatively, you can download it as an Excel file from </w:t>
      </w:r>
      <w:hyperlink r:id="rId331">
        <w:r>
          <w:rPr>
            <w:rStyle w:val="Hyperlink"/>
          </w:rPr>
          <w:t>here</w:t>
        </w:r>
      </w:hyperlink>
      <w:r>
        <w:t>.</w:t>
      </w:r>
    </w:p>
    <w:tbl>
      <w:tblPr>
        <w:tblStyle w:val="Table"/>
        <w:tblW w:w="5000" w:type="pct"/>
        <w:tblLook w:val="0000" w:firstRow="0" w:lastRow="0" w:firstColumn="0" w:lastColumn="0" w:noHBand="0" w:noVBand="0"/>
      </w:tblPr>
      <w:tblGrid>
        <w:gridCol w:w="10035"/>
      </w:tblGrid>
      <w:tr w:rsidR="003A19D6" w14:paraId="6C41215A" w14:textId="77777777">
        <w:tc>
          <w:tcPr>
            <w:tcW w:w="0" w:type="auto"/>
          </w:tcPr>
          <w:p w14:paraId="52867C42" w14:textId="77777777" w:rsidR="003A19D6" w:rsidRDefault="0045015C">
            <w:pPr>
              <w:numPr>
                <w:ilvl w:val="0"/>
                <w:numId w:val="1"/>
              </w:numPr>
              <w:jc w:val="center"/>
            </w:pPr>
            <w:r>
              <w:rPr>
                <w:noProof/>
              </w:rPr>
              <w:drawing>
                <wp:inline distT="0" distB="0" distL="0" distR="0" wp14:anchorId="295B1A22" wp14:editId="27064B8B">
                  <wp:extent cx="4054053" cy="5409667"/>
                  <wp:effectExtent l="0" t="0" r="0" b="0"/>
                  <wp:docPr id="1297" name="Picture"/>
                  <wp:cNvGraphicFramePr/>
                  <a:graphic xmlns:a="http://schemas.openxmlformats.org/drawingml/2006/main">
                    <a:graphicData uri="http://schemas.openxmlformats.org/drawingml/2006/picture">
                      <pic:pic xmlns:pic="http://schemas.openxmlformats.org/drawingml/2006/picture">
                        <pic:nvPicPr>
                          <pic:cNvPr id="1298" name="Picture" descr="./screenshots/import-spreadsheets-sales.png"/>
                          <pic:cNvPicPr>
                            <a:picLocks noChangeAspect="1" noChangeArrowheads="1"/>
                          </pic:cNvPicPr>
                        </pic:nvPicPr>
                        <pic:blipFill>
                          <a:blip r:embed="rId332"/>
                          <a:stretch>
                            <a:fillRect/>
                          </a:stretch>
                        </pic:blipFill>
                        <pic:spPr bwMode="auto">
                          <a:xfrm>
                            <a:off x="0" y="0"/>
                            <a:ext cx="4054053" cy="5409667"/>
                          </a:xfrm>
                          <a:prstGeom prst="rect">
                            <a:avLst/>
                          </a:prstGeom>
                          <a:noFill/>
                          <a:ln w="9525">
                            <a:noFill/>
                            <a:headEnd/>
                            <a:tailEnd/>
                          </a:ln>
                        </pic:spPr>
                      </pic:pic>
                    </a:graphicData>
                  </a:graphic>
                </wp:inline>
              </w:drawing>
            </w:r>
          </w:p>
          <w:p w14:paraId="0C59CE04" w14:textId="77777777" w:rsidR="003A19D6" w:rsidRDefault="003A19D6">
            <w:pPr>
              <w:pStyle w:val="ImageCaption"/>
              <w:numPr>
                <w:ilvl w:val="0"/>
                <w:numId w:val="1"/>
              </w:numPr>
              <w:spacing w:before="200"/>
            </w:pPr>
          </w:p>
        </w:tc>
      </w:tr>
    </w:tbl>
    <w:p w14:paraId="19A978DA" w14:textId="77777777" w:rsidR="003A19D6" w:rsidRDefault="0045015C">
      <w:pPr>
        <w:numPr>
          <w:ilvl w:val="0"/>
          <w:numId w:val="1"/>
        </w:numPr>
      </w:pPr>
      <w:r>
        <w:lastRenderedPageBreak/>
        <w:t xml:space="preserve">a. Read </w:t>
      </w:r>
      <w:r>
        <w:rPr>
          <w:rStyle w:val="VerbatimChar"/>
        </w:rPr>
        <w:t>sales.xlsx</w:t>
      </w:r>
      <w:r>
        <w:t xml:space="preserve"> in and save as </w:t>
      </w:r>
      <w:r>
        <w:rPr>
          <w:rStyle w:val="VerbatimChar"/>
        </w:rPr>
        <w:t>sales</w:t>
      </w:r>
      <w:r>
        <w:t xml:space="preserve">. The data frame should look like the following, with </w:t>
      </w:r>
      <w:r>
        <w:rPr>
          <w:rStyle w:val="VerbatimChar"/>
        </w:rPr>
        <w:t>id</w:t>
      </w:r>
      <w:r>
        <w:t xml:space="preserve"> and </w:t>
      </w:r>
      <w:r>
        <w:rPr>
          <w:rStyle w:val="VerbatimChar"/>
        </w:rPr>
        <w:t>n</w:t>
      </w:r>
      <w:r>
        <w:t xml:space="preserve"> as column</w:t>
      </w:r>
      <w:r>
        <w:t xml:space="preserve"> names and with 9 rows.</w:t>
      </w:r>
    </w:p>
    <w:p w14:paraId="158E001D" w14:textId="77777777" w:rsidR="003A19D6" w:rsidRDefault="0045015C">
      <w:pPr>
        <w:pStyle w:val="SourceCode"/>
        <w:numPr>
          <w:ilvl w:val="0"/>
          <w:numId w:val="1"/>
        </w:numPr>
      </w:pPr>
      <w:r>
        <w:rPr>
          <w:rStyle w:val="VerbatimChar"/>
        </w:rPr>
        <w:t>#&gt; # A tibble: 9 × 2</w:t>
      </w:r>
      <w:r>
        <w:br/>
      </w:r>
      <w:r>
        <w:rPr>
          <w:rStyle w:val="VerbatimChar"/>
        </w:rPr>
        <w:t xml:space="preserve">#&gt;   id      n    </w:t>
      </w:r>
      <w:r>
        <w:br/>
      </w:r>
      <w:r>
        <w:rPr>
          <w:rStyle w:val="VerbatimChar"/>
        </w:rPr>
        <w:t>#&gt;   &lt;chr&gt;   &lt;chr&gt;</w:t>
      </w:r>
      <w:r>
        <w:br/>
      </w:r>
      <w:r>
        <w:rPr>
          <w:rStyle w:val="VerbatimChar"/>
        </w:rPr>
        <w:t xml:space="preserve">#&gt; 1 Brand 1 n    </w:t>
      </w:r>
      <w:r>
        <w:br/>
      </w:r>
      <w:r>
        <w:rPr>
          <w:rStyle w:val="VerbatimChar"/>
        </w:rPr>
        <w:t xml:space="preserve">#&gt; 2 1234    8    </w:t>
      </w:r>
      <w:r>
        <w:br/>
      </w:r>
      <w:r>
        <w:rPr>
          <w:rStyle w:val="VerbatimChar"/>
        </w:rPr>
        <w:t xml:space="preserve">#&gt; 3 8721    2    </w:t>
      </w:r>
      <w:r>
        <w:br/>
      </w:r>
      <w:r>
        <w:rPr>
          <w:rStyle w:val="VerbatimChar"/>
        </w:rPr>
        <w:t xml:space="preserve">#&gt; 4 1822    3    </w:t>
      </w:r>
      <w:r>
        <w:br/>
      </w:r>
      <w:r>
        <w:rPr>
          <w:rStyle w:val="VerbatimChar"/>
        </w:rPr>
        <w:t xml:space="preserve">#&gt; 5 Brand 2 n    </w:t>
      </w:r>
      <w:r>
        <w:br/>
      </w:r>
      <w:r>
        <w:rPr>
          <w:rStyle w:val="VerbatimChar"/>
        </w:rPr>
        <w:t xml:space="preserve">#&gt; 6 3333    1    </w:t>
      </w:r>
      <w:r>
        <w:br/>
      </w:r>
      <w:r>
        <w:rPr>
          <w:rStyle w:val="VerbatimChar"/>
        </w:rPr>
        <w:t xml:space="preserve">#&gt; 7 2156    3    </w:t>
      </w:r>
      <w:r>
        <w:br/>
      </w:r>
      <w:r>
        <w:rPr>
          <w:rStyle w:val="VerbatimChar"/>
        </w:rPr>
        <w:t xml:space="preserve">#&gt; 8 3987    6    </w:t>
      </w:r>
      <w:r>
        <w:br/>
      </w:r>
      <w:r>
        <w:rPr>
          <w:rStyle w:val="VerbatimChar"/>
        </w:rPr>
        <w:t>#&gt; 9 3216    5</w:t>
      </w:r>
    </w:p>
    <w:p w14:paraId="03A725DD" w14:textId="77777777" w:rsidR="003A19D6" w:rsidRDefault="0045015C">
      <w:pPr>
        <w:numPr>
          <w:ilvl w:val="0"/>
          <w:numId w:val="1"/>
        </w:numPr>
      </w:pPr>
      <w:r>
        <w:t>b. Mod</w:t>
      </w:r>
      <w:r>
        <w:t xml:space="preserve">ify </w:t>
      </w:r>
      <w:r>
        <w:rPr>
          <w:rStyle w:val="VerbatimChar"/>
        </w:rPr>
        <w:t>sales</w:t>
      </w:r>
      <w:r>
        <w:t xml:space="preserve"> further to get it into the following tidy format with three columns (</w:t>
      </w:r>
      <w:r>
        <w:rPr>
          <w:rStyle w:val="VerbatimChar"/>
        </w:rPr>
        <w:t>brand</w:t>
      </w:r>
      <w:r>
        <w:t xml:space="preserve">, </w:t>
      </w:r>
      <w:r>
        <w:rPr>
          <w:rStyle w:val="VerbatimChar"/>
        </w:rPr>
        <w:t>id</w:t>
      </w:r>
      <w:r>
        <w:t xml:space="preserve">, and </w:t>
      </w:r>
      <w:r>
        <w:rPr>
          <w:rStyle w:val="VerbatimChar"/>
        </w:rPr>
        <w:t>n</w:t>
      </w:r>
      <w:r>
        <w:t xml:space="preserve">) and 7 rows of data. Note that </w:t>
      </w:r>
      <w:r>
        <w:rPr>
          <w:rStyle w:val="VerbatimChar"/>
        </w:rPr>
        <w:t>id</w:t>
      </w:r>
      <w:r>
        <w:t xml:space="preserve"> and </w:t>
      </w:r>
      <w:r>
        <w:rPr>
          <w:rStyle w:val="VerbatimChar"/>
        </w:rPr>
        <w:t>n</w:t>
      </w:r>
      <w:r>
        <w:t xml:space="preserve"> are numeric, </w:t>
      </w:r>
      <w:r>
        <w:rPr>
          <w:rStyle w:val="VerbatimChar"/>
        </w:rPr>
        <w:t>brand</w:t>
      </w:r>
      <w:r>
        <w:t xml:space="preserve"> is a character variable.</w:t>
      </w:r>
    </w:p>
    <w:p w14:paraId="3E645425" w14:textId="77777777" w:rsidR="003A19D6" w:rsidRDefault="0045015C">
      <w:pPr>
        <w:pStyle w:val="SourceCode"/>
        <w:numPr>
          <w:ilvl w:val="0"/>
          <w:numId w:val="1"/>
        </w:numPr>
      </w:pPr>
      <w:r>
        <w:rPr>
          <w:rStyle w:val="VerbatimChar"/>
        </w:rPr>
        <w:t>#&gt; # A tibble: 7 × 3</w:t>
      </w:r>
      <w:r>
        <w:br/>
      </w:r>
      <w:r>
        <w:rPr>
          <w:rStyle w:val="VerbatimChar"/>
        </w:rPr>
        <w:t>#&gt;   brand      id     n</w:t>
      </w:r>
      <w:r>
        <w:br/>
      </w:r>
      <w:r>
        <w:rPr>
          <w:rStyle w:val="VerbatimChar"/>
        </w:rPr>
        <w:t>#&gt;   &lt;chr&gt;   &lt;dbl&gt; &lt;dbl&gt;</w:t>
      </w:r>
      <w:r>
        <w:br/>
      </w:r>
      <w:r>
        <w:rPr>
          <w:rStyle w:val="VerbatimChar"/>
        </w:rPr>
        <w:t xml:space="preserve">#&gt; 1 </w:t>
      </w:r>
      <w:r>
        <w:rPr>
          <w:rStyle w:val="VerbatimChar"/>
        </w:rPr>
        <w:t>Brand 1  1234     8</w:t>
      </w:r>
      <w:r>
        <w:br/>
      </w:r>
      <w:r>
        <w:rPr>
          <w:rStyle w:val="VerbatimChar"/>
        </w:rPr>
        <w:t>#&gt; 2 Brand 1  8721     2</w:t>
      </w:r>
      <w:r>
        <w:br/>
      </w:r>
      <w:r>
        <w:rPr>
          <w:rStyle w:val="VerbatimChar"/>
        </w:rPr>
        <w:t>#&gt; 3 Brand 1  1822     3</w:t>
      </w:r>
      <w:r>
        <w:br/>
      </w:r>
      <w:r>
        <w:rPr>
          <w:rStyle w:val="VerbatimChar"/>
        </w:rPr>
        <w:t>#&gt; 4 Brand 2  3333     1</w:t>
      </w:r>
      <w:r>
        <w:br/>
      </w:r>
      <w:r>
        <w:rPr>
          <w:rStyle w:val="VerbatimChar"/>
        </w:rPr>
        <w:t>#&gt; 5 Brand 2  2156     3</w:t>
      </w:r>
      <w:r>
        <w:br/>
      </w:r>
      <w:r>
        <w:rPr>
          <w:rStyle w:val="VerbatimChar"/>
        </w:rPr>
        <w:t>#&gt; 6 Brand 2  3987     6</w:t>
      </w:r>
      <w:r>
        <w:br/>
      </w:r>
      <w:r>
        <w:rPr>
          <w:rStyle w:val="VerbatimChar"/>
        </w:rPr>
        <w:t>#&gt; 7 Brand 2  3216     5</w:t>
      </w:r>
    </w:p>
    <w:p w14:paraId="29FCE682" w14:textId="77777777" w:rsidR="003A19D6" w:rsidRDefault="0045015C">
      <w:pPr>
        <w:numPr>
          <w:ilvl w:val="0"/>
          <w:numId w:val="151"/>
        </w:numPr>
      </w:pPr>
      <w:r>
        <w:t xml:space="preserve">Recreate the </w:t>
      </w:r>
      <w:r>
        <w:rPr>
          <w:rStyle w:val="VerbatimChar"/>
        </w:rPr>
        <w:t>bake_sale</w:t>
      </w:r>
      <w:r>
        <w:t xml:space="preserve"> data frame, write it out to an Excel file using the </w:t>
      </w:r>
      <w:r>
        <w:rPr>
          <w:rStyle w:val="VerbatimChar"/>
        </w:rPr>
        <w:t>write.xlsx(</w:t>
      </w:r>
      <w:r>
        <w:rPr>
          <w:rStyle w:val="VerbatimChar"/>
        </w:rPr>
        <w:t>)</w:t>
      </w:r>
      <w:r>
        <w:t xml:space="preserve"> function from the openxlsx package.</w:t>
      </w:r>
    </w:p>
    <w:p w14:paraId="6623E59C" w14:textId="77777777" w:rsidR="003A19D6" w:rsidRDefault="0045015C">
      <w:pPr>
        <w:numPr>
          <w:ilvl w:val="0"/>
          <w:numId w:val="151"/>
        </w:numPr>
      </w:pPr>
      <w:r>
        <w:t xml:space="preserve">In </w:t>
      </w:r>
      <w:hyperlink w:anchor="sec-data-import">
        <w:r>
          <w:rPr>
            <w:rStyle w:val="Hyperlink"/>
          </w:rPr>
          <w:t>Chapter 8</w:t>
        </w:r>
      </w:hyperlink>
      <w:r>
        <w:t xml:space="preserve"> you learned about the </w:t>
      </w:r>
      <w:r>
        <w:rPr>
          <w:rStyle w:val="VerbatimChar"/>
        </w:rPr>
        <w:t>janitor::clean_names()</w:t>
      </w:r>
      <w:r>
        <w:t xml:space="preserve"> function to turn columns names into snake case. Read the </w:t>
      </w:r>
      <w:r>
        <w:rPr>
          <w:rStyle w:val="VerbatimChar"/>
        </w:rPr>
        <w:t>students.xlsx</w:t>
      </w:r>
      <w:r>
        <w:t xml:space="preserve"> file that we introduced earlier in this section and use this function to “clean” the column names.</w:t>
      </w:r>
    </w:p>
    <w:p w14:paraId="0A2C9074" w14:textId="77777777" w:rsidR="003A19D6" w:rsidRDefault="0045015C">
      <w:pPr>
        <w:numPr>
          <w:ilvl w:val="0"/>
          <w:numId w:val="151"/>
        </w:numPr>
      </w:pPr>
      <w:r>
        <w:t xml:space="preserve">What </w:t>
      </w:r>
      <w:r>
        <w:t xml:space="preserve">happens if you try to read in a file with </w:t>
      </w:r>
      <w:r>
        <w:rPr>
          <w:rStyle w:val="VerbatimChar"/>
        </w:rPr>
        <w:t>.xlsx</w:t>
      </w:r>
      <w:r>
        <w:t xml:space="preserve"> extension with </w:t>
      </w:r>
      <w:r>
        <w:rPr>
          <w:rStyle w:val="VerbatimChar"/>
        </w:rPr>
        <w:t>read_xls()</w:t>
      </w:r>
      <w:r>
        <w:t>?</w:t>
      </w:r>
    </w:p>
    <w:p w14:paraId="6AAE7280" w14:textId="77777777" w:rsidR="003A19D6" w:rsidRDefault="0045015C">
      <w:pPr>
        <w:pStyle w:val="Heading2"/>
      </w:pPr>
      <w:bookmarkStart w:id="437" w:name="google-sheets"/>
      <w:bookmarkEnd w:id="422"/>
      <w:bookmarkEnd w:id="436"/>
      <w:r>
        <w:t>22.3 Google Sheets</w:t>
      </w:r>
    </w:p>
    <w:p w14:paraId="416B99D4" w14:textId="77777777" w:rsidR="003A19D6" w:rsidRDefault="0045015C">
      <w:pPr>
        <w:pStyle w:val="Heading3"/>
      </w:pPr>
      <w:bookmarkStart w:id="438" w:name="prerequisites-17"/>
      <w:r>
        <w:t>22.3.1 Prerequisites</w:t>
      </w:r>
    </w:p>
    <w:p w14:paraId="57F9211F" w14:textId="77777777" w:rsidR="003A19D6" w:rsidRDefault="0045015C">
      <w:pPr>
        <w:pStyle w:val="FirstParagraph"/>
      </w:pPr>
      <w:r>
        <w:t xml:space="preserve">This section will also focus on spreadsheets, but this time you’ll be loading data from a Google Sheet with the </w:t>
      </w:r>
      <w:r>
        <w:rPr>
          <w:b/>
          <w:bCs/>
        </w:rPr>
        <w:t>googlesheets4</w:t>
      </w:r>
      <w:r>
        <w:t xml:space="preserve"> package. This p</w:t>
      </w:r>
      <w:r>
        <w:t>ackage is non-core tidyverse as well, you need to load it explicitly.</w:t>
      </w:r>
    </w:p>
    <w:p w14:paraId="0B788A91" w14:textId="77777777" w:rsidR="003A19D6" w:rsidRDefault="0045015C">
      <w:pPr>
        <w:pStyle w:val="SourceCode"/>
      </w:pPr>
      <w:r>
        <w:rPr>
          <w:rStyle w:val="FunctionTok"/>
        </w:rPr>
        <w:t>library</w:t>
      </w:r>
      <w:r>
        <w:rPr>
          <w:rStyle w:val="NormalTok"/>
        </w:rPr>
        <w:t>(googlesheets4)</w:t>
      </w:r>
      <w:r>
        <w:br/>
      </w:r>
      <w:r>
        <w:rPr>
          <w:rStyle w:val="FunctionTok"/>
        </w:rPr>
        <w:t>library</w:t>
      </w:r>
      <w:r>
        <w:rPr>
          <w:rStyle w:val="NormalTok"/>
        </w:rPr>
        <w:t>(tidyverse)</w:t>
      </w:r>
    </w:p>
    <w:p w14:paraId="2A688A29" w14:textId="77777777" w:rsidR="003A19D6" w:rsidRDefault="0045015C">
      <w:pPr>
        <w:pStyle w:val="FirstParagraph"/>
      </w:pPr>
      <w:r>
        <w:t xml:space="preserve">A quick note about the name of the package: googlesheets4 uses v4 of the </w:t>
      </w:r>
      <w:hyperlink r:id="rId333">
        <w:r>
          <w:rPr>
            <w:rStyle w:val="Hyperlink"/>
          </w:rPr>
          <w:t>Sheets API v4</w:t>
        </w:r>
      </w:hyperlink>
      <w:r>
        <w:t xml:space="preserve"> to provide an R interface to Google Sheets, hence the name.</w:t>
      </w:r>
    </w:p>
    <w:p w14:paraId="07890431" w14:textId="77777777" w:rsidR="003A19D6" w:rsidRDefault="0045015C">
      <w:pPr>
        <w:pStyle w:val="Heading3"/>
      </w:pPr>
      <w:bookmarkStart w:id="439" w:name="getting-started-1"/>
      <w:bookmarkEnd w:id="438"/>
      <w:r>
        <w:t>22.3.2 Getting</w:t>
      </w:r>
      <w:r>
        <w:t xml:space="preserve"> started</w:t>
      </w:r>
    </w:p>
    <w:p w14:paraId="2E726F3E" w14:textId="77777777" w:rsidR="003A19D6" w:rsidRDefault="0045015C">
      <w:pPr>
        <w:pStyle w:val="FirstParagraph"/>
      </w:pPr>
      <w:r>
        <w:t xml:space="preserve">The main function of the googlesheets4 package is </w:t>
      </w:r>
      <w:r>
        <w:rPr>
          <w:rStyle w:val="VerbatimChar"/>
        </w:rPr>
        <w:t>read_sheet()</w:t>
      </w:r>
      <w:r>
        <w:t xml:space="preserve">, which reads a Google Sheet from a URL or a file id. This function also goes by the name </w:t>
      </w:r>
      <w:r>
        <w:rPr>
          <w:rStyle w:val="VerbatimChar"/>
        </w:rPr>
        <w:t>range_read()</w:t>
      </w:r>
      <w:r>
        <w:t>.</w:t>
      </w:r>
    </w:p>
    <w:p w14:paraId="77227423" w14:textId="77777777" w:rsidR="003A19D6" w:rsidRDefault="0045015C">
      <w:pPr>
        <w:pStyle w:val="BodyText"/>
      </w:pPr>
      <w:r>
        <w:lastRenderedPageBreak/>
        <w:t xml:space="preserve">You can also create a brand new sheet with </w:t>
      </w:r>
      <w:r>
        <w:rPr>
          <w:rStyle w:val="VerbatimChar"/>
        </w:rPr>
        <w:t>gs4_create()</w:t>
      </w:r>
      <w:r>
        <w:t xml:space="preserve"> or write to an existing s</w:t>
      </w:r>
      <w:r>
        <w:t xml:space="preserve">heet with </w:t>
      </w:r>
      <w:r>
        <w:rPr>
          <w:rStyle w:val="VerbatimChar"/>
        </w:rPr>
        <w:t>sheet_write()</w:t>
      </w:r>
      <w:r>
        <w:t xml:space="preserve"> and friends.</w:t>
      </w:r>
    </w:p>
    <w:p w14:paraId="7FCE6204" w14:textId="77777777" w:rsidR="003A19D6" w:rsidRDefault="0045015C">
      <w:pPr>
        <w:pStyle w:val="BodyText"/>
      </w:pPr>
      <w:r>
        <w:t>In this section we’ll work with the same datasets as the ones in the Excel section to highlight similarities and differences between workflows for reading data from Excel and Google Sheets. readxl and googlesheets4 pack</w:t>
      </w:r>
      <w:r>
        <w:t xml:space="preserve">ages are both designed to mimic the functionality of the readr package, which provides the </w:t>
      </w:r>
      <w:r>
        <w:rPr>
          <w:rStyle w:val="VerbatimChar"/>
        </w:rPr>
        <w:t>read_csv()</w:t>
      </w:r>
      <w:r>
        <w:t xml:space="preserve"> function you’ve seen in </w:t>
      </w:r>
      <w:hyperlink w:anchor="sec-data-import">
        <w:r>
          <w:rPr>
            <w:rStyle w:val="Hyperlink"/>
          </w:rPr>
          <w:t>Chapter 8</w:t>
        </w:r>
      </w:hyperlink>
      <w:r>
        <w:t>. Therefore, many of the tasks can be accomplishe</w:t>
      </w:r>
      <w:r>
        <w:t xml:space="preserve">d with simply swapping out </w:t>
      </w:r>
      <w:r>
        <w:rPr>
          <w:rStyle w:val="VerbatimChar"/>
        </w:rPr>
        <w:t>read_excel()</w:t>
      </w:r>
      <w:r>
        <w:t xml:space="preserve"> for </w:t>
      </w:r>
      <w:r>
        <w:rPr>
          <w:rStyle w:val="VerbatimChar"/>
        </w:rPr>
        <w:t>read_sheet()</w:t>
      </w:r>
      <w:r>
        <w:t>. However you’ll also see that Excel and Google Sheets don’t behave in exactly the same way, therefore other tasks may require further updates to the function calls.</w:t>
      </w:r>
    </w:p>
    <w:p w14:paraId="2B9324AC" w14:textId="77777777" w:rsidR="003A19D6" w:rsidRDefault="0045015C">
      <w:pPr>
        <w:pStyle w:val="Heading3"/>
      </w:pPr>
      <w:bookmarkStart w:id="440" w:name="read-sheets"/>
      <w:bookmarkEnd w:id="439"/>
      <w:r>
        <w:t>22.3.3 Read sheets</w:t>
      </w:r>
    </w:p>
    <w:p w14:paraId="46F29FA5" w14:textId="77777777" w:rsidR="003A19D6" w:rsidRDefault="0045015C">
      <w:pPr>
        <w:pStyle w:val="FirstParagraph"/>
      </w:pPr>
      <w:hyperlink w:anchor="fig-students-googlesheets">
        <w:r>
          <w:rPr>
            <w:rStyle w:val="Hyperlink"/>
          </w:rPr>
          <w:t>Figure 22.5</w:t>
        </w:r>
      </w:hyperlink>
      <w:r>
        <w:t xml:space="preserve"> shows what the spreadsheet we’re going to read into R looks like in Google Sheets. This is the same dataset as in </w:t>
      </w:r>
      <w:hyperlink w:anchor="fig-students-excel">
        <w:r>
          <w:rPr>
            <w:rStyle w:val="Hyperlink"/>
          </w:rPr>
          <w:t>Figure 22.1</w:t>
        </w:r>
      </w:hyperlink>
      <w:r>
        <w:t>, except it’s stored in a Google Sheet instead of Excel.</w:t>
      </w:r>
    </w:p>
    <w:tbl>
      <w:tblPr>
        <w:tblStyle w:val="Table"/>
        <w:tblW w:w="5000" w:type="pct"/>
        <w:tblLook w:val="0000" w:firstRow="0" w:lastRow="0" w:firstColumn="0" w:lastColumn="0" w:noHBand="0" w:noVBand="0"/>
      </w:tblPr>
      <w:tblGrid>
        <w:gridCol w:w="10035"/>
      </w:tblGrid>
      <w:tr w:rsidR="003A19D6" w14:paraId="4BEE2142" w14:textId="77777777">
        <w:tc>
          <w:tcPr>
            <w:tcW w:w="0" w:type="auto"/>
          </w:tcPr>
          <w:p w14:paraId="64E34984" w14:textId="77777777" w:rsidR="003A19D6" w:rsidRDefault="0045015C">
            <w:pPr>
              <w:pStyle w:val="Figure"/>
              <w:jc w:val="center"/>
            </w:pPr>
            <w:bookmarkStart w:id="441" w:name="fig-students-googlesheets"/>
            <w:r>
              <w:rPr>
                <w:noProof/>
              </w:rPr>
              <w:drawing>
                <wp:inline distT="0" distB="0" distL="0" distR="0" wp14:anchorId="378CC806" wp14:editId="2EE24E52">
                  <wp:extent cx="5334000" cy="3354036"/>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1306" name="Picture" descr="./screenshots/import-googlesheets-students.png"/>
                          <pic:cNvPicPr>
                            <a:picLocks noChangeAspect="1" noChangeArrowheads="1"/>
                          </pic:cNvPicPr>
                        </pic:nvPicPr>
                        <pic:blipFill>
                          <a:blip r:embed="rId334"/>
                          <a:stretch>
                            <a:fillRect/>
                          </a:stretch>
                        </pic:blipFill>
                        <pic:spPr bwMode="auto">
                          <a:xfrm>
                            <a:off x="0" y="0"/>
                            <a:ext cx="5334000" cy="3354036"/>
                          </a:xfrm>
                          <a:prstGeom prst="rect">
                            <a:avLst/>
                          </a:prstGeom>
                          <a:noFill/>
                          <a:ln w="9525">
                            <a:noFill/>
                            <a:headEnd/>
                            <a:tailEnd/>
                          </a:ln>
                        </pic:spPr>
                      </pic:pic>
                    </a:graphicData>
                  </a:graphic>
                </wp:inline>
              </w:drawing>
            </w:r>
          </w:p>
          <w:p w14:paraId="7E883F37" w14:textId="77777777" w:rsidR="003A19D6" w:rsidRDefault="0045015C">
            <w:pPr>
              <w:pStyle w:val="ImageCaption"/>
              <w:spacing w:before="200"/>
            </w:pPr>
            <w:r>
              <w:t>Figure 22.5: Google Sheet called students in a browser window.</w:t>
            </w:r>
          </w:p>
        </w:tc>
        <w:bookmarkEnd w:id="441"/>
      </w:tr>
    </w:tbl>
    <w:p w14:paraId="097EB99F" w14:textId="77777777" w:rsidR="003A19D6" w:rsidRDefault="0045015C">
      <w:pPr>
        <w:pStyle w:val="BodyText"/>
      </w:pPr>
      <w:r>
        <w:t xml:space="preserve">The first argument to </w:t>
      </w:r>
      <w:r>
        <w:rPr>
          <w:rStyle w:val="VerbatimChar"/>
        </w:rPr>
        <w:t>read_sheet()</w:t>
      </w:r>
      <w:r>
        <w:t xml:space="preserve"> is the URL of the file to read. You can also access this file via </w:t>
      </w:r>
      <w:hyperlink r:id="rId335">
        <w:r>
          <w:rPr>
            <w:rStyle w:val="Hyperlink"/>
          </w:rPr>
          <w:t>https://pos.it/r4ds-students</w:t>
        </w:r>
      </w:hyperlink>
      <w:r>
        <w:t>, however note that at the time of writing this book you can’t read a sheet dir</w:t>
      </w:r>
      <w:r>
        <w:t>ectly from a short link.</w:t>
      </w:r>
    </w:p>
    <w:p w14:paraId="5DA3B7AA" w14:textId="77777777" w:rsidR="003A19D6" w:rsidRDefault="0045015C">
      <w:pPr>
        <w:pStyle w:val="SourceCode"/>
      </w:pPr>
      <w:r>
        <w:rPr>
          <w:rStyle w:val="NormalTok"/>
        </w:rPr>
        <w:t xml:space="preserve">students_url </w:t>
      </w:r>
      <w:r>
        <w:rPr>
          <w:rStyle w:val="OtherTok"/>
        </w:rPr>
        <w:t>&lt;-</w:t>
      </w:r>
      <w:r>
        <w:rPr>
          <w:rStyle w:val="NormalTok"/>
        </w:rPr>
        <w:t xml:space="preserve"> </w:t>
      </w:r>
      <w:r>
        <w:rPr>
          <w:rStyle w:val="StringTok"/>
        </w:rPr>
        <w:t>"https://docs.google.com/spreadsheets/d/1V1nPp1tzOuutXFLb3G9Eyxi3qxeEhnOXUzL5_BcCQ0w"</w:t>
      </w:r>
      <w:r>
        <w:br/>
      </w:r>
      <w:r>
        <w:rPr>
          <w:rStyle w:val="NormalTok"/>
        </w:rPr>
        <w:t xml:space="preserve">students </w:t>
      </w:r>
      <w:r>
        <w:rPr>
          <w:rStyle w:val="OtherTok"/>
        </w:rPr>
        <w:t>&lt;-</w:t>
      </w:r>
      <w:r>
        <w:rPr>
          <w:rStyle w:val="NormalTok"/>
        </w:rPr>
        <w:t xml:space="preserve"> </w:t>
      </w:r>
      <w:r>
        <w:rPr>
          <w:rStyle w:val="FunctionTok"/>
        </w:rPr>
        <w:t>read_sheet</w:t>
      </w:r>
      <w:r>
        <w:rPr>
          <w:rStyle w:val="NormalTok"/>
        </w:rPr>
        <w:t>(students_url)</w:t>
      </w:r>
      <w:r>
        <w:br/>
      </w:r>
      <w:r>
        <w:rPr>
          <w:rStyle w:val="CommentTok"/>
        </w:rPr>
        <w:t>#&gt; ✖ Request failed [429]. Retry 1 happens in 1.8 seconds ...</w:t>
      </w:r>
      <w:r>
        <w:br/>
      </w:r>
      <w:r>
        <w:rPr>
          <w:rStyle w:val="CommentTok"/>
        </w:rPr>
        <w:t>#&gt; ✖ Request failed [429]. Ret</w:t>
      </w:r>
      <w:r>
        <w:rPr>
          <w:rStyle w:val="CommentTok"/>
        </w:rPr>
        <w:t>ry 2 happens in 8 seconds ...</w:t>
      </w:r>
      <w:r>
        <w:br/>
      </w:r>
      <w:r>
        <w:rPr>
          <w:rStyle w:val="CommentTok"/>
        </w:rPr>
        <w:t>#&gt; ✖ Request failed [429]. Retry 3 happens in 4.2 seconds ...</w:t>
      </w:r>
      <w:r>
        <w:br/>
      </w:r>
      <w:r>
        <w:rPr>
          <w:rStyle w:val="CommentTok"/>
        </w:rPr>
        <w:t>#&gt; ✔ Reading from students.</w:t>
      </w:r>
      <w:r>
        <w:br/>
      </w:r>
      <w:r>
        <w:rPr>
          <w:rStyle w:val="CommentTok"/>
        </w:rPr>
        <w:t>#&gt; ✔ Range Sheet1.</w:t>
      </w:r>
    </w:p>
    <w:p w14:paraId="6CC9E9B8" w14:textId="77777777" w:rsidR="003A19D6" w:rsidRDefault="0045015C">
      <w:pPr>
        <w:pStyle w:val="FirstParagraph"/>
      </w:pPr>
      <w:r>
        <w:rPr>
          <w:rStyle w:val="VerbatimChar"/>
        </w:rPr>
        <w:t>read_sheet()</w:t>
      </w:r>
      <w:r>
        <w:t xml:space="preserve"> will read the file in as a tibble.</w:t>
      </w:r>
    </w:p>
    <w:p w14:paraId="19182671" w14:textId="77777777" w:rsidR="003A19D6" w:rsidRDefault="0045015C">
      <w:pPr>
        <w:pStyle w:val="SourceCode"/>
      </w:pPr>
      <w:r>
        <w:rPr>
          <w:rStyle w:val="NormalTok"/>
        </w:rPr>
        <w:t>students</w:t>
      </w:r>
      <w:r>
        <w:br/>
      </w:r>
      <w:r>
        <w:rPr>
          <w:rStyle w:val="CommentTok"/>
        </w:rPr>
        <w:t>#&gt; # A tibble: 6 × 5</w:t>
      </w:r>
      <w:r>
        <w:br/>
      </w:r>
      <w:r>
        <w:rPr>
          <w:rStyle w:val="CommentTok"/>
        </w:rPr>
        <w:lastRenderedPageBreak/>
        <w:t>#&gt;   `Student ID` `Full Name`      favo</w:t>
      </w:r>
      <w:r>
        <w:rPr>
          <w:rStyle w:val="CommentTok"/>
        </w:rPr>
        <w:t xml:space="preserve">urite.food     mealPlan            AGE   </w:t>
      </w:r>
      <w:r>
        <w:br/>
      </w:r>
      <w:r>
        <w:rPr>
          <w:rStyle w:val="CommentTok"/>
        </w:rPr>
        <w:t>#&gt;          &lt;dbl&gt; &lt;chr&gt;            &lt;chr&gt;              &lt;chr&gt;               &lt;list&gt;</w:t>
      </w:r>
      <w:r>
        <w:br/>
      </w:r>
      <w:r>
        <w:rPr>
          <w:rStyle w:val="CommentTok"/>
        </w:rPr>
        <w:t xml:space="preserve">#&gt; 1            1 Sunil Huffmann   Strawberry yoghurt Lunch only          &lt;dbl&gt; </w:t>
      </w:r>
      <w:r>
        <w:br/>
      </w:r>
      <w:r>
        <w:rPr>
          <w:rStyle w:val="CommentTok"/>
        </w:rPr>
        <w:t xml:space="preserve">#&gt; 2            2 Barclay Lynn     French fries     </w:t>
      </w:r>
      <w:r>
        <w:rPr>
          <w:rStyle w:val="CommentTok"/>
        </w:rPr>
        <w:t xml:space="preserve">  Lunch only          &lt;dbl&gt; </w:t>
      </w:r>
      <w:r>
        <w:br/>
      </w:r>
      <w:r>
        <w:rPr>
          <w:rStyle w:val="CommentTok"/>
        </w:rPr>
        <w:t xml:space="preserve">#&gt; 3            3 Jayendra Lyne    N/A                Breakfast and lunch &lt;dbl&gt; </w:t>
      </w:r>
      <w:r>
        <w:br/>
      </w:r>
      <w:r>
        <w:rPr>
          <w:rStyle w:val="CommentTok"/>
        </w:rPr>
        <w:t>#&gt; 4            4 Leon Rossini     Anchovies          Lunch only          &lt;NULL&gt;</w:t>
      </w:r>
      <w:r>
        <w:br/>
      </w:r>
      <w:r>
        <w:rPr>
          <w:rStyle w:val="CommentTok"/>
        </w:rPr>
        <w:t>#&gt; 5            5 Chidiegwu Dunkel Pizza              Breakfast a</w:t>
      </w:r>
      <w:r>
        <w:rPr>
          <w:rStyle w:val="CommentTok"/>
        </w:rPr>
        <w:t xml:space="preserve">nd lunch &lt;chr&gt; </w:t>
      </w:r>
      <w:r>
        <w:br/>
      </w:r>
      <w:r>
        <w:rPr>
          <w:rStyle w:val="CommentTok"/>
        </w:rPr>
        <w:t>#&gt; 6            6 Güvenç Attila    Ice cream          Lunch only          &lt;dbl&gt;</w:t>
      </w:r>
    </w:p>
    <w:p w14:paraId="4E87746C" w14:textId="77777777" w:rsidR="003A19D6" w:rsidRDefault="0045015C">
      <w:pPr>
        <w:pStyle w:val="FirstParagraph"/>
      </w:pPr>
      <w:r>
        <w:t xml:space="preserve">Just like we did with </w:t>
      </w:r>
      <w:r>
        <w:rPr>
          <w:rStyle w:val="VerbatimChar"/>
        </w:rPr>
        <w:t>read_excel()</w:t>
      </w:r>
      <w:r>
        <w:t xml:space="preserve">, we can supply column names, NA strings, and column types to </w:t>
      </w:r>
      <w:r>
        <w:rPr>
          <w:rStyle w:val="VerbatimChar"/>
        </w:rPr>
        <w:t>read_sheet()</w:t>
      </w:r>
      <w:r>
        <w:t>.</w:t>
      </w:r>
    </w:p>
    <w:p w14:paraId="3D8A35FE" w14:textId="77777777" w:rsidR="003A19D6" w:rsidRDefault="0045015C">
      <w:pPr>
        <w:pStyle w:val="SourceCode"/>
      </w:pPr>
      <w:r>
        <w:rPr>
          <w:rStyle w:val="NormalTok"/>
        </w:rPr>
        <w:t xml:space="preserve">students </w:t>
      </w:r>
      <w:r>
        <w:rPr>
          <w:rStyle w:val="OtherTok"/>
        </w:rPr>
        <w:t>&lt;-</w:t>
      </w:r>
      <w:r>
        <w:rPr>
          <w:rStyle w:val="NormalTok"/>
        </w:rPr>
        <w:t xml:space="preserve"> </w:t>
      </w:r>
      <w:r>
        <w:rPr>
          <w:rStyle w:val="FunctionTok"/>
        </w:rPr>
        <w:t>read_sheet</w:t>
      </w:r>
      <w:r>
        <w:rPr>
          <w:rStyle w:val="NormalTok"/>
        </w:rPr>
        <w:t>(</w:t>
      </w:r>
      <w:r>
        <w:br/>
      </w:r>
      <w:r>
        <w:rPr>
          <w:rStyle w:val="NormalTok"/>
        </w:rPr>
        <w:t xml:space="preserve">  students_url,</w:t>
      </w:r>
      <w:r>
        <w:br/>
      </w:r>
      <w:r>
        <w:rPr>
          <w:rStyle w:val="NormalTok"/>
        </w:rPr>
        <w:t xml:space="preserve">  </w:t>
      </w:r>
      <w:r>
        <w:rPr>
          <w:rStyle w:val="AttributeTok"/>
        </w:rPr>
        <w:t>col_name</w:t>
      </w:r>
      <w:r>
        <w:rPr>
          <w:rStyle w:val="AttributeTok"/>
        </w:rPr>
        <w:t>s =</w:t>
      </w:r>
      <w:r>
        <w:rPr>
          <w:rStyle w:val="NormalTok"/>
        </w:rPr>
        <w:t xml:space="preserve"> </w:t>
      </w:r>
      <w:r>
        <w:rPr>
          <w:rStyle w:val="FunctionTok"/>
        </w:rPr>
        <w:t>c</w:t>
      </w:r>
      <w:r>
        <w:rPr>
          <w:rStyle w:val="NormalTok"/>
        </w:rPr>
        <w:t>(</w:t>
      </w:r>
      <w:r>
        <w:rPr>
          <w:rStyle w:val="StringTok"/>
        </w:rPr>
        <w:t>"student_id"</w:t>
      </w:r>
      <w:r>
        <w:rPr>
          <w:rStyle w:val="NormalTok"/>
        </w:rPr>
        <w:t xml:space="preserve">, </w:t>
      </w:r>
      <w:r>
        <w:rPr>
          <w:rStyle w:val="StringTok"/>
        </w:rPr>
        <w:t>"full_name"</w:t>
      </w:r>
      <w:r>
        <w:rPr>
          <w:rStyle w:val="NormalTok"/>
        </w:rPr>
        <w:t xml:space="preserve">, </w:t>
      </w:r>
      <w:r>
        <w:rPr>
          <w:rStyle w:val="StringTok"/>
        </w:rPr>
        <w:t>"favourite_food"</w:t>
      </w:r>
      <w:r>
        <w:rPr>
          <w:rStyle w:val="NormalTok"/>
        </w:rPr>
        <w:t xml:space="preserve">, </w:t>
      </w:r>
      <w:r>
        <w:rPr>
          <w:rStyle w:val="StringTok"/>
        </w:rPr>
        <w:t>"meal_plan"</w:t>
      </w:r>
      <w:r>
        <w:rPr>
          <w:rStyle w:val="NormalTok"/>
        </w:rPr>
        <w:t xml:space="preserve">, </w:t>
      </w:r>
      <w:r>
        <w:rPr>
          <w:rStyle w:val="StringTok"/>
        </w:rPr>
        <w:t>"age"</w:t>
      </w:r>
      <w:r>
        <w:rPr>
          <w:rStyle w:val="NormalTok"/>
        </w:rPr>
        <w:t>),</w:t>
      </w:r>
      <w:r>
        <w:br/>
      </w:r>
      <w:r>
        <w:rPr>
          <w:rStyle w:val="NormalTok"/>
        </w:rPr>
        <w:t xml:space="preserve">  </w:t>
      </w:r>
      <w:r>
        <w:rPr>
          <w:rStyle w:val="AttributeTok"/>
        </w:rPr>
        <w:t>skip =</w:t>
      </w:r>
      <w:r>
        <w:rPr>
          <w:rStyle w:val="NormalTok"/>
        </w:rPr>
        <w:t xml:space="preserve"> </w:t>
      </w:r>
      <w:r>
        <w:rPr>
          <w:rStyle w:val="DecValTok"/>
        </w:rPr>
        <w:t>1</w:t>
      </w:r>
      <w:r>
        <w:rPr>
          <w:rStyle w:val="NormalTok"/>
        </w:rPr>
        <w:t>,</w:t>
      </w:r>
      <w:r>
        <w:br/>
      </w:r>
      <w:r>
        <w:rPr>
          <w:rStyle w:val="NormalTok"/>
        </w:rPr>
        <w:t xml:space="preserve">  </w:t>
      </w:r>
      <w:r>
        <w:rPr>
          <w:rStyle w:val="AttributeTok"/>
        </w:rPr>
        <w:t>na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"N/A"</w:t>
      </w:r>
      <w:r>
        <w:rPr>
          <w:rStyle w:val="NormalTok"/>
        </w:rPr>
        <w:t>),</w:t>
      </w:r>
      <w:r>
        <w:br/>
      </w:r>
      <w:r>
        <w:rPr>
          <w:rStyle w:val="NormalTok"/>
        </w:rPr>
        <w:t xml:space="preserve">  </w:t>
      </w:r>
      <w:r>
        <w:rPr>
          <w:rStyle w:val="AttributeTok"/>
        </w:rPr>
        <w:t>col_types =</w:t>
      </w:r>
      <w:r>
        <w:rPr>
          <w:rStyle w:val="NormalTok"/>
        </w:rPr>
        <w:t xml:space="preserve"> </w:t>
      </w:r>
      <w:r>
        <w:rPr>
          <w:rStyle w:val="FunctionTok"/>
        </w:rPr>
        <w:t>c</w:t>
      </w:r>
      <w:r>
        <w:rPr>
          <w:rStyle w:val="NormalTok"/>
        </w:rPr>
        <w:t>(</w:t>
      </w:r>
      <w:r>
        <w:rPr>
          <w:rStyle w:val="StringTok"/>
        </w:rPr>
        <w:t>"dcccc"</w:t>
      </w:r>
      <w:r>
        <w:rPr>
          <w:rStyle w:val="NormalTok"/>
        </w:rPr>
        <w:t>)</w:t>
      </w:r>
      <w:r>
        <w:br/>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age =</w:t>
      </w:r>
      <w:r>
        <w:rPr>
          <w:rStyle w:val="NormalTok"/>
        </w:rPr>
        <w:t xml:space="preserve"> </w:t>
      </w:r>
      <w:r>
        <w:rPr>
          <w:rStyle w:val="FunctionTok"/>
        </w:rPr>
        <w:t>if_else</w:t>
      </w:r>
      <w:r>
        <w:rPr>
          <w:rStyle w:val="NormalTok"/>
        </w:rPr>
        <w:t xml:space="preserve">(age </w:t>
      </w:r>
      <w:r>
        <w:rPr>
          <w:rStyle w:val="SpecialCharTok"/>
        </w:rPr>
        <w:t>==</w:t>
      </w:r>
      <w:r>
        <w:rPr>
          <w:rStyle w:val="NormalTok"/>
        </w:rPr>
        <w:t xml:space="preserve"> </w:t>
      </w:r>
      <w:r>
        <w:rPr>
          <w:rStyle w:val="StringTok"/>
        </w:rPr>
        <w:t>"five"</w:t>
      </w:r>
      <w:r>
        <w:rPr>
          <w:rStyle w:val="NormalTok"/>
        </w:rPr>
        <w:t xml:space="preserve">, </w:t>
      </w:r>
      <w:r>
        <w:rPr>
          <w:rStyle w:val="StringTok"/>
        </w:rPr>
        <w:t>"5"</w:t>
      </w:r>
      <w:r>
        <w:rPr>
          <w:rStyle w:val="NormalTok"/>
        </w:rPr>
        <w:t>, age),</w:t>
      </w:r>
      <w:r>
        <w:br/>
      </w:r>
      <w:r>
        <w:rPr>
          <w:rStyle w:val="NormalTok"/>
        </w:rPr>
        <w:t xml:space="preserve">    </w:t>
      </w:r>
      <w:r>
        <w:rPr>
          <w:rStyle w:val="AttributeTok"/>
        </w:rPr>
        <w:t>age =</w:t>
      </w:r>
      <w:r>
        <w:rPr>
          <w:rStyle w:val="NormalTok"/>
        </w:rPr>
        <w:t xml:space="preserve"> </w:t>
      </w:r>
      <w:r>
        <w:rPr>
          <w:rStyle w:val="FunctionTok"/>
        </w:rPr>
        <w:t>parse_number</w:t>
      </w:r>
      <w:r>
        <w:rPr>
          <w:rStyle w:val="NormalTok"/>
        </w:rPr>
        <w:t>(age)</w:t>
      </w:r>
      <w:r>
        <w:br/>
      </w:r>
      <w:r>
        <w:rPr>
          <w:rStyle w:val="NormalTok"/>
        </w:rPr>
        <w:t xml:space="preserve">  )</w:t>
      </w:r>
      <w:r>
        <w:br/>
      </w:r>
      <w:r>
        <w:rPr>
          <w:rStyle w:val="CommentTok"/>
        </w:rPr>
        <w:t xml:space="preserve">#&gt; ✔ Reading from </w:t>
      </w:r>
      <w:r>
        <w:rPr>
          <w:rStyle w:val="CommentTok"/>
        </w:rPr>
        <w:t>students.</w:t>
      </w:r>
      <w:r>
        <w:br/>
      </w:r>
      <w:r>
        <w:rPr>
          <w:rStyle w:val="CommentTok"/>
        </w:rPr>
        <w:t>#&gt; ✔ Range 2:10000000.</w:t>
      </w:r>
      <w:r>
        <w:br/>
      </w:r>
      <w:r>
        <w:br/>
      </w:r>
      <w:r>
        <w:rPr>
          <w:rStyle w:val="NormalTok"/>
        </w:rPr>
        <w:t>students</w:t>
      </w:r>
      <w:r>
        <w:br/>
      </w:r>
      <w:r>
        <w:rPr>
          <w:rStyle w:val="CommentTok"/>
        </w:rPr>
        <w:t>#&gt; # A tibble: 6 × 5</w:t>
      </w:r>
      <w:r>
        <w:br/>
      </w:r>
      <w:r>
        <w:rPr>
          <w:rStyle w:val="CommentTok"/>
        </w:rPr>
        <w:t>#&gt;   student_id full_name        favourite_food     meal_plan             age</w:t>
      </w:r>
      <w:r>
        <w:br/>
      </w:r>
      <w:r>
        <w:rPr>
          <w:rStyle w:val="CommentTok"/>
        </w:rPr>
        <w:t>#&gt;        &lt;dbl&gt; &lt;chr&gt;            &lt;chr&gt;              &lt;chr&gt;               &lt;dbl&gt;</w:t>
      </w:r>
      <w:r>
        <w:br/>
      </w:r>
      <w:r>
        <w:rPr>
          <w:rStyle w:val="CommentTok"/>
        </w:rPr>
        <w:t>#&gt; 1          1 Sunil Huffmann   Str</w:t>
      </w:r>
      <w:r>
        <w:rPr>
          <w:rStyle w:val="CommentTok"/>
        </w:rPr>
        <w:t>awberry yoghurt Lunch only              4</w:t>
      </w:r>
      <w:r>
        <w:br/>
      </w:r>
      <w:r>
        <w:rPr>
          <w:rStyle w:val="CommentTok"/>
        </w:rPr>
        <w:t>#&gt; 2          2 Barclay Lynn     French fries       Lunch only              5</w:t>
      </w:r>
      <w:r>
        <w:br/>
      </w:r>
      <w:r>
        <w:rPr>
          <w:rStyle w:val="CommentTok"/>
        </w:rPr>
        <w:t>#&gt; 3          3 Jayendra Lyne    &lt;NA&gt;               Breakfast and lunch     7</w:t>
      </w:r>
      <w:r>
        <w:br/>
      </w:r>
      <w:r>
        <w:rPr>
          <w:rStyle w:val="CommentTok"/>
        </w:rPr>
        <w:t xml:space="preserve">#&gt; 4          4 Leon Rossini     Anchovies          Lunch </w:t>
      </w:r>
      <w:r>
        <w:rPr>
          <w:rStyle w:val="CommentTok"/>
        </w:rPr>
        <w:t>only             NA</w:t>
      </w:r>
      <w:r>
        <w:br/>
      </w:r>
      <w:r>
        <w:rPr>
          <w:rStyle w:val="CommentTok"/>
        </w:rPr>
        <w:t>#&gt; 5          5 Chidiegwu Dunkel Pizza              Breakfast and lunch     5</w:t>
      </w:r>
      <w:r>
        <w:br/>
      </w:r>
      <w:r>
        <w:rPr>
          <w:rStyle w:val="CommentTok"/>
        </w:rPr>
        <w:t>#&gt; 6          6 Güvenç Attila    Ice cream          Lunch only              6</w:t>
      </w:r>
    </w:p>
    <w:p w14:paraId="7A46142E" w14:textId="77777777" w:rsidR="003A19D6" w:rsidRDefault="0045015C">
      <w:pPr>
        <w:pStyle w:val="FirstParagraph"/>
      </w:pPr>
      <w:r>
        <w:t>Note that we defined column types a bit differently here, using short codes. For</w:t>
      </w:r>
      <w:r>
        <w:t xml:space="preserve"> example, “dcccc” stands for “double, character, character, character, character”.</w:t>
      </w:r>
    </w:p>
    <w:p w14:paraId="6D8130C7" w14:textId="77777777" w:rsidR="003A19D6" w:rsidRDefault="0045015C">
      <w:pPr>
        <w:pStyle w:val="BodyText"/>
      </w:pPr>
      <w:r>
        <w:t xml:space="preserve">It’s also possible to read individual sheets from Google Sheets as well. Let’s read the penguins Google Sheet at </w:t>
      </w:r>
      <w:hyperlink r:id="rId336">
        <w:r>
          <w:rPr>
            <w:rStyle w:val="Hyperlink"/>
          </w:rPr>
          <w:t>https://pos.it/r4ds-penguins</w:t>
        </w:r>
      </w:hyperlink>
      <w:r>
        <w:t>, and specifically the “Torgersen Island” sheet in it.</w:t>
      </w:r>
    </w:p>
    <w:p w14:paraId="10393D1B" w14:textId="77777777" w:rsidR="003A19D6" w:rsidRDefault="0045015C">
      <w:pPr>
        <w:pStyle w:val="SourceCode"/>
      </w:pPr>
      <w:r>
        <w:rPr>
          <w:rStyle w:val="NormalTok"/>
        </w:rPr>
        <w:t xml:space="preserve">penguins_url </w:t>
      </w:r>
      <w:r>
        <w:rPr>
          <w:rStyle w:val="OtherTok"/>
        </w:rPr>
        <w:t>&lt;-</w:t>
      </w:r>
      <w:r>
        <w:rPr>
          <w:rStyle w:val="NormalTok"/>
        </w:rPr>
        <w:t xml:space="preserve"> </w:t>
      </w:r>
      <w:r>
        <w:rPr>
          <w:rStyle w:val="StringTok"/>
        </w:rPr>
        <w:t>"https://docs.google.com/spreadsheets/d/1aFu8lnD_g0yjF5O-K6SFgSEWiHPpgvFCF0NY9</w:t>
      </w:r>
      <w:r>
        <w:rPr>
          <w:rStyle w:val="StringTok"/>
        </w:rPr>
        <w:t>D6LXnY"</w:t>
      </w:r>
      <w:r>
        <w:br/>
      </w:r>
      <w:r>
        <w:rPr>
          <w:rStyle w:val="FunctionTok"/>
        </w:rPr>
        <w:t>read_sheet</w:t>
      </w:r>
      <w:r>
        <w:rPr>
          <w:rStyle w:val="NormalTok"/>
        </w:rPr>
        <w:t xml:space="preserve">(penguins_url, </w:t>
      </w:r>
      <w:r>
        <w:rPr>
          <w:rStyle w:val="AttributeTok"/>
        </w:rPr>
        <w:t>sheet =</w:t>
      </w:r>
      <w:r>
        <w:rPr>
          <w:rStyle w:val="NormalTok"/>
        </w:rPr>
        <w:t xml:space="preserve"> </w:t>
      </w:r>
      <w:r>
        <w:rPr>
          <w:rStyle w:val="StringTok"/>
        </w:rPr>
        <w:t>"Torgersen Island"</w:t>
      </w:r>
      <w:r>
        <w:rPr>
          <w:rStyle w:val="NormalTok"/>
        </w:rPr>
        <w:t>)</w:t>
      </w:r>
      <w:r>
        <w:br/>
      </w:r>
      <w:r>
        <w:rPr>
          <w:rStyle w:val="CommentTok"/>
        </w:rPr>
        <w:t>#&gt; ✖ Request failed [429]. Retry 1 happens in 1.5 seconds ...</w:t>
      </w:r>
      <w:r>
        <w:br/>
      </w:r>
      <w:r>
        <w:rPr>
          <w:rStyle w:val="CommentTok"/>
        </w:rPr>
        <w:t>#&gt; ✔ Reading from penguins.</w:t>
      </w:r>
      <w:r>
        <w:br/>
      </w:r>
      <w:r>
        <w:rPr>
          <w:rStyle w:val="CommentTok"/>
        </w:rPr>
        <w:t>#&gt; ✔ Range ''Torgersen Island''.</w:t>
      </w:r>
      <w:r>
        <w:br/>
      </w:r>
      <w:r>
        <w:rPr>
          <w:rStyle w:val="CommentTok"/>
        </w:rPr>
        <w:t>#&gt; # A tibble: 52 × 8</w:t>
      </w:r>
      <w:r>
        <w:br/>
      </w:r>
      <w:r>
        <w:rPr>
          <w:rStyle w:val="CommentTok"/>
        </w:rPr>
        <w:t>#&gt;   species island    bill_length_mm bill_depth_m</w:t>
      </w:r>
      <w:r>
        <w:rPr>
          <w:rStyle w:val="CommentTok"/>
        </w:rPr>
        <w:t>m flipp…¹ body_…² sex     year</w:t>
      </w:r>
      <w:r>
        <w:br/>
      </w:r>
      <w:r>
        <w:rPr>
          <w:rStyle w:val="CommentTok"/>
        </w:rPr>
        <w:t>#&gt;   &lt;chr&gt;   &lt;chr&gt;     &lt;list&gt;         &lt;list&gt;        &lt;list&gt;  &lt;list&gt;  &lt;chr&gt;  &lt;dbl&gt;</w:t>
      </w:r>
      <w:r>
        <w:br/>
      </w:r>
      <w:r>
        <w:rPr>
          <w:rStyle w:val="CommentTok"/>
        </w:rPr>
        <w:t>#&gt; 1 Adelie  Torgersen &lt;dbl [1]&gt;      &lt;dbl [1]&gt;     &lt;dbl&gt;   &lt;dbl&gt;   male    2007</w:t>
      </w:r>
      <w:r>
        <w:br/>
      </w:r>
      <w:r>
        <w:rPr>
          <w:rStyle w:val="CommentTok"/>
        </w:rPr>
        <w:t>#&gt; 2 Adelie  Torgersen &lt;dbl [1]&gt;      &lt;dbl [1]&gt;     &lt;dbl&gt;   &lt;db</w:t>
      </w:r>
      <w:r>
        <w:rPr>
          <w:rStyle w:val="CommentTok"/>
        </w:rPr>
        <w:t>l&gt;   female  2007</w:t>
      </w:r>
      <w:r>
        <w:br/>
      </w:r>
      <w:r>
        <w:rPr>
          <w:rStyle w:val="CommentTok"/>
        </w:rPr>
        <w:t>#&gt; 3 Adelie  Torgersen &lt;dbl [1]&gt;      &lt;dbl [1]&gt;     &lt;dbl&gt;   &lt;dbl&gt;   female  2007</w:t>
      </w:r>
      <w:r>
        <w:br/>
      </w:r>
      <w:r>
        <w:rPr>
          <w:rStyle w:val="CommentTok"/>
        </w:rPr>
        <w:t>#&gt; 4 Adelie  Torgersen &lt;chr [1]&gt;      &lt;chr [1]&gt;     &lt;chr&gt;   &lt;chr&gt;   NA      2007</w:t>
      </w:r>
      <w:r>
        <w:br/>
      </w:r>
      <w:r>
        <w:rPr>
          <w:rStyle w:val="CommentTok"/>
        </w:rPr>
        <w:t xml:space="preserve">#&gt; 5 Adelie  Torgersen &lt;dbl [1]&gt;      &lt;dbl [1]&gt;     &lt;dbl&gt;   &lt;dbl&gt;   female  </w:t>
      </w:r>
      <w:r>
        <w:rPr>
          <w:rStyle w:val="CommentTok"/>
        </w:rPr>
        <w:t>2007</w:t>
      </w:r>
      <w:r>
        <w:br/>
      </w:r>
      <w:r>
        <w:rPr>
          <w:rStyle w:val="CommentTok"/>
        </w:rPr>
        <w:t>#&gt; 6 Adelie  Torgersen &lt;dbl [1]&gt;      &lt;dbl [1]&gt;     &lt;dbl&gt;   &lt;dbl&gt;   male    2007</w:t>
      </w:r>
      <w:r>
        <w:br/>
      </w:r>
      <w:r>
        <w:rPr>
          <w:rStyle w:val="CommentTok"/>
        </w:rPr>
        <w:lastRenderedPageBreak/>
        <w:t>#&gt; # … with 46 more rows, and abbreviated variable names ¹​flipper_length_mm,</w:t>
      </w:r>
      <w:r>
        <w:br/>
      </w:r>
      <w:r>
        <w:rPr>
          <w:rStyle w:val="CommentTok"/>
        </w:rPr>
        <w:t>#&gt; #   ²​body_mass_g</w:t>
      </w:r>
    </w:p>
    <w:p w14:paraId="7EE9DD31" w14:textId="77777777" w:rsidR="003A19D6" w:rsidRDefault="0045015C">
      <w:pPr>
        <w:pStyle w:val="FirstParagraph"/>
      </w:pPr>
      <w:r>
        <w:t xml:space="preserve">You can obtain a list of all sheets within a Google Sheet with </w:t>
      </w:r>
      <w:r>
        <w:rPr>
          <w:rStyle w:val="VerbatimChar"/>
        </w:rPr>
        <w:t>sheet_na</w:t>
      </w:r>
      <w:r>
        <w:rPr>
          <w:rStyle w:val="VerbatimChar"/>
        </w:rPr>
        <w:t>mes()</w:t>
      </w:r>
      <w:r>
        <w:t>:</w:t>
      </w:r>
    </w:p>
    <w:p w14:paraId="6CD79D54" w14:textId="77777777" w:rsidR="003A19D6" w:rsidRDefault="0045015C">
      <w:pPr>
        <w:pStyle w:val="SourceCode"/>
      </w:pPr>
      <w:r>
        <w:rPr>
          <w:rStyle w:val="FunctionTok"/>
        </w:rPr>
        <w:t>sheet_names</w:t>
      </w:r>
      <w:r>
        <w:rPr>
          <w:rStyle w:val="NormalTok"/>
        </w:rPr>
        <w:t>(penguins_url)</w:t>
      </w:r>
      <w:r>
        <w:br/>
      </w:r>
      <w:r>
        <w:rPr>
          <w:rStyle w:val="CommentTok"/>
        </w:rPr>
        <w:t>#&gt; [1] "Torgersen Island" "Biscoe Island"    "Dream Island"</w:t>
      </w:r>
    </w:p>
    <w:p w14:paraId="26BB9B86" w14:textId="77777777" w:rsidR="003A19D6" w:rsidRDefault="0045015C">
      <w:pPr>
        <w:pStyle w:val="FirstParagraph"/>
      </w:pPr>
      <w:r>
        <w:t xml:space="preserve">Finally, just like with </w:t>
      </w:r>
      <w:r>
        <w:rPr>
          <w:rStyle w:val="VerbatimChar"/>
        </w:rPr>
        <w:t>read_excel()</w:t>
      </w:r>
      <w:r>
        <w:t xml:space="preserve">, we can read in a portion of a Google Sheet by defining a </w:t>
      </w:r>
      <w:r>
        <w:rPr>
          <w:rStyle w:val="VerbatimChar"/>
        </w:rPr>
        <w:t>range</w:t>
      </w:r>
      <w:r>
        <w:t xml:space="preserve"> in </w:t>
      </w:r>
      <w:r>
        <w:rPr>
          <w:rStyle w:val="VerbatimChar"/>
        </w:rPr>
        <w:t>read_sheet()</w:t>
      </w:r>
      <w:r>
        <w:t xml:space="preserve">. Note that we’re also using the </w:t>
      </w:r>
      <w:r>
        <w:rPr>
          <w:rStyle w:val="VerbatimChar"/>
        </w:rPr>
        <w:t>gs4_example()</w:t>
      </w:r>
      <w:r>
        <w:t xml:space="preserve"> function below to locate an example Google Sheet that comes with the googlesheets4 package.</w:t>
      </w:r>
    </w:p>
    <w:p w14:paraId="064A2ED6" w14:textId="77777777" w:rsidR="003A19D6" w:rsidRDefault="0045015C">
      <w:pPr>
        <w:pStyle w:val="SourceCode"/>
      </w:pPr>
      <w:r>
        <w:rPr>
          <w:rStyle w:val="NormalTok"/>
        </w:rPr>
        <w:t xml:space="preserve">deaths_url </w:t>
      </w:r>
      <w:r>
        <w:rPr>
          <w:rStyle w:val="OtherTok"/>
        </w:rPr>
        <w:t>&lt;-</w:t>
      </w:r>
      <w:r>
        <w:rPr>
          <w:rStyle w:val="NormalTok"/>
        </w:rPr>
        <w:t xml:space="preserve"> </w:t>
      </w:r>
      <w:r>
        <w:rPr>
          <w:rStyle w:val="FunctionTok"/>
        </w:rPr>
        <w:t>gs4_example</w:t>
      </w:r>
      <w:r>
        <w:rPr>
          <w:rStyle w:val="NormalTok"/>
        </w:rPr>
        <w:t>(</w:t>
      </w:r>
      <w:r>
        <w:rPr>
          <w:rStyle w:val="StringTok"/>
        </w:rPr>
        <w:t>"deaths"</w:t>
      </w:r>
      <w:r>
        <w:rPr>
          <w:rStyle w:val="NormalTok"/>
        </w:rPr>
        <w:t>)</w:t>
      </w:r>
      <w:r>
        <w:br/>
      </w:r>
      <w:r>
        <w:rPr>
          <w:rStyle w:val="NormalTok"/>
        </w:rPr>
        <w:t xml:space="preserve">deaths </w:t>
      </w:r>
      <w:r>
        <w:rPr>
          <w:rStyle w:val="OtherTok"/>
        </w:rPr>
        <w:t>&lt;-</w:t>
      </w:r>
      <w:r>
        <w:rPr>
          <w:rStyle w:val="NormalTok"/>
        </w:rPr>
        <w:t xml:space="preserve"> </w:t>
      </w:r>
      <w:r>
        <w:rPr>
          <w:rStyle w:val="FunctionTok"/>
        </w:rPr>
        <w:t>read_sheet</w:t>
      </w:r>
      <w:r>
        <w:rPr>
          <w:rStyle w:val="NormalTok"/>
        </w:rPr>
        <w:t xml:space="preserve">(deaths_url, </w:t>
      </w:r>
      <w:r>
        <w:rPr>
          <w:rStyle w:val="AttributeTok"/>
        </w:rPr>
        <w:t>range =</w:t>
      </w:r>
      <w:r>
        <w:rPr>
          <w:rStyle w:val="NormalTok"/>
        </w:rPr>
        <w:t xml:space="preserve"> </w:t>
      </w:r>
      <w:r>
        <w:rPr>
          <w:rStyle w:val="StringTok"/>
        </w:rPr>
        <w:t>"A5:F15"</w:t>
      </w:r>
      <w:r>
        <w:rPr>
          <w:rStyle w:val="NormalTok"/>
        </w:rPr>
        <w:t>)</w:t>
      </w:r>
      <w:r>
        <w:br/>
      </w:r>
      <w:r>
        <w:rPr>
          <w:rStyle w:val="CommentTok"/>
        </w:rPr>
        <w:t xml:space="preserve">#&gt; ✔ Reading from </w:t>
      </w:r>
      <w:r>
        <w:rPr>
          <w:rStyle w:val="CommentTok"/>
        </w:rPr>
        <w:t>deaths.</w:t>
      </w:r>
      <w:r>
        <w:br/>
      </w:r>
      <w:r>
        <w:rPr>
          <w:rStyle w:val="CommentTok"/>
        </w:rPr>
        <w:t>#&gt; ✔ Range A5:F15.</w:t>
      </w:r>
      <w:r>
        <w:br/>
      </w:r>
      <w:r>
        <w:rPr>
          <w:rStyle w:val="NormalTok"/>
        </w:rPr>
        <w:t>deaths</w:t>
      </w:r>
      <w:r>
        <w:br/>
      </w:r>
      <w:r>
        <w:rPr>
          <w:rStyle w:val="CommentTok"/>
        </w:rPr>
        <w:t>#&gt; # A tibble: 10 × 6</w:t>
      </w:r>
      <w:r>
        <w:br/>
      </w:r>
      <w:r>
        <w:rPr>
          <w:rStyle w:val="CommentTok"/>
        </w:rPr>
        <w:t xml:space="preserve">#&gt;   Name          Profession   Age `Has kids` `Date of birth`    </w:t>
      </w:r>
      <w:r>
        <w:br/>
      </w:r>
      <w:r>
        <w:rPr>
          <w:rStyle w:val="CommentTok"/>
        </w:rPr>
        <w:t xml:space="preserve">#&gt;   &lt;chr&gt;         &lt;chr&gt;      &lt;dbl&gt; &lt;lgl&gt;      &lt;dttm&gt;             </w:t>
      </w:r>
      <w:r>
        <w:br/>
      </w:r>
      <w:r>
        <w:rPr>
          <w:rStyle w:val="CommentTok"/>
        </w:rPr>
        <w:t>#&gt; 1 David Bowie   musician      69 TRUE       1947-01-08 00:00:00</w:t>
      </w:r>
      <w:r>
        <w:br/>
      </w:r>
      <w:r>
        <w:rPr>
          <w:rStyle w:val="CommentTok"/>
        </w:rPr>
        <w:t>#&gt; 2 Carrie Fisher actor         60 TRUE       1956-10-21 00:00:00</w:t>
      </w:r>
      <w:r>
        <w:br/>
      </w:r>
      <w:r>
        <w:rPr>
          <w:rStyle w:val="CommentTok"/>
        </w:rPr>
        <w:t>#&gt; 3 Chuck Berry   musician      90 TRUE       1926-10-18 00:00:00</w:t>
      </w:r>
      <w:r>
        <w:br/>
      </w:r>
      <w:r>
        <w:rPr>
          <w:rStyle w:val="CommentTok"/>
        </w:rPr>
        <w:t>#&gt; 4 Bill Paxton   actor         61 TRUE       1955-05-17 00:00:00</w:t>
      </w:r>
      <w:r>
        <w:br/>
      </w:r>
      <w:r>
        <w:rPr>
          <w:rStyle w:val="CommentTok"/>
        </w:rPr>
        <w:t>#&gt; 5 Prince        musician      57 TRUE       1958-06</w:t>
      </w:r>
      <w:r>
        <w:rPr>
          <w:rStyle w:val="CommentTok"/>
        </w:rPr>
        <w:t>-07 00:00:00</w:t>
      </w:r>
      <w:r>
        <w:br/>
      </w:r>
      <w:r>
        <w:rPr>
          <w:rStyle w:val="CommentTok"/>
        </w:rPr>
        <w:t>#&gt; 6 Alan Rickman  actor         69 FALSE      1946-02-21 00:00:00</w:t>
      </w:r>
      <w:r>
        <w:br/>
      </w:r>
      <w:r>
        <w:rPr>
          <w:rStyle w:val="CommentTok"/>
        </w:rPr>
        <w:t>#&gt; # … with 4 more rows, and 1 more variable: `Date of death` &lt;dttm&gt;</w:t>
      </w:r>
    </w:p>
    <w:p w14:paraId="66F38256" w14:textId="77777777" w:rsidR="003A19D6" w:rsidRDefault="0045015C">
      <w:pPr>
        <w:pStyle w:val="Heading3"/>
      </w:pPr>
      <w:bookmarkStart w:id="442" w:name="write-sheets"/>
      <w:bookmarkEnd w:id="440"/>
      <w:r>
        <w:t>22.3.4 Write sheets</w:t>
      </w:r>
    </w:p>
    <w:p w14:paraId="26DBF8BB" w14:textId="77777777" w:rsidR="003A19D6" w:rsidRDefault="0045015C">
      <w:pPr>
        <w:pStyle w:val="FirstParagraph"/>
      </w:pPr>
      <w:r>
        <w:t xml:space="preserve">You can write from R to Google Sheets with </w:t>
      </w:r>
      <w:r>
        <w:rPr>
          <w:rStyle w:val="VerbatimChar"/>
        </w:rPr>
        <w:t>write_sheet()</w:t>
      </w:r>
      <w:r>
        <w:t>:</w:t>
      </w:r>
    </w:p>
    <w:p w14:paraId="5FE1EF74" w14:textId="77777777" w:rsidR="003A19D6" w:rsidRDefault="0045015C">
      <w:pPr>
        <w:pStyle w:val="SourceCode"/>
      </w:pPr>
      <w:r>
        <w:rPr>
          <w:rStyle w:val="FunctionTok"/>
        </w:rPr>
        <w:t>write_sheet</w:t>
      </w:r>
      <w:r>
        <w:rPr>
          <w:rStyle w:val="NormalTok"/>
        </w:rPr>
        <w:t xml:space="preserve">(bake_sale, </w:t>
      </w:r>
      <w:r>
        <w:rPr>
          <w:rStyle w:val="AttributeTok"/>
        </w:rPr>
        <w:t>ss =</w:t>
      </w:r>
      <w:r>
        <w:rPr>
          <w:rStyle w:val="NormalTok"/>
        </w:rPr>
        <w:t xml:space="preserve"> </w:t>
      </w:r>
      <w:r>
        <w:rPr>
          <w:rStyle w:val="StringTok"/>
        </w:rPr>
        <w:t>"</w:t>
      </w:r>
      <w:r>
        <w:rPr>
          <w:rStyle w:val="StringTok"/>
        </w:rPr>
        <w:t>bake-sale"</w:t>
      </w:r>
      <w:r>
        <w:rPr>
          <w:rStyle w:val="NormalTok"/>
        </w:rPr>
        <w:t>)</w:t>
      </w:r>
    </w:p>
    <w:p w14:paraId="79AC26F4" w14:textId="77777777" w:rsidR="003A19D6" w:rsidRDefault="0045015C">
      <w:pPr>
        <w:pStyle w:val="FirstParagraph"/>
      </w:pPr>
      <w:r>
        <w:t xml:space="preserve">If you’d like to write your data to a specific (work)sheet inside a Google Sheet, you can specify that with the </w:t>
      </w:r>
      <w:r>
        <w:rPr>
          <w:rStyle w:val="VerbatimChar"/>
        </w:rPr>
        <w:t>sheet</w:t>
      </w:r>
      <w:r>
        <w:t xml:space="preserve"> argument as well.</w:t>
      </w:r>
    </w:p>
    <w:p w14:paraId="5C5F5B78" w14:textId="77777777" w:rsidR="003A19D6" w:rsidRDefault="0045015C">
      <w:pPr>
        <w:pStyle w:val="SourceCode"/>
      </w:pPr>
      <w:r>
        <w:rPr>
          <w:rStyle w:val="FunctionTok"/>
        </w:rPr>
        <w:t>write_sheet</w:t>
      </w:r>
      <w:r>
        <w:rPr>
          <w:rStyle w:val="NormalTok"/>
        </w:rPr>
        <w:t xml:space="preserve">(bake_sale, </w:t>
      </w:r>
      <w:r>
        <w:rPr>
          <w:rStyle w:val="AttributeTok"/>
        </w:rPr>
        <w:t>ss =</w:t>
      </w:r>
      <w:r>
        <w:rPr>
          <w:rStyle w:val="NormalTok"/>
        </w:rPr>
        <w:t xml:space="preserve"> </w:t>
      </w:r>
      <w:r>
        <w:rPr>
          <w:rStyle w:val="StringTok"/>
        </w:rPr>
        <w:t>"bake-sale"</w:t>
      </w:r>
      <w:r>
        <w:rPr>
          <w:rStyle w:val="NormalTok"/>
        </w:rPr>
        <w:t xml:space="preserve">, </w:t>
      </w:r>
      <w:r>
        <w:rPr>
          <w:rStyle w:val="AttributeTok"/>
        </w:rPr>
        <w:t>sheet =</w:t>
      </w:r>
      <w:r>
        <w:rPr>
          <w:rStyle w:val="NormalTok"/>
        </w:rPr>
        <w:t xml:space="preserve"> </w:t>
      </w:r>
      <w:r>
        <w:rPr>
          <w:rStyle w:val="StringTok"/>
        </w:rPr>
        <w:t>"Sales"</w:t>
      </w:r>
      <w:r>
        <w:rPr>
          <w:rStyle w:val="NormalTok"/>
        </w:rPr>
        <w:t>)</w:t>
      </w:r>
    </w:p>
    <w:p w14:paraId="5144FC1C" w14:textId="77777777" w:rsidR="003A19D6" w:rsidRDefault="0045015C">
      <w:pPr>
        <w:pStyle w:val="Heading3"/>
      </w:pPr>
      <w:bookmarkStart w:id="443" w:name="authentication"/>
      <w:bookmarkEnd w:id="442"/>
      <w:r>
        <w:t>22.3.5 Authentication</w:t>
      </w:r>
    </w:p>
    <w:p w14:paraId="5E889F21" w14:textId="77777777" w:rsidR="003A19D6" w:rsidRDefault="0045015C">
      <w:pPr>
        <w:pStyle w:val="FirstParagraph"/>
      </w:pPr>
      <w:r>
        <w:t>While you can read from a pu</w:t>
      </w:r>
      <w:r>
        <w:t xml:space="preserve">blic Google Sheet without authenticating with your Google account, reading a private sheet or writing to a sheet requires authentication so that googlesheets4 can view and manage </w:t>
      </w:r>
      <w:r>
        <w:rPr>
          <w:i/>
          <w:iCs/>
        </w:rPr>
        <w:t>your</w:t>
      </w:r>
      <w:r>
        <w:t xml:space="preserve"> Google Sheets.</w:t>
      </w:r>
    </w:p>
    <w:p w14:paraId="3A4D907A" w14:textId="77777777" w:rsidR="003A19D6" w:rsidRDefault="0045015C">
      <w:pPr>
        <w:pStyle w:val="BodyText"/>
      </w:pPr>
      <w:r>
        <w:t>When you attempt to read in a sheet that requires authent</w:t>
      </w:r>
      <w:r>
        <w:t>ication, googlesheets4 will direct you to a web browser with a prompt to sign in to your Google account and grant permission to operate on your behalf with Google Sheets. However, if you want to specify a specific Google account, authentication scope, etc.</w:t>
      </w:r>
      <w:r>
        <w:t xml:space="preserve"> you can do so with </w:t>
      </w:r>
      <w:r>
        <w:rPr>
          <w:rStyle w:val="VerbatimChar"/>
        </w:rPr>
        <w:t>gs4_auth()</w:t>
      </w:r>
      <w:r>
        <w:t>, e.g. </w:t>
      </w:r>
      <w:r>
        <w:rPr>
          <w:rStyle w:val="VerbatimChar"/>
        </w:rPr>
        <w:t>gs4_auth(email = "mine@example.com")</w:t>
      </w:r>
      <w:r>
        <w:t xml:space="preserve">, which will force the use of a token associated with a specific email. For further authentication details, we recommend reading the documentation googlesheets4 auth vignette: </w:t>
      </w:r>
      <w:hyperlink r:id="rId337">
        <w:r>
          <w:rPr>
            <w:rStyle w:val="Hyperlink"/>
          </w:rPr>
          <w:t>https://googlesheets4.tidyverse.org/articles/auth.html</w:t>
        </w:r>
      </w:hyperlink>
      <w:r>
        <w:t>.</w:t>
      </w:r>
    </w:p>
    <w:p w14:paraId="4CAC69D8" w14:textId="77777777" w:rsidR="003A19D6" w:rsidRDefault="0045015C">
      <w:pPr>
        <w:pStyle w:val="Heading3"/>
      </w:pPr>
      <w:bookmarkStart w:id="444" w:name="exercises-51"/>
      <w:bookmarkEnd w:id="443"/>
      <w:r>
        <w:t>22.3.6 Exercises</w:t>
      </w:r>
    </w:p>
    <w:p w14:paraId="0D654EED" w14:textId="77777777" w:rsidR="003A19D6" w:rsidRDefault="0045015C">
      <w:pPr>
        <w:numPr>
          <w:ilvl w:val="0"/>
          <w:numId w:val="152"/>
        </w:numPr>
      </w:pPr>
      <w:r>
        <w:t xml:space="preserve">Read the </w:t>
      </w:r>
      <w:r>
        <w:rPr>
          <w:rStyle w:val="VerbatimChar"/>
        </w:rPr>
        <w:t>students</w:t>
      </w:r>
      <w:r>
        <w:t xml:space="preserve"> dataset from earlier in the chapter from Excel and also from Goo</w:t>
      </w:r>
      <w:r>
        <w:t xml:space="preserve">gle Sheets, with no additional arguments supplied to the </w:t>
      </w:r>
      <w:r>
        <w:rPr>
          <w:rStyle w:val="VerbatimChar"/>
        </w:rPr>
        <w:t>read_excel()</w:t>
      </w:r>
      <w:r>
        <w:t xml:space="preserve"> and </w:t>
      </w:r>
      <w:r>
        <w:rPr>
          <w:rStyle w:val="VerbatimChar"/>
        </w:rPr>
        <w:t>read_sheet()</w:t>
      </w:r>
      <w:r>
        <w:t xml:space="preserve"> functions. Are the resulting data frames in R exactly the same? If not, how are they different?</w:t>
      </w:r>
    </w:p>
    <w:p w14:paraId="02918A35" w14:textId="77777777" w:rsidR="003A19D6" w:rsidRDefault="0045015C">
      <w:pPr>
        <w:numPr>
          <w:ilvl w:val="0"/>
          <w:numId w:val="152"/>
        </w:numPr>
      </w:pPr>
      <w:r>
        <w:lastRenderedPageBreak/>
        <w:t xml:space="preserve">Read the Google Sheet titled survey from </w:t>
      </w:r>
      <w:hyperlink r:id="rId338">
        <w:r>
          <w:rPr>
            <w:rStyle w:val="Hyperlink"/>
          </w:rPr>
          <w:t>https://pos.it/r4ds-survey</w:t>
        </w:r>
      </w:hyperlink>
      <w:r>
        <w:t xml:space="preserve">, with </w:t>
      </w:r>
      <w:r>
        <w:rPr>
          <w:rStyle w:val="VerbatimChar"/>
        </w:rPr>
        <w:t>survey_id</w:t>
      </w:r>
      <w:r>
        <w:t xml:space="preserve"> as a character variable and </w:t>
      </w:r>
      <w:r>
        <w:rPr>
          <w:rStyle w:val="VerbatimChar"/>
        </w:rPr>
        <w:t>n_pets</w:t>
      </w:r>
      <w:r>
        <w:t xml:space="preserve"> as a numerical variable.</w:t>
      </w:r>
    </w:p>
    <w:p w14:paraId="246FB7E5" w14:textId="77777777" w:rsidR="003A19D6" w:rsidRDefault="0045015C">
      <w:pPr>
        <w:numPr>
          <w:ilvl w:val="0"/>
          <w:numId w:val="152"/>
        </w:numPr>
      </w:pPr>
      <w:r>
        <w:t xml:space="preserve">Read the Google Sheet titled roster from </w:t>
      </w:r>
      <w:hyperlink r:id="rId339">
        <w:r>
          <w:rPr>
            <w:rStyle w:val="Hyperlink"/>
          </w:rPr>
          <w:t>https://pos.it/r4ds-roster</w:t>
        </w:r>
      </w:hyperlink>
      <w:r>
        <w:t xml:space="preserve">. The resulting data frame should be called </w:t>
      </w:r>
      <w:r>
        <w:rPr>
          <w:rStyle w:val="VerbatimChar"/>
        </w:rPr>
        <w:t>roster</w:t>
      </w:r>
      <w:r>
        <w:t xml:space="preserve"> and should look like the following.</w:t>
      </w:r>
    </w:p>
    <w:p w14:paraId="6CEE9F36" w14:textId="77777777" w:rsidR="003A19D6" w:rsidRDefault="0045015C">
      <w:pPr>
        <w:pStyle w:val="SourceCode"/>
        <w:numPr>
          <w:ilvl w:val="0"/>
          <w:numId w:val="1"/>
        </w:numPr>
      </w:pPr>
      <w:r>
        <w:rPr>
          <w:rStyle w:val="VerbatimChar"/>
        </w:rPr>
        <w:t>#&gt; # A tibble: 12 × 3</w:t>
      </w:r>
      <w:r>
        <w:br/>
      </w:r>
      <w:r>
        <w:rPr>
          <w:rStyle w:val="VerbatimChar"/>
        </w:rPr>
        <w:t>#&gt;    group subgroup    id</w:t>
      </w:r>
      <w:r>
        <w:br/>
      </w:r>
      <w:r>
        <w:rPr>
          <w:rStyle w:val="VerbatimChar"/>
        </w:rPr>
        <w:t>#&gt;    &lt;dbl&gt; &lt;chr&gt;    &lt;dbl&gt;</w:t>
      </w:r>
      <w:r>
        <w:br/>
      </w:r>
      <w:r>
        <w:rPr>
          <w:rStyle w:val="VerbatimChar"/>
        </w:rPr>
        <w:t xml:space="preserve">#&gt;  1     1 A         </w:t>
      </w:r>
      <w:r>
        <w:rPr>
          <w:rStyle w:val="VerbatimChar"/>
        </w:rPr>
        <w:t xml:space="preserve">   1</w:t>
      </w:r>
      <w:r>
        <w:br/>
      </w:r>
      <w:r>
        <w:rPr>
          <w:rStyle w:val="VerbatimChar"/>
        </w:rPr>
        <w:t>#&gt;  2     1 A            2</w:t>
      </w:r>
      <w:r>
        <w:br/>
      </w:r>
      <w:r>
        <w:rPr>
          <w:rStyle w:val="VerbatimChar"/>
        </w:rPr>
        <w:t>#&gt;  3     1 A            3</w:t>
      </w:r>
      <w:r>
        <w:br/>
      </w:r>
      <w:r>
        <w:rPr>
          <w:rStyle w:val="VerbatimChar"/>
        </w:rPr>
        <w:t>#&gt;  4     1 B            4</w:t>
      </w:r>
      <w:r>
        <w:br/>
      </w:r>
      <w:r>
        <w:rPr>
          <w:rStyle w:val="VerbatimChar"/>
        </w:rPr>
        <w:t>#&gt;  5     1 B            5</w:t>
      </w:r>
      <w:r>
        <w:br/>
      </w:r>
      <w:r>
        <w:rPr>
          <w:rStyle w:val="VerbatimChar"/>
        </w:rPr>
        <w:t>#&gt;  6     1 B            6</w:t>
      </w:r>
      <w:r>
        <w:br/>
      </w:r>
      <w:r>
        <w:rPr>
          <w:rStyle w:val="VerbatimChar"/>
        </w:rPr>
        <w:t>#&gt;  7     1 B            7</w:t>
      </w:r>
      <w:r>
        <w:br/>
      </w:r>
      <w:r>
        <w:rPr>
          <w:rStyle w:val="VerbatimChar"/>
        </w:rPr>
        <w:t>#&gt;  8     2 A            8</w:t>
      </w:r>
      <w:r>
        <w:br/>
      </w:r>
      <w:r>
        <w:rPr>
          <w:rStyle w:val="VerbatimChar"/>
        </w:rPr>
        <w:t>#&gt;  9     2 A            9</w:t>
      </w:r>
      <w:r>
        <w:br/>
      </w:r>
      <w:r>
        <w:rPr>
          <w:rStyle w:val="VerbatimChar"/>
        </w:rPr>
        <w:t>#&gt; 10     2 B           10</w:t>
      </w:r>
      <w:r>
        <w:br/>
      </w:r>
      <w:r>
        <w:rPr>
          <w:rStyle w:val="VerbatimChar"/>
        </w:rPr>
        <w:t xml:space="preserve">#&gt; 11   </w:t>
      </w:r>
      <w:r>
        <w:rPr>
          <w:rStyle w:val="VerbatimChar"/>
        </w:rPr>
        <w:t xml:space="preserve">  2 B           11</w:t>
      </w:r>
      <w:r>
        <w:br/>
      </w:r>
      <w:r>
        <w:rPr>
          <w:rStyle w:val="VerbatimChar"/>
        </w:rPr>
        <w:t>#&gt; 12     2 B           12</w:t>
      </w:r>
    </w:p>
    <w:p w14:paraId="195ED55A" w14:textId="77777777" w:rsidR="003A19D6" w:rsidRDefault="0045015C">
      <w:pPr>
        <w:pStyle w:val="Heading2"/>
      </w:pPr>
      <w:bookmarkStart w:id="445" w:name="summary-20"/>
      <w:bookmarkEnd w:id="437"/>
      <w:bookmarkEnd w:id="444"/>
      <w:r>
        <w:t>22.4 Summary</w:t>
      </w:r>
    </w:p>
    <w:p w14:paraId="662BA58D" w14:textId="77777777" w:rsidR="003A19D6" w:rsidRDefault="0045015C">
      <w:pPr>
        <w:pStyle w:val="FirstParagraph"/>
      </w:pPr>
      <w:r>
        <w:t xml:space="preserve">In this chapter you learned how to read data into R from spreadsheets: from Microsoft Excel with </w:t>
      </w:r>
      <w:r>
        <w:rPr>
          <w:rStyle w:val="VerbatimChar"/>
        </w:rPr>
        <w:t>read_excel()</w:t>
      </w:r>
      <w:r>
        <w:t xml:space="preserve"> from the readxl package and from Google Sheets with </w:t>
      </w:r>
      <w:r>
        <w:rPr>
          <w:rStyle w:val="VerbatimChar"/>
        </w:rPr>
        <w:t>read_sheet()</w:t>
      </w:r>
      <w:r>
        <w:t xml:space="preserve"> from the googlesheets4</w:t>
      </w:r>
      <w:r>
        <w:t xml:space="preserve"> package. These functions work very similarly to each other and have similar arguments for specifying column names, NA strings, rows to skip on top of the file you’re reading in, etc. Additionally, both functions make it possible to read a single sheet fro</w:t>
      </w:r>
      <w:r>
        <w:t>m a spreadsheet as well.</w:t>
      </w:r>
    </w:p>
    <w:p w14:paraId="337AF37B" w14:textId="77777777" w:rsidR="003A19D6" w:rsidRDefault="0045015C">
      <w:pPr>
        <w:pStyle w:val="BodyText"/>
      </w:pPr>
      <w:r>
        <w:t>On the other hand, writing to an Excel file requires a different package and function (</w:t>
      </w:r>
      <w:r>
        <w:rPr>
          <w:rStyle w:val="VerbatimChar"/>
        </w:rPr>
        <w:t>writexl::write_xlsx()</w:t>
      </w:r>
      <w:r>
        <w:t xml:space="preserve">) while you can write to a Google Sheet with the googlesheets4 package, with </w:t>
      </w:r>
      <w:r>
        <w:rPr>
          <w:rStyle w:val="VerbatimChar"/>
        </w:rPr>
        <w:t>write_sheet()</w:t>
      </w:r>
      <w:r>
        <w:t>.</w:t>
      </w:r>
    </w:p>
    <w:p w14:paraId="0EDB86AF" w14:textId="77777777" w:rsidR="003A19D6" w:rsidRDefault="0045015C">
      <w:pPr>
        <w:pStyle w:val="BodyText"/>
      </w:pPr>
      <w:r>
        <w:t>In the next chapter, you’ll lea</w:t>
      </w:r>
      <w:r>
        <w:t>rn about a different data source and how to read data from that source into R: databases.</w:t>
      </w:r>
    </w:p>
    <w:p w14:paraId="16CAA89D" w14:textId="77777777" w:rsidR="003A19D6" w:rsidRDefault="0045015C">
      <w:pPr>
        <w:pStyle w:val="Heading1"/>
      </w:pPr>
      <w:bookmarkStart w:id="446" w:name="sec-import-databases"/>
      <w:bookmarkEnd w:id="420"/>
      <w:bookmarkEnd w:id="445"/>
      <w:r>
        <w:t>23. Databases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36DCC14B" w14:textId="77777777" w:rsidTr="003A19D6">
        <w:trPr>
          <w:cantSplit/>
        </w:trPr>
        <w:tc>
          <w:tcPr>
            <w:tcW w:w="0" w:type="auto"/>
            <w:shd w:val="clear" w:color="auto" w:fill="DAE6FB"/>
            <w:tcMar>
              <w:top w:w="92" w:type="dxa"/>
              <w:bottom w:w="92" w:type="dxa"/>
            </w:tcMar>
          </w:tcPr>
          <w:p w14:paraId="77B35BFC" w14:textId="77777777" w:rsidR="003A19D6" w:rsidRDefault="0045015C">
            <w:pPr>
              <w:pStyle w:val="FirstParagraph"/>
              <w:spacing w:before="0" w:after="0"/>
              <w:textAlignment w:val="center"/>
            </w:pPr>
            <w:r>
              <w:rPr>
                <w:noProof/>
              </w:rPr>
              <w:drawing>
                <wp:inline distT="0" distB="0" distL="0" distR="0" wp14:anchorId="3AE365D9" wp14:editId="40C7094D">
                  <wp:extent cx="152400" cy="152400"/>
                  <wp:effectExtent l="0" t="0" r="0" b="0"/>
                  <wp:docPr id="1320" name="Picture"/>
                  <wp:cNvGraphicFramePr/>
                  <a:graphic xmlns:a="http://schemas.openxmlformats.org/drawingml/2006/main">
                    <a:graphicData uri="http://schemas.openxmlformats.org/drawingml/2006/picture">
                      <pic:pic xmlns:pic="http://schemas.openxmlformats.org/drawingml/2006/picture">
                        <pic:nvPicPr>
                          <pic:cNvPr id="132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FFD24D8" w14:textId="77777777" w:rsidTr="003A19D6">
        <w:trPr>
          <w:cantSplit/>
        </w:trPr>
        <w:tc>
          <w:tcPr>
            <w:tcW w:w="0" w:type="auto"/>
            <w:tcMar>
              <w:top w:w="108" w:type="dxa"/>
              <w:bottom w:w="108" w:type="dxa"/>
            </w:tcMar>
          </w:tcPr>
          <w:p w14:paraId="4DF01FB4"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40">
              <w:r>
                <w:rPr>
                  <w:rStyle w:val="Hyperlink"/>
                </w:rPr>
                <w:t>https://r4ds.had.co.nz</w:t>
              </w:r>
            </w:hyperlink>
            <w:r>
              <w:t>.</w:t>
            </w:r>
          </w:p>
        </w:tc>
      </w:tr>
    </w:tbl>
    <w:p w14:paraId="7D7B2DE2" w14:textId="77777777" w:rsidR="003A19D6" w:rsidRDefault="0045015C">
      <w:pPr>
        <w:pStyle w:val="Heading2"/>
      </w:pPr>
      <w:bookmarkStart w:id="447" w:name="introduction-16"/>
      <w:r>
        <w:t>23.1 Introduction</w:t>
      </w:r>
    </w:p>
    <w:p w14:paraId="799C38E0" w14:textId="77777777" w:rsidR="003A19D6" w:rsidRDefault="0045015C">
      <w:pPr>
        <w:pStyle w:val="FirstParagraph"/>
      </w:pPr>
      <w:r>
        <w:t xml:space="preserve">A huge amount of data lives in databases, so it’s essential that you know how to access it. Sometimes you can ask someone to download a snapshot into a </w:t>
      </w:r>
      <w:r>
        <w:rPr>
          <w:rStyle w:val="VerbatimChar"/>
        </w:rPr>
        <w:t>.csv</w:t>
      </w:r>
      <w:r>
        <w:t xml:space="preserve"> for you, but this gets painful quickly: every time you need to make a change you’ll have to communicate with another human. You want to be able to reach into the database directly to get the data you need, when you need it.</w:t>
      </w:r>
    </w:p>
    <w:p w14:paraId="793EDA4A" w14:textId="77777777" w:rsidR="003A19D6" w:rsidRDefault="0045015C">
      <w:pPr>
        <w:pStyle w:val="BodyText"/>
      </w:pPr>
      <w:r>
        <w:lastRenderedPageBreak/>
        <w:t>In this chapter, you’ll first l</w:t>
      </w:r>
      <w:r>
        <w:t>earn the basics of the DBI package: how to use it to connect to a database and then retrieve data with a SQL</w:t>
      </w:r>
      <w:r>
        <w:rPr>
          <w:rStyle w:val="FootnoteReference"/>
        </w:rPr>
        <w:footnoteReference w:id="41"/>
      </w:r>
      <w:r>
        <w:t xml:space="preserve"> query. </w:t>
      </w:r>
      <w:r>
        <w:rPr>
          <w:b/>
          <w:bCs/>
        </w:rPr>
        <w:t>SQL</w:t>
      </w:r>
      <w:r>
        <w:t xml:space="preserve">, short for </w:t>
      </w:r>
      <w:r>
        <w:rPr>
          <w:b/>
          <w:bCs/>
        </w:rPr>
        <w:t>s</w:t>
      </w:r>
      <w:r>
        <w:t xml:space="preserve">tructured </w:t>
      </w:r>
      <w:r>
        <w:rPr>
          <w:b/>
          <w:bCs/>
        </w:rPr>
        <w:t>q</w:t>
      </w:r>
      <w:r>
        <w:t xml:space="preserve">uery </w:t>
      </w:r>
      <w:r>
        <w:rPr>
          <w:b/>
          <w:bCs/>
        </w:rPr>
        <w:t>l</w:t>
      </w:r>
      <w:r>
        <w:t>anguage, is the lingua franca of databases, and is an important language for all data scientists to learn</w:t>
      </w:r>
      <w:r>
        <w:t>. That said, we’re not going to start with SQL, but instead we’ll teach you dbplyr, which can translate your dplyr code to the SQL. We’ll use that as way to teach you some of the most important features of SQL. You won’t become a SQL master by the end of t</w:t>
      </w:r>
      <w:r>
        <w:t>he chapter, but you will be able to identify the most important components and understand what they do.</w:t>
      </w:r>
    </w:p>
    <w:p w14:paraId="7B493EE4" w14:textId="77777777" w:rsidR="003A19D6" w:rsidRDefault="0045015C">
      <w:pPr>
        <w:pStyle w:val="Heading3"/>
      </w:pPr>
      <w:bookmarkStart w:id="448" w:name="prerequisites-18"/>
      <w:r>
        <w:t>23.1.1 Prerequisites</w:t>
      </w:r>
    </w:p>
    <w:p w14:paraId="43FEB454" w14:textId="77777777" w:rsidR="003A19D6" w:rsidRDefault="0045015C">
      <w:pPr>
        <w:pStyle w:val="FirstParagraph"/>
      </w:pPr>
      <w:r>
        <w:t>In this chapter, we’ll introduce DBI and dbplyr. DBI is a low-level interface that connects to databases and executes SQL; dbplyr i</w:t>
      </w:r>
      <w:r>
        <w:t>s a high-level interface that translates your dplyr code to SQL queries then executes them with DBI.</w:t>
      </w:r>
    </w:p>
    <w:p w14:paraId="1D58CBF7" w14:textId="77777777" w:rsidR="003A19D6" w:rsidRDefault="0045015C">
      <w:pPr>
        <w:pStyle w:val="SourceCode"/>
      </w:pPr>
      <w:r>
        <w:rPr>
          <w:rStyle w:val="FunctionTok"/>
        </w:rPr>
        <w:t>library</w:t>
      </w:r>
      <w:r>
        <w:rPr>
          <w:rStyle w:val="NormalTok"/>
        </w:rPr>
        <w:t>(DBI)</w:t>
      </w:r>
      <w:r>
        <w:br/>
      </w:r>
      <w:r>
        <w:rPr>
          <w:rStyle w:val="FunctionTok"/>
        </w:rPr>
        <w:t>library</w:t>
      </w:r>
      <w:r>
        <w:rPr>
          <w:rStyle w:val="NormalTok"/>
        </w:rPr>
        <w:t>(dbplyr)</w:t>
      </w:r>
      <w:r>
        <w:br/>
      </w:r>
      <w:r>
        <w:rPr>
          <w:rStyle w:val="FunctionTok"/>
        </w:rPr>
        <w:t>library</w:t>
      </w:r>
      <w:r>
        <w:rPr>
          <w:rStyle w:val="NormalTok"/>
        </w:rPr>
        <w:t>(tidyverse)</w:t>
      </w:r>
    </w:p>
    <w:p w14:paraId="72958736" w14:textId="77777777" w:rsidR="003A19D6" w:rsidRDefault="0045015C">
      <w:pPr>
        <w:pStyle w:val="Heading2"/>
      </w:pPr>
      <w:bookmarkStart w:id="449" w:name="database-basics"/>
      <w:bookmarkEnd w:id="447"/>
      <w:bookmarkEnd w:id="448"/>
      <w:r>
        <w:t>23.2 Database basics</w:t>
      </w:r>
    </w:p>
    <w:p w14:paraId="6D712391" w14:textId="77777777" w:rsidR="003A19D6" w:rsidRDefault="0045015C">
      <w:pPr>
        <w:pStyle w:val="FirstParagraph"/>
      </w:pPr>
      <w:r>
        <w:t xml:space="preserve">At the simplest level, you can think about a database as a collection of data frames, called </w:t>
      </w:r>
      <w:r>
        <w:rPr>
          <w:b/>
          <w:bCs/>
        </w:rPr>
        <w:t>tables</w:t>
      </w:r>
      <w:r>
        <w:t xml:space="preserve"> in database terminology. Like a data.frame, a database table is a collection of named columns, where every value in the column is the same type. There are t</w:t>
      </w:r>
      <w:r>
        <w:t>hree high level differences between data frames and database tables:</w:t>
      </w:r>
    </w:p>
    <w:p w14:paraId="286E62BF" w14:textId="77777777" w:rsidR="003A19D6" w:rsidRDefault="0045015C">
      <w:pPr>
        <w:numPr>
          <w:ilvl w:val="0"/>
          <w:numId w:val="153"/>
        </w:numPr>
      </w:pPr>
      <w:r>
        <w:t>Database tables are stored on disk and can be arbitrarily large. Data frames are stored in memory, and are fundamentally limited (although that limit is still plenty large for many proble</w:t>
      </w:r>
      <w:r>
        <w:t>ms).</w:t>
      </w:r>
    </w:p>
    <w:p w14:paraId="2DCEF09C" w14:textId="77777777" w:rsidR="003A19D6" w:rsidRDefault="0045015C">
      <w:pPr>
        <w:numPr>
          <w:ilvl w:val="0"/>
          <w:numId w:val="153"/>
        </w:numPr>
      </w:pPr>
      <w:r>
        <w:t xml:space="preserve">Database tables almost always have indexes. Much like the index of a book, a database index makes it possible to quickly find rows of interest without having to look at every single row. Data frames and tibbles don’t have indexes, but data.tables do, </w:t>
      </w:r>
      <w:r>
        <w:t>which is one of the reasons that they’re so fast.</w:t>
      </w:r>
    </w:p>
    <w:p w14:paraId="76F1657D" w14:textId="77777777" w:rsidR="003A19D6" w:rsidRDefault="0045015C">
      <w:pPr>
        <w:numPr>
          <w:ilvl w:val="0"/>
          <w:numId w:val="153"/>
        </w:numPr>
      </w:pPr>
      <w:r>
        <w:t xml:space="preserve">Most classical databases are optimized for rapidly collecting data, not analyzing existing data. These databases are called </w:t>
      </w:r>
      <w:r>
        <w:rPr>
          <w:b/>
          <w:bCs/>
        </w:rPr>
        <w:t>row-oriented</w:t>
      </w:r>
      <w:r>
        <w:t xml:space="preserve"> because the data is stored row-by-row, rather than column-by-column l</w:t>
      </w:r>
      <w:r>
        <w:t xml:space="preserve">ike R. More recently, there’s been much development of </w:t>
      </w:r>
      <w:r>
        <w:rPr>
          <w:b/>
          <w:bCs/>
        </w:rPr>
        <w:t>column-oriented</w:t>
      </w:r>
      <w:r>
        <w:t xml:space="preserve"> databases that make analyzing the existing data much faster.</w:t>
      </w:r>
    </w:p>
    <w:p w14:paraId="25CF5DEE" w14:textId="77777777" w:rsidR="003A19D6" w:rsidRDefault="0045015C">
      <w:pPr>
        <w:pStyle w:val="FirstParagraph"/>
      </w:pPr>
      <w:r>
        <w:t>Databases are run by database management systems (</w:t>
      </w:r>
      <w:r>
        <w:rPr>
          <w:b/>
          <w:bCs/>
        </w:rPr>
        <w:t>DBMS</w:t>
      </w:r>
      <w:r>
        <w:t>’s for short), which come in three basic forms:</w:t>
      </w:r>
    </w:p>
    <w:p w14:paraId="1F532E22" w14:textId="77777777" w:rsidR="003A19D6" w:rsidRDefault="0045015C">
      <w:pPr>
        <w:pStyle w:val="Compact"/>
        <w:numPr>
          <w:ilvl w:val="0"/>
          <w:numId w:val="154"/>
        </w:numPr>
      </w:pPr>
      <w:r>
        <w:rPr>
          <w:b/>
          <w:bCs/>
        </w:rPr>
        <w:t>Client-server</w:t>
      </w:r>
      <w:r>
        <w:t xml:space="preserve"> DBMS’s r</w:t>
      </w:r>
      <w:r>
        <w:t>un on a powerful central server, which you connect from your computer (the client). They are great for sharing data with multiple people in an organisation. Popular client-server DBMS’s include PostgreSQL, MariaDB, SQL Server, and Oracle.</w:t>
      </w:r>
    </w:p>
    <w:p w14:paraId="551D8A71" w14:textId="77777777" w:rsidR="003A19D6" w:rsidRDefault="0045015C">
      <w:pPr>
        <w:pStyle w:val="Compact"/>
        <w:numPr>
          <w:ilvl w:val="0"/>
          <w:numId w:val="154"/>
        </w:numPr>
      </w:pPr>
      <w:r>
        <w:rPr>
          <w:b/>
          <w:bCs/>
        </w:rPr>
        <w:t>Cloud</w:t>
      </w:r>
      <w:r>
        <w:t xml:space="preserve"> DBMS’s, lik</w:t>
      </w:r>
      <w:r>
        <w:t>e Snowflake, Amazon’s RedShift, and Google’s BigQuery, are similar to client server DBMS’s, but they run in the cloud. This means that they can easily handle extremely large datasets and can automatically provide more compute resources as needed.</w:t>
      </w:r>
    </w:p>
    <w:p w14:paraId="695504D0" w14:textId="77777777" w:rsidR="003A19D6" w:rsidRDefault="0045015C">
      <w:pPr>
        <w:pStyle w:val="Compact"/>
        <w:numPr>
          <w:ilvl w:val="0"/>
          <w:numId w:val="154"/>
        </w:numPr>
      </w:pPr>
      <w:r>
        <w:rPr>
          <w:b/>
          <w:bCs/>
        </w:rPr>
        <w:t>In-proces</w:t>
      </w:r>
      <w:r>
        <w:rPr>
          <w:b/>
          <w:bCs/>
        </w:rPr>
        <w:t>s</w:t>
      </w:r>
      <w:r>
        <w:t xml:space="preserve"> DBMS’s, like SQLite or duckdb, run entirely on your computer. They’re great for working with large datasets where you’re the primary user.</w:t>
      </w:r>
    </w:p>
    <w:p w14:paraId="7DA691C0" w14:textId="77777777" w:rsidR="003A19D6" w:rsidRDefault="0045015C">
      <w:pPr>
        <w:pStyle w:val="Heading2"/>
      </w:pPr>
      <w:bookmarkStart w:id="450" w:name="connecting-to-a-database"/>
      <w:bookmarkEnd w:id="449"/>
      <w:r>
        <w:lastRenderedPageBreak/>
        <w:t>23.3 Connecting to a database</w:t>
      </w:r>
    </w:p>
    <w:p w14:paraId="7A326C0E" w14:textId="77777777" w:rsidR="003A19D6" w:rsidRDefault="0045015C">
      <w:pPr>
        <w:pStyle w:val="FirstParagraph"/>
      </w:pPr>
      <w:r>
        <w:t>To connect to the database from R, you’ll use a pair of packages:</w:t>
      </w:r>
    </w:p>
    <w:p w14:paraId="7B685848" w14:textId="77777777" w:rsidR="003A19D6" w:rsidRDefault="0045015C">
      <w:pPr>
        <w:numPr>
          <w:ilvl w:val="0"/>
          <w:numId w:val="155"/>
        </w:numPr>
      </w:pPr>
      <w:r>
        <w:t>You’ll always use D</w:t>
      </w:r>
      <w:r>
        <w:t>BI (</w:t>
      </w:r>
      <w:r>
        <w:rPr>
          <w:b/>
          <w:bCs/>
        </w:rPr>
        <w:t>d</w:t>
      </w:r>
      <w:r>
        <w:t>ata</w:t>
      </w:r>
      <w:r>
        <w:rPr>
          <w:b/>
          <w:bCs/>
        </w:rPr>
        <w:t>b</w:t>
      </w:r>
      <w:r>
        <w:t xml:space="preserve">ase </w:t>
      </w:r>
      <w:r>
        <w:rPr>
          <w:b/>
          <w:bCs/>
        </w:rPr>
        <w:t>i</w:t>
      </w:r>
      <w:r>
        <w:t>nterface) because it provides a set of generic functions that connect to the database, upload data, run SQL queries, etc.</w:t>
      </w:r>
    </w:p>
    <w:p w14:paraId="6D0FC474" w14:textId="77777777" w:rsidR="003A19D6" w:rsidRDefault="0045015C">
      <w:pPr>
        <w:numPr>
          <w:ilvl w:val="0"/>
          <w:numId w:val="155"/>
        </w:numPr>
      </w:pPr>
      <w:r>
        <w:t>You’ll also use a package tailored for the DBMS you’re connecting to. This package translates the generic DBI commands i</w:t>
      </w:r>
      <w:r>
        <w:t>nto the specifics needed for a given DBMS. There’s usually one package for each DMBS, e.g. RPostgres for Postgres and RMariaDB for MySQL.</w:t>
      </w:r>
    </w:p>
    <w:p w14:paraId="10F0918D" w14:textId="77777777" w:rsidR="003A19D6" w:rsidRDefault="0045015C">
      <w:pPr>
        <w:pStyle w:val="FirstParagraph"/>
      </w:pPr>
      <w:r>
        <w:t>If you can’t find a specific package for your DBMS, you can usually use the odbc package instead. This uses the ODBC p</w:t>
      </w:r>
      <w:r>
        <w:t>rotocol supported by many DBMS. odbc requires a little more setup because you’ll also need to install an ODBC driver and tell the odbc package where to find it.</w:t>
      </w:r>
    </w:p>
    <w:p w14:paraId="780C87FD" w14:textId="77777777" w:rsidR="003A19D6" w:rsidRDefault="0045015C">
      <w:pPr>
        <w:pStyle w:val="BodyText"/>
      </w:pPr>
      <w:r>
        <w:t xml:space="preserve">Concretely, you create a database connection using </w:t>
      </w:r>
      <w:r>
        <w:rPr>
          <w:rStyle w:val="VerbatimChar"/>
        </w:rPr>
        <w:t>DBI::dbConnect()</w:t>
      </w:r>
      <w:r>
        <w:t>. The first argument selects</w:t>
      </w:r>
      <w:r>
        <w:t xml:space="preserve"> the DBMS</w:t>
      </w:r>
      <w:r>
        <w:rPr>
          <w:rStyle w:val="FootnoteReference"/>
        </w:rPr>
        <w:footnoteReference w:id="42"/>
      </w:r>
      <w:r>
        <w:t>, then the second and subsequent arguments describe how to connect to it (i.e. where it lives and the credentials that you need to access it). The following code shows a couple of typical examples:</w:t>
      </w:r>
    </w:p>
    <w:p w14:paraId="13C9F6D7" w14:textId="77777777" w:rsidR="003A19D6" w:rsidRDefault="0045015C">
      <w:pPr>
        <w:pStyle w:val="SourceCode"/>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r>
        <w:br/>
      </w:r>
      <w:r>
        <w:rPr>
          <w:rStyle w:val="NormalTok"/>
        </w:rPr>
        <w:t xml:space="preserve">  RMariaDB</w:t>
      </w:r>
      <w:r>
        <w:rPr>
          <w:rStyle w:val="SpecialCharTok"/>
        </w:rPr>
        <w:t>::</w:t>
      </w:r>
      <w:r>
        <w:rPr>
          <w:rStyle w:val="FunctionTok"/>
        </w:rPr>
        <w:t>MariaDB</w:t>
      </w:r>
      <w:r>
        <w:rPr>
          <w:rStyle w:val="NormalTok"/>
        </w:rPr>
        <w:t xml:space="preserve">(), </w:t>
      </w:r>
      <w:r>
        <w:br/>
      </w:r>
      <w:r>
        <w:rPr>
          <w:rStyle w:val="NormalTok"/>
        </w:rPr>
        <w:t xml:space="preserve">  </w:t>
      </w:r>
      <w:r>
        <w:rPr>
          <w:rStyle w:val="AttributeTok"/>
        </w:rPr>
        <w:t>username =</w:t>
      </w:r>
      <w:r>
        <w:rPr>
          <w:rStyle w:val="NormalTok"/>
        </w:rPr>
        <w:t xml:space="preserve"> </w:t>
      </w:r>
      <w:r>
        <w:rPr>
          <w:rStyle w:val="StringTok"/>
        </w:rPr>
        <w:t>"foo"</w:t>
      </w:r>
      <w:r>
        <w:br/>
      </w:r>
      <w:r>
        <w:rPr>
          <w:rStyle w:val="NormalTok"/>
        </w:rPr>
        <w:t>)</w:t>
      </w:r>
      <w:r>
        <w:br/>
      </w: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r>
        <w:br/>
      </w:r>
      <w:r>
        <w:rPr>
          <w:rStyle w:val="NormalTok"/>
        </w:rPr>
        <w:t xml:space="preserve">  RPostgres</w:t>
      </w:r>
      <w:r>
        <w:rPr>
          <w:rStyle w:val="SpecialCharTok"/>
        </w:rPr>
        <w:t>::</w:t>
      </w:r>
      <w:r>
        <w:rPr>
          <w:rStyle w:val="FunctionTok"/>
        </w:rPr>
        <w:t>Postgres</w:t>
      </w:r>
      <w:r>
        <w:rPr>
          <w:rStyle w:val="NormalTok"/>
        </w:rPr>
        <w:t xml:space="preserve">(), </w:t>
      </w:r>
      <w:r>
        <w:br/>
      </w:r>
      <w:r>
        <w:rPr>
          <w:rStyle w:val="NormalTok"/>
        </w:rPr>
        <w:t xml:space="preserve">  </w:t>
      </w:r>
      <w:r>
        <w:rPr>
          <w:rStyle w:val="AttributeTok"/>
        </w:rPr>
        <w:t>hostname =</w:t>
      </w:r>
      <w:r>
        <w:rPr>
          <w:rStyle w:val="NormalTok"/>
        </w:rPr>
        <w:t xml:space="preserve"> </w:t>
      </w:r>
      <w:r>
        <w:rPr>
          <w:rStyle w:val="StringTok"/>
        </w:rPr>
        <w:t>"databases.mycompany.com"</w:t>
      </w:r>
      <w:r>
        <w:rPr>
          <w:rStyle w:val="NormalTok"/>
        </w:rPr>
        <w:t xml:space="preserve">, </w:t>
      </w:r>
      <w:r>
        <w:br/>
      </w:r>
      <w:r>
        <w:rPr>
          <w:rStyle w:val="NormalTok"/>
        </w:rPr>
        <w:t xml:space="preserve">  </w:t>
      </w:r>
      <w:r>
        <w:rPr>
          <w:rStyle w:val="AttributeTok"/>
        </w:rPr>
        <w:t>port =</w:t>
      </w:r>
      <w:r>
        <w:rPr>
          <w:rStyle w:val="NormalTok"/>
        </w:rPr>
        <w:t xml:space="preserve"> </w:t>
      </w:r>
      <w:r>
        <w:rPr>
          <w:rStyle w:val="DecValTok"/>
        </w:rPr>
        <w:t>1234</w:t>
      </w:r>
      <w:r>
        <w:br/>
      </w:r>
      <w:r>
        <w:rPr>
          <w:rStyle w:val="NormalTok"/>
        </w:rPr>
        <w:t>)</w:t>
      </w:r>
    </w:p>
    <w:p w14:paraId="460F4862" w14:textId="77777777" w:rsidR="003A19D6" w:rsidRDefault="0045015C">
      <w:pPr>
        <w:pStyle w:val="FirstParagraph"/>
      </w:pPr>
      <w:r>
        <w:t>The precise details of the connection vary a lot from DBMS to DBMS so unfortunately we can’t cover all the details here. This me</w:t>
      </w:r>
      <w:r>
        <w:t>ans you’ll need to do a little research on your own. Typically you can ask the other data scientists in your team or talk to your DBA (</w:t>
      </w:r>
      <w:r>
        <w:rPr>
          <w:b/>
          <w:bCs/>
        </w:rPr>
        <w:t>d</w:t>
      </w:r>
      <w:r>
        <w:t>ata</w:t>
      </w:r>
      <w:r>
        <w:rPr>
          <w:b/>
          <w:bCs/>
        </w:rPr>
        <w:t>b</w:t>
      </w:r>
      <w:r>
        <w:t xml:space="preserve">ase </w:t>
      </w:r>
      <w:r>
        <w:rPr>
          <w:b/>
          <w:bCs/>
        </w:rPr>
        <w:t>a</w:t>
      </w:r>
      <w:r>
        <w:t xml:space="preserve">dministrator). The initial setup will often take a little fiddling (and maybe some googling) to get right, but </w:t>
      </w:r>
      <w:r>
        <w:t>you’ll generally only need to do it once.</w:t>
      </w:r>
    </w:p>
    <w:p w14:paraId="5358ACDE" w14:textId="77777777" w:rsidR="003A19D6" w:rsidRDefault="0045015C">
      <w:pPr>
        <w:pStyle w:val="Heading3"/>
      </w:pPr>
      <w:bookmarkStart w:id="451" w:name="in-this-book"/>
      <w:r>
        <w:t>23.3.1 In this book</w:t>
      </w:r>
    </w:p>
    <w:p w14:paraId="0BECB59D" w14:textId="77777777" w:rsidR="003A19D6" w:rsidRDefault="0045015C">
      <w:pPr>
        <w:pStyle w:val="FirstParagraph"/>
      </w:pPr>
      <w:r>
        <w:t xml:space="preserve">Setting up a client-server or cloud DBMS would be a pain for this book, so we’ll instead use an in-process DBMS that lives entirely in an R package: duckdb. Thanks to the magic of DBI, the only </w:t>
      </w:r>
      <w:r>
        <w:t>difference between using duckdb and any other DBMS is how you’ll connect to the database. This makes it great to teach with because you can easily run this code as well as easily take what you learn and apply it elsewhere.</w:t>
      </w:r>
    </w:p>
    <w:p w14:paraId="13001045" w14:textId="77777777" w:rsidR="003A19D6" w:rsidRDefault="0045015C">
      <w:pPr>
        <w:pStyle w:val="BodyText"/>
      </w:pPr>
      <w:r>
        <w:t>Connecting to duckdb is particula</w:t>
      </w:r>
      <w:r>
        <w:t>rly simple because the defaults create a temporary database that is deleted when you quit R. That’s great for learning because it guarantees that you’ll start from a clean slate every time you restart R:</w:t>
      </w:r>
    </w:p>
    <w:p w14:paraId="047CDE71" w14:textId="77777777" w:rsidR="003A19D6" w:rsidRDefault="0045015C">
      <w:pPr>
        <w:pStyle w:val="SourceCode"/>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(duckdb</w:t>
      </w:r>
      <w:r>
        <w:rPr>
          <w:rStyle w:val="SpecialCharTok"/>
        </w:rPr>
        <w:t>::</w:t>
      </w:r>
      <w:r>
        <w:rPr>
          <w:rStyle w:val="FunctionTok"/>
        </w:rPr>
        <w:t>duckdb</w:t>
      </w:r>
      <w:r>
        <w:rPr>
          <w:rStyle w:val="NormalTok"/>
        </w:rPr>
        <w:t>())</w:t>
      </w:r>
    </w:p>
    <w:p w14:paraId="456E5171" w14:textId="77777777" w:rsidR="003A19D6" w:rsidRDefault="0045015C">
      <w:pPr>
        <w:pStyle w:val="FirstParagraph"/>
      </w:pPr>
      <w:r>
        <w:t xml:space="preserve">duckdb is a </w:t>
      </w:r>
      <w:r>
        <w:t xml:space="preserve">high-performance database that’s designed very much for the needs of a data scientist. We use it here because it’s very to easy to get started with, but it’s also capable of handling gigabytes of data with great speed. If you want to use duckdb for a real </w:t>
      </w:r>
      <w:r>
        <w:t xml:space="preserve">data analysis </w:t>
      </w:r>
      <w:r>
        <w:lastRenderedPageBreak/>
        <w:t xml:space="preserve">project, you’ll also need to supply the </w:t>
      </w:r>
      <w:r>
        <w:rPr>
          <w:rStyle w:val="VerbatimChar"/>
        </w:rPr>
        <w:t>dbdir</w:t>
      </w:r>
      <w:r>
        <w:t xml:space="preserve"> argument to make a persistent database and tell duckdb where to save it. Assuming you’re using a project (</w:t>
      </w:r>
      <w:hyperlink w:anchor="sec-workflow-scripts-projects">
        <w:r>
          <w:rPr>
            <w:rStyle w:val="Hyperlink"/>
          </w:rPr>
          <w:t>Chapter 9</w:t>
        </w:r>
      </w:hyperlink>
      <w:r>
        <w:t xml:space="preserve">), it’s reasonable to store it in the </w:t>
      </w:r>
      <w:r>
        <w:rPr>
          <w:rStyle w:val="VerbatimChar"/>
        </w:rPr>
        <w:t>duckdb</w:t>
      </w:r>
      <w:r>
        <w:t xml:space="preserve"> directory of the current project:</w:t>
      </w:r>
    </w:p>
    <w:p w14:paraId="34374553" w14:textId="77777777" w:rsidR="003A19D6" w:rsidRDefault="0045015C">
      <w:pPr>
        <w:pStyle w:val="SourceCode"/>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(duckdb</w:t>
      </w:r>
      <w:r>
        <w:rPr>
          <w:rStyle w:val="SpecialCharTok"/>
        </w:rPr>
        <w:t>::</w:t>
      </w:r>
      <w:r>
        <w:rPr>
          <w:rStyle w:val="FunctionTok"/>
        </w:rPr>
        <w:t>duckdb</w:t>
      </w:r>
      <w:r>
        <w:rPr>
          <w:rStyle w:val="NormalTok"/>
        </w:rPr>
        <w:t xml:space="preserve">(), </w:t>
      </w:r>
      <w:r>
        <w:rPr>
          <w:rStyle w:val="AttributeTok"/>
        </w:rPr>
        <w:t>dbdir =</w:t>
      </w:r>
      <w:r>
        <w:rPr>
          <w:rStyle w:val="NormalTok"/>
        </w:rPr>
        <w:t xml:space="preserve"> </w:t>
      </w:r>
      <w:r>
        <w:rPr>
          <w:rStyle w:val="StringTok"/>
        </w:rPr>
        <w:t>"duckdb"</w:t>
      </w:r>
      <w:r>
        <w:rPr>
          <w:rStyle w:val="NormalTok"/>
        </w:rPr>
        <w:t>)</w:t>
      </w:r>
    </w:p>
    <w:p w14:paraId="476B62DC" w14:textId="77777777" w:rsidR="003A19D6" w:rsidRDefault="0045015C">
      <w:pPr>
        <w:pStyle w:val="Heading3"/>
      </w:pPr>
      <w:bookmarkStart w:id="452" w:name="sec-load-data"/>
      <w:bookmarkEnd w:id="451"/>
      <w:r>
        <w:t>23.3.2 Load some data</w:t>
      </w:r>
    </w:p>
    <w:p w14:paraId="7DBC665D" w14:textId="77777777" w:rsidR="003A19D6" w:rsidRDefault="0045015C">
      <w:pPr>
        <w:pStyle w:val="FirstParagraph"/>
      </w:pPr>
      <w:r>
        <w:t xml:space="preserve">Since this is a new database, we need to start by adding some data. Here we’ll add </w:t>
      </w:r>
      <w:r>
        <w:rPr>
          <w:rStyle w:val="VerbatimChar"/>
        </w:rPr>
        <w:t>mpg</w:t>
      </w:r>
      <w:r>
        <w:t xml:space="preserve"> and </w:t>
      </w:r>
      <w:r>
        <w:rPr>
          <w:rStyle w:val="VerbatimChar"/>
        </w:rPr>
        <w:t>diamonds</w:t>
      </w:r>
      <w:r>
        <w:t xml:space="preserve"> datasets from ggplot2 using </w:t>
      </w:r>
      <w:r>
        <w:rPr>
          <w:rStyle w:val="VerbatimChar"/>
        </w:rPr>
        <w:t>DBI::dbWriteTable()</w:t>
      </w:r>
      <w:r>
        <w:t xml:space="preserve">. The simplest usage of </w:t>
      </w:r>
      <w:r>
        <w:rPr>
          <w:rStyle w:val="VerbatimChar"/>
        </w:rPr>
        <w:t>dbWriteTable()</w:t>
      </w:r>
      <w:r>
        <w:t xml:space="preserve"> needs three arguments: a database connection, the name of the table to</w:t>
      </w:r>
      <w:r>
        <w:t xml:space="preserve"> create in the database, and a data frame of data.</w:t>
      </w:r>
    </w:p>
    <w:p w14:paraId="3FAFF2D3" w14:textId="77777777" w:rsidR="003A19D6" w:rsidRDefault="0045015C">
      <w:pPr>
        <w:pStyle w:val="SourceCode"/>
      </w:pPr>
      <w:r>
        <w:rPr>
          <w:rStyle w:val="FunctionTok"/>
        </w:rPr>
        <w:t>dbWriteTable</w:t>
      </w:r>
      <w:r>
        <w:rPr>
          <w:rStyle w:val="NormalTok"/>
        </w:rPr>
        <w:t xml:space="preserve">(con, </w:t>
      </w:r>
      <w:r>
        <w:rPr>
          <w:rStyle w:val="StringTok"/>
        </w:rPr>
        <w:t>"mpg"</w:t>
      </w:r>
      <w:r>
        <w:rPr>
          <w:rStyle w:val="NormalTok"/>
        </w:rPr>
        <w:t>, ggplot2</w:t>
      </w:r>
      <w:r>
        <w:rPr>
          <w:rStyle w:val="SpecialCharTok"/>
        </w:rPr>
        <w:t>::</w:t>
      </w:r>
      <w:r>
        <w:rPr>
          <w:rStyle w:val="NormalTok"/>
        </w:rPr>
        <w:t>mpg)</w:t>
      </w:r>
      <w:r>
        <w:br/>
      </w:r>
      <w:r>
        <w:rPr>
          <w:rStyle w:val="FunctionTok"/>
        </w:rPr>
        <w:t>dbWriteTable</w:t>
      </w:r>
      <w:r>
        <w:rPr>
          <w:rStyle w:val="NormalTok"/>
        </w:rPr>
        <w:t xml:space="preserve">(con, </w:t>
      </w:r>
      <w:r>
        <w:rPr>
          <w:rStyle w:val="StringTok"/>
        </w:rPr>
        <w:t>"diamonds"</w:t>
      </w:r>
      <w:r>
        <w:rPr>
          <w:rStyle w:val="NormalTok"/>
        </w:rPr>
        <w:t>, ggplot2</w:t>
      </w:r>
      <w:r>
        <w:rPr>
          <w:rStyle w:val="SpecialCharTok"/>
        </w:rPr>
        <w:t>::</w:t>
      </w:r>
      <w:r>
        <w:rPr>
          <w:rStyle w:val="NormalTok"/>
        </w:rPr>
        <w:t>diamonds)</w:t>
      </w:r>
    </w:p>
    <w:p w14:paraId="5C035800" w14:textId="77777777" w:rsidR="003A19D6" w:rsidRDefault="0045015C">
      <w:pPr>
        <w:pStyle w:val="FirstParagraph"/>
      </w:pPr>
      <w:r>
        <w:t xml:space="preserve">If you’re using duckdb in a real project, we highly recommend learning about </w:t>
      </w:r>
      <w:r>
        <w:rPr>
          <w:rStyle w:val="VerbatimChar"/>
        </w:rPr>
        <w:t>duckdb_read_csv()</w:t>
      </w:r>
      <w:r>
        <w:t xml:space="preserve"> and </w:t>
      </w:r>
      <w:r>
        <w:rPr>
          <w:rStyle w:val="VerbatimChar"/>
        </w:rPr>
        <w:t>duckdb_register_ar</w:t>
      </w:r>
      <w:r>
        <w:rPr>
          <w:rStyle w:val="VerbatimChar"/>
        </w:rPr>
        <w:t>row()</w:t>
      </w:r>
      <w:r>
        <w:t xml:space="preserve">. These give you powerful and performant ways to quickly load data directly into duckdb, without having to first load it into R. We’ll also show off a useful technique for loading multiple files into a database in </w:t>
      </w:r>
      <w:hyperlink w:anchor="sec-save-database">
        <w:r>
          <w:rPr>
            <w:rStyle w:val="Hyperlink"/>
          </w:rPr>
          <w:t>Section 28.4.1</w:t>
        </w:r>
      </w:hyperlink>
      <w:r>
        <w:t>.</w:t>
      </w:r>
    </w:p>
    <w:p w14:paraId="0753DF8E" w14:textId="77777777" w:rsidR="003A19D6" w:rsidRDefault="0045015C">
      <w:pPr>
        <w:pStyle w:val="Heading2"/>
      </w:pPr>
      <w:bookmarkStart w:id="453" w:name="dbi-basics"/>
      <w:bookmarkEnd w:id="450"/>
      <w:bookmarkEnd w:id="452"/>
      <w:r>
        <w:t>23.4 DBI basics</w:t>
      </w:r>
    </w:p>
    <w:p w14:paraId="37B3FF1D" w14:textId="77777777" w:rsidR="003A19D6" w:rsidRDefault="0045015C">
      <w:pPr>
        <w:pStyle w:val="FirstParagraph"/>
      </w:pPr>
      <w:r>
        <w:t>Now that we’ve connected to a database with some data in it, let’s perform some basic operations with DBI.</w:t>
      </w:r>
    </w:p>
    <w:p w14:paraId="0F4EBBAD" w14:textId="77777777" w:rsidR="003A19D6" w:rsidRDefault="0045015C">
      <w:pPr>
        <w:pStyle w:val="Heading3"/>
      </w:pPr>
      <w:bookmarkStart w:id="454" w:name="whats-there"/>
      <w:r>
        <w:t>23.4.1 What’s there?</w:t>
      </w:r>
    </w:p>
    <w:p w14:paraId="5A82A1E8" w14:textId="77777777" w:rsidR="003A19D6" w:rsidRDefault="0045015C">
      <w:pPr>
        <w:pStyle w:val="FirstParagraph"/>
      </w:pPr>
      <w:r>
        <w:t>The most important database objects for data scientists are</w:t>
      </w:r>
      <w:r>
        <w:t xml:space="preserve"> tables. DBI provides two useful functions to either list all the tables in the database</w:t>
      </w:r>
      <w:r>
        <w:rPr>
          <w:rStyle w:val="FootnoteReference"/>
        </w:rPr>
        <w:footnoteReference w:id="43"/>
      </w:r>
      <w:r>
        <w:t xml:space="preserve"> or to check if a specific table already exists:</w:t>
      </w:r>
    </w:p>
    <w:p w14:paraId="608A14C0" w14:textId="77777777" w:rsidR="003A19D6" w:rsidRDefault="0045015C">
      <w:pPr>
        <w:pStyle w:val="SourceCode"/>
      </w:pPr>
      <w:r>
        <w:rPr>
          <w:rStyle w:val="FunctionTok"/>
        </w:rPr>
        <w:t>dbListTables</w:t>
      </w:r>
      <w:r>
        <w:rPr>
          <w:rStyle w:val="NormalTok"/>
        </w:rPr>
        <w:t>(con)</w:t>
      </w:r>
      <w:r>
        <w:br/>
      </w:r>
      <w:r>
        <w:rPr>
          <w:rStyle w:val="CommentTok"/>
        </w:rPr>
        <w:t>#&gt; [1] "diamonds" "mpg"</w:t>
      </w:r>
      <w:r>
        <w:br/>
      </w:r>
      <w:r>
        <w:rPr>
          <w:rStyle w:val="FunctionTok"/>
        </w:rPr>
        <w:t>dbExistsTable</w:t>
      </w:r>
      <w:r>
        <w:rPr>
          <w:rStyle w:val="NormalTok"/>
        </w:rPr>
        <w:t xml:space="preserve">(con, </w:t>
      </w:r>
      <w:r>
        <w:rPr>
          <w:rStyle w:val="StringTok"/>
        </w:rPr>
        <w:t>"foo"</w:t>
      </w:r>
      <w:r>
        <w:rPr>
          <w:rStyle w:val="NormalTok"/>
        </w:rPr>
        <w:t>)</w:t>
      </w:r>
      <w:r>
        <w:br/>
      </w:r>
      <w:r>
        <w:rPr>
          <w:rStyle w:val="CommentTok"/>
        </w:rPr>
        <w:t>#&gt; [1] FALSE</w:t>
      </w:r>
    </w:p>
    <w:p w14:paraId="2C4AF0EE" w14:textId="77777777" w:rsidR="003A19D6" w:rsidRDefault="0045015C">
      <w:pPr>
        <w:pStyle w:val="Heading3"/>
      </w:pPr>
      <w:bookmarkStart w:id="455" w:name="extract-some-data"/>
      <w:bookmarkEnd w:id="454"/>
      <w:r>
        <w:t>23.4.2 Extract some data</w:t>
      </w:r>
    </w:p>
    <w:p w14:paraId="52099282" w14:textId="77777777" w:rsidR="003A19D6" w:rsidRDefault="0045015C">
      <w:pPr>
        <w:pStyle w:val="FirstParagraph"/>
      </w:pPr>
      <w:r>
        <w:t>Once you’ve</w:t>
      </w:r>
      <w:r>
        <w:t xml:space="preserve"> determined a table exists, you can retrieve it with </w:t>
      </w:r>
      <w:r>
        <w:rPr>
          <w:rStyle w:val="VerbatimChar"/>
        </w:rPr>
        <w:t>dbReadTable()</w:t>
      </w:r>
      <w:r>
        <w:t>:</w:t>
      </w:r>
    </w:p>
    <w:p w14:paraId="544659F8" w14:textId="77777777" w:rsidR="003A19D6" w:rsidRDefault="0045015C">
      <w:pPr>
        <w:pStyle w:val="SourceCode"/>
      </w:pPr>
      <w:r>
        <w:rPr>
          <w:rStyle w:val="NormalTok"/>
        </w:rPr>
        <w:t xml:space="preserve">con </w:t>
      </w:r>
      <w:r>
        <w:rPr>
          <w:rStyle w:val="SpecialCharTok"/>
        </w:rPr>
        <w:t>|&gt;</w:t>
      </w:r>
      <w:r>
        <w:rPr>
          <w:rStyle w:val="NormalTok"/>
        </w:rPr>
        <w:t xml:space="preserve"> </w:t>
      </w:r>
      <w:r>
        <w:br/>
      </w:r>
      <w:r>
        <w:rPr>
          <w:rStyle w:val="NormalTok"/>
        </w:rPr>
        <w:t xml:space="preserve">  </w:t>
      </w:r>
      <w:r>
        <w:rPr>
          <w:rStyle w:val="FunctionTok"/>
        </w:rPr>
        <w:t>dbReadTable</w:t>
      </w:r>
      <w:r>
        <w:rPr>
          <w:rStyle w:val="NormalTok"/>
        </w:rPr>
        <w:t>(</w:t>
      </w:r>
      <w:r>
        <w:rPr>
          <w:rStyle w:val="StringTok"/>
        </w:rPr>
        <w:t>"diamonds"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as_tibble</w:t>
      </w:r>
      <w:r>
        <w:rPr>
          <w:rStyle w:val="NormalTok"/>
        </w:rPr>
        <w:t>()</w:t>
      </w:r>
      <w:r>
        <w:br/>
      </w:r>
      <w:r>
        <w:rPr>
          <w:rStyle w:val="CommentTok"/>
        </w:rPr>
        <w:t>#&gt; # A tibble: 53,940 × 10</w:t>
      </w:r>
      <w:r>
        <w:br/>
      </w:r>
      <w:r>
        <w:rPr>
          <w:rStyle w:val="CommentTok"/>
        </w:rPr>
        <w:t>#&gt;   carat cut       color clarity depth table price     x     y     z</w:t>
      </w:r>
      <w:r>
        <w:br/>
      </w:r>
      <w:r>
        <w:rPr>
          <w:rStyle w:val="CommentTok"/>
        </w:rPr>
        <w:t xml:space="preserve">#&gt;   &lt;dbl&gt; &lt;fct&gt;     &lt;fct&gt; &lt;fct&gt;   </w:t>
      </w:r>
      <w:r>
        <w:rPr>
          <w:rStyle w:val="CommentTok"/>
        </w:rPr>
        <w:t>&lt;dbl&gt; &lt;dbl&gt; &lt;int&gt; &lt;dbl&gt; &lt;dbl&gt; &lt;dbl&gt;</w:t>
      </w:r>
      <w:r>
        <w:br/>
      </w:r>
      <w:r>
        <w:rPr>
          <w:rStyle w:val="CommentTok"/>
        </w:rPr>
        <w:t>#&gt; 1  0.23 Ideal     E     SI2      61.5    55   326  3.95  3.98  2.43</w:t>
      </w:r>
      <w:r>
        <w:br/>
      </w:r>
      <w:r>
        <w:rPr>
          <w:rStyle w:val="CommentTok"/>
        </w:rPr>
        <w:t>#&gt; 2  0.21 Premium   E     SI1      59.8    61   326  3.89  3.84  2.31</w:t>
      </w:r>
      <w:r>
        <w:br/>
      </w:r>
      <w:r>
        <w:rPr>
          <w:rStyle w:val="CommentTok"/>
        </w:rPr>
        <w:t>#&gt; 3  0.23 Good      E     VS1      56.9    65   327  4.05  4.07  2.31</w:t>
      </w:r>
      <w:r>
        <w:br/>
      </w:r>
      <w:r>
        <w:rPr>
          <w:rStyle w:val="CommentTok"/>
        </w:rPr>
        <w:t>#&gt; 4  0</w:t>
      </w:r>
      <w:r>
        <w:rPr>
          <w:rStyle w:val="CommentTok"/>
        </w:rPr>
        <w:t>.29 Premium   I     VS2      62.4    58   334  4.2   4.23  2.63</w:t>
      </w:r>
      <w:r>
        <w:br/>
      </w:r>
      <w:r>
        <w:rPr>
          <w:rStyle w:val="CommentTok"/>
        </w:rPr>
        <w:t>#&gt; 5  0.31 Good      J     SI2      63.3    58   335  4.34  4.35  2.75</w:t>
      </w:r>
      <w:r>
        <w:br/>
      </w:r>
      <w:r>
        <w:rPr>
          <w:rStyle w:val="CommentTok"/>
        </w:rPr>
        <w:t>#&gt; 6  0.24 Very Good J     VVS2     62.8    57   336  3.94  3.96  2.48</w:t>
      </w:r>
      <w:r>
        <w:br/>
      </w:r>
      <w:r>
        <w:rPr>
          <w:rStyle w:val="CommentTok"/>
        </w:rPr>
        <w:t>#&gt; # … with 53,934 more rows</w:t>
      </w:r>
    </w:p>
    <w:p w14:paraId="29F669A5" w14:textId="77777777" w:rsidR="003A19D6" w:rsidRDefault="0045015C">
      <w:pPr>
        <w:pStyle w:val="FirstParagraph"/>
      </w:pPr>
      <w:r>
        <w:rPr>
          <w:rStyle w:val="VerbatimChar"/>
        </w:rPr>
        <w:t>dbReadTable()</w:t>
      </w:r>
      <w:r>
        <w:t xml:space="preserve"> returns</w:t>
      </w:r>
      <w:r>
        <w:t xml:space="preserve"> a </w:t>
      </w:r>
      <w:r>
        <w:rPr>
          <w:rStyle w:val="VerbatimChar"/>
        </w:rPr>
        <w:t>data.frame</w:t>
      </w:r>
      <w:r>
        <w:t xml:space="preserve"> so we use </w:t>
      </w:r>
      <w:r>
        <w:rPr>
          <w:rStyle w:val="VerbatimChar"/>
        </w:rPr>
        <w:t>as_tibble()</w:t>
      </w:r>
      <w:r>
        <w:t xml:space="preserve"> to convert it into a tibble so that it prints nicely.</w:t>
      </w:r>
    </w:p>
    <w:p w14:paraId="6D3F9DA7" w14:textId="77777777" w:rsidR="003A19D6" w:rsidRDefault="0045015C">
      <w:pPr>
        <w:pStyle w:val="BodyText"/>
      </w:pPr>
      <w:r>
        <w:lastRenderedPageBreak/>
        <w:t xml:space="preserve">In real life, it’s rare that you’ll use </w:t>
      </w:r>
      <w:r>
        <w:rPr>
          <w:rStyle w:val="VerbatimChar"/>
        </w:rPr>
        <w:t>dbReadTable()</w:t>
      </w:r>
      <w:r>
        <w:t xml:space="preserve"> because often database tables are too big to fit in memory, and you want bring back only a subset of the rows an</w:t>
      </w:r>
      <w:r>
        <w:t>d columns.</w:t>
      </w:r>
    </w:p>
    <w:p w14:paraId="3C901125" w14:textId="77777777" w:rsidR="003A19D6" w:rsidRDefault="0045015C">
      <w:pPr>
        <w:pStyle w:val="Heading3"/>
      </w:pPr>
      <w:bookmarkStart w:id="456" w:name="sec-dbGetQuery"/>
      <w:bookmarkEnd w:id="455"/>
      <w:r>
        <w:t>23.4.3 Run a query</w:t>
      </w:r>
    </w:p>
    <w:p w14:paraId="7DEE8D7B" w14:textId="77777777" w:rsidR="003A19D6" w:rsidRDefault="0045015C">
      <w:pPr>
        <w:pStyle w:val="FirstParagraph"/>
      </w:pPr>
      <w:r>
        <w:t xml:space="preserve">The way you’ll usually retrieve data is with </w:t>
      </w:r>
      <w:r>
        <w:rPr>
          <w:rStyle w:val="VerbatimChar"/>
        </w:rPr>
        <w:t>dbGetQuery()</w:t>
      </w:r>
      <w:r>
        <w:t>. It takes a database connection and some SQL code and returns a data frame:</w:t>
      </w:r>
    </w:p>
    <w:p w14:paraId="43B6AE1B" w14:textId="77777777" w:rsidR="003A19D6" w:rsidRDefault="0045015C">
      <w:pPr>
        <w:pStyle w:val="SourceCode"/>
      </w:pPr>
      <w:r>
        <w:rPr>
          <w:rStyle w:val="NormalTok"/>
        </w:rPr>
        <w:t xml:space="preserve">sql </w:t>
      </w:r>
      <w:r>
        <w:rPr>
          <w:rStyle w:val="OtherTok"/>
        </w:rPr>
        <w:t>&lt;-</w:t>
      </w:r>
      <w:r>
        <w:rPr>
          <w:rStyle w:val="NormalTok"/>
        </w:rPr>
        <w:t xml:space="preserve"> </w:t>
      </w:r>
      <w:r>
        <w:rPr>
          <w:rStyle w:val="StringTok"/>
        </w:rPr>
        <w:t>"</w:t>
      </w:r>
      <w:r>
        <w:br/>
      </w:r>
      <w:r>
        <w:rPr>
          <w:rStyle w:val="StringTok"/>
        </w:rPr>
        <w:t xml:space="preserve">  SELECT carat, cut, clarity, color, price </w:t>
      </w:r>
      <w:r>
        <w:br/>
      </w:r>
      <w:r>
        <w:rPr>
          <w:rStyle w:val="StringTok"/>
        </w:rPr>
        <w:t xml:space="preserve">  FROM diamonds </w:t>
      </w:r>
      <w:r>
        <w:br/>
      </w:r>
      <w:r>
        <w:rPr>
          <w:rStyle w:val="StringTok"/>
        </w:rPr>
        <w:t xml:space="preserve">  WHERE price &gt; 15000</w:t>
      </w:r>
      <w:r>
        <w:br/>
      </w:r>
      <w:r>
        <w:rPr>
          <w:rStyle w:val="StringTok"/>
        </w:rPr>
        <w:t>"</w:t>
      </w:r>
      <w:r>
        <w:br/>
      </w:r>
      <w:r>
        <w:rPr>
          <w:rStyle w:val="FunctionTok"/>
        </w:rPr>
        <w:t>as_tibble</w:t>
      </w:r>
      <w:r>
        <w:rPr>
          <w:rStyle w:val="NormalTok"/>
        </w:rPr>
        <w:t>(</w:t>
      </w:r>
      <w:r>
        <w:rPr>
          <w:rStyle w:val="FunctionTok"/>
        </w:rPr>
        <w:t>dbGetQuery</w:t>
      </w:r>
      <w:r>
        <w:rPr>
          <w:rStyle w:val="NormalTok"/>
        </w:rPr>
        <w:t>(con, sql))</w:t>
      </w:r>
      <w:r>
        <w:br/>
      </w:r>
      <w:r>
        <w:rPr>
          <w:rStyle w:val="CommentTok"/>
        </w:rPr>
        <w:t>#&gt; # A tibble: 1,655 × 5</w:t>
      </w:r>
      <w:r>
        <w:br/>
      </w:r>
      <w:r>
        <w:rPr>
          <w:rStyle w:val="CommentTok"/>
        </w:rPr>
        <w:t>#&gt;   carat cut       clarity color price</w:t>
      </w:r>
      <w:r>
        <w:br/>
      </w:r>
      <w:r>
        <w:rPr>
          <w:rStyle w:val="CommentTok"/>
        </w:rPr>
        <w:t>#&gt;   &lt;dbl&gt; &lt;fct&gt;     &lt;fct&gt;   &lt;fct&gt; &lt;int&gt;</w:t>
      </w:r>
      <w:r>
        <w:br/>
      </w:r>
      <w:r>
        <w:rPr>
          <w:rStyle w:val="CommentTok"/>
        </w:rPr>
        <w:t>#&gt; 1  1.54 Premium   VS2     E     15002</w:t>
      </w:r>
      <w:r>
        <w:br/>
      </w:r>
      <w:r>
        <w:rPr>
          <w:rStyle w:val="CommentTok"/>
        </w:rPr>
        <w:t>#&gt; 2  1.19 Ideal     VVS1    F     15005</w:t>
      </w:r>
      <w:r>
        <w:br/>
      </w:r>
      <w:r>
        <w:rPr>
          <w:rStyle w:val="CommentTok"/>
        </w:rPr>
        <w:t xml:space="preserve">#&gt; 3  2.1  Premium   SI1     I   </w:t>
      </w:r>
      <w:r>
        <w:rPr>
          <w:rStyle w:val="CommentTok"/>
        </w:rPr>
        <w:t xml:space="preserve">  15007</w:t>
      </w:r>
      <w:r>
        <w:br/>
      </w:r>
      <w:r>
        <w:rPr>
          <w:rStyle w:val="CommentTok"/>
        </w:rPr>
        <w:t>#&gt; 4  1.69 Ideal     SI1     D     15011</w:t>
      </w:r>
      <w:r>
        <w:br/>
      </w:r>
      <w:r>
        <w:rPr>
          <w:rStyle w:val="CommentTok"/>
        </w:rPr>
        <w:t>#&gt; 5  1.5  Very Good VVS2    G     15013</w:t>
      </w:r>
      <w:r>
        <w:br/>
      </w:r>
      <w:r>
        <w:rPr>
          <w:rStyle w:val="CommentTok"/>
        </w:rPr>
        <w:t>#&gt; 6  1.73 Very Good VS1     G     15014</w:t>
      </w:r>
      <w:r>
        <w:br/>
      </w:r>
      <w:r>
        <w:rPr>
          <w:rStyle w:val="CommentTok"/>
        </w:rPr>
        <w:t>#&gt; # … with 1,649 more rows</w:t>
      </w:r>
    </w:p>
    <w:p w14:paraId="5242168D" w14:textId="77777777" w:rsidR="003A19D6" w:rsidRDefault="0045015C">
      <w:pPr>
        <w:pStyle w:val="FirstParagraph"/>
      </w:pPr>
      <w:r>
        <w:t xml:space="preserve">Don’t worry if you’ve never seen SQL before; you’ll learn more about it shortly. But if you read </w:t>
      </w:r>
      <w:r>
        <w:t xml:space="preserve">it carefully, you might guess that it selects five columns of the diamonds dataset and all the rows where </w:t>
      </w:r>
      <w:r>
        <w:rPr>
          <w:rStyle w:val="VerbatimChar"/>
        </w:rPr>
        <w:t>price</w:t>
      </w:r>
      <w:r>
        <w:t xml:space="preserve"> is greater than 15,000.</w:t>
      </w:r>
    </w:p>
    <w:p w14:paraId="4C6809C5" w14:textId="77777777" w:rsidR="003A19D6" w:rsidRDefault="0045015C">
      <w:pPr>
        <w:pStyle w:val="BodyText"/>
      </w:pPr>
      <w:r>
        <w:t xml:space="preserve">You’ll need to be a little careful with </w:t>
      </w:r>
      <w:r>
        <w:rPr>
          <w:rStyle w:val="VerbatimChar"/>
        </w:rPr>
        <w:t>dbGetQuery()</w:t>
      </w:r>
      <w:r>
        <w:t xml:space="preserve"> since it can potentially return more data than you have memory. We </w:t>
      </w:r>
      <w:r>
        <w:t xml:space="preserve">won’t discuss it further here, but if you’re dealing with very large datasets it’s possible to deal with a “page” of data at a time by using </w:t>
      </w:r>
      <w:r>
        <w:rPr>
          <w:rStyle w:val="VerbatimChar"/>
        </w:rPr>
        <w:t>dbSendQuery()</w:t>
      </w:r>
      <w:r>
        <w:t xml:space="preserve"> to get a “result set” which you can page through by calling </w:t>
      </w:r>
      <w:r>
        <w:rPr>
          <w:rStyle w:val="VerbatimChar"/>
        </w:rPr>
        <w:t>dbFetch()</w:t>
      </w:r>
      <w:r>
        <w:t xml:space="preserve"> until </w:t>
      </w:r>
      <w:r>
        <w:rPr>
          <w:rStyle w:val="VerbatimChar"/>
        </w:rPr>
        <w:t>dbHasCompleted()</w:t>
      </w:r>
      <w:r>
        <w:t xml:space="preserve"> returns </w:t>
      </w:r>
      <w:r>
        <w:rPr>
          <w:rStyle w:val="VerbatimChar"/>
        </w:rPr>
        <w:t>TRUE</w:t>
      </w:r>
      <w:r>
        <w:t>.</w:t>
      </w:r>
    </w:p>
    <w:p w14:paraId="4E4BAFA5" w14:textId="77777777" w:rsidR="003A19D6" w:rsidRDefault="0045015C">
      <w:pPr>
        <w:pStyle w:val="Heading3"/>
      </w:pPr>
      <w:bookmarkStart w:id="457" w:name="other-functions"/>
      <w:bookmarkEnd w:id="456"/>
      <w:r>
        <w:t>23.4.4 Other functions</w:t>
      </w:r>
    </w:p>
    <w:p w14:paraId="489E280E" w14:textId="77777777" w:rsidR="003A19D6" w:rsidRDefault="0045015C">
      <w:pPr>
        <w:pStyle w:val="FirstParagraph"/>
      </w:pPr>
      <w:r>
        <w:t xml:space="preserve">There are lots of other functions in DBI that you might find useful if you’re managing your own data (like </w:t>
      </w:r>
      <w:r>
        <w:rPr>
          <w:rStyle w:val="VerbatimChar"/>
        </w:rPr>
        <w:t>dbWriteTable()</w:t>
      </w:r>
      <w:r>
        <w:t xml:space="preserve"> which we used in </w:t>
      </w:r>
      <w:hyperlink w:anchor="sec-load-data">
        <w:r>
          <w:rPr>
            <w:rStyle w:val="Hyperlink"/>
          </w:rPr>
          <w:t>Section 23.3.2</w:t>
        </w:r>
      </w:hyperlink>
      <w:r>
        <w:t>), but we’re going to skip past them in the interest of staying focused on working with data that already lives in a database.</w:t>
      </w:r>
    </w:p>
    <w:p w14:paraId="76737620" w14:textId="77777777" w:rsidR="003A19D6" w:rsidRDefault="0045015C">
      <w:pPr>
        <w:pStyle w:val="Heading2"/>
      </w:pPr>
      <w:bookmarkStart w:id="458" w:name="dbplyr-basics"/>
      <w:bookmarkEnd w:id="453"/>
      <w:bookmarkEnd w:id="457"/>
      <w:r>
        <w:t>23.5 dbplyr basics</w:t>
      </w:r>
    </w:p>
    <w:p w14:paraId="4687B00C" w14:textId="77777777" w:rsidR="003A19D6" w:rsidRDefault="0045015C">
      <w:pPr>
        <w:pStyle w:val="FirstParagraph"/>
      </w:pPr>
      <w:r>
        <w:t>Now that you’ve learned the low-level basics for connecting to a database a</w:t>
      </w:r>
      <w:r>
        <w:t xml:space="preserve">nd running a query, we’re going to switch it up a bit and learn a bit about dbplyr. dbplyr is a dplyr </w:t>
      </w:r>
      <w:r>
        <w:rPr>
          <w:b/>
          <w:bCs/>
        </w:rPr>
        <w:t>backend</w:t>
      </w:r>
      <w:r>
        <w:t xml:space="preserve">, which means that you keep writing dplyr code but the backend executes it differently. In this, dbplyr translates to SQL; other backends include </w:t>
      </w:r>
      <w:hyperlink r:id="rId341">
        <w:r>
          <w:rPr>
            <w:rStyle w:val="Hyperlink"/>
          </w:rPr>
          <w:t>dtplyr</w:t>
        </w:r>
      </w:hyperlink>
      <w:r>
        <w:t xml:space="preserve"> which translates to </w:t>
      </w:r>
      <w:hyperlink r:id="rId342">
        <w:r>
          <w:rPr>
            <w:rStyle w:val="Hyperlink"/>
          </w:rPr>
          <w:t>data.table</w:t>
        </w:r>
      </w:hyperlink>
      <w:r>
        <w:t xml:space="preserve">, and </w:t>
      </w:r>
      <w:hyperlink r:id="rId343">
        <w:r>
          <w:rPr>
            <w:rStyle w:val="Hyperlink"/>
          </w:rPr>
          <w:t>multi</w:t>
        </w:r>
        <w:r>
          <w:rPr>
            <w:rStyle w:val="Hyperlink"/>
          </w:rPr>
          <w:t>dplyr</w:t>
        </w:r>
      </w:hyperlink>
      <w:r>
        <w:t xml:space="preserve"> which executes your code on multiple cores.</w:t>
      </w:r>
    </w:p>
    <w:p w14:paraId="5E79911A" w14:textId="77777777" w:rsidR="003A19D6" w:rsidRDefault="0045015C">
      <w:pPr>
        <w:pStyle w:val="BodyText"/>
      </w:pPr>
      <w:r>
        <w:t xml:space="preserve">To use dbplyr, you must first use </w:t>
      </w:r>
      <w:r>
        <w:rPr>
          <w:rStyle w:val="VerbatimChar"/>
        </w:rPr>
        <w:t>tbl()</w:t>
      </w:r>
      <w:r>
        <w:t xml:space="preserve"> to create an object that represents a database table:</w:t>
      </w:r>
    </w:p>
    <w:p w14:paraId="78C07CFD" w14:textId="77777777" w:rsidR="003A19D6" w:rsidRDefault="0045015C">
      <w:pPr>
        <w:pStyle w:val="SourceCode"/>
      </w:pPr>
      <w:r>
        <w:rPr>
          <w:rStyle w:val="NormalTok"/>
        </w:rPr>
        <w:t xml:space="preserve">diamonds_db </w:t>
      </w:r>
      <w:r>
        <w:rPr>
          <w:rStyle w:val="OtherTok"/>
        </w:rPr>
        <w:t>&lt;-</w:t>
      </w:r>
      <w:r>
        <w:rPr>
          <w:rStyle w:val="NormalTok"/>
        </w:rPr>
        <w:t xml:space="preserve"> </w:t>
      </w:r>
      <w:r>
        <w:rPr>
          <w:rStyle w:val="FunctionTok"/>
        </w:rPr>
        <w:t>tbl</w:t>
      </w:r>
      <w:r>
        <w:rPr>
          <w:rStyle w:val="NormalTok"/>
        </w:rPr>
        <w:t xml:space="preserve">(con, </w:t>
      </w:r>
      <w:r>
        <w:rPr>
          <w:rStyle w:val="StringTok"/>
        </w:rPr>
        <w:t>"diamonds"</w:t>
      </w:r>
      <w:r>
        <w:rPr>
          <w:rStyle w:val="NormalTok"/>
        </w:rPr>
        <w:t>)</w:t>
      </w:r>
      <w:r>
        <w:br/>
      </w:r>
      <w:r>
        <w:rPr>
          <w:rStyle w:val="NormalTok"/>
        </w:rPr>
        <w:t>diamonds_db</w:t>
      </w:r>
      <w:r>
        <w:br/>
      </w:r>
      <w:r>
        <w:rPr>
          <w:rStyle w:val="CommentTok"/>
        </w:rPr>
        <w:t>#&gt; # Source:   table&lt;diamond</w:t>
      </w:r>
      <w:r>
        <w:rPr>
          <w:rStyle w:val="CommentTok"/>
        </w:rPr>
        <w:t>s&gt; [?? x 10]</w:t>
      </w:r>
      <w:r>
        <w:br/>
      </w:r>
      <w:r>
        <w:rPr>
          <w:rStyle w:val="CommentTok"/>
        </w:rPr>
        <w:t>#&gt; # Database: DuckDB 0.6.2-dev1166 [unknown@Linux 5.4.0-1088-aws:R 4.2.2/:memory:]</w:t>
      </w:r>
      <w:r>
        <w:br/>
      </w:r>
      <w:r>
        <w:rPr>
          <w:rStyle w:val="CommentTok"/>
        </w:rPr>
        <w:t>#&gt;   carat cut       color clarity depth table price     x     y     z</w:t>
      </w:r>
      <w:r>
        <w:br/>
      </w:r>
      <w:r>
        <w:rPr>
          <w:rStyle w:val="CommentTok"/>
        </w:rPr>
        <w:t>#&gt;   &lt;dbl&gt; &lt;fct&gt;     &lt;fct&gt; &lt;fct&gt;   &lt;dbl&gt; &lt;dbl&gt; &lt;int&gt; &lt;dbl&gt; &lt;dbl&gt; &lt;dbl&gt;</w:t>
      </w:r>
      <w:r>
        <w:br/>
      </w:r>
      <w:r>
        <w:rPr>
          <w:rStyle w:val="CommentTok"/>
        </w:rPr>
        <w:t xml:space="preserve">#&gt; 1  0.23 Ideal </w:t>
      </w:r>
      <w:r>
        <w:rPr>
          <w:rStyle w:val="CommentTok"/>
        </w:rPr>
        <w:t xml:space="preserve">    E     SI2      61.5    55   326  3.95  3.98  2.43</w:t>
      </w:r>
      <w:r>
        <w:br/>
      </w:r>
      <w:r>
        <w:rPr>
          <w:rStyle w:val="CommentTok"/>
        </w:rPr>
        <w:t>#&gt; 2  0.21 Premium   E     SI1      59.8    61   326  3.89  3.84  2.31</w:t>
      </w:r>
      <w:r>
        <w:br/>
      </w:r>
      <w:r>
        <w:rPr>
          <w:rStyle w:val="CommentTok"/>
        </w:rPr>
        <w:lastRenderedPageBreak/>
        <w:t>#&gt; 3  0.23 Good      E     VS1      56.9    65   327  4.05  4.07  2.31</w:t>
      </w:r>
      <w:r>
        <w:br/>
      </w:r>
      <w:r>
        <w:rPr>
          <w:rStyle w:val="CommentTok"/>
        </w:rPr>
        <w:t xml:space="preserve">#&gt; 4  0.29 Premium   I     VS2      62.4    58   334  4.2   </w:t>
      </w:r>
      <w:r>
        <w:rPr>
          <w:rStyle w:val="CommentTok"/>
        </w:rPr>
        <w:t>4.23  2.63</w:t>
      </w:r>
      <w:r>
        <w:br/>
      </w:r>
      <w:r>
        <w:rPr>
          <w:rStyle w:val="CommentTok"/>
        </w:rPr>
        <w:t>#&gt; 5  0.31 Good      J     SI2      63.3    58   335  4.34  4.35  2.75</w:t>
      </w:r>
      <w:r>
        <w:br/>
      </w:r>
      <w:r>
        <w:rPr>
          <w:rStyle w:val="CommentTok"/>
        </w:rPr>
        <w:t>#&gt; 6  0.24 Very Good J     VVS2     62.8    57   336  3.94  3.96  2.48</w:t>
      </w:r>
      <w:r>
        <w:br/>
      </w:r>
      <w:r>
        <w:rPr>
          <w:rStyle w:val="CommentTok"/>
        </w:rPr>
        <w:t>#&gt; # … with more rows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BA8B4E1" w14:textId="77777777" w:rsidTr="003A19D6">
        <w:trPr>
          <w:cantSplit/>
        </w:trPr>
        <w:tc>
          <w:tcPr>
            <w:tcW w:w="0" w:type="auto"/>
            <w:shd w:val="clear" w:color="auto" w:fill="DAE6FB"/>
            <w:tcMar>
              <w:top w:w="92" w:type="dxa"/>
              <w:bottom w:w="92" w:type="dxa"/>
            </w:tcMar>
          </w:tcPr>
          <w:p w14:paraId="0B88015B" w14:textId="77777777" w:rsidR="003A19D6" w:rsidRDefault="0045015C">
            <w:pPr>
              <w:pStyle w:val="FirstParagraph"/>
              <w:spacing w:before="0" w:after="0"/>
              <w:textAlignment w:val="center"/>
            </w:pPr>
            <w:r>
              <w:rPr>
                <w:noProof/>
              </w:rPr>
              <w:drawing>
                <wp:inline distT="0" distB="0" distL="0" distR="0" wp14:anchorId="2EBCB626" wp14:editId="18A4AE38">
                  <wp:extent cx="152400" cy="15240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134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23B17B28" w14:textId="77777777" w:rsidTr="003A19D6">
        <w:trPr>
          <w:cantSplit/>
        </w:trPr>
        <w:tc>
          <w:tcPr>
            <w:tcW w:w="0" w:type="auto"/>
            <w:tcMar>
              <w:top w:w="108" w:type="dxa"/>
              <w:bottom w:w="108" w:type="dxa"/>
            </w:tcMar>
          </w:tcPr>
          <w:p w14:paraId="12301E1E" w14:textId="77777777" w:rsidR="003A19D6" w:rsidRDefault="0045015C">
            <w:pPr>
              <w:pStyle w:val="BodyText"/>
              <w:spacing w:before="16"/>
            </w:pPr>
            <w:r>
              <w:t xml:space="preserve">There are two other common ways to interact with a database. </w:t>
            </w:r>
            <w:r>
              <w:t>First, many corporate databases are very large so you need some hierarchy to keep all the tables organised. In that case you might need to supply a schema, or a catalog and a schema, in order to pick the table you’re interested in:</w:t>
            </w:r>
          </w:p>
          <w:p w14:paraId="5B001A79" w14:textId="77777777" w:rsidR="003A19D6" w:rsidRDefault="0045015C">
            <w:pPr>
              <w:pStyle w:val="SourceCode"/>
            </w:pPr>
            <w:r>
              <w:rPr>
                <w:rStyle w:val="NormalTok"/>
              </w:rPr>
              <w:t xml:space="preserve">diamonds_db </w:t>
            </w:r>
            <w:r>
              <w:rPr>
                <w:rStyle w:val="OtherTok"/>
              </w:rPr>
              <w:t>&lt;-</w:t>
            </w:r>
            <w:r>
              <w:rPr>
                <w:rStyle w:val="NormalTok"/>
              </w:rPr>
              <w:t xml:space="preserve"> </w:t>
            </w:r>
            <w:r>
              <w:rPr>
                <w:rStyle w:val="FunctionTok"/>
              </w:rPr>
              <w:t>tbl</w:t>
            </w:r>
            <w:r>
              <w:rPr>
                <w:rStyle w:val="NormalTok"/>
              </w:rPr>
              <w:t xml:space="preserve">(con, </w:t>
            </w:r>
            <w:r>
              <w:rPr>
                <w:rStyle w:val="FunctionTok"/>
              </w:rPr>
              <w:t>in_schema</w:t>
            </w:r>
            <w:r>
              <w:rPr>
                <w:rStyle w:val="NormalTok"/>
              </w:rPr>
              <w:t>(</w:t>
            </w:r>
            <w:r>
              <w:rPr>
                <w:rStyle w:val="StringTok"/>
              </w:rPr>
              <w:t>"sales"</w:t>
            </w:r>
            <w:r>
              <w:rPr>
                <w:rStyle w:val="NormalTok"/>
              </w:rPr>
              <w:t xml:space="preserve">, </w:t>
            </w:r>
            <w:r>
              <w:rPr>
                <w:rStyle w:val="StringTok"/>
              </w:rPr>
              <w:t>"diamonds"</w:t>
            </w:r>
            <w:r>
              <w:rPr>
                <w:rStyle w:val="NormalTok"/>
              </w:rPr>
              <w:t>))</w:t>
            </w:r>
            <w:r>
              <w:br/>
            </w:r>
            <w:r>
              <w:rPr>
                <w:rStyle w:val="NormalTok"/>
              </w:rPr>
              <w:t xml:space="preserve">diamonds_db </w:t>
            </w:r>
            <w:r>
              <w:rPr>
                <w:rStyle w:val="OtherTok"/>
              </w:rPr>
              <w:t>&lt;-</w:t>
            </w:r>
            <w:r>
              <w:rPr>
                <w:rStyle w:val="NormalTok"/>
              </w:rPr>
              <w:t xml:space="preserve"> </w:t>
            </w:r>
            <w:r>
              <w:rPr>
                <w:rStyle w:val="FunctionTok"/>
              </w:rPr>
              <w:t>tbl</w:t>
            </w:r>
            <w:r>
              <w:rPr>
                <w:rStyle w:val="NormalTok"/>
              </w:rPr>
              <w:t xml:space="preserve">(con, </w:t>
            </w:r>
            <w:r>
              <w:rPr>
                <w:rStyle w:val="FunctionTok"/>
              </w:rPr>
              <w:t>in_catalog</w:t>
            </w:r>
            <w:r>
              <w:rPr>
                <w:rStyle w:val="NormalTok"/>
              </w:rPr>
              <w:t>(</w:t>
            </w:r>
            <w:r>
              <w:rPr>
                <w:rStyle w:val="StringTok"/>
              </w:rPr>
              <w:t>"north_america"</w:t>
            </w:r>
            <w:r>
              <w:rPr>
                <w:rStyle w:val="NormalTok"/>
              </w:rPr>
              <w:t xml:space="preserve">, </w:t>
            </w:r>
            <w:r>
              <w:rPr>
                <w:rStyle w:val="StringTok"/>
              </w:rPr>
              <w:t>"sales"</w:t>
            </w:r>
            <w:r>
              <w:rPr>
                <w:rStyle w:val="NormalTok"/>
              </w:rPr>
              <w:t xml:space="preserve">, </w:t>
            </w:r>
            <w:r>
              <w:rPr>
                <w:rStyle w:val="StringTok"/>
              </w:rPr>
              <w:t>"diamonds"</w:t>
            </w:r>
            <w:r>
              <w:rPr>
                <w:rStyle w:val="NormalTok"/>
              </w:rPr>
              <w:t>))</w:t>
            </w:r>
          </w:p>
          <w:p w14:paraId="2E0468ED" w14:textId="77777777" w:rsidR="003A19D6" w:rsidRDefault="0045015C">
            <w:pPr>
              <w:pStyle w:val="FirstParagraph"/>
            </w:pPr>
            <w:r>
              <w:t>Other times you might want to use your own SQL query as a starting point:</w:t>
            </w:r>
          </w:p>
          <w:p w14:paraId="7A3A252F" w14:textId="77777777" w:rsidR="003A19D6" w:rsidRDefault="0045015C">
            <w:pPr>
              <w:pStyle w:val="SourceCode"/>
            </w:pPr>
            <w:r>
              <w:rPr>
                <w:rStyle w:val="NormalTok"/>
              </w:rPr>
              <w:t xml:space="preserve">diamonds_db </w:t>
            </w:r>
            <w:r>
              <w:rPr>
                <w:rStyle w:val="OtherTok"/>
              </w:rPr>
              <w:t>&lt;-</w:t>
            </w:r>
            <w:r>
              <w:rPr>
                <w:rStyle w:val="NormalTok"/>
              </w:rPr>
              <w:t xml:space="preserve"> </w:t>
            </w:r>
            <w:r>
              <w:rPr>
                <w:rStyle w:val="FunctionTok"/>
              </w:rPr>
              <w:t>tbl</w:t>
            </w:r>
            <w:r>
              <w:rPr>
                <w:rStyle w:val="NormalTok"/>
              </w:rPr>
              <w:t xml:space="preserve">(con, </w:t>
            </w:r>
            <w:r>
              <w:rPr>
                <w:rStyle w:val="FunctionTok"/>
              </w:rPr>
              <w:t>sql</w:t>
            </w:r>
            <w:r>
              <w:rPr>
                <w:rStyle w:val="NormalTok"/>
              </w:rPr>
              <w:t>(</w:t>
            </w:r>
            <w:r>
              <w:rPr>
                <w:rStyle w:val="StringTok"/>
              </w:rPr>
              <w:t>"SELECT * FROM diamonds"</w:t>
            </w:r>
            <w:r>
              <w:rPr>
                <w:rStyle w:val="NormalTok"/>
              </w:rPr>
              <w:t>))</w:t>
            </w:r>
          </w:p>
        </w:tc>
      </w:tr>
    </w:tbl>
    <w:p w14:paraId="6ACE6367" w14:textId="77777777" w:rsidR="003A19D6" w:rsidRDefault="0045015C">
      <w:pPr>
        <w:pStyle w:val="FirstParagraph"/>
      </w:pPr>
      <w:r>
        <w:t xml:space="preserve">This object is </w:t>
      </w:r>
      <w:r>
        <w:rPr>
          <w:b/>
          <w:bCs/>
        </w:rPr>
        <w:t>lazy</w:t>
      </w:r>
      <w:r>
        <w:t>;</w:t>
      </w:r>
      <w:r>
        <w:t xml:space="preserve"> when you use dplyr verbs on it, dplyr doesn’t do any work: it just records the sequence of operations that you want to perform and only performs them when needed. For example, take the following pipeline:</w:t>
      </w:r>
    </w:p>
    <w:p w14:paraId="0AC85743" w14:textId="77777777" w:rsidR="003A19D6" w:rsidRDefault="0045015C">
      <w:pPr>
        <w:pStyle w:val="SourceCode"/>
      </w:pPr>
      <w:r>
        <w:rPr>
          <w:rStyle w:val="NormalTok"/>
        </w:rPr>
        <w:t xml:space="preserve">big_diamonds_db </w:t>
      </w:r>
      <w:r>
        <w:rPr>
          <w:rStyle w:val="OtherTok"/>
        </w:rPr>
        <w:t>&lt;-</w:t>
      </w:r>
      <w:r>
        <w:rPr>
          <w:rStyle w:val="NormalTok"/>
        </w:rPr>
        <w:t xml:space="preserve"> diamonds_db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(price </w:t>
      </w:r>
      <w:r>
        <w:rPr>
          <w:rStyle w:val="SpecialCharTok"/>
        </w:rPr>
        <w:t>&gt;</w:t>
      </w:r>
      <w:r>
        <w:rPr>
          <w:rStyle w:val="NormalTok"/>
        </w:rPr>
        <w:t xml:space="preserve"> </w:t>
      </w:r>
      <w:r>
        <w:rPr>
          <w:rStyle w:val="DecValTok"/>
        </w:rPr>
        <w:t>15000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(carat</w:t>
      </w:r>
      <w:r>
        <w:rPr>
          <w:rStyle w:val="SpecialCharTok"/>
        </w:rPr>
        <w:t>:</w:t>
      </w:r>
      <w:r>
        <w:rPr>
          <w:rStyle w:val="NormalTok"/>
        </w:rPr>
        <w:t>clarity, price)</w:t>
      </w:r>
      <w:r>
        <w:br/>
      </w:r>
      <w:r>
        <w:br/>
      </w:r>
      <w:r>
        <w:rPr>
          <w:rStyle w:val="NormalTok"/>
        </w:rPr>
        <w:t>big_diamonds_db</w:t>
      </w:r>
      <w:r>
        <w:br/>
      </w:r>
      <w:r>
        <w:rPr>
          <w:rStyle w:val="CommentTok"/>
        </w:rPr>
        <w:t>#&gt; # Source:   SQL [?? x 5]</w:t>
      </w:r>
      <w:r>
        <w:br/>
      </w:r>
      <w:r>
        <w:rPr>
          <w:rStyle w:val="CommentTok"/>
        </w:rPr>
        <w:t>#&gt; # Database: DuckDB 0.6.2-dev1166 [unknown@Linux 5.4.0-1088-aws:R 4.2.2/:memory:]</w:t>
      </w:r>
      <w:r>
        <w:br/>
      </w:r>
      <w:r>
        <w:rPr>
          <w:rStyle w:val="CommentTok"/>
        </w:rPr>
        <w:t>#&gt;   carat cut       color clarity price</w:t>
      </w:r>
      <w:r>
        <w:br/>
      </w:r>
      <w:r>
        <w:rPr>
          <w:rStyle w:val="CommentTok"/>
        </w:rPr>
        <w:t xml:space="preserve">#&gt;   &lt;dbl&gt; &lt;fct&gt;     &lt;fct&gt; &lt;fct&gt;   </w:t>
      </w:r>
      <w:r>
        <w:rPr>
          <w:rStyle w:val="CommentTok"/>
        </w:rPr>
        <w:t>&lt;int&gt;</w:t>
      </w:r>
      <w:r>
        <w:br/>
      </w:r>
      <w:r>
        <w:rPr>
          <w:rStyle w:val="CommentTok"/>
        </w:rPr>
        <w:t>#&gt; 1  1.54 Premium   E     VS2     15002</w:t>
      </w:r>
      <w:r>
        <w:br/>
      </w:r>
      <w:r>
        <w:rPr>
          <w:rStyle w:val="CommentTok"/>
        </w:rPr>
        <w:t>#&gt; 2  1.19 Ideal     F     VVS1    15005</w:t>
      </w:r>
      <w:r>
        <w:br/>
      </w:r>
      <w:r>
        <w:rPr>
          <w:rStyle w:val="CommentTok"/>
        </w:rPr>
        <w:t>#&gt; 3  2.1  Premium   I     SI1     15007</w:t>
      </w:r>
      <w:r>
        <w:br/>
      </w:r>
      <w:r>
        <w:rPr>
          <w:rStyle w:val="CommentTok"/>
        </w:rPr>
        <w:t>#&gt; 4  1.69 Ideal     D     SI1     15011</w:t>
      </w:r>
      <w:r>
        <w:br/>
      </w:r>
      <w:r>
        <w:rPr>
          <w:rStyle w:val="CommentTok"/>
        </w:rPr>
        <w:t>#&gt; 5  1.5  Very Good G     VVS2    15013</w:t>
      </w:r>
      <w:r>
        <w:br/>
      </w:r>
      <w:r>
        <w:rPr>
          <w:rStyle w:val="CommentTok"/>
        </w:rPr>
        <w:t>#&gt; 6  1.73 Very Good G     VS1     15014</w:t>
      </w:r>
      <w:r>
        <w:br/>
      </w:r>
      <w:r>
        <w:rPr>
          <w:rStyle w:val="CommentTok"/>
        </w:rPr>
        <w:t xml:space="preserve">#&gt; </w:t>
      </w:r>
      <w:r>
        <w:rPr>
          <w:rStyle w:val="CommentTok"/>
        </w:rPr>
        <w:t># … with more rows</w:t>
      </w:r>
    </w:p>
    <w:p w14:paraId="42C86E18" w14:textId="77777777" w:rsidR="003A19D6" w:rsidRDefault="0045015C">
      <w:pPr>
        <w:pStyle w:val="FirstParagraph"/>
      </w:pPr>
      <w:r>
        <w:t>You can tell this object represents a database query because it prints the DBMS name at the top, and while it tells you the number of columns, it typically doesn’t know the number of rows. This is because finding the total number of rows</w:t>
      </w:r>
      <w:r>
        <w:t xml:space="preserve"> usually requires executing the complete query, something we’re trying to avoid.</w:t>
      </w:r>
    </w:p>
    <w:p w14:paraId="1E3476DF" w14:textId="77777777" w:rsidR="003A19D6" w:rsidRDefault="0045015C">
      <w:pPr>
        <w:pStyle w:val="BodyText"/>
      </w:pPr>
      <w:r>
        <w:t xml:space="preserve">You can see the SQL code generated by the dbplyr function </w:t>
      </w:r>
      <w:r>
        <w:rPr>
          <w:rStyle w:val="VerbatimChar"/>
        </w:rPr>
        <w:t>show_query()</w:t>
      </w:r>
      <w:r>
        <w:t>:</w:t>
      </w:r>
    </w:p>
    <w:p w14:paraId="5DC10EEB" w14:textId="77777777" w:rsidR="003A19D6" w:rsidRDefault="0045015C">
      <w:pPr>
        <w:pStyle w:val="SourceCode"/>
      </w:pPr>
      <w:r>
        <w:rPr>
          <w:rStyle w:val="NormalTok"/>
        </w:rPr>
        <w:t xml:space="preserve">big_diamonds_db </w:t>
      </w:r>
      <w:r>
        <w:rPr>
          <w:rStyle w:val="SpecialCharTok"/>
        </w:rPr>
        <w:t>|&gt;</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carat, cut, color, clarity, price</w:t>
      </w:r>
      <w:r>
        <w:br/>
      </w:r>
      <w:r>
        <w:rPr>
          <w:rStyle w:val="CommentTok"/>
        </w:rPr>
        <w:t>#&gt; FROM diamonds</w:t>
      </w:r>
      <w:r>
        <w:br/>
      </w:r>
      <w:r>
        <w:rPr>
          <w:rStyle w:val="CommentTok"/>
        </w:rPr>
        <w:t>#&gt; WHERE (price &gt; 15000.0)</w:t>
      </w:r>
    </w:p>
    <w:p w14:paraId="52663944" w14:textId="77777777" w:rsidR="003A19D6" w:rsidRDefault="0045015C">
      <w:pPr>
        <w:pStyle w:val="FirstParagraph"/>
      </w:pPr>
      <w:r>
        <w:t xml:space="preserve">To get all the data back into R, you call </w:t>
      </w:r>
      <w:r>
        <w:rPr>
          <w:rStyle w:val="VerbatimChar"/>
        </w:rPr>
        <w:t>collect()</w:t>
      </w:r>
      <w:r>
        <w:t xml:space="preserve">. Behind the scenes, this generates the SQL, calls </w:t>
      </w:r>
      <w:r>
        <w:rPr>
          <w:rStyle w:val="VerbatimChar"/>
        </w:rPr>
        <w:t>dbGetQuery()</w:t>
      </w:r>
      <w:r>
        <w:t xml:space="preserve"> to get the data, then turns the result into a tibble:</w:t>
      </w:r>
    </w:p>
    <w:p w14:paraId="36AFD51F" w14:textId="77777777" w:rsidR="003A19D6" w:rsidRDefault="0045015C">
      <w:pPr>
        <w:pStyle w:val="SourceCode"/>
      </w:pPr>
      <w:r>
        <w:rPr>
          <w:rStyle w:val="NormalTok"/>
        </w:rPr>
        <w:lastRenderedPageBreak/>
        <w:t xml:space="preserve">big_diamonds </w:t>
      </w:r>
      <w:r>
        <w:rPr>
          <w:rStyle w:val="OtherTok"/>
        </w:rPr>
        <w:t>&lt;-</w:t>
      </w:r>
      <w:r>
        <w:rPr>
          <w:rStyle w:val="NormalTok"/>
        </w:rPr>
        <w:t xml:space="preserve"> big_diamonds_db </w:t>
      </w:r>
      <w:r>
        <w:rPr>
          <w:rStyle w:val="SpecialCharTok"/>
        </w:rPr>
        <w:t>|&gt;</w:t>
      </w:r>
      <w:r>
        <w:rPr>
          <w:rStyle w:val="NormalTok"/>
        </w:rPr>
        <w:t xml:space="preserve"> </w:t>
      </w:r>
      <w:r>
        <w:br/>
      </w:r>
      <w:r>
        <w:rPr>
          <w:rStyle w:val="NormalTok"/>
        </w:rPr>
        <w:t xml:space="preserve">  </w:t>
      </w:r>
      <w:r>
        <w:rPr>
          <w:rStyle w:val="FunctionTok"/>
        </w:rPr>
        <w:t>collect</w:t>
      </w:r>
      <w:r>
        <w:rPr>
          <w:rStyle w:val="NormalTok"/>
        </w:rPr>
        <w:t>()</w:t>
      </w:r>
      <w:r>
        <w:br/>
      </w:r>
      <w:r>
        <w:rPr>
          <w:rStyle w:val="NormalTok"/>
        </w:rPr>
        <w:t>big_diamond</w:t>
      </w:r>
      <w:r>
        <w:rPr>
          <w:rStyle w:val="NormalTok"/>
        </w:rPr>
        <w:t>s</w:t>
      </w:r>
      <w:r>
        <w:br/>
      </w:r>
      <w:r>
        <w:rPr>
          <w:rStyle w:val="CommentTok"/>
        </w:rPr>
        <w:t>#&gt; # A tibble: 1,655 × 5</w:t>
      </w:r>
      <w:r>
        <w:br/>
      </w:r>
      <w:r>
        <w:rPr>
          <w:rStyle w:val="CommentTok"/>
        </w:rPr>
        <w:t>#&gt;   carat cut       color clarity price</w:t>
      </w:r>
      <w:r>
        <w:br/>
      </w:r>
      <w:r>
        <w:rPr>
          <w:rStyle w:val="CommentTok"/>
        </w:rPr>
        <w:t>#&gt;   &lt;dbl&gt; &lt;fct&gt;     &lt;fct&gt; &lt;fct&gt;   &lt;int&gt;</w:t>
      </w:r>
      <w:r>
        <w:br/>
      </w:r>
      <w:r>
        <w:rPr>
          <w:rStyle w:val="CommentTok"/>
        </w:rPr>
        <w:t>#&gt; 1  1.54 Premium   E     VS2     15002</w:t>
      </w:r>
      <w:r>
        <w:br/>
      </w:r>
      <w:r>
        <w:rPr>
          <w:rStyle w:val="CommentTok"/>
        </w:rPr>
        <w:t>#&gt; 2  1.19 Ideal     F     VVS1    15005</w:t>
      </w:r>
      <w:r>
        <w:br/>
      </w:r>
      <w:r>
        <w:rPr>
          <w:rStyle w:val="CommentTok"/>
        </w:rPr>
        <w:t>#&gt; 3  2.1  Premium   I     SI1     15007</w:t>
      </w:r>
      <w:r>
        <w:br/>
      </w:r>
      <w:r>
        <w:rPr>
          <w:rStyle w:val="CommentTok"/>
        </w:rPr>
        <w:t xml:space="preserve">#&gt; 4  1.69 Ideal     D  </w:t>
      </w:r>
      <w:r>
        <w:rPr>
          <w:rStyle w:val="CommentTok"/>
        </w:rPr>
        <w:t xml:space="preserve">   SI1     15011</w:t>
      </w:r>
      <w:r>
        <w:br/>
      </w:r>
      <w:r>
        <w:rPr>
          <w:rStyle w:val="CommentTok"/>
        </w:rPr>
        <w:t>#&gt; 5  1.5  Very Good G     VVS2    15013</w:t>
      </w:r>
      <w:r>
        <w:br/>
      </w:r>
      <w:r>
        <w:rPr>
          <w:rStyle w:val="CommentTok"/>
        </w:rPr>
        <w:t>#&gt; 6  1.73 Very Good G     VS1     15014</w:t>
      </w:r>
      <w:r>
        <w:br/>
      </w:r>
      <w:r>
        <w:rPr>
          <w:rStyle w:val="CommentTok"/>
        </w:rPr>
        <w:t>#&gt; # … with 1,649 more rows</w:t>
      </w:r>
    </w:p>
    <w:p w14:paraId="128FE3ED" w14:textId="77777777" w:rsidR="003A19D6" w:rsidRDefault="0045015C">
      <w:pPr>
        <w:pStyle w:val="FirstParagraph"/>
      </w:pPr>
      <w:r>
        <w:t xml:space="preserve">Typically, you’ll use dbplyr to select the data you want from the database, performing basic filtering and aggregation using the </w:t>
      </w:r>
      <w:r>
        <w:t xml:space="preserve">translations described below. Then, once you’re ready to analyse the data with functions that are unique to R, you’ll </w:t>
      </w:r>
      <w:r>
        <w:rPr>
          <w:rStyle w:val="VerbatimChar"/>
        </w:rPr>
        <w:t>collect()</w:t>
      </w:r>
      <w:r>
        <w:t xml:space="preserve"> the data to get an in-memory tibble, and continue your work with pure R code.</w:t>
      </w:r>
    </w:p>
    <w:p w14:paraId="3527B086" w14:textId="77777777" w:rsidR="003A19D6" w:rsidRDefault="0045015C">
      <w:pPr>
        <w:pStyle w:val="Heading2"/>
      </w:pPr>
      <w:bookmarkStart w:id="459" w:name="sql"/>
      <w:bookmarkEnd w:id="458"/>
      <w:r>
        <w:t>23.6 SQL</w:t>
      </w:r>
    </w:p>
    <w:p w14:paraId="4EABCBB6" w14:textId="77777777" w:rsidR="003A19D6" w:rsidRDefault="0045015C">
      <w:pPr>
        <w:pStyle w:val="FirstParagraph"/>
      </w:pPr>
      <w:r>
        <w:t xml:space="preserve">The rest of the chapter will teach you a </w:t>
      </w:r>
      <w:r>
        <w:t>little SQL through the lens of dbplyr. It’s a rather non-traditional introduction to SQL but we hope it will get you quickly up to speed with the basics. Luckily, if you understand dplyr you’re in a great place to quickly pick up SQL because so many of the</w:t>
      </w:r>
      <w:r>
        <w:t xml:space="preserve"> concepts are the same.</w:t>
      </w:r>
    </w:p>
    <w:p w14:paraId="2FB2E673" w14:textId="77777777" w:rsidR="003A19D6" w:rsidRDefault="0045015C">
      <w:pPr>
        <w:pStyle w:val="BodyText"/>
      </w:pPr>
      <w:r>
        <w:t xml:space="preserve">We’ll explore the relationship between dplyr and SQL using a couple of old friends from the nycflights13 package: </w:t>
      </w:r>
      <w:r>
        <w:rPr>
          <w:rStyle w:val="VerbatimChar"/>
        </w:rPr>
        <w:t>flights</w:t>
      </w:r>
      <w:r>
        <w:t xml:space="preserve"> and </w:t>
      </w:r>
      <w:r>
        <w:rPr>
          <w:rStyle w:val="VerbatimChar"/>
        </w:rPr>
        <w:t>planes</w:t>
      </w:r>
      <w:r>
        <w:t>. These datasets are easy to get into our learning database because dbplyr has a function designed f</w:t>
      </w:r>
      <w:r>
        <w:t>or this exact scenario:</w:t>
      </w:r>
    </w:p>
    <w:p w14:paraId="7D3FA1BD" w14:textId="77777777" w:rsidR="003A19D6" w:rsidRDefault="0045015C">
      <w:pPr>
        <w:pStyle w:val="SourceCode"/>
      </w:pPr>
      <w:r>
        <w:rPr>
          <w:rStyle w:val="NormalTok"/>
        </w:rPr>
        <w:t>dbplyr</w:t>
      </w:r>
      <w:r>
        <w:rPr>
          <w:rStyle w:val="SpecialCharTok"/>
        </w:rPr>
        <w:t>::</w:t>
      </w:r>
      <w:r>
        <w:rPr>
          <w:rStyle w:val="FunctionTok"/>
        </w:rPr>
        <w:t>copy_nycflights13</w:t>
      </w:r>
      <w:r>
        <w:rPr>
          <w:rStyle w:val="NormalTok"/>
        </w:rPr>
        <w:t>(con)</w:t>
      </w:r>
      <w:r>
        <w:br/>
      </w:r>
      <w:r>
        <w:rPr>
          <w:rStyle w:val="CommentTok"/>
        </w:rPr>
        <w:t>#&gt; Creating table: airlines</w:t>
      </w:r>
      <w:r>
        <w:br/>
      </w:r>
      <w:r>
        <w:rPr>
          <w:rStyle w:val="CommentTok"/>
        </w:rPr>
        <w:t>#&gt; Creating table: airports</w:t>
      </w:r>
      <w:r>
        <w:br/>
      </w:r>
      <w:r>
        <w:rPr>
          <w:rStyle w:val="CommentTok"/>
        </w:rPr>
        <w:t>#&gt; Creating table: flights</w:t>
      </w:r>
      <w:r>
        <w:br/>
      </w:r>
      <w:r>
        <w:rPr>
          <w:rStyle w:val="CommentTok"/>
        </w:rPr>
        <w:t>#&gt; Creating table: planes</w:t>
      </w:r>
      <w:r>
        <w:br/>
      </w:r>
      <w:r>
        <w:rPr>
          <w:rStyle w:val="CommentTok"/>
        </w:rPr>
        <w:t>#&gt; Creating table: weather</w:t>
      </w:r>
      <w:r>
        <w:br/>
      </w:r>
      <w:r>
        <w:rPr>
          <w:rStyle w:val="NormalTok"/>
        </w:rPr>
        <w:t xml:space="preserve">flights </w:t>
      </w:r>
      <w:r>
        <w:rPr>
          <w:rStyle w:val="OtherTok"/>
        </w:rPr>
        <w:t>&lt;-</w:t>
      </w:r>
      <w:r>
        <w:rPr>
          <w:rStyle w:val="NormalTok"/>
        </w:rPr>
        <w:t xml:space="preserve"> </w:t>
      </w:r>
      <w:r>
        <w:rPr>
          <w:rStyle w:val="FunctionTok"/>
        </w:rPr>
        <w:t>tbl</w:t>
      </w:r>
      <w:r>
        <w:rPr>
          <w:rStyle w:val="NormalTok"/>
        </w:rPr>
        <w:t xml:space="preserve">(con, </w:t>
      </w:r>
      <w:r>
        <w:rPr>
          <w:rStyle w:val="StringTok"/>
        </w:rPr>
        <w:t>"flights"</w:t>
      </w:r>
      <w:r>
        <w:rPr>
          <w:rStyle w:val="NormalTok"/>
        </w:rPr>
        <w:t>)</w:t>
      </w:r>
      <w:r>
        <w:br/>
      </w:r>
      <w:r>
        <w:rPr>
          <w:rStyle w:val="NormalTok"/>
        </w:rPr>
        <w:t xml:space="preserve">planes </w:t>
      </w:r>
      <w:r>
        <w:rPr>
          <w:rStyle w:val="OtherTok"/>
        </w:rPr>
        <w:t>&lt;-</w:t>
      </w:r>
      <w:r>
        <w:rPr>
          <w:rStyle w:val="NormalTok"/>
        </w:rPr>
        <w:t xml:space="preserve"> </w:t>
      </w:r>
      <w:r>
        <w:rPr>
          <w:rStyle w:val="FunctionTok"/>
        </w:rPr>
        <w:t>tbl</w:t>
      </w:r>
      <w:r>
        <w:rPr>
          <w:rStyle w:val="NormalTok"/>
        </w:rPr>
        <w:t xml:space="preserve">(con, </w:t>
      </w:r>
      <w:r>
        <w:rPr>
          <w:rStyle w:val="StringTok"/>
        </w:rPr>
        <w:t>"planes"</w:t>
      </w:r>
      <w:r>
        <w:rPr>
          <w:rStyle w:val="NormalTok"/>
        </w:rPr>
        <w:t>)</w:t>
      </w:r>
    </w:p>
    <w:p w14:paraId="0D2CD94F" w14:textId="77777777" w:rsidR="003A19D6" w:rsidRDefault="0045015C">
      <w:pPr>
        <w:pStyle w:val="Heading3"/>
      </w:pPr>
      <w:bookmarkStart w:id="460" w:name="sql-basics"/>
      <w:r>
        <w:t>23.6.1 SQL basics</w:t>
      </w:r>
    </w:p>
    <w:p w14:paraId="0C9952BE" w14:textId="77777777" w:rsidR="003A19D6" w:rsidRDefault="0045015C">
      <w:pPr>
        <w:pStyle w:val="FirstParagraph"/>
      </w:pPr>
      <w:r>
        <w:t xml:space="preserve">The top-level components of SQL are called </w:t>
      </w:r>
      <w:r>
        <w:rPr>
          <w:b/>
          <w:bCs/>
        </w:rPr>
        <w:t>statements</w:t>
      </w:r>
      <w:r>
        <w:t xml:space="preserve">. Common statements include </w:t>
      </w:r>
      <w:r>
        <w:rPr>
          <w:rStyle w:val="VerbatimChar"/>
        </w:rPr>
        <w:t>CREATE</w:t>
      </w:r>
      <w:r>
        <w:t xml:space="preserve"> for defining new tables, </w:t>
      </w:r>
      <w:r>
        <w:rPr>
          <w:rStyle w:val="VerbatimChar"/>
        </w:rPr>
        <w:t>INSERT</w:t>
      </w:r>
      <w:r>
        <w:t xml:space="preserve"> for adding data, and </w:t>
      </w:r>
      <w:r>
        <w:rPr>
          <w:rStyle w:val="VerbatimChar"/>
        </w:rPr>
        <w:t>SELECT</w:t>
      </w:r>
      <w:r>
        <w:t xml:space="preserve"> for retrieving data. We will on focus on </w:t>
      </w:r>
      <w:r>
        <w:rPr>
          <w:rStyle w:val="VerbatimChar"/>
        </w:rPr>
        <w:t>SELECT</w:t>
      </w:r>
      <w:r>
        <w:t xml:space="preserve"> statements, also called </w:t>
      </w:r>
      <w:r>
        <w:rPr>
          <w:b/>
          <w:bCs/>
        </w:rPr>
        <w:t>queries</w:t>
      </w:r>
      <w:r>
        <w:t>,</w:t>
      </w:r>
      <w:r>
        <w:t xml:space="preserve"> because they are almost exclusively what you’ll use as a data scientist.</w:t>
      </w:r>
    </w:p>
    <w:p w14:paraId="7107E87C" w14:textId="77777777" w:rsidR="003A19D6" w:rsidRDefault="0045015C">
      <w:pPr>
        <w:pStyle w:val="BodyText"/>
      </w:pPr>
      <w:r>
        <w:t xml:space="preserve">A query is made up of </w:t>
      </w:r>
      <w:r>
        <w:rPr>
          <w:b/>
          <w:bCs/>
        </w:rPr>
        <w:t>clauses</w:t>
      </w:r>
      <w:r>
        <w:t xml:space="preserve">. There are five important clauses: </w:t>
      </w:r>
      <w:r>
        <w:rPr>
          <w:rStyle w:val="VerbatimChar"/>
        </w:rPr>
        <w:t>SELECT</w:t>
      </w:r>
      <w:r>
        <w:t xml:space="preserve">, </w:t>
      </w:r>
      <w:r>
        <w:rPr>
          <w:rStyle w:val="VerbatimChar"/>
        </w:rPr>
        <w:t>FROM</w:t>
      </w:r>
      <w:r>
        <w:t xml:space="preserve">, </w:t>
      </w:r>
      <w:r>
        <w:rPr>
          <w:rStyle w:val="VerbatimChar"/>
        </w:rPr>
        <w:t>WHERE</w:t>
      </w:r>
      <w:r>
        <w:t xml:space="preserve">, </w:t>
      </w:r>
      <w:r>
        <w:rPr>
          <w:rStyle w:val="VerbatimChar"/>
        </w:rPr>
        <w:t>ORDER BY</w:t>
      </w:r>
      <w:r>
        <w:t xml:space="preserve">, and </w:t>
      </w:r>
      <w:r>
        <w:rPr>
          <w:rStyle w:val="VerbatimChar"/>
        </w:rPr>
        <w:t>GROUP BY</w:t>
      </w:r>
      <w:r>
        <w:t xml:space="preserve">. Every query must have the </w:t>
      </w:r>
      <w:r>
        <w:rPr>
          <w:rStyle w:val="VerbatimChar"/>
        </w:rPr>
        <w:t>SELECT</w:t>
      </w:r>
      <w:r>
        <w:rPr>
          <w:rStyle w:val="FootnoteReference"/>
        </w:rPr>
        <w:footnoteReference w:id="44"/>
      </w:r>
      <w:r>
        <w:t xml:space="preserve"> and </w:t>
      </w:r>
      <w:r>
        <w:rPr>
          <w:rStyle w:val="VerbatimChar"/>
        </w:rPr>
        <w:t>FROM</w:t>
      </w:r>
      <w:r>
        <w:rPr>
          <w:rStyle w:val="FootnoteReference"/>
        </w:rPr>
        <w:footnoteReference w:id="45"/>
      </w:r>
      <w:r>
        <w:t xml:space="preserve"> clauses and the simplest q</w:t>
      </w:r>
      <w:r>
        <w:t xml:space="preserve">uery is </w:t>
      </w:r>
      <w:r>
        <w:rPr>
          <w:rStyle w:val="VerbatimChar"/>
        </w:rPr>
        <w:lastRenderedPageBreak/>
        <w:t>SELECT * FROM table</w:t>
      </w:r>
      <w:r>
        <w:t>, which selects all columns from the specified table . This is what dbplyr generates for an unadulterated table :</w:t>
      </w:r>
    </w:p>
    <w:p w14:paraId="576ED65B" w14:textId="77777777" w:rsidR="003A19D6" w:rsidRDefault="0045015C">
      <w:pPr>
        <w:pStyle w:val="SourceCode"/>
      </w:pPr>
      <w:r>
        <w:rPr>
          <w:rStyle w:val="NormalTok"/>
        </w:rPr>
        <w:t xml:space="preserve">flights </w:t>
      </w:r>
      <w:r>
        <w:rPr>
          <w:rStyle w:val="SpecialCharTok"/>
        </w:rPr>
        <w:t>|&gt;</w:t>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NormalTok"/>
        </w:rPr>
        <w:t xml:space="preserve">planes </w:t>
      </w:r>
      <w:r>
        <w:rPr>
          <w:rStyle w:val="SpecialCharTok"/>
        </w:rPr>
        <w:t>|&gt;</w:t>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pl</w:t>
      </w:r>
      <w:r>
        <w:rPr>
          <w:rStyle w:val="CommentTok"/>
        </w:rPr>
        <w:t>anes</w:t>
      </w:r>
    </w:p>
    <w:p w14:paraId="52223DE5" w14:textId="77777777" w:rsidR="003A19D6" w:rsidRDefault="0045015C">
      <w:pPr>
        <w:pStyle w:val="FirstParagraph"/>
      </w:pPr>
      <w:r>
        <w:rPr>
          <w:rStyle w:val="VerbatimChar"/>
        </w:rPr>
        <w:t>WHERE</w:t>
      </w:r>
      <w:r>
        <w:t xml:space="preserve"> and </w:t>
      </w:r>
      <w:r>
        <w:rPr>
          <w:rStyle w:val="VerbatimChar"/>
        </w:rPr>
        <w:t>ORDER BY</w:t>
      </w:r>
      <w:r>
        <w:t xml:space="preserve"> control which rows are included and how they are ordered:</w:t>
      </w:r>
    </w:p>
    <w:p w14:paraId="06AD560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(dest </w:t>
      </w:r>
      <w:r>
        <w:rPr>
          <w:rStyle w:val="SpecialCharTok"/>
        </w:rPr>
        <w:t>==</w:t>
      </w:r>
      <w:r>
        <w:rPr>
          <w:rStyle w:val="NormalTok"/>
        </w:rPr>
        <w:t xml:space="preserve"> </w:t>
      </w:r>
      <w:r>
        <w:rPr>
          <w:rStyle w:val="StringTok"/>
        </w:rPr>
        <w:t>"IAH"</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(dep_delay) </w:t>
      </w:r>
      <w:r>
        <w:rPr>
          <w:rStyle w:val="SpecialCharTok"/>
        </w:rPr>
        <w:t>|&gt;</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#&gt; WHERE (dest = 'IAH')</w:t>
      </w:r>
      <w:r>
        <w:br/>
      </w:r>
      <w:r>
        <w:rPr>
          <w:rStyle w:val="CommentTok"/>
        </w:rPr>
        <w:t>#&gt; ORDER BY dep_delay</w:t>
      </w:r>
    </w:p>
    <w:p w14:paraId="42CB2516" w14:textId="77777777" w:rsidR="003A19D6" w:rsidRDefault="0045015C">
      <w:pPr>
        <w:pStyle w:val="FirstParagraph"/>
      </w:pPr>
      <w:r>
        <w:rPr>
          <w:rStyle w:val="VerbatimChar"/>
        </w:rPr>
        <w:t>GROUP BY</w:t>
      </w:r>
      <w:r>
        <w:t xml:space="preserve"> converts the query to a summary, causing aggregation to happen:</w:t>
      </w:r>
    </w:p>
    <w:p w14:paraId="065A9A3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dep_delay =</w:t>
      </w:r>
      <w:r>
        <w:rPr>
          <w:rStyle w:val="NormalTok"/>
        </w:rPr>
        <w:t xml:space="preserve"> </w:t>
      </w:r>
      <w:r>
        <w:rPr>
          <w:rStyle w:val="FunctionTok"/>
        </w:rPr>
        <w:t>mean</w:t>
      </w:r>
      <w:r>
        <w:rPr>
          <w:rStyle w:val="NormalTok"/>
        </w:rPr>
        <w:t xml:space="preserve">(dep_delay, </w:t>
      </w:r>
      <w:r>
        <w:rPr>
          <w:rStyle w:val="AttributeTok"/>
        </w:rPr>
        <w:t>na.rm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dest, AVG(dep_delay) AS dep_delay</w:t>
      </w:r>
      <w:r>
        <w:br/>
      </w:r>
      <w:r>
        <w:rPr>
          <w:rStyle w:val="CommentTok"/>
        </w:rPr>
        <w:t>#&gt; FROM flights</w:t>
      </w:r>
      <w:r>
        <w:br/>
      </w:r>
      <w:r>
        <w:rPr>
          <w:rStyle w:val="CommentTok"/>
        </w:rPr>
        <w:t>#&gt; GROUP BY des</w:t>
      </w:r>
      <w:r>
        <w:rPr>
          <w:rStyle w:val="CommentTok"/>
        </w:rPr>
        <w:t>t</w:t>
      </w:r>
    </w:p>
    <w:p w14:paraId="5CDA953B" w14:textId="77777777" w:rsidR="003A19D6" w:rsidRDefault="0045015C">
      <w:pPr>
        <w:pStyle w:val="FirstParagraph"/>
      </w:pPr>
      <w:r>
        <w:t>There are two important differences between dplyr verbs and SELECT clauses:</w:t>
      </w:r>
    </w:p>
    <w:p w14:paraId="489BD831" w14:textId="77777777" w:rsidR="003A19D6" w:rsidRDefault="0045015C">
      <w:pPr>
        <w:pStyle w:val="Compact"/>
        <w:numPr>
          <w:ilvl w:val="0"/>
          <w:numId w:val="156"/>
        </w:numPr>
      </w:pPr>
      <w:r>
        <w:t xml:space="preserve">In SQL, case doesn’t matter: you can write </w:t>
      </w:r>
      <w:r>
        <w:rPr>
          <w:rStyle w:val="VerbatimChar"/>
        </w:rPr>
        <w:t>select</w:t>
      </w:r>
      <w:r>
        <w:t xml:space="preserve">, </w:t>
      </w:r>
      <w:r>
        <w:rPr>
          <w:rStyle w:val="VerbatimChar"/>
        </w:rPr>
        <w:t>SELECT</w:t>
      </w:r>
      <w:r>
        <w:t xml:space="preserve">, or even </w:t>
      </w:r>
      <w:r>
        <w:rPr>
          <w:rStyle w:val="VerbatimChar"/>
        </w:rPr>
        <w:t>SeLeCt</w:t>
      </w:r>
      <w:r>
        <w:t>. In this book we’ll stick with the common convention of writing SQL keywords in uppercase to distinguish</w:t>
      </w:r>
      <w:r>
        <w:t xml:space="preserve"> them from table or variables names.</w:t>
      </w:r>
    </w:p>
    <w:p w14:paraId="1DC1AEE3" w14:textId="77777777" w:rsidR="003A19D6" w:rsidRDefault="0045015C">
      <w:pPr>
        <w:pStyle w:val="Compact"/>
        <w:numPr>
          <w:ilvl w:val="0"/>
          <w:numId w:val="156"/>
        </w:numPr>
      </w:pPr>
      <w:r>
        <w:t xml:space="preserve">In SQL, order matters: you must always write the clauses in the order </w:t>
      </w:r>
      <w:r>
        <w:rPr>
          <w:rStyle w:val="VerbatimChar"/>
        </w:rPr>
        <w:t>SELECT</w:t>
      </w:r>
      <w:r>
        <w:t xml:space="preserve">, </w:t>
      </w:r>
      <w:r>
        <w:rPr>
          <w:rStyle w:val="VerbatimChar"/>
        </w:rPr>
        <w:t>FROM</w:t>
      </w:r>
      <w:r>
        <w:t xml:space="preserve">, </w:t>
      </w:r>
      <w:r>
        <w:rPr>
          <w:rStyle w:val="VerbatimChar"/>
        </w:rPr>
        <w:t>WHERE</w:t>
      </w:r>
      <w:r>
        <w:t xml:space="preserve">, </w:t>
      </w:r>
      <w:r>
        <w:rPr>
          <w:rStyle w:val="VerbatimChar"/>
        </w:rPr>
        <w:t>GROUP BY</w:t>
      </w:r>
      <w:r>
        <w:t xml:space="preserve">, </w:t>
      </w:r>
      <w:r>
        <w:rPr>
          <w:rStyle w:val="VerbatimChar"/>
        </w:rPr>
        <w:t>ORDER BY</w:t>
      </w:r>
      <w:r>
        <w:t xml:space="preserve">. Confusingly, this order doesn’t match how the clauses actually evaluated which is first </w:t>
      </w:r>
      <w:r>
        <w:rPr>
          <w:rStyle w:val="VerbatimChar"/>
        </w:rPr>
        <w:t>FROM</w:t>
      </w:r>
      <w:r>
        <w:t xml:space="preserve">, then </w:t>
      </w:r>
      <w:r>
        <w:rPr>
          <w:rStyle w:val="VerbatimChar"/>
        </w:rPr>
        <w:t>WHERE</w:t>
      </w:r>
      <w:r>
        <w:t xml:space="preserve">, </w:t>
      </w:r>
      <w:r>
        <w:rPr>
          <w:rStyle w:val="VerbatimChar"/>
        </w:rPr>
        <w:t>GROUP BY</w:t>
      </w:r>
      <w:r>
        <w:t xml:space="preserve">, </w:t>
      </w:r>
      <w:r>
        <w:rPr>
          <w:rStyle w:val="VerbatimChar"/>
        </w:rPr>
        <w:t>SELECT</w:t>
      </w:r>
      <w:r>
        <w:t xml:space="preserve">, and </w:t>
      </w:r>
      <w:r>
        <w:rPr>
          <w:rStyle w:val="VerbatimChar"/>
        </w:rPr>
        <w:t>ORDER BY</w:t>
      </w:r>
      <w:r>
        <w:t>.</w:t>
      </w:r>
    </w:p>
    <w:p w14:paraId="2A5F0133" w14:textId="77777777" w:rsidR="003A19D6" w:rsidRDefault="0045015C">
      <w:pPr>
        <w:pStyle w:val="FirstParagraph"/>
      </w:pPr>
      <w:r>
        <w:t>The following sections explore each clause in more detail.</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0879A00" w14:textId="77777777" w:rsidTr="003A19D6">
        <w:trPr>
          <w:cantSplit/>
        </w:trPr>
        <w:tc>
          <w:tcPr>
            <w:tcW w:w="0" w:type="auto"/>
            <w:shd w:val="clear" w:color="auto" w:fill="DAE6FB"/>
            <w:tcMar>
              <w:top w:w="92" w:type="dxa"/>
              <w:bottom w:w="92" w:type="dxa"/>
            </w:tcMar>
          </w:tcPr>
          <w:p w14:paraId="19BDC6FD" w14:textId="77777777" w:rsidR="003A19D6" w:rsidRDefault="0045015C">
            <w:pPr>
              <w:pStyle w:val="BodyText"/>
              <w:spacing w:before="0" w:after="0"/>
              <w:textAlignment w:val="center"/>
            </w:pPr>
            <w:r>
              <w:rPr>
                <w:noProof/>
              </w:rPr>
              <w:drawing>
                <wp:inline distT="0" distB="0" distL="0" distR="0" wp14:anchorId="00BC48BB" wp14:editId="523ECBC1">
                  <wp:extent cx="152400" cy="152400"/>
                  <wp:effectExtent l="0" t="0" r="0" b="0"/>
                  <wp:docPr id="1344" name="Picture"/>
                  <wp:cNvGraphicFramePr/>
                  <a:graphic xmlns:a="http://schemas.openxmlformats.org/drawingml/2006/main">
                    <a:graphicData uri="http://schemas.openxmlformats.org/drawingml/2006/picture">
                      <pic:pic xmlns:pic="http://schemas.openxmlformats.org/drawingml/2006/picture">
                        <pic:nvPicPr>
                          <pic:cNvPr id="1345"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5FA8BD48" w14:textId="77777777" w:rsidTr="003A19D6">
        <w:trPr>
          <w:cantSplit/>
        </w:trPr>
        <w:tc>
          <w:tcPr>
            <w:tcW w:w="0" w:type="auto"/>
            <w:tcMar>
              <w:top w:w="108" w:type="dxa"/>
              <w:bottom w:w="108" w:type="dxa"/>
            </w:tcMar>
          </w:tcPr>
          <w:p w14:paraId="0D2BAD6C" w14:textId="77777777" w:rsidR="003A19D6" w:rsidRDefault="0045015C">
            <w:pPr>
              <w:pStyle w:val="BodyText"/>
              <w:spacing w:before="16" w:after="16"/>
            </w:pPr>
            <w:r>
              <w:t>Note that while SQL is a standard, it is extremely complex and no database follows it exactly. While the main components that we’ll focus on in this book are very similar between DBMSs, there are many minor variations. Fortunately, dbplyr is designed to ha</w:t>
            </w:r>
            <w:r>
              <w:t xml:space="preserve">ndle this problem and generates different translations for different databases. It’s not perfect, but it’s continually improving, and if you hit a problem you can file an issue </w:t>
            </w:r>
            <w:hyperlink r:id="rId344">
              <w:r>
                <w:rPr>
                  <w:rStyle w:val="Hyperlink"/>
                </w:rPr>
                <w:t>on GitHub</w:t>
              </w:r>
            </w:hyperlink>
            <w:r>
              <w:t xml:space="preserve"> to help us do better.</w:t>
            </w:r>
          </w:p>
        </w:tc>
      </w:tr>
    </w:tbl>
    <w:p w14:paraId="67726412" w14:textId="77777777" w:rsidR="003A19D6" w:rsidRDefault="0045015C">
      <w:pPr>
        <w:pStyle w:val="Heading3"/>
      </w:pPr>
      <w:bookmarkStart w:id="461" w:name="select"/>
      <w:bookmarkEnd w:id="460"/>
      <w:r>
        <w:t>23.6.2 SELECT</w:t>
      </w:r>
    </w:p>
    <w:p w14:paraId="2A75FC7A" w14:textId="77777777" w:rsidR="003A19D6" w:rsidRDefault="0045015C">
      <w:pPr>
        <w:pStyle w:val="FirstParagraph"/>
      </w:pPr>
      <w:r>
        <w:t xml:space="preserve">The </w:t>
      </w:r>
      <w:r>
        <w:rPr>
          <w:rStyle w:val="VerbatimChar"/>
        </w:rPr>
        <w:t>SELECT</w:t>
      </w:r>
      <w:r>
        <w:t xml:space="preserve"> clause is the workhorse of queries and performs the same job as </w:t>
      </w:r>
      <w:r>
        <w:rPr>
          <w:rStyle w:val="VerbatimChar"/>
        </w:rPr>
        <w:t>select()</w:t>
      </w:r>
      <w:r>
        <w:t xml:space="preserve">, </w:t>
      </w:r>
      <w:r>
        <w:rPr>
          <w:rStyle w:val="VerbatimChar"/>
        </w:rPr>
        <w:t>mutate()</w:t>
      </w:r>
      <w:r>
        <w:t xml:space="preserve">, </w:t>
      </w:r>
      <w:r>
        <w:rPr>
          <w:rStyle w:val="VerbatimChar"/>
        </w:rPr>
        <w:t>rename()</w:t>
      </w:r>
      <w:r>
        <w:t xml:space="preserve">, </w:t>
      </w:r>
      <w:r>
        <w:rPr>
          <w:rStyle w:val="VerbatimChar"/>
        </w:rPr>
        <w:t>relocate()</w:t>
      </w:r>
      <w:r>
        <w:t xml:space="preserve">, and, as you’ll learn in the next section, </w:t>
      </w:r>
      <w:r>
        <w:rPr>
          <w:rStyle w:val="VerbatimChar"/>
        </w:rPr>
        <w:t>summarize()</w:t>
      </w:r>
      <w:r>
        <w:t>.</w:t>
      </w:r>
    </w:p>
    <w:p w14:paraId="0B63AA6B" w14:textId="77777777" w:rsidR="003A19D6" w:rsidRDefault="0045015C">
      <w:pPr>
        <w:pStyle w:val="BodyText"/>
      </w:pPr>
      <w:r>
        <w:rPr>
          <w:rStyle w:val="VerbatimChar"/>
        </w:rPr>
        <w:lastRenderedPageBreak/>
        <w:t>select()</w:t>
      </w:r>
      <w:r>
        <w:t xml:space="preserve">, </w:t>
      </w:r>
      <w:r>
        <w:rPr>
          <w:rStyle w:val="VerbatimChar"/>
        </w:rPr>
        <w:t>rename()</w:t>
      </w:r>
      <w:r>
        <w:t>,</w:t>
      </w:r>
      <w:r>
        <w:t xml:space="preserve"> and </w:t>
      </w:r>
      <w:r>
        <w:rPr>
          <w:rStyle w:val="VerbatimChar"/>
        </w:rPr>
        <w:t>relocate()</w:t>
      </w:r>
      <w:r>
        <w:t xml:space="preserve"> have very direct translations to </w:t>
      </w:r>
      <w:r>
        <w:rPr>
          <w:rStyle w:val="VerbatimChar"/>
        </w:rPr>
        <w:t>SELECT</w:t>
      </w:r>
      <w:r>
        <w:t xml:space="preserve"> as they just affect where a column appears (if at all) along with its name:</w:t>
      </w:r>
    </w:p>
    <w:p w14:paraId="098D7309" w14:textId="77777777" w:rsidR="003A19D6" w:rsidRDefault="0045015C">
      <w:pPr>
        <w:pStyle w:val="SourceCode"/>
      </w:pPr>
      <w:r>
        <w:rPr>
          <w:rStyle w:val="NormalTok"/>
        </w:rPr>
        <w:t xml:space="preserve">planes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(tailnum, type, manufacturer, model, year)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tailnum, "type", manufac</w:t>
      </w:r>
      <w:r>
        <w:rPr>
          <w:rStyle w:val="CommentTok"/>
        </w:rPr>
        <w:t>turer, model, "year"</w:t>
      </w:r>
      <w:r>
        <w:br/>
      </w:r>
      <w:r>
        <w:rPr>
          <w:rStyle w:val="CommentTok"/>
        </w:rPr>
        <w:t>#&gt; FROM planes</w:t>
      </w:r>
      <w:r>
        <w:br/>
      </w:r>
      <w:r>
        <w:br/>
      </w:r>
      <w:r>
        <w:rPr>
          <w:rStyle w:val="NormalTok"/>
        </w:rPr>
        <w:t xml:space="preserve">planes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(tailnum, type, manufacturer, model, year) </w:t>
      </w:r>
      <w:r>
        <w:rPr>
          <w:rStyle w:val="SpecialCharTok"/>
        </w:rPr>
        <w:t>|&gt;</w:t>
      </w:r>
      <w:r>
        <w:rPr>
          <w:rStyle w:val="NormalTok"/>
        </w:rPr>
        <w:t xml:space="preserve"> </w:t>
      </w:r>
      <w:r>
        <w:br/>
      </w:r>
      <w:r>
        <w:rPr>
          <w:rStyle w:val="NormalTok"/>
        </w:rPr>
        <w:t xml:space="preserve">  </w:t>
      </w:r>
      <w:r>
        <w:rPr>
          <w:rStyle w:val="FunctionTok"/>
        </w:rPr>
        <w:t>rename</w:t>
      </w:r>
      <w:r>
        <w:rPr>
          <w:rStyle w:val="NormalTok"/>
        </w:rPr>
        <w:t>(</w:t>
      </w:r>
      <w:r>
        <w:rPr>
          <w:rStyle w:val="AttributeTok"/>
        </w:rPr>
        <w:t>year_built =</w:t>
      </w:r>
      <w:r>
        <w:rPr>
          <w:rStyle w:val="NormalTok"/>
        </w:rPr>
        <w:t xml:space="preserve"> year)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tailnum, "type", manufacturer, model, "year" AS year_built</w:t>
      </w:r>
      <w:r>
        <w:br/>
      </w:r>
      <w:r>
        <w:rPr>
          <w:rStyle w:val="CommentTok"/>
        </w:rPr>
        <w:t>#&gt; FROM planes</w:t>
      </w:r>
      <w:r>
        <w:br/>
      </w:r>
      <w:r>
        <w:br/>
      </w:r>
      <w:r>
        <w:rPr>
          <w:rStyle w:val="NormalTok"/>
        </w:rPr>
        <w:t xml:space="preserve">planes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(tailnum, type, manufacturer, model, year) </w:t>
      </w:r>
      <w:r>
        <w:rPr>
          <w:rStyle w:val="SpecialCharTok"/>
        </w:rPr>
        <w:t>|&gt;</w:t>
      </w:r>
      <w:r>
        <w:rPr>
          <w:rStyle w:val="NormalTok"/>
        </w:rPr>
        <w:t xml:space="preserve"> </w:t>
      </w:r>
      <w:r>
        <w:br/>
      </w:r>
      <w:r>
        <w:rPr>
          <w:rStyle w:val="NormalTok"/>
        </w:rPr>
        <w:t xml:space="preserve">  </w:t>
      </w:r>
      <w:r>
        <w:rPr>
          <w:rStyle w:val="FunctionTok"/>
        </w:rPr>
        <w:t>relocate</w:t>
      </w:r>
      <w:r>
        <w:rPr>
          <w:rStyle w:val="NormalTok"/>
        </w:rPr>
        <w:t xml:space="preserve">(manufacturer, model, </w:t>
      </w:r>
      <w:r>
        <w:rPr>
          <w:rStyle w:val="AttributeTok"/>
        </w:rPr>
        <w:t>.before =</w:t>
      </w:r>
      <w:r>
        <w:rPr>
          <w:rStyle w:val="NormalTok"/>
        </w:rPr>
        <w:t xml:space="preserve"> type)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tailnum, manufacturer, model, "type", "year"</w:t>
      </w:r>
      <w:r>
        <w:br/>
      </w:r>
      <w:r>
        <w:rPr>
          <w:rStyle w:val="CommentTok"/>
        </w:rPr>
        <w:t>#&gt; FROM planes</w:t>
      </w:r>
    </w:p>
    <w:p w14:paraId="1282E189" w14:textId="77777777" w:rsidR="003A19D6" w:rsidRDefault="0045015C">
      <w:pPr>
        <w:pStyle w:val="FirstParagraph"/>
      </w:pPr>
      <w:r>
        <w:t>This example also shows you how SQL does ren</w:t>
      </w:r>
      <w:r>
        <w:t xml:space="preserve">aming. In SQL terminology renaming is called </w:t>
      </w:r>
      <w:r>
        <w:rPr>
          <w:b/>
          <w:bCs/>
        </w:rPr>
        <w:t>aliasing</w:t>
      </w:r>
      <w:r>
        <w:t xml:space="preserve"> and is done with </w:t>
      </w:r>
      <w:r>
        <w:rPr>
          <w:rStyle w:val="VerbatimChar"/>
        </w:rPr>
        <w:t>AS</w:t>
      </w:r>
      <w:r>
        <w:t xml:space="preserve">. Note that unlike </w:t>
      </w:r>
      <w:r>
        <w:rPr>
          <w:rStyle w:val="VerbatimChar"/>
        </w:rPr>
        <w:t>mutate()</w:t>
      </w:r>
      <w:r>
        <w:t>, the old name is on the left and the new name is on the right.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6DFDECB8" w14:textId="77777777" w:rsidTr="003A19D6">
        <w:trPr>
          <w:cantSplit/>
        </w:trPr>
        <w:tc>
          <w:tcPr>
            <w:tcW w:w="0" w:type="auto"/>
            <w:shd w:val="clear" w:color="auto" w:fill="DAE6FB"/>
            <w:tcMar>
              <w:top w:w="92" w:type="dxa"/>
              <w:bottom w:w="92" w:type="dxa"/>
            </w:tcMar>
          </w:tcPr>
          <w:p w14:paraId="42130043" w14:textId="77777777" w:rsidR="003A19D6" w:rsidRDefault="0045015C">
            <w:pPr>
              <w:pStyle w:val="BodyText"/>
              <w:spacing w:before="0" w:after="0"/>
              <w:textAlignment w:val="center"/>
            </w:pPr>
            <w:r>
              <w:rPr>
                <w:noProof/>
              </w:rPr>
              <w:drawing>
                <wp:inline distT="0" distB="0" distL="0" distR="0" wp14:anchorId="4E1B9031" wp14:editId="12778E61">
                  <wp:extent cx="152400" cy="152400"/>
                  <wp:effectExtent l="0" t="0" r="0" b="0"/>
                  <wp:docPr id="1348" name="Picture"/>
                  <wp:cNvGraphicFramePr/>
                  <a:graphic xmlns:a="http://schemas.openxmlformats.org/drawingml/2006/main">
                    <a:graphicData uri="http://schemas.openxmlformats.org/drawingml/2006/picture">
                      <pic:pic xmlns:pic="http://schemas.openxmlformats.org/drawingml/2006/picture">
                        <pic:nvPicPr>
                          <pic:cNvPr id="134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36274259" w14:textId="77777777" w:rsidTr="003A19D6">
        <w:trPr>
          <w:cantSplit/>
        </w:trPr>
        <w:tc>
          <w:tcPr>
            <w:tcW w:w="0" w:type="auto"/>
            <w:tcMar>
              <w:top w:w="108" w:type="dxa"/>
              <w:bottom w:w="108" w:type="dxa"/>
            </w:tcMar>
          </w:tcPr>
          <w:p w14:paraId="416F3BA4" w14:textId="77777777" w:rsidR="003A19D6" w:rsidRDefault="0045015C">
            <w:pPr>
              <w:pStyle w:val="BodyText"/>
              <w:spacing w:before="16"/>
            </w:pPr>
            <w:r>
              <w:t xml:space="preserve">In the examples above note that </w:t>
            </w:r>
            <w:r>
              <w:rPr>
                <w:rStyle w:val="VerbatimChar"/>
              </w:rPr>
              <w:t>"year"</w:t>
            </w:r>
            <w:r>
              <w:t xml:space="preserve"> and </w:t>
            </w:r>
            <w:r>
              <w:rPr>
                <w:rStyle w:val="VerbatimChar"/>
              </w:rPr>
              <w:t>"type"</w:t>
            </w:r>
            <w:r>
              <w:t xml:space="preserve"> are wrapped in double quotes. That’s because these are </w:t>
            </w:r>
            <w:r>
              <w:rPr>
                <w:b/>
                <w:bCs/>
              </w:rPr>
              <w:t>reserved words</w:t>
            </w:r>
            <w:r>
              <w:t xml:space="preserve"> in duckdb, so dbplyr quotes them to avoid any potential confusion between column/table names and SQL operators.</w:t>
            </w:r>
          </w:p>
          <w:p w14:paraId="634FD286" w14:textId="77777777" w:rsidR="003A19D6" w:rsidRDefault="0045015C">
            <w:pPr>
              <w:pStyle w:val="BodyText"/>
            </w:pPr>
            <w:r>
              <w:t>When working with other databases you’re likely to see every variable nam</w:t>
            </w:r>
            <w:r>
              <w:t>e quotes because only a handful of client packages, like duckdb, know what all the reserved words are, so they quote everything to be safe.</w:t>
            </w:r>
          </w:p>
          <w:p w14:paraId="084C579E" w14:textId="77777777" w:rsidR="003A19D6" w:rsidRDefault="0045015C">
            <w:pPr>
              <w:pStyle w:val="SourceCode"/>
            </w:pPr>
            <w:r>
              <w:rPr>
                <w:rStyle w:val="KeywordTok"/>
              </w:rPr>
              <w:t>SELECT</w:t>
            </w:r>
            <w:r>
              <w:rPr>
                <w:rStyle w:val="NormalTok"/>
              </w:rPr>
              <w:t xml:space="preserve"> </w:t>
            </w:r>
            <w:r>
              <w:rPr>
                <w:rStyle w:val="OtherTok"/>
              </w:rPr>
              <w:t>"tailnum"</w:t>
            </w:r>
            <w:r>
              <w:rPr>
                <w:rStyle w:val="NormalTok"/>
              </w:rPr>
              <w:t xml:space="preserve">, </w:t>
            </w:r>
            <w:r>
              <w:rPr>
                <w:rStyle w:val="OtherTok"/>
              </w:rPr>
              <w:t>"type"</w:t>
            </w:r>
            <w:r>
              <w:rPr>
                <w:rStyle w:val="NormalTok"/>
              </w:rPr>
              <w:t xml:space="preserve">, </w:t>
            </w:r>
            <w:r>
              <w:rPr>
                <w:rStyle w:val="OtherTok"/>
              </w:rPr>
              <w:t>"manufacturer"</w:t>
            </w:r>
            <w:r>
              <w:rPr>
                <w:rStyle w:val="NormalTok"/>
              </w:rPr>
              <w:t xml:space="preserve">, </w:t>
            </w:r>
            <w:r>
              <w:rPr>
                <w:rStyle w:val="OtherTok"/>
              </w:rPr>
              <w:t>"model"</w:t>
            </w:r>
            <w:r>
              <w:rPr>
                <w:rStyle w:val="NormalTok"/>
              </w:rPr>
              <w:t xml:space="preserve">, </w:t>
            </w:r>
            <w:r>
              <w:rPr>
                <w:rStyle w:val="OtherTok"/>
              </w:rPr>
              <w:t>"year"</w:t>
            </w:r>
            <w:r>
              <w:br/>
            </w:r>
            <w:r>
              <w:rPr>
                <w:rStyle w:val="KeywordTok"/>
              </w:rPr>
              <w:t>FROM</w:t>
            </w:r>
            <w:r>
              <w:rPr>
                <w:rStyle w:val="NormalTok"/>
              </w:rPr>
              <w:t xml:space="preserve"> </w:t>
            </w:r>
            <w:r>
              <w:rPr>
                <w:rStyle w:val="OtherTok"/>
              </w:rPr>
              <w:t>"planes"</w:t>
            </w:r>
          </w:p>
          <w:p w14:paraId="73CA0251" w14:textId="77777777" w:rsidR="003A19D6" w:rsidRDefault="0045015C">
            <w:pPr>
              <w:pStyle w:val="FirstParagraph"/>
            </w:pPr>
            <w:r>
              <w:t>Some other database systems use backticks in</w:t>
            </w:r>
            <w:r>
              <w:t>stead of quotes:</w:t>
            </w:r>
          </w:p>
          <w:p w14:paraId="27C7C6ED" w14:textId="77777777" w:rsidR="003A19D6" w:rsidRDefault="0045015C">
            <w:pPr>
              <w:pStyle w:val="SourceCode"/>
            </w:pPr>
            <w:r>
              <w:rPr>
                <w:rStyle w:val="KeywordTok"/>
              </w:rPr>
              <w:t>SELECT</w:t>
            </w:r>
            <w:r>
              <w:rPr>
                <w:rStyle w:val="NormalTok"/>
              </w:rPr>
              <w:t xml:space="preserve"> `tailnum`, `type`, `manufacturer`, `model`, `year`</w:t>
            </w:r>
            <w:r>
              <w:br/>
            </w:r>
            <w:r>
              <w:rPr>
                <w:rStyle w:val="KeywordTok"/>
              </w:rPr>
              <w:t>FROM</w:t>
            </w:r>
            <w:r>
              <w:rPr>
                <w:rStyle w:val="NormalTok"/>
              </w:rPr>
              <w:t xml:space="preserve"> `planes`</w:t>
            </w:r>
          </w:p>
        </w:tc>
      </w:tr>
    </w:tbl>
    <w:p w14:paraId="1B29186A" w14:textId="77777777" w:rsidR="003A19D6" w:rsidRDefault="0045015C">
      <w:pPr>
        <w:pStyle w:val="FirstParagraph"/>
      </w:pPr>
      <w:r>
        <w:t xml:space="preserve">The translations for </w:t>
      </w:r>
      <w:r>
        <w:rPr>
          <w:rStyle w:val="VerbatimChar"/>
        </w:rPr>
        <w:t>mutate()</w:t>
      </w:r>
      <w:r>
        <w:t xml:space="preserve"> are similarly straightforward: each variable becomes a new expression in </w:t>
      </w:r>
      <w:r>
        <w:rPr>
          <w:rStyle w:val="VerbatimChar"/>
        </w:rPr>
        <w:t>SELECT</w:t>
      </w:r>
      <w:r>
        <w:t>:</w:t>
      </w:r>
    </w:p>
    <w:p w14:paraId="129A6A4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speed =</w:t>
      </w:r>
      <w:r>
        <w:rPr>
          <w:rStyle w:val="NormalTok"/>
        </w:rPr>
        <w:t xml:space="preserve"> distance </w:t>
      </w:r>
      <w:r>
        <w:rPr>
          <w:rStyle w:val="SpecialCharTok"/>
        </w:rPr>
        <w:t>/</w:t>
      </w:r>
      <w:r>
        <w:rPr>
          <w:rStyle w:val="NormalTok"/>
        </w:rPr>
        <w:t xml:space="preserve"> (air_time </w:t>
      </w:r>
      <w:r>
        <w:rPr>
          <w:rStyle w:val="SpecialCharTok"/>
        </w:rPr>
        <w:t>/</w:t>
      </w:r>
      <w:r>
        <w:rPr>
          <w:rStyle w:val="NormalTok"/>
        </w:rPr>
        <w:t xml:space="preserve"> </w:t>
      </w:r>
      <w:r>
        <w:rPr>
          <w:rStyle w:val="DecValTok"/>
        </w:rPr>
        <w:t>60</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lastRenderedPageBreak/>
        <w:t>#&gt; SELECT *, distance / (air_time / 60.0) AS speed</w:t>
      </w:r>
      <w:r>
        <w:br/>
      </w:r>
      <w:r>
        <w:rPr>
          <w:rStyle w:val="CommentTok"/>
        </w:rPr>
        <w:t>#&gt; FROM flights</w:t>
      </w:r>
    </w:p>
    <w:p w14:paraId="48ED1D55" w14:textId="77777777" w:rsidR="003A19D6" w:rsidRDefault="0045015C">
      <w:pPr>
        <w:pStyle w:val="FirstParagraph"/>
      </w:pPr>
      <w:r>
        <w:t>We’ll come bac</w:t>
      </w:r>
      <w:r>
        <w:t xml:space="preserve">k to the translation of individual components (like </w:t>
      </w:r>
      <w:r>
        <w:rPr>
          <w:rStyle w:val="VerbatimChar"/>
        </w:rPr>
        <w:t>/</w:t>
      </w:r>
      <w:r>
        <w:t xml:space="preserve">) in </w:t>
      </w:r>
      <w:hyperlink w:anchor="sec-sql-expressions">
        <w:r>
          <w:rPr>
            <w:rStyle w:val="Hyperlink"/>
          </w:rPr>
          <w:t>Section 23.7</w:t>
        </w:r>
      </w:hyperlink>
      <w:r>
        <w:t>.</w:t>
      </w:r>
    </w:p>
    <w:p w14:paraId="4B8B2E67" w14:textId="77777777" w:rsidR="003A19D6" w:rsidRDefault="0045015C">
      <w:pPr>
        <w:pStyle w:val="Heading3"/>
      </w:pPr>
      <w:bookmarkStart w:id="462" w:name="from"/>
      <w:bookmarkEnd w:id="461"/>
      <w:r>
        <w:t>23.6.3 FROM</w:t>
      </w:r>
    </w:p>
    <w:p w14:paraId="35800E2B" w14:textId="77777777" w:rsidR="003A19D6" w:rsidRDefault="0045015C">
      <w:pPr>
        <w:pStyle w:val="FirstParagraph"/>
      </w:pPr>
      <w:r>
        <w:t xml:space="preserve">The </w:t>
      </w:r>
      <w:r>
        <w:rPr>
          <w:rStyle w:val="VerbatimChar"/>
        </w:rPr>
        <w:t>FROM</w:t>
      </w:r>
      <w:r>
        <w:t xml:space="preserve"> clause defines the data source. It’s going to be rather uninteresting for a little while</w:t>
      </w:r>
      <w:r>
        <w:t>, because we’re just using single tables. You’ll see more complex examples once we hit the join functions.</w:t>
      </w:r>
    </w:p>
    <w:p w14:paraId="0CAC5EEA" w14:textId="77777777" w:rsidR="003A19D6" w:rsidRDefault="0045015C">
      <w:pPr>
        <w:pStyle w:val="Heading3"/>
      </w:pPr>
      <w:bookmarkStart w:id="463" w:name="group-by"/>
      <w:bookmarkEnd w:id="462"/>
      <w:r>
        <w:t>23.6.4 GROUP BY</w:t>
      </w:r>
    </w:p>
    <w:p w14:paraId="4BC201F0" w14:textId="77777777" w:rsidR="003A19D6" w:rsidRDefault="0045015C">
      <w:pPr>
        <w:pStyle w:val="FirstParagraph"/>
      </w:pPr>
      <w:r>
        <w:rPr>
          <w:rStyle w:val="VerbatimChar"/>
        </w:rPr>
        <w:t>group_by()</w:t>
      </w:r>
      <w:r>
        <w:t xml:space="preserve"> is translated to the </w:t>
      </w:r>
      <w:r>
        <w:rPr>
          <w:rStyle w:val="VerbatimChar"/>
        </w:rPr>
        <w:t>GROUP BY</w:t>
      </w:r>
      <w:r>
        <w:rPr>
          <w:rStyle w:val="FootnoteReference"/>
        </w:rPr>
        <w:footnoteReference w:id="46"/>
      </w:r>
      <w:r>
        <w:t xml:space="preserve"> clause and </w:t>
      </w:r>
      <w:r>
        <w:rPr>
          <w:rStyle w:val="VerbatimChar"/>
        </w:rPr>
        <w:t>summarize()</w:t>
      </w:r>
      <w:r>
        <w:t xml:space="preserve"> is translated to the </w:t>
      </w:r>
      <w:r>
        <w:rPr>
          <w:rStyle w:val="VerbatimChar"/>
        </w:rPr>
        <w:t>SELECT</w:t>
      </w:r>
      <w:r>
        <w:t xml:space="preserve"> clause:</w:t>
      </w:r>
    </w:p>
    <w:p w14:paraId="6CD1203D" w14:textId="77777777" w:rsidR="003A19D6" w:rsidRDefault="0045015C">
      <w:pPr>
        <w:pStyle w:val="SourceCode"/>
      </w:pPr>
      <w:r>
        <w:rPr>
          <w:rStyle w:val="NormalTok"/>
        </w:rPr>
        <w:t xml:space="preserve">diamonds_db </w:t>
      </w:r>
      <w:r>
        <w:rPr>
          <w:rStyle w:val="SpecialCharTok"/>
        </w:rPr>
        <w:t>|&gt;</w:t>
      </w:r>
      <w:r>
        <w:rPr>
          <w:rStyle w:val="NormalTok"/>
        </w:rPr>
        <w:t xml:space="preserve"> </w:t>
      </w:r>
      <w:r>
        <w:br/>
      </w:r>
      <w:r>
        <w:rPr>
          <w:rStyle w:val="NormalTok"/>
        </w:rPr>
        <w:t xml:space="preserve">  </w:t>
      </w:r>
      <w:r>
        <w:rPr>
          <w:rStyle w:val="FunctionTok"/>
        </w:rPr>
        <w:t>group_by</w:t>
      </w:r>
      <w:r>
        <w:rPr>
          <w:rStyle w:val="NormalTok"/>
        </w:rPr>
        <w:t>(cut)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avg_price =</w:t>
      </w:r>
      <w:r>
        <w:rPr>
          <w:rStyle w:val="NormalTok"/>
        </w:rPr>
        <w:t xml:space="preserve"> </w:t>
      </w:r>
      <w:r>
        <w:rPr>
          <w:rStyle w:val="FunctionTok"/>
        </w:rPr>
        <w:t>mean</w:t>
      </w:r>
      <w:r>
        <w:rPr>
          <w:rStyle w:val="NormalTok"/>
        </w:rPr>
        <w:t xml:space="preserve">(price, </w:t>
      </w:r>
      <w:r>
        <w:rPr>
          <w:rStyle w:val="AttributeTok"/>
        </w:rPr>
        <w:t>na.rm =</w:t>
      </w:r>
      <w:r>
        <w:rPr>
          <w:rStyle w:val="NormalTok"/>
        </w:rPr>
        <w:t xml:space="preserve"> </w:t>
      </w:r>
      <w:r>
        <w:rPr>
          <w:rStyle w:val="ConstantTok"/>
        </w:rPr>
        <w:t>TRUE</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cut, COUNT(*) AS n, AVG(price) AS avg_price</w:t>
      </w:r>
      <w:r>
        <w:br/>
      </w:r>
      <w:r>
        <w:rPr>
          <w:rStyle w:val="CommentTok"/>
        </w:rPr>
        <w:t>#&gt; FROM diamonds</w:t>
      </w:r>
      <w:r>
        <w:br/>
      </w:r>
      <w:r>
        <w:rPr>
          <w:rStyle w:val="CommentTok"/>
        </w:rPr>
        <w:t>#&gt; GROUP BY cut</w:t>
      </w:r>
    </w:p>
    <w:p w14:paraId="2DCEAC03" w14:textId="77777777" w:rsidR="003A19D6" w:rsidRDefault="0045015C">
      <w:pPr>
        <w:pStyle w:val="FirstParagraph"/>
      </w:pPr>
      <w:r>
        <w:t xml:space="preserve">We’ll come back to what’s happening with translation </w:t>
      </w:r>
      <w:r>
        <w:rPr>
          <w:rStyle w:val="VerbatimChar"/>
        </w:rPr>
        <w:t>n()</w:t>
      </w:r>
      <w:r>
        <w:t xml:space="preserve"> and </w:t>
      </w:r>
      <w:r>
        <w:rPr>
          <w:rStyle w:val="VerbatimChar"/>
        </w:rPr>
        <w:t>mean()</w:t>
      </w:r>
      <w:r>
        <w:t xml:space="preserve"> in </w:t>
      </w:r>
      <w:hyperlink w:anchor="sec-sql-expressions">
        <w:r>
          <w:rPr>
            <w:rStyle w:val="Hyperlink"/>
          </w:rPr>
          <w:t>Section 23.7</w:t>
        </w:r>
      </w:hyperlink>
      <w:r>
        <w:t>.</w:t>
      </w:r>
    </w:p>
    <w:p w14:paraId="6CA9BFA3" w14:textId="77777777" w:rsidR="003A19D6" w:rsidRDefault="0045015C">
      <w:pPr>
        <w:pStyle w:val="Heading3"/>
      </w:pPr>
      <w:bookmarkStart w:id="464" w:name="where"/>
      <w:bookmarkEnd w:id="463"/>
      <w:r>
        <w:t>23.6.5 WHERE</w:t>
      </w:r>
    </w:p>
    <w:p w14:paraId="4729B42B" w14:textId="77777777" w:rsidR="003A19D6" w:rsidRDefault="0045015C">
      <w:pPr>
        <w:pStyle w:val="FirstParagraph"/>
      </w:pPr>
      <w:r>
        <w:rPr>
          <w:rStyle w:val="VerbatimChar"/>
        </w:rPr>
        <w:t>filter()</w:t>
      </w:r>
      <w:r>
        <w:t xml:space="preserve"> is translated to the </w:t>
      </w:r>
      <w:r>
        <w:rPr>
          <w:rStyle w:val="VerbatimChar"/>
        </w:rPr>
        <w:t>WHERE</w:t>
      </w:r>
      <w:r>
        <w:t xml:space="preserve"> clause:</w:t>
      </w:r>
    </w:p>
    <w:p w14:paraId="25F1BB7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(dest </w:t>
      </w:r>
      <w:r>
        <w:rPr>
          <w:rStyle w:val="SpecialCharTok"/>
        </w:rPr>
        <w:t>==</w:t>
      </w:r>
      <w:r>
        <w:rPr>
          <w:rStyle w:val="NormalTok"/>
        </w:rPr>
        <w:t xml:space="preserve"> </w:t>
      </w:r>
      <w:r>
        <w:rPr>
          <w:rStyle w:val="StringTok"/>
        </w:rPr>
        <w:t>"IAH"</w:t>
      </w:r>
      <w:r>
        <w:rPr>
          <w:rStyle w:val="NormalTok"/>
        </w:rPr>
        <w:t xml:space="preserve"> </w:t>
      </w:r>
      <w:r>
        <w:rPr>
          <w:rStyle w:val="SpecialCharTok"/>
        </w:rPr>
        <w:t>|</w:t>
      </w:r>
      <w:r>
        <w:rPr>
          <w:rStyle w:val="NormalTok"/>
        </w:rPr>
        <w:t xml:space="preserve"> d</w:t>
      </w:r>
      <w:r>
        <w:rPr>
          <w:rStyle w:val="NormalTok"/>
        </w:rPr>
        <w:t xml:space="preserve">est </w:t>
      </w:r>
      <w:r>
        <w:rPr>
          <w:rStyle w:val="SpecialCharTok"/>
        </w:rPr>
        <w:t>==</w:t>
      </w:r>
      <w:r>
        <w:rPr>
          <w:rStyle w:val="NormalTok"/>
        </w:rPr>
        <w:t xml:space="preserve"> </w:t>
      </w:r>
      <w:r>
        <w:rPr>
          <w:rStyle w:val="StringTok"/>
        </w:rPr>
        <w:t>"HOU"</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#&gt; WHERE (dest = 'IAH' OR dest = 'HOU')</w:t>
      </w:r>
      <w:r>
        <w:br/>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SpecialCharTok"/>
        </w:rPr>
        <w:t>&amp;</w:t>
      </w:r>
      <w:r>
        <w:rPr>
          <w:rStyle w:val="NormalTok"/>
        </w:rPr>
        <w:t xml:space="preserve"> arr_delay </w:t>
      </w:r>
      <w:r>
        <w:rPr>
          <w:rStyle w:val="SpecialCharTok"/>
        </w:rPr>
        <w:t>&lt;</w:t>
      </w:r>
      <w:r>
        <w:rPr>
          <w:rStyle w:val="NormalTok"/>
        </w:rPr>
        <w:t xml:space="preserve"> </w:t>
      </w:r>
      <w:r>
        <w:rPr>
          <w:rStyle w:val="DecValTok"/>
        </w:rPr>
        <w:t>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 xml:space="preserve">#&gt; WHERE (arr_delay &gt; 0.0 AND </w:t>
      </w:r>
      <w:r>
        <w:rPr>
          <w:rStyle w:val="CommentTok"/>
        </w:rPr>
        <w:t>arr_delay &lt; 20.0)</w:t>
      </w:r>
    </w:p>
    <w:p w14:paraId="45B0FED9" w14:textId="77777777" w:rsidR="003A19D6" w:rsidRDefault="0045015C">
      <w:pPr>
        <w:pStyle w:val="FirstParagraph"/>
      </w:pPr>
      <w:r>
        <w:t>There are a few important details to note here:</w:t>
      </w:r>
    </w:p>
    <w:p w14:paraId="322D9D08" w14:textId="77777777" w:rsidR="003A19D6" w:rsidRDefault="0045015C">
      <w:pPr>
        <w:pStyle w:val="Compact"/>
        <w:numPr>
          <w:ilvl w:val="0"/>
          <w:numId w:val="157"/>
        </w:numPr>
      </w:pPr>
      <w:r>
        <w:rPr>
          <w:rStyle w:val="VerbatimChar"/>
        </w:rPr>
        <w:t>|</w:t>
      </w:r>
      <w:r>
        <w:t xml:space="preserve"> becomes </w:t>
      </w:r>
      <w:r>
        <w:rPr>
          <w:rStyle w:val="VerbatimChar"/>
        </w:rPr>
        <w:t>OR</w:t>
      </w:r>
      <w:r>
        <w:t xml:space="preserve"> and </w:t>
      </w:r>
      <w:r>
        <w:rPr>
          <w:rStyle w:val="VerbatimChar"/>
        </w:rPr>
        <w:t>&amp;</w:t>
      </w:r>
      <w:r>
        <w:t xml:space="preserve"> becomes </w:t>
      </w:r>
      <w:r>
        <w:rPr>
          <w:rStyle w:val="VerbatimChar"/>
        </w:rPr>
        <w:t>AND</w:t>
      </w:r>
      <w:r>
        <w:t>.</w:t>
      </w:r>
    </w:p>
    <w:p w14:paraId="1AEDF95A" w14:textId="77777777" w:rsidR="003A19D6" w:rsidRDefault="0045015C">
      <w:pPr>
        <w:pStyle w:val="Compact"/>
        <w:numPr>
          <w:ilvl w:val="0"/>
          <w:numId w:val="157"/>
        </w:numPr>
      </w:pPr>
      <w:r>
        <w:t xml:space="preserve">SQL uses </w:t>
      </w:r>
      <w:r>
        <w:rPr>
          <w:rStyle w:val="VerbatimChar"/>
        </w:rPr>
        <w:t>=</w:t>
      </w:r>
      <w:r>
        <w:t xml:space="preserve"> for comparison, not </w:t>
      </w:r>
      <w:r>
        <w:rPr>
          <w:rStyle w:val="VerbatimChar"/>
        </w:rPr>
        <w:t>==</w:t>
      </w:r>
      <w:r>
        <w:t>. SQL doesn’t have assignment, so there’s no potential for confusion there.</w:t>
      </w:r>
    </w:p>
    <w:p w14:paraId="3683A313" w14:textId="77777777" w:rsidR="003A19D6" w:rsidRDefault="0045015C">
      <w:pPr>
        <w:pStyle w:val="Compact"/>
        <w:numPr>
          <w:ilvl w:val="0"/>
          <w:numId w:val="157"/>
        </w:numPr>
      </w:pPr>
      <w:r>
        <w:t xml:space="preserve">SQL uses only </w:t>
      </w:r>
      <w:r>
        <w:rPr>
          <w:rStyle w:val="VerbatimChar"/>
        </w:rPr>
        <w:t>''</w:t>
      </w:r>
      <w:r>
        <w:t xml:space="preserve"> for strings, not </w:t>
      </w:r>
      <w:r>
        <w:rPr>
          <w:rStyle w:val="VerbatimChar"/>
        </w:rPr>
        <w:t>""</w:t>
      </w:r>
      <w:r>
        <w:t xml:space="preserve">. In SQL, </w:t>
      </w:r>
      <w:r>
        <w:rPr>
          <w:rStyle w:val="VerbatimChar"/>
        </w:rPr>
        <w:t>""</w:t>
      </w:r>
      <w:r>
        <w:t xml:space="preserve"> </w:t>
      </w:r>
      <w:r>
        <w:t xml:space="preserve">is used to identify variables, like R’s </w:t>
      </w:r>
      <w:r>
        <w:rPr>
          <w:rStyle w:val="VerbatimChar"/>
        </w:rPr>
        <w:t>``</w:t>
      </w:r>
      <w:r>
        <w:t>.</w:t>
      </w:r>
    </w:p>
    <w:p w14:paraId="7313DE46" w14:textId="77777777" w:rsidR="003A19D6" w:rsidRDefault="0045015C">
      <w:pPr>
        <w:pStyle w:val="FirstParagraph"/>
      </w:pPr>
      <w:r>
        <w:lastRenderedPageBreak/>
        <w:t xml:space="preserve">Another useful SQL operator is </w:t>
      </w:r>
      <w:r>
        <w:rPr>
          <w:rStyle w:val="VerbatimChar"/>
        </w:rPr>
        <w:t>IN</w:t>
      </w:r>
      <w:r>
        <w:t xml:space="preserve">, which is very close to R’s </w:t>
      </w:r>
      <w:r>
        <w:rPr>
          <w:rStyle w:val="VerbatimChar"/>
        </w:rPr>
        <w:t>%in%</w:t>
      </w:r>
      <w:r>
        <w:t>:</w:t>
      </w:r>
    </w:p>
    <w:p w14:paraId="5C43237B"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(dest </w:t>
      </w:r>
      <w:r>
        <w:rPr>
          <w:rStyle w:val="SpecialCharTok"/>
        </w:rPr>
        <w:t>%in%</w:t>
      </w:r>
      <w:r>
        <w:rPr>
          <w:rStyle w:val="NormalTok"/>
        </w:rPr>
        <w:t xml:space="preserve"> </w:t>
      </w:r>
      <w:r>
        <w:rPr>
          <w:rStyle w:val="FunctionTok"/>
        </w:rPr>
        <w:t>c</w:t>
      </w:r>
      <w:r>
        <w:rPr>
          <w:rStyle w:val="NormalTok"/>
        </w:rPr>
        <w:t>(</w:t>
      </w:r>
      <w:r>
        <w:rPr>
          <w:rStyle w:val="StringTok"/>
        </w:rPr>
        <w:t>"IAH"</w:t>
      </w:r>
      <w:r>
        <w:rPr>
          <w:rStyle w:val="NormalTok"/>
        </w:rPr>
        <w:t xml:space="preserve">, </w:t>
      </w:r>
      <w:r>
        <w:rPr>
          <w:rStyle w:val="StringTok"/>
        </w:rPr>
        <w:t>"HOU"</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#&gt; WHERE (dest IN ('IAH', 'HOU'))</w:t>
      </w:r>
    </w:p>
    <w:p w14:paraId="16B50FDC" w14:textId="77777777" w:rsidR="003A19D6" w:rsidRDefault="0045015C">
      <w:pPr>
        <w:pStyle w:val="FirstParagraph"/>
      </w:pPr>
      <w:r>
        <w:t xml:space="preserve">SQL uses </w:t>
      </w:r>
      <w:r>
        <w:rPr>
          <w:rStyle w:val="VerbatimChar"/>
        </w:rPr>
        <w:t>NULL</w:t>
      </w:r>
      <w:r>
        <w:t xml:space="preserve"> instead of </w:t>
      </w:r>
      <w:r>
        <w:rPr>
          <w:rStyle w:val="VerbatimChar"/>
        </w:rPr>
        <w:t>NA</w:t>
      </w:r>
      <w:r>
        <w:t xml:space="preserve">. </w:t>
      </w:r>
      <w:r>
        <w:rPr>
          <w:rStyle w:val="VerbatimChar"/>
        </w:rPr>
        <w:t>NULL</w:t>
      </w:r>
      <w:r>
        <w:t xml:space="preserve">s behave similarly to </w:t>
      </w:r>
      <w:r>
        <w:rPr>
          <w:rStyle w:val="VerbatimChar"/>
        </w:rPr>
        <w:t>NA</w:t>
      </w:r>
      <w:r>
        <w:t xml:space="preserve">s. The main difference is that while they’re “infectious” in comparisons and arithmetic, they are silently dropped when summarizing. dbplyr will remind you about this behavior the first time you hit </w:t>
      </w:r>
      <w:r>
        <w:t>it:</w:t>
      </w:r>
    </w:p>
    <w:p w14:paraId="3B2E2D29"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delay =</w:t>
      </w:r>
      <w:r>
        <w:rPr>
          <w:rStyle w:val="NormalTok"/>
        </w:rPr>
        <w:t xml:space="preserve"> </w:t>
      </w:r>
      <w:r>
        <w:rPr>
          <w:rStyle w:val="FunctionTok"/>
        </w:rPr>
        <w:t>mean</w:t>
      </w:r>
      <w:r>
        <w:rPr>
          <w:rStyle w:val="NormalTok"/>
        </w:rPr>
        <w:t>(arr_delay))</w:t>
      </w:r>
      <w:r>
        <w:br/>
      </w:r>
      <w:r>
        <w:rPr>
          <w:rStyle w:val="CommentTok"/>
        </w:rPr>
        <w:t>#&gt; Warning: Missing values are always removed in SQL aggregation functions.</w:t>
      </w:r>
      <w:r>
        <w:br/>
      </w:r>
      <w:r>
        <w:rPr>
          <w:rStyle w:val="CommentTok"/>
        </w:rPr>
        <w:t>#&gt; Use `na.rm = TRUE` to silence this warning</w:t>
      </w:r>
      <w:r>
        <w:br/>
      </w:r>
      <w:r>
        <w:rPr>
          <w:rStyle w:val="CommentTok"/>
        </w:rPr>
        <w:t>#&gt; This warning is displayed once every 8 hours.</w:t>
      </w:r>
      <w:r>
        <w:br/>
      </w:r>
      <w:r>
        <w:rPr>
          <w:rStyle w:val="CommentTok"/>
        </w:rPr>
        <w:t>#&gt; # Source</w:t>
      </w:r>
      <w:r>
        <w:rPr>
          <w:rStyle w:val="CommentTok"/>
        </w:rPr>
        <w:t>:   SQL [?? x 2]</w:t>
      </w:r>
      <w:r>
        <w:br/>
      </w:r>
      <w:r>
        <w:rPr>
          <w:rStyle w:val="CommentTok"/>
        </w:rPr>
        <w:t>#&gt; # Database: DuckDB 0.6.2-dev1166 [unknown@Linux 5.4.0-1088-aws:R 4.2.2/:memory:]</w:t>
      </w:r>
      <w:r>
        <w:br/>
      </w:r>
      <w:r>
        <w:rPr>
          <w:rStyle w:val="CommentTok"/>
        </w:rPr>
        <w:t>#&gt;   dest   delay</w:t>
      </w:r>
      <w:r>
        <w:br/>
      </w:r>
      <w:r>
        <w:rPr>
          <w:rStyle w:val="CommentTok"/>
        </w:rPr>
        <w:t>#&gt;   &lt;chr&gt;  &lt;dbl&gt;</w:t>
      </w:r>
      <w:r>
        <w:br/>
      </w:r>
      <w:r>
        <w:rPr>
          <w:rStyle w:val="CommentTok"/>
        </w:rPr>
        <w:t xml:space="preserve">#&gt; 1 ATL   11.3  </w:t>
      </w:r>
      <w:r>
        <w:br/>
      </w:r>
      <w:r>
        <w:rPr>
          <w:rStyle w:val="CommentTok"/>
        </w:rPr>
        <w:t xml:space="preserve">#&gt; 2 ORD    5.88 </w:t>
      </w:r>
      <w:r>
        <w:br/>
      </w:r>
      <w:r>
        <w:rPr>
          <w:rStyle w:val="CommentTok"/>
        </w:rPr>
        <w:t xml:space="preserve">#&gt; 3 RDU   10.1  </w:t>
      </w:r>
      <w:r>
        <w:br/>
      </w:r>
      <w:r>
        <w:rPr>
          <w:rStyle w:val="CommentTok"/>
        </w:rPr>
        <w:t xml:space="preserve">#&gt; 4 IAD   13.9  </w:t>
      </w:r>
      <w:r>
        <w:br/>
      </w:r>
      <w:r>
        <w:rPr>
          <w:rStyle w:val="CommentTok"/>
        </w:rPr>
        <w:t xml:space="preserve">#&gt; 5 DTW    5.43 </w:t>
      </w:r>
      <w:r>
        <w:br/>
      </w:r>
      <w:r>
        <w:rPr>
          <w:rStyle w:val="CommentTok"/>
        </w:rPr>
        <w:t>#&gt; 6 LAX    0.547</w:t>
      </w:r>
      <w:r>
        <w:br/>
      </w:r>
      <w:r>
        <w:rPr>
          <w:rStyle w:val="CommentTok"/>
        </w:rPr>
        <w:t>#&gt; # … with</w:t>
      </w:r>
      <w:r>
        <w:rPr>
          <w:rStyle w:val="CommentTok"/>
        </w:rPr>
        <w:t xml:space="preserve"> more rows</w:t>
      </w:r>
    </w:p>
    <w:p w14:paraId="7587473F" w14:textId="77777777" w:rsidR="003A19D6" w:rsidRDefault="0045015C">
      <w:pPr>
        <w:pStyle w:val="FirstParagraph"/>
      </w:pPr>
      <w:r>
        <w:t>If you want to learn more about how NULLs work, you might enjoy “</w:t>
      </w:r>
      <w:hyperlink r:id="rId345">
        <w:r>
          <w:rPr>
            <w:rStyle w:val="Hyperlink"/>
            <w:i/>
            <w:iCs/>
          </w:rPr>
          <w:t>Three valued logic</w:t>
        </w:r>
      </w:hyperlink>
      <w:r>
        <w:t>” by Markus Winand.</w:t>
      </w:r>
    </w:p>
    <w:p w14:paraId="61C5356B" w14:textId="77777777" w:rsidR="003A19D6" w:rsidRDefault="0045015C">
      <w:pPr>
        <w:pStyle w:val="BodyText"/>
      </w:pPr>
      <w:r>
        <w:t xml:space="preserve">In general, you can work with </w:t>
      </w:r>
      <w:r>
        <w:rPr>
          <w:rStyle w:val="VerbatimChar"/>
        </w:rPr>
        <w:t>NULL</w:t>
      </w:r>
      <w:r>
        <w:t>s usi</w:t>
      </w:r>
      <w:r>
        <w:t xml:space="preserve">ng the functions you’d use for </w:t>
      </w:r>
      <w:r>
        <w:rPr>
          <w:rStyle w:val="VerbatimChar"/>
        </w:rPr>
        <w:t>NA</w:t>
      </w:r>
      <w:r>
        <w:t>s in R:</w:t>
      </w:r>
    </w:p>
    <w:p w14:paraId="659F3BAF"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(dep_delay))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#&gt; WHERE (NOT((dep_delay IS NULL)))</w:t>
      </w:r>
    </w:p>
    <w:p w14:paraId="28C1A568" w14:textId="77777777" w:rsidR="003A19D6" w:rsidRDefault="0045015C">
      <w:pPr>
        <w:pStyle w:val="FirstParagraph"/>
      </w:pPr>
      <w:r>
        <w:t xml:space="preserve">This SQL query illustrates one of the drawbacks of dbplyr: while the SQL is </w:t>
      </w:r>
      <w:r>
        <w:t>correct, it isn’t as simple as you might write by hand. In this case, you could drop the parentheses and use a special operator that’s easier to read:</w:t>
      </w:r>
    </w:p>
    <w:p w14:paraId="27F351C9" w14:textId="77777777" w:rsidR="003A19D6" w:rsidRDefault="0045015C">
      <w:pPr>
        <w:pStyle w:val="SourceCode"/>
      </w:pPr>
      <w:r>
        <w:rPr>
          <w:rStyle w:val="KeywordTok"/>
        </w:rPr>
        <w:t>WHERE</w:t>
      </w:r>
      <w:r>
        <w:rPr>
          <w:rStyle w:val="NormalTok"/>
        </w:rPr>
        <w:t xml:space="preserve"> </w:t>
      </w:r>
      <w:r>
        <w:rPr>
          <w:rStyle w:val="OtherTok"/>
        </w:rPr>
        <w:t>"dep_delay"</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KeywordTok"/>
        </w:rPr>
        <w:t>NULL</w:t>
      </w:r>
    </w:p>
    <w:p w14:paraId="3C955F0A" w14:textId="77777777" w:rsidR="003A19D6" w:rsidRDefault="0045015C">
      <w:pPr>
        <w:pStyle w:val="FirstParagraph"/>
      </w:pPr>
      <w:r>
        <w:t xml:space="preserve">Note that if you </w:t>
      </w:r>
      <w:r>
        <w:rPr>
          <w:rStyle w:val="VerbatimChar"/>
        </w:rPr>
        <w:t>filter()</w:t>
      </w:r>
      <w:r>
        <w:t xml:space="preserve"> a variable that you created using a summarize, db</w:t>
      </w:r>
      <w:r>
        <w:t xml:space="preserve">plyr will generate a </w:t>
      </w:r>
      <w:r>
        <w:rPr>
          <w:rStyle w:val="VerbatimChar"/>
        </w:rPr>
        <w:t>HAVING</w:t>
      </w:r>
      <w:r>
        <w:t xml:space="preserve"> clause, rather than a </w:t>
      </w:r>
      <w:r>
        <w:rPr>
          <w:rStyle w:val="VerbatimChar"/>
        </w:rPr>
        <w:t>FROM</w:t>
      </w:r>
      <w:r>
        <w:t xml:space="preserve"> clause. This is a one of the idiosyncracies of SQL created because </w:t>
      </w:r>
      <w:r>
        <w:rPr>
          <w:rStyle w:val="VerbatimChar"/>
        </w:rPr>
        <w:t>WHERE</w:t>
      </w:r>
      <w:r>
        <w:t xml:space="preserve"> is evaluated before </w:t>
      </w:r>
      <w:r>
        <w:rPr>
          <w:rStyle w:val="VerbatimChar"/>
        </w:rPr>
        <w:t>SELECT</w:t>
      </w:r>
      <w:r>
        <w:t>, so it needs another clause that’s evaluated afterwards.</w:t>
      </w:r>
    </w:p>
    <w:p w14:paraId="496BE65D" w14:textId="77777777" w:rsidR="003A19D6" w:rsidRDefault="0045015C">
      <w:pPr>
        <w:pStyle w:val="SourceCode"/>
      </w:pPr>
      <w:r>
        <w:rPr>
          <w:rStyle w:val="NormalTok"/>
        </w:rPr>
        <w:t xml:space="preserve">diamonds_db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w:t>
      </w:r>
      <w:r>
        <w:rPr>
          <w:rStyle w:val="FunctionTok"/>
        </w:rPr>
        <w:t>ize</w:t>
      </w:r>
      <w:r>
        <w:rPr>
          <w:rStyle w:val="NormalTok"/>
        </w:rPr>
        <w:t>(</w:t>
      </w:r>
      <w:r>
        <w:rPr>
          <w:rStyle w:val="AttributeTok"/>
        </w:rPr>
        <w:t>n =</w:t>
      </w:r>
      <w:r>
        <w:rPr>
          <w:rStyle w:val="NormalTok"/>
        </w:rPr>
        <w:t xml:space="preserve"> </w:t>
      </w:r>
      <w:r>
        <w:rPr>
          <w:rStyle w:val="FunctionTok"/>
        </w:rPr>
        <w:t>n</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(n </w:t>
      </w:r>
      <w:r>
        <w:rPr>
          <w:rStyle w:val="SpecialCharTok"/>
        </w:rPr>
        <w:t>&gt;</w:t>
      </w:r>
      <w:r>
        <w:rPr>
          <w:rStyle w:val="NormalTok"/>
        </w:rPr>
        <w:t xml:space="preserve"> </w:t>
      </w:r>
      <w:r>
        <w:rPr>
          <w:rStyle w:val="DecValTok"/>
        </w:rPr>
        <w:t>100</w:t>
      </w:r>
      <w:r>
        <w:rPr>
          <w:rStyle w:val="NormalTok"/>
        </w:rPr>
        <w:t xml:space="preserve">) </w:t>
      </w:r>
      <w:r>
        <w:rPr>
          <w:rStyle w:val="SpecialCharTok"/>
        </w:rPr>
        <w:t>|&gt;</w:t>
      </w:r>
      <w:r>
        <w:rPr>
          <w:rStyle w:val="NormalTok"/>
        </w:rPr>
        <w:t xml:space="preserve"> </w:t>
      </w:r>
      <w:r>
        <w:br/>
      </w:r>
      <w:r>
        <w:rPr>
          <w:rStyle w:val="NormalTok"/>
        </w:rPr>
        <w:lastRenderedPageBreak/>
        <w:t xml:space="preserve">  </w:t>
      </w:r>
      <w:r>
        <w:rPr>
          <w:rStyle w:val="FunctionTok"/>
        </w:rPr>
        <w:t>show_query</w:t>
      </w:r>
      <w:r>
        <w:rPr>
          <w:rStyle w:val="NormalTok"/>
        </w:rPr>
        <w:t>()</w:t>
      </w:r>
      <w:r>
        <w:br/>
      </w:r>
      <w:r>
        <w:rPr>
          <w:rStyle w:val="CommentTok"/>
        </w:rPr>
        <w:t>#&gt; &lt;SQL&gt;</w:t>
      </w:r>
      <w:r>
        <w:br/>
      </w:r>
      <w:r>
        <w:rPr>
          <w:rStyle w:val="CommentTok"/>
        </w:rPr>
        <w:t>#&gt; SELECT cut, COUNT(*) AS n</w:t>
      </w:r>
      <w:r>
        <w:br/>
      </w:r>
      <w:r>
        <w:rPr>
          <w:rStyle w:val="CommentTok"/>
        </w:rPr>
        <w:t>#&gt; FROM diamonds</w:t>
      </w:r>
      <w:r>
        <w:br/>
      </w:r>
      <w:r>
        <w:rPr>
          <w:rStyle w:val="CommentTok"/>
        </w:rPr>
        <w:t>#&gt; GROUP BY cut</w:t>
      </w:r>
      <w:r>
        <w:br/>
      </w:r>
      <w:r>
        <w:rPr>
          <w:rStyle w:val="CommentTok"/>
        </w:rPr>
        <w:t>#&gt; HAVING (COUNT(*) &gt; 100.0)</w:t>
      </w:r>
    </w:p>
    <w:p w14:paraId="4B714E8F" w14:textId="77777777" w:rsidR="003A19D6" w:rsidRDefault="0045015C">
      <w:pPr>
        <w:pStyle w:val="Heading3"/>
      </w:pPr>
      <w:bookmarkStart w:id="465" w:name="order-by"/>
      <w:bookmarkEnd w:id="464"/>
      <w:r>
        <w:t>23.6.6 ORDER BY</w:t>
      </w:r>
    </w:p>
    <w:p w14:paraId="54DF9672" w14:textId="77777777" w:rsidR="003A19D6" w:rsidRDefault="0045015C">
      <w:pPr>
        <w:pStyle w:val="FirstParagraph"/>
      </w:pPr>
      <w:r>
        <w:t xml:space="preserve">Ordering rows involves a straightforward translation from </w:t>
      </w:r>
      <w:r>
        <w:rPr>
          <w:rStyle w:val="VerbatimChar"/>
        </w:rPr>
        <w:t>arrange()</w:t>
      </w:r>
      <w:r>
        <w:t xml:space="preserve"> to the </w:t>
      </w:r>
      <w:r>
        <w:rPr>
          <w:rStyle w:val="VerbatimChar"/>
        </w:rPr>
        <w:t>ORDER BY</w:t>
      </w:r>
      <w:r>
        <w:t xml:space="preserve"> clause:</w:t>
      </w:r>
    </w:p>
    <w:p w14:paraId="209B6CBB"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(year, month, day, </w:t>
      </w:r>
      <w:r>
        <w:rPr>
          <w:rStyle w:val="FunctionTok"/>
        </w:rPr>
        <w:t>desc</w:t>
      </w:r>
      <w:r>
        <w:rPr>
          <w:rStyle w:val="NormalTok"/>
        </w:rPr>
        <w:t xml:space="preserve">(dep_delay))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flights</w:t>
      </w:r>
      <w:r>
        <w:br/>
      </w:r>
      <w:r>
        <w:rPr>
          <w:rStyle w:val="CommentTok"/>
        </w:rPr>
        <w:t>#&gt; ORDER BY "year", "month", "day", dep_delay DESC</w:t>
      </w:r>
    </w:p>
    <w:p w14:paraId="05A70932" w14:textId="77777777" w:rsidR="003A19D6" w:rsidRDefault="0045015C">
      <w:pPr>
        <w:pStyle w:val="FirstParagraph"/>
      </w:pPr>
      <w:r>
        <w:t xml:space="preserve">Notice how </w:t>
      </w:r>
      <w:r>
        <w:rPr>
          <w:rStyle w:val="VerbatimChar"/>
        </w:rPr>
        <w:t>desc()</w:t>
      </w:r>
      <w:r>
        <w:t xml:space="preserve"> is translated to </w:t>
      </w:r>
      <w:r>
        <w:rPr>
          <w:rStyle w:val="VerbatimChar"/>
        </w:rPr>
        <w:t>DESC</w:t>
      </w:r>
      <w:r>
        <w:t>: this is one of the many dplyr functions wh</w:t>
      </w:r>
      <w:r>
        <w:t>ose name was directly inspired by SQL.</w:t>
      </w:r>
    </w:p>
    <w:p w14:paraId="74186CAC" w14:textId="77777777" w:rsidR="003A19D6" w:rsidRDefault="0045015C">
      <w:pPr>
        <w:pStyle w:val="Heading3"/>
      </w:pPr>
      <w:bookmarkStart w:id="466" w:name="subqueries"/>
      <w:bookmarkEnd w:id="465"/>
      <w:r>
        <w:t>23.6.7 Subqueries</w:t>
      </w:r>
    </w:p>
    <w:p w14:paraId="680DF473" w14:textId="77777777" w:rsidR="003A19D6" w:rsidRDefault="0045015C">
      <w:pPr>
        <w:pStyle w:val="FirstParagraph"/>
      </w:pPr>
      <w:r>
        <w:t xml:space="preserve">Sometimes it’s not possible to translate a dplyr pipeline into a single </w:t>
      </w:r>
      <w:r>
        <w:rPr>
          <w:rStyle w:val="VerbatimChar"/>
        </w:rPr>
        <w:t>SELECT</w:t>
      </w:r>
      <w:r>
        <w:t xml:space="preserve"> statement and you need to use a subquery. A </w:t>
      </w:r>
      <w:r>
        <w:rPr>
          <w:b/>
          <w:bCs/>
        </w:rPr>
        <w:t>subquery</w:t>
      </w:r>
      <w:r>
        <w:t xml:space="preserve"> is just a query used as a data source in the </w:t>
      </w:r>
      <w:r>
        <w:rPr>
          <w:rStyle w:val="VerbatimChar"/>
        </w:rPr>
        <w:t>FROM</w:t>
      </w:r>
      <w:r>
        <w:t xml:space="preserve"> clause, instead o</w:t>
      </w:r>
      <w:r>
        <w:t>f the usual table.</w:t>
      </w:r>
    </w:p>
    <w:p w14:paraId="7A67C441" w14:textId="77777777" w:rsidR="003A19D6" w:rsidRDefault="0045015C">
      <w:pPr>
        <w:pStyle w:val="BodyText"/>
      </w:pPr>
      <w:r>
        <w:t xml:space="preserve">dbplyr typically uses subqueries to work around limitations of SQL. For example, expressions in the </w:t>
      </w:r>
      <w:r>
        <w:rPr>
          <w:rStyle w:val="VerbatimChar"/>
        </w:rPr>
        <w:t>SELECT</w:t>
      </w:r>
      <w:r>
        <w:t xml:space="preserve"> clause can’t refer to columns that were just created. That means that the following (silly) dplyr pipeline needs to happen in two </w:t>
      </w:r>
      <w:r>
        <w:t xml:space="preserve">steps: the first (inner) query computes </w:t>
      </w:r>
      <w:r>
        <w:rPr>
          <w:rStyle w:val="VerbatimChar"/>
        </w:rPr>
        <w:t>year1</w:t>
      </w:r>
      <w:r>
        <w:t xml:space="preserve"> and then the second (outer) query can compute </w:t>
      </w:r>
      <w:r>
        <w:rPr>
          <w:rStyle w:val="VerbatimChar"/>
        </w:rPr>
        <w:t>year2</w:t>
      </w:r>
      <w:r>
        <w:t>.</w:t>
      </w:r>
    </w:p>
    <w:p w14:paraId="79E0E1B4"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year1 =</w:t>
      </w:r>
      <w:r>
        <w:rPr>
          <w:rStyle w:val="NormalTok"/>
        </w:rPr>
        <w:t xml:space="preserve"> year </w:t>
      </w:r>
      <w:r>
        <w:rPr>
          <w:rStyle w:val="SpecialCharTok"/>
        </w:rPr>
        <w:t>+</w:t>
      </w:r>
      <w:r>
        <w:rPr>
          <w:rStyle w:val="NormalTok"/>
        </w:rPr>
        <w:t xml:space="preserve"> </w:t>
      </w:r>
      <w:r>
        <w:rPr>
          <w:rStyle w:val="DecValTok"/>
        </w:rPr>
        <w:t>1</w:t>
      </w:r>
      <w:r>
        <w:rPr>
          <w:rStyle w:val="NormalTok"/>
        </w:rPr>
        <w:t>,</w:t>
      </w:r>
      <w:r>
        <w:br/>
      </w:r>
      <w:r>
        <w:rPr>
          <w:rStyle w:val="NormalTok"/>
        </w:rPr>
        <w:t xml:space="preserve">    </w:t>
      </w:r>
      <w:r>
        <w:rPr>
          <w:rStyle w:val="AttributeTok"/>
        </w:rPr>
        <w:t>year2 =</w:t>
      </w:r>
      <w:r>
        <w:rPr>
          <w:rStyle w:val="NormalTok"/>
        </w:rPr>
        <w:t xml:space="preserve"> year1 </w:t>
      </w:r>
      <w:r>
        <w:rPr>
          <w:rStyle w:val="SpecialCharTok"/>
        </w:rPr>
        <w:t>+</w:t>
      </w:r>
      <w:r>
        <w:rPr>
          <w:rStyle w:val="NormalTok"/>
        </w:rPr>
        <w:t xml:space="preserve"> </w:t>
      </w:r>
      <w:r>
        <w:rPr>
          <w:rStyle w:val="DecValTok"/>
        </w:rPr>
        <w:t>1</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 year1 + 1.0 AS year2</w:t>
      </w:r>
      <w:r>
        <w:br/>
      </w:r>
      <w:r>
        <w:rPr>
          <w:rStyle w:val="CommentTok"/>
        </w:rPr>
        <w:t>#&gt; FROM (</w:t>
      </w:r>
      <w:r>
        <w:br/>
      </w:r>
      <w:r>
        <w:rPr>
          <w:rStyle w:val="CommentTok"/>
        </w:rPr>
        <w:t xml:space="preserve">#&gt;   SELECT *, </w:t>
      </w:r>
      <w:r>
        <w:rPr>
          <w:rStyle w:val="CommentTok"/>
        </w:rPr>
        <w:t>"year" + 1.0 AS year1</w:t>
      </w:r>
      <w:r>
        <w:br/>
      </w:r>
      <w:r>
        <w:rPr>
          <w:rStyle w:val="CommentTok"/>
        </w:rPr>
        <w:t>#&gt;   FROM flights</w:t>
      </w:r>
      <w:r>
        <w:br/>
      </w:r>
      <w:r>
        <w:rPr>
          <w:rStyle w:val="CommentTok"/>
        </w:rPr>
        <w:t>#&gt; ) q01</w:t>
      </w:r>
    </w:p>
    <w:p w14:paraId="433FAC67" w14:textId="77777777" w:rsidR="003A19D6" w:rsidRDefault="0045015C">
      <w:pPr>
        <w:pStyle w:val="FirstParagraph"/>
      </w:pPr>
      <w:r>
        <w:t xml:space="preserve">You’ll also see this if you attempted to </w:t>
      </w:r>
      <w:r>
        <w:rPr>
          <w:rStyle w:val="VerbatimChar"/>
        </w:rPr>
        <w:t>filter()</w:t>
      </w:r>
      <w:r>
        <w:t xml:space="preserve"> a variable that you just created. Remember, even though </w:t>
      </w:r>
      <w:r>
        <w:rPr>
          <w:rStyle w:val="VerbatimChar"/>
        </w:rPr>
        <w:t>WHERE</w:t>
      </w:r>
      <w:r>
        <w:t xml:space="preserve"> is written after </w:t>
      </w:r>
      <w:r>
        <w:rPr>
          <w:rStyle w:val="VerbatimChar"/>
        </w:rPr>
        <w:t>SELECT</w:t>
      </w:r>
      <w:r>
        <w:t xml:space="preserve">, it’s evaluated before it, so we need a subquery in this (silly) </w:t>
      </w:r>
      <w:r>
        <w:t>example:</w:t>
      </w:r>
    </w:p>
    <w:p w14:paraId="7CC5C88D"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year1 =</w:t>
      </w:r>
      <w:r>
        <w:rPr>
          <w:rStyle w:val="NormalTok"/>
        </w:rPr>
        <w:t xml:space="preserve"> year </w:t>
      </w:r>
      <w:r>
        <w:rPr>
          <w:rStyle w:val="SpecialCharTok"/>
        </w:rPr>
        <w: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(year1 </w:t>
      </w:r>
      <w:r>
        <w:rPr>
          <w:rStyle w:val="SpecialCharTok"/>
        </w:rPr>
        <w:t>==</w:t>
      </w:r>
      <w:r>
        <w:rPr>
          <w:rStyle w:val="NormalTok"/>
        </w:rPr>
        <w:t xml:space="preserve"> </w:t>
      </w:r>
      <w:r>
        <w:rPr>
          <w:rStyle w:val="DecValTok"/>
        </w:rPr>
        <w:t>2014</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 *</w:t>
      </w:r>
      <w:r>
        <w:br/>
      </w:r>
      <w:r>
        <w:rPr>
          <w:rStyle w:val="CommentTok"/>
        </w:rPr>
        <w:t>#&gt; FROM (</w:t>
      </w:r>
      <w:r>
        <w:br/>
      </w:r>
      <w:r>
        <w:rPr>
          <w:rStyle w:val="CommentTok"/>
        </w:rPr>
        <w:t>#&gt;   SELECT *, "year" + 1.0 AS year1</w:t>
      </w:r>
      <w:r>
        <w:br/>
      </w:r>
      <w:r>
        <w:rPr>
          <w:rStyle w:val="CommentTok"/>
        </w:rPr>
        <w:t>#&gt;   FROM flights</w:t>
      </w:r>
      <w:r>
        <w:br/>
      </w:r>
      <w:r>
        <w:rPr>
          <w:rStyle w:val="CommentTok"/>
        </w:rPr>
        <w:lastRenderedPageBreak/>
        <w:t>#&gt; ) q01</w:t>
      </w:r>
      <w:r>
        <w:br/>
      </w:r>
      <w:r>
        <w:rPr>
          <w:rStyle w:val="CommentTok"/>
        </w:rPr>
        <w:t>#&gt; WHERE (year1 = 2014.0)</w:t>
      </w:r>
    </w:p>
    <w:p w14:paraId="4AABC0F5" w14:textId="77777777" w:rsidR="003A19D6" w:rsidRDefault="0045015C">
      <w:pPr>
        <w:pStyle w:val="FirstParagraph"/>
      </w:pPr>
      <w:r>
        <w:t xml:space="preserve">Sometimes dbplyr will create a subquery </w:t>
      </w:r>
      <w:r>
        <w:t>where it’s not needed because it doesn’t yet know how to optimize that translation. As dbplyr improves over time, these cases will get rarer but will probably never go away.</w:t>
      </w:r>
    </w:p>
    <w:p w14:paraId="3A165B09" w14:textId="77777777" w:rsidR="003A19D6" w:rsidRDefault="0045015C">
      <w:pPr>
        <w:pStyle w:val="Heading3"/>
      </w:pPr>
      <w:bookmarkStart w:id="467" w:name="joins-1"/>
      <w:bookmarkEnd w:id="466"/>
      <w:r>
        <w:t>23.6.8 Joins</w:t>
      </w:r>
    </w:p>
    <w:p w14:paraId="06AF2E8E" w14:textId="77777777" w:rsidR="003A19D6" w:rsidRDefault="0045015C">
      <w:pPr>
        <w:pStyle w:val="FirstParagraph"/>
      </w:pPr>
      <w:r>
        <w:t>If you’re familiar with dplyr’s joins, SQL joins are very similar. He</w:t>
      </w:r>
      <w:r>
        <w:t>re’s a simple example:</w:t>
      </w:r>
    </w:p>
    <w:p w14:paraId="0999BF9A"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left_join</w:t>
      </w:r>
      <w:r>
        <w:rPr>
          <w:rStyle w:val="NormalTok"/>
        </w:rPr>
        <w:t xml:space="preserve">(planes </w:t>
      </w:r>
      <w:r>
        <w:rPr>
          <w:rStyle w:val="SpecialCharTok"/>
        </w:rPr>
        <w:t>|&gt;</w:t>
      </w:r>
      <w:r>
        <w:rPr>
          <w:rStyle w:val="NormalTok"/>
        </w:rPr>
        <w:t xml:space="preserve"> </w:t>
      </w:r>
      <w:r>
        <w:rPr>
          <w:rStyle w:val="FunctionTok"/>
        </w:rPr>
        <w:t>rename</w:t>
      </w:r>
      <w:r>
        <w:rPr>
          <w:rStyle w:val="NormalTok"/>
        </w:rPr>
        <w:t>(</w:t>
      </w:r>
      <w:r>
        <w:rPr>
          <w:rStyle w:val="AttributeTok"/>
        </w:rPr>
        <w:t>year_built =</w:t>
      </w:r>
      <w:r>
        <w:rPr>
          <w:rStyle w:val="NormalTok"/>
        </w:rPr>
        <w:t xml:space="preserve"> year), </w:t>
      </w:r>
      <w:r>
        <w:rPr>
          <w:rStyle w:val="AttributeTok"/>
        </w:rPr>
        <w:t>by =</w:t>
      </w:r>
      <w:r>
        <w:rPr>
          <w:rStyle w:val="NormalTok"/>
        </w:rPr>
        <w:t xml:space="preserve"> </w:t>
      </w:r>
      <w:r>
        <w:rPr>
          <w:rStyle w:val="StringTok"/>
        </w:rPr>
        <w:t>"tailnum"</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CommentTok"/>
        </w:rPr>
        <w:t>#&gt; &lt;SQL&gt;</w:t>
      </w:r>
      <w:r>
        <w:br/>
      </w:r>
      <w:r>
        <w:rPr>
          <w:rStyle w:val="CommentTok"/>
        </w:rPr>
        <w:t>#&gt; SELECT</w:t>
      </w:r>
      <w:r>
        <w:br/>
      </w:r>
      <w:r>
        <w:rPr>
          <w:rStyle w:val="CommentTok"/>
        </w:rPr>
        <w:t>#&gt;   flights.*,</w:t>
      </w:r>
      <w:r>
        <w:br/>
      </w:r>
      <w:r>
        <w:rPr>
          <w:rStyle w:val="CommentTok"/>
        </w:rPr>
        <w:t>#&gt;   planes."year" AS year_built,</w:t>
      </w:r>
      <w:r>
        <w:br/>
      </w:r>
      <w:r>
        <w:rPr>
          <w:rStyle w:val="CommentTok"/>
        </w:rPr>
        <w:t>#&gt;   "type",</w:t>
      </w:r>
      <w:r>
        <w:br/>
      </w:r>
      <w:r>
        <w:rPr>
          <w:rStyle w:val="CommentTok"/>
        </w:rPr>
        <w:t>#&gt;   manufacturer,</w:t>
      </w:r>
      <w:r>
        <w:br/>
      </w:r>
      <w:r>
        <w:rPr>
          <w:rStyle w:val="CommentTok"/>
        </w:rPr>
        <w:t>#&gt;   model,</w:t>
      </w:r>
      <w:r>
        <w:br/>
      </w:r>
      <w:r>
        <w:rPr>
          <w:rStyle w:val="CommentTok"/>
        </w:rPr>
        <w:t>#&gt;   engines,</w:t>
      </w:r>
      <w:r>
        <w:br/>
      </w:r>
      <w:r>
        <w:rPr>
          <w:rStyle w:val="CommentTok"/>
        </w:rPr>
        <w:t xml:space="preserve">#&gt;   </w:t>
      </w:r>
      <w:r>
        <w:rPr>
          <w:rStyle w:val="CommentTok"/>
        </w:rPr>
        <w:t>seats,</w:t>
      </w:r>
      <w:r>
        <w:br/>
      </w:r>
      <w:r>
        <w:rPr>
          <w:rStyle w:val="CommentTok"/>
        </w:rPr>
        <w:t>#&gt;   speed,</w:t>
      </w:r>
      <w:r>
        <w:br/>
      </w:r>
      <w:r>
        <w:rPr>
          <w:rStyle w:val="CommentTok"/>
        </w:rPr>
        <w:t>#&gt;   engine</w:t>
      </w:r>
      <w:r>
        <w:br/>
      </w:r>
      <w:r>
        <w:rPr>
          <w:rStyle w:val="CommentTok"/>
        </w:rPr>
        <w:t>#&gt; FROM flights</w:t>
      </w:r>
      <w:r>
        <w:br/>
      </w:r>
      <w:r>
        <w:rPr>
          <w:rStyle w:val="CommentTok"/>
        </w:rPr>
        <w:t>#&gt; LEFT JOIN planes</w:t>
      </w:r>
      <w:r>
        <w:br/>
      </w:r>
      <w:r>
        <w:rPr>
          <w:rStyle w:val="CommentTok"/>
        </w:rPr>
        <w:t>#&gt;   ON (flights.tailnum = planes.tailnum)</w:t>
      </w:r>
    </w:p>
    <w:p w14:paraId="6A582B65" w14:textId="77777777" w:rsidR="003A19D6" w:rsidRDefault="0045015C">
      <w:pPr>
        <w:pStyle w:val="FirstParagraph"/>
      </w:pPr>
      <w:r>
        <w:t xml:space="preserve">The main thing to notice here is the syntax: SQL joins use sub-clauses of the </w:t>
      </w:r>
      <w:r>
        <w:rPr>
          <w:rStyle w:val="VerbatimChar"/>
        </w:rPr>
        <w:t>FROM</w:t>
      </w:r>
      <w:r>
        <w:t xml:space="preserve"> clause to bring in additional tables, using </w:t>
      </w:r>
      <w:r>
        <w:rPr>
          <w:rStyle w:val="VerbatimChar"/>
        </w:rPr>
        <w:t>ON</w:t>
      </w:r>
      <w:r>
        <w:t xml:space="preserve"> to define how th</w:t>
      </w:r>
      <w:r>
        <w:t>e tables are related.</w:t>
      </w:r>
    </w:p>
    <w:p w14:paraId="5385A139" w14:textId="77777777" w:rsidR="003A19D6" w:rsidRDefault="0045015C">
      <w:pPr>
        <w:pStyle w:val="BodyText"/>
      </w:pPr>
      <w:r>
        <w:t xml:space="preserve">dplyr’s names for these functions are so closely connected to SQL that you can easily guess the equivalent SQL for </w:t>
      </w:r>
      <w:r>
        <w:rPr>
          <w:rStyle w:val="VerbatimChar"/>
        </w:rPr>
        <w:t>inner_join()</w:t>
      </w:r>
      <w:r>
        <w:t xml:space="preserve">, </w:t>
      </w:r>
      <w:r>
        <w:rPr>
          <w:rStyle w:val="VerbatimChar"/>
        </w:rPr>
        <w:t>right_join()</w:t>
      </w:r>
      <w:r>
        <w:t xml:space="preserve">, and </w:t>
      </w:r>
      <w:r>
        <w:rPr>
          <w:rStyle w:val="VerbatimChar"/>
        </w:rPr>
        <w:t>full_join()</w:t>
      </w:r>
      <w:r>
        <w:t>:</w:t>
      </w:r>
    </w:p>
    <w:p w14:paraId="4886F840" w14:textId="77777777" w:rsidR="003A19D6" w:rsidRDefault="0045015C">
      <w:pPr>
        <w:pStyle w:val="SourceCode"/>
      </w:pPr>
      <w:r>
        <w:rPr>
          <w:rStyle w:val="KeywordTok"/>
        </w:rPr>
        <w:t>SELECT</w:t>
      </w:r>
      <w:r>
        <w:rPr>
          <w:rStyle w:val="NormalTok"/>
        </w:rPr>
        <w:t xml:space="preserve"> flights.</w:t>
      </w:r>
      <w:r>
        <w:rPr>
          <w:rStyle w:val="OperatorTok"/>
        </w:rPr>
        <w:t>*</w:t>
      </w:r>
      <w:r>
        <w:rPr>
          <w:rStyle w:val="NormalTok"/>
        </w:rPr>
        <w:t xml:space="preserve">, </w:t>
      </w:r>
      <w:r>
        <w:rPr>
          <w:rStyle w:val="OtherTok"/>
        </w:rPr>
        <w:t>"type"</w:t>
      </w:r>
      <w:r>
        <w:rPr>
          <w:rStyle w:val="NormalTok"/>
        </w:rPr>
        <w:t>, manufacturer, model, engines, seats, speed</w:t>
      </w:r>
      <w:r>
        <w:br/>
      </w:r>
      <w:r>
        <w:rPr>
          <w:rStyle w:val="KeywordTok"/>
        </w:rPr>
        <w:t>FROM</w:t>
      </w:r>
      <w:r>
        <w:rPr>
          <w:rStyle w:val="NormalTok"/>
        </w:rPr>
        <w:t xml:space="preserve"> </w:t>
      </w:r>
      <w:r>
        <w:rPr>
          <w:rStyle w:val="NormalTok"/>
        </w:rPr>
        <w:t>flights</w:t>
      </w:r>
      <w:r>
        <w:br/>
      </w:r>
      <w:r>
        <w:rPr>
          <w:rStyle w:val="KeywordTok"/>
        </w:rPr>
        <w:t>INNER</w:t>
      </w:r>
      <w:r>
        <w:rPr>
          <w:rStyle w:val="NormalTok"/>
        </w:rPr>
        <w:t xml:space="preserve"> </w:t>
      </w:r>
      <w:r>
        <w:rPr>
          <w:rStyle w:val="KeywordTok"/>
        </w:rPr>
        <w:t>JOIN</w:t>
      </w:r>
      <w:r>
        <w:rPr>
          <w:rStyle w:val="NormalTok"/>
        </w:rPr>
        <w:t xml:space="preserve"> planes </w:t>
      </w:r>
      <w:r>
        <w:rPr>
          <w:rStyle w:val="KeywordTok"/>
        </w:rPr>
        <w:t>ON</w:t>
      </w:r>
      <w:r>
        <w:rPr>
          <w:rStyle w:val="NormalTok"/>
        </w:rPr>
        <w:t xml:space="preserve"> (flights.tailnum </w:t>
      </w:r>
      <w:r>
        <w:rPr>
          <w:rStyle w:val="OperatorTok"/>
        </w:rPr>
        <w:t>=</w:t>
      </w:r>
      <w:r>
        <w:rPr>
          <w:rStyle w:val="NormalTok"/>
        </w:rPr>
        <w:t xml:space="preserve"> planes.tailnum)</w:t>
      </w:r>
      <w:r>
        <w:br/>
      </w:r>
      <w:r>
        <w:br/>
      </w:r>
      <w:r>
        <w:rPr>
          <w:rStyle w:val="KeywordTok"/>
        </w:rPr>
        <w:t>SELECT</w:t>
      </w:r>
      <w:r>
        <w:rPr>
          <w:rStyle w:val="NormalTok"/>
        </w:rPr>
        <w:t xml:space="preserve"> flights.</w:t>
      </w:r>
      <w:r>
        <w:rPr>
          <w:rStyle w:val="OperatorTok"/>
        </w:rPr>
        <w:t>*</w:t>
      </w:r>
      <w:r>
        <w:rPr>
          <w:rStyle w:val="NormalTok"/>
        </w:rPr>
        <w:t xml:space="preserve">, </w:t>
      </w:r>
      <w:r>
        <w:rPr>
          <w:rStyle w:val="OtherTok"/>
        </w:rPr>
        <w:t>"type"</w:t>
      </w:r>
      <w:r>
        <w:rPr>
          <w:rStyle w:val="NormalTok"/>
        </w:rPr>
        <w:t>, manufacturer, model, engines, seats, speed</w:t>
      </w:r>
      <w:r>
        <w:br/>
      </w:r>
      <w:r>
        <w:rPr>
          <w:rStyle w:val="KeywordTok"/>
        </w:rPr>
        <w:t>FROM</w:t>
      </w:r>
      <w:r>
        <w:rPr>
          <w:rStyle w:val="NormalTok"/>
        </w:rPr>
        <w:t xml:space="preserve"> flights</w:t>
      </w:r>
      <w:r>
        <w:br/>
      </w:r>
      <w:r>
        <w:rPr>
          <w:rStyle w:val="KeywordTok"/>
        </w:rPr>
        <w:t>RIGHT</w:t>
      </w:r>
      <w:r>
        <w:rPr>
          <w:rStyle w:val="NormalTok"/>
        </w:rPr>
        <w:t xml:space="preserve"> </w:t>
      </w:r>
      <w:r>
        <w:rPr>
          <w:rStyle w:val="KeywordTok"/>
        </w:rPr>
        <w:t>JOIN</w:t>
      </w:r>
      <w:r>
        <w:rPr>
          <w:rStyle w:val="NormalTok"/>
        </w:rPr>
        <w:t xml:space="preserve"> planes </w:t>
      </w:r>
      <w:r>
        <w:rPr>
          <w:rStyle w:val="KeywordTok"/>
        </w:rPr>
        <w:t>ON</w:t>
      </w:r>
      <w:r>
        <w:rPr>
          <w:rStyle w:val="NormalTok"/>
        </w:rPr>
        <w:t xml:space="preserve"> (flights.tailnum </w:t>
      </w:r>
      <w:r>
        <w:rPr>
          <w:rStyle w:val="OperatorTok"/>
        </w:rPr>
        <w:t>=</w:t>
      </w:r>
      <w:r>
        <w:rPr>
          <w:rStyle w:val="NormalTok"/>
        </w:rPr>
        <w:t xml:space="preserve"> planes.tailnum)</w:t>
      </w:r>
      <w:r>
        <w:br/>
      </w:r>
      <w:r>
        <w:br/>
      </w:r>
      <w:r>
        <w:rPr>
          <w:rStyle w:val="KeywordTok"/>
        </w:rPr>
        <w:t>SELECT</w:t>
      </w:r>
      <w:r>
        <w:rPr>
          <w:rStyle w:val="NormalTok"/>
        </w:rPr>
        <w:t xml:space="preserve"> flights.</w:t>
      </w:r>
      <w:r>
        <w:rPr>
          <w:rStyle w:val="OperatorTok"/>
        </w:rPr>
        <w:t>*</w:t>
      </w:r>
      <w:r>
        <w:rPr>
          <w:rStyle w:val="NormalTok"/>
        </w:rPr>
        <w:t xml:space="preserve">, </w:t>
      </w:r>
      <w:r>
        <w:rPr>
          <w:rStyle w:val="OtherTok"/>
        </w:rPr>
        <w:t>"type"</w:t>
      </w:r>
      <w:r>
        <w:rPr>
          <w:rStyle w:val="NormalTok"/>
        </w:rPr>
        <w:t>, manufacturer, model, engin</w:t>
      </w:r>
      <w:r>
        <w:rPr>
          <w:rStyle w:val="NormalTok"/>
        </w:rPr>
        <w:t>es, seats, speed</w:t>
      </w:r>
      <w:r>
        <w:br/>
      </w:r>
      <w:r>
        <w:rPr>
          <w:rStyle w:val="KeywordTok"/>
        </w:rPr>
        <w:t>FROM</w:t>
      </w:r>
      <w:r>
        <w:rPr>
          <w:rStyle w:val="NormalTok"/>
        </w:rPr>
        <w:t xml:space="preserve"> flights</w:t>
      </w:r>
      <w:r>
        <w:br/>
      </w:r>
      <w:r>
        <w:rPr>
          <w:rStyle w:val="KeywordTok"/>
        </w:rPr>
        <w:t>FULL</w:t>
      </w:r>
      <w:r>
        <w:rPr>
          <w:rStyle w:val="NormalTok"/>
        </w:rPr>
        <w:t xml:space="preserve"> </w:t>
      </w:r>
      <w:r>
        <w:rPr>
          <w:rStyle w:val="KeywordTok"/>
        </w:rPr>
        <w:t>JOIN</w:t>
      </w:r>
      <w:r>
        <w:rPr>
          <w:rStyle w:val="NormalTok"/>
        </w:rPr>
        <w:t xml:space="preserve"> planes </w:t>
      </w:r>
      <w:r>
        <w:rPr>
          <w:rStyle w:val="KeywordTok"/>
        </w:rPr>
        <w:t>ON</w:t>
      </w:r>
      <w:r>
        <w:rPr>
          <w:rStyle w:val="NormalTok"/>
        </w:rPr>
        <w:t xml:space="preserve"> (flights.tailnum </w:t>
      </w:r>
      <w:r>
        <w:rPr>
          <w:rStyle w:val="OperatorTok"/>
        </w:rPr>
        <w:t>=</w:t>
      </w:r>
      <w:r>
        <w:rPr>
          <w:rStyle w:val="NormalTok"/>
        </w:rPr>
        <w:t xml:space="preserve"> planes.tailnum)</w:t>
      </w:r>
    </w:p>
    <w:p w14:paraId="7CEE8258" w14:textId="77777777" w:rsidR="003A19D6" w:rsidRDefault="0045015C">
      <w:pPr>
        <w:pStyle w:val="FirstParagraph"/>
      </w:pPr>
      <w:r>
        <w:t>You’re likely to need many joins when working with data from a database. That’s because database tables are often stored in a highly normalized form, where each “fact” is stored in a single place and to keep a complete dataset for analysis you need to navi</w:t>
      </w:r>
      <w:r>
        <w:t xml:space="preserve">gate a complex network of tables connected by primary and foreign keys. If you hit this scenario, the </w:t>
      </w:r>
      <w:hyperlink r:id="rId346">
        <w:r>
          <w:rPr>
            <w:rStyle w:val="Hyperlink"/>
          </w:rPr>
          <w:t>dm package</w:t>
        </w:r>
      </w:hyperlink>
      <w:r>
        <w:t>, by Tobias Schieferdecker, Kirill Müller, and Darko Bergant, i</w:t>
      </w:r>
      <w:r>
        <w:t>s a life saver. It can automatically determine the connections between tables using the constraints that DBAs often supply, visualize the connections so you can see what’s going on, and generate the joins you need to connect one table to another.</w:t>
      </w:r>
    </w:p>
    <w:p w14:paraId="650B54AA" w14:textId="77777777" w:rsidR="003A19D6" w:rsidRDefault="0045015C">
      <w:pPr>
        <w:pStyle w:val="Heading3"/>
      </w:pPr>
      <w:bookmarkStart w:id="468" w:name="other-verbs"/>
      <w:bookmarkEnd w:id="467"/>
      <w:r>
        <w:lastRenderedPageBreak/>
        <w:t>23.6.9 Ot</w:t>
      </w:r>
      <w:r>
        <w:t>her verbs</w:t>
      </w:r>
    </w:p>
    <w:p w14:paraId="7EBBF0C5" w14:textId="77777777" w:rsidR="003A19D6" w:rsidRDefault="0045015C">
      <w:pPr>
        <w:pStyle w:val="FirstParagraph"/>
      </w:pPr>
      <w:r>
        <w:t xml:space="preserve">dbplyr also translates other verbs like </w:t>
      </w:r>
      <w:r>
        <w:rPr>
          <w:rStyle w:val="VerbatimChar"/>
        </w:rPr>
        <w:t>distinct()</w:t>
      </w:r>
      <w:r>
        <w:t xml:space="preserve">, </w:t>
      </w:r>
      <w:r>
        <w:rPr>
          <w:rStyle w:val="VerbatimChar"/>
        </w:rPr>
        <w:t>slice_*()</w:t>
      </w:r>
      <w:r>
        <w:t xml:space="preserve">, and </w:t>
      </w:r>
      <w:r>
        <w:rPr>
          <w:rStyle w:val="VerbatimChar"/>
        </w:rPr>
        <w:t>intersect()</w:t>
      </w:r>
      <w:r>
        <w:t xml:space="preserve">, and a growing selection of tidyr functions like </w:t>
      </w:r>
      <w:r>
        <w:rPr>
          <w:rStyle w:val="VerbatimChar"/>
        </w:rPr>
        <w:t>pivot_longer()</w:t>
      </w:r>
      <w:r>
        <w:t xml:space="preserve"> and </w:t>
      </w:r>
      <w:r>
        <w:rPr>
          <w:rStyle w:val="VerbatimChar"/>
        </w:rPr>
        <w:t>pivot_wider()</w:t>
      </w:r>
      <w:r>
        <w:t xml:space="preserve">. The easiest way to see the full set of what’s currently available is to visit the dbplyr website: </w:t>
      </w:r>
      <w:hyperlink r:id="rId347">
        <w:r>
          <w:rPr>
            <w:rStyle w:val="Hyperlink"/>
          </w:rPr>
          <w:t>https://dbplyr.tidyverse.org/reference/</w:t>
        </w:r>
      </w:hyperlink>
      <w:r>
        <w:t>.</w:t>
      </w:r>
    </w:p>
    <w:p w14:paraId="0B10AECE" w14:textId="77777777" w:rsidR="003A19D6" w:rsidRDefault="0045015C">
      <w:pPr>
        <w:pStyle w:val="Heading3"/>
      </w:pPr>
      <w:bookmarkStart w:id="469" w:name="exercises-52"/>
      <w:bookmarkEnd w:id="468"/>
      <w:r>
        <w:t>23.6.10 Exercises</w:t>
      </w:r>
    </w:p>
    <w:p w14:paraId="1A0EC46B" w14:textId="77777777" w:rsidR="003A19D6" w:rsidRDefault="0045015C">
      <w:pPr>
        <w:numPr>
          <w:ilvl w:val="0"/>
          <w:numId w:val="158"/>
        </w:numPr>
      </w:pPr>
      <w:r>
        <w:t xml:space="preserve">What </w:t>
      </w:r>
      <w:r>
        <w:t xml:space="preserve">is </w:t>
      </w:r>
      <w:r>
        <w:rPr>
          <w:rStyle w:val="VerbatimChar"/>
        </w:rPr>
        <w:t>distinct()</w:t>
      </w:r>
      <w:r>
        <w:t xml:space="preserve"> translated to? How about </w:t>
      </w:r>
      <w:r>
        <w:rPr>
          <w:rStyle w:val="VerbatimChar"/>
        </w:rPr>
        <w:t>head()</w:t>
      </w:r>
      <w:r>
        <w:t>?</w:t>
      </w:r>
    </w:p>
    <w:p w14:paraId="4391FD76" w14:textId="77777777" w:rsidR="003A19D6" w:rsidRDefault="0045015C">
      <w:pPr>
        <w:numPr>
          <w:ilvl w:val="0"/>
          <w:numId w:val="158"/>
        </w:numPr>
      </w:pPr>
      <w:r>
        <w:t>Explain what each of the following SQL queries do and try recreate them using dbplyr.</w:t>
      </w:r>
    </w:p>
    <w:p w14:paraId="52B5615F" w14:textId="77777777" w:rsidR="003A19D6" w:rsidRDefault="0045015C">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br/>
      </w:r>
      <w:r>
        <w:rPr>
          <w:rStyle w:val="KeywordTok"/>
        </w:rPr>
        <w:t>FROM</w:t>
      </w:r>
      <w:r>
        <w:rPr>
          <w:rStyle w:val="NormalTok"/>
        </w:rPr>
        <w:t xml:space="preserve"> flights</w:t>
      </w:r>
      <w:r>
        <w:br/>
      </w:r>
      <w:r>
        <w:rPr>
          <w:rStyle w:val="KeywordTok"/>
        </w:rPr>
        <w:t>WHERE</w:t>
      </w:r>
      <w:r>
        <w:rPr>
          <w:rStyle w:val="NormalTok"/>
        </w:rPr>
        <w:t xml:space="preserve"> dep_delay </w:t>
      </w:r>
      <w:r>
        <w:rPr>
          <w:rStyle w:val="OperatorTok"/>
        </w:rPr>
        <w:t>&lt;</w:t>
      </w:r>
      <w:r>
        <w:rPr>
          <w:rStyle w:val="NormalTok"/>
        </w:rPr>
        <w:t xml:space="preserve"> arr_delay</w:t>
      </w:r>
      <w:r>
        <w:br/>
      </w:r>
      <w:r>
        <w:br/>
      </w:r>
      <w:r>
        <w:rPr>
          <w:rStyle w:val="KeywordTok"/>
        </w:rPr>
        <w:t>SELECT</w:t>
      </w:r>
      <w:r>
        <w:rPr>
          <w:rStyle w:val="NormalTok"/>
        </w:rPr>
        <w:t xml:space="preserve"> </w:t>
      </w:r>
      <w:r>
        <w:rPr>
          <w:rStyle w:val="OperatorTok"/>
        </w:rPr>
        <w:t>*</w:t>
      </w:r>
      <w:r>
        <w:rPr>
          <w:rStyle w:val="NormalTok"/>
        </w:rPr>
        <w:t xml:space="preserve">, distance </w:t>
      </w:r>
      <w:r>
        <w:rPr>
          <w:rStyle w:val="OperatorTok"/>
        </w:rPr>
        <w:t>/</w:t>
      </w:r>
      <w:r>
        <w:rPr>
          <w:rStyle w:val="NormalTok"/>
        </w:rPr>
        <w:t xml:space="preserve"> (airtime </w:t>
      </w:r>
      <w:r>
        <w:rPr>
          <w:rStyle w:val="OperatorTok"/>
        </w:rPr>
        <w:t>/</w:t>
      </w:r>
      <w:r>
        <w:rPr>
          <w:rStyle w:val="NormalTok"/>
        </w:rPr>
        <w:t xml:space="preserve"> </w:t>
      </w:r>
      <w:r>
        <w:rPr>
          <w:rStyle w:val="DecValTok"/>
        </w:rPr>
        <w:t>60</w:t>
      </w:r>
      <w:r>
        <w:rPr>
          <w:rStyle w:val="NormalTok"/>
        </w:rPr>
        <w:t xml:space="preserve">) </w:t>
      </w:r>
      <w:r>
        <w:rPr>
          <w:rStyle w:val="KeywordTok"/>
        </w:rPr>
        <w:t>AS</w:t>
      </w:r>
      <w:r>
        <w:rPr>
          <w:rStyle w:val="NormalTok"/>
        </w:rPr>
        <w:t xml:space="preserve"> speed</w:t>
      </w:r>
      <w:r>
        <w:br/>
      </w:r>
      <w:r>
        <w:rPr>
          <w:rStyle w:val="KeywordTok"/>
        </w:rPr>
        <w:t>FROM</w:t>
      </w:r>
      <w:r>
        <w:rPr>
          <w:rStyle w:val="NormalTok"/>
        </w:rPr>
        <w:t xml:space="preserve"> flights</w:t>
      </w:r>
    </w:p>
    <w:p w14:paraId="13655A9F" w14:textId="77777777" w:rsidR="003A19D6" w:rsidRDefault="0045015C">
      <w:pPr>
        <w:pStyle w:val="Heading2"/>
      </w:pPr>
      <w:bookmarkStart w:id="470" w:name="sec-sql-expressions"/>
      <w:bookmarkEnd w:id="459"/>
      <w:bookmarkEnd w:id="469"/>
      <w:r>
        <w:t>23.7 Function</w:t>
      </w:r>
      <w:r>
        <w:t xml:space="preserve"> translations</w:t>
      </w:r>
    </w:p>
    <w:p w14:paraId="325248D3" w14:textId="77777777" w:rsidR="003A19D6" w:rsidRDefault="0045015C">
      <w:pPr>
        <w:pStyle w:val="FirstParagraph"/>
      </w:pPr>
      <w:r>
        <w:t>So far we’ve focused on the big picture of how dplyr verbs are translated to the clauses of a query. Now we’re going to zoom in a little and talk about the translation of the R functions that work with individual columns, e.g. what happens wh</w:t>
      </w:r>
      <w:r>
        <w:t xml:space="preserve">en you use </w:t>
      </w:r>
      <w:r>
        <w:rPr>
          <w:rStyle w:val="VerbatimChar"/>
        </w:rPr>
        <w:t>mean(x)</w:t>
      </w:r>
      <w:r>
        <w:t xml:space="preserve"> in a </w:t>
      </w:r>
      <w:r>
        <w:rPr>
          <w:rStyle w:val="VerbatimChar"/>
        </w:rPr>
        <w:t>summarize()</w:t>
      </w:r>
      <w:r>
        <w:t>?</w:t>
      </w:r>
    </w:p>
    <w:p w14:paraId="19C08FEF" w14:textId="77777777" w:rsidR="003A19D6" w:rsidRDefault="0045015C">
      <w:pPr>
        <w:pStyle w:val="BodyText"/>
      </w:pPr>
      <w:r>
        <w:t xml:space="preserve">To help see what’s going on, we’ll use a couple of little helper functions that run a </w:t>
      </w:r>
      <w:r>
        <w:rPr>
          <w:rStyle w:val="VerbatimChar"/>
        </w:rPr>
        <w:t>summarize()</w:t>
      </w:r>
      <w:r>
        <w:t xml:space="preserve"> or </w:t>
      </w:r>
      <w:r>
        <w:rPr>
          <w:rStyle w:val="VerbatimChar"/>
        </w:rPr>
        <w:t>mutate()</w:t>
      </w:r>
      <w:r>
        <w:t xml:space="preserve"> and show the generated SQL. That will make it a little easier to explore a few variations and see how summari</w:t>
      </w:r>
      <w:r>
        <w:t>es and transformations can differ.</w:t>
      </w:r>
    </w:p>
    <w:p w14:paraId="0B5E9008" w14:textId="77777777" w:rsidR="003A19D6" w:rsidRDefault="0045015C">
      <w:pPr>
        <w:pStyle w:val="SourceCode"/>
      </w:pPr>
      <w:r>
        <w:rPr>
          <w:rStyle w:val="NormalTok"/>
        </w:rPr>
        <w:t xml:space="preserve">summarize_query </w:t>
      </w:r>
      <w:r>
        <w:rPr>
          <w:rStyle w:val="OtherTok"/>
        </w:rPr>
        <w:t>&lt;-</w:t>
      </w:r>
      <w:r>
        <w:rPr>
          <w:rStyle w:val="NormalTok"/>
        </w:rPr>
        <w:t xml:space="preserve"> </w:t>
      </w:r>
      <w:r>
        <w:rPr>
          <w:rStyle w:val="ControlFlowTok"/>
        </w:rPr>
        <w:t>function</w:t>
      </w:r>
      <w:r>
        <w:rPr>
          <w:rStyle w:val="NormalTok"/>
        </w:rPr>
        <w:t>(df, ...)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NormalTok"/>
        </w:rPr>
        <w:t>}</w:t>
      </w:r>
      <w:r>
        <w:br/>
      </w:r>
      <w:r>
        <w:rPr>
          <w:rStyle w:val="NormalTok"/>
        </w:rPr>
        <w:t xml:space="preserve">mutate_query </w:t>
      </w:r>
      <w:r>
        <w:rPr>
          <w:rStyle w:val="OtherTok"/>
        </w:rPr>
        <w:t>&lt;-</w:t>
      </w:r>
      <w:r>
        <w:rPr>
          <w:rStyle w:val="NormalTok"/>
        </w:rPr>
        <w:t xml:space="preserve"> </w:t>
      </w:r>
      <w:r>
        <w:rPr>
          <w:rStyle w:val="ControlFlowTok"/>
        </w:rPr>
        <w:t>function</w:t>
      </w:r>
      <w:r>
        <w:rPr>
          <w:rStyle w:val="NormalTok"/>
        </w:rPr>
        <w:t>(df, ...)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mutate</w:t>
      </w:r>
      <w:r>
        <w:rPr>
          <w:rStyle w:val="NormalTok"/>
        </w:rPr>
        <w:t xml:space="preserve">(..., </w:t>
      </w:r>
      <w:r>
        <w:rPr>
          <w:rStyle w:val="AttributeTok"/>
        </w:rPr>
        <w:t>.keep =</w:t>
      </w:r>
      <w:r>
        <w:rPr>
          <w:rStyle w:val="NormalTok"/>
        </w:rPr>
        <w:t xml:space="preserve"> </w:t>
      </w:r>
      <w:r>
        <w:rPr>
          <w:rStyle w:val="StringTok"/>
        </w:rPr>
        <w:t>"none"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show_query</w:t>
      </w:r>
      <w:r>
        <w:rPr>
          <w:rStyle w:val="NormalTok"/>
        </w:rPr>
        <w:t>()</w:t>
      </w:r>
      <w:r>
        <w:br/>
      </w:r>
      <w:r>
        <w:rPr>
          <w:rStyle w:val="NormalTok"/>
        </w:rPr>
        <w:t>}</w:t>
      </w:r>
    </w:p>
    <w:p w14:paraId="45C82BF8" w14:textId="77777777" w:rsidR="003A19D6" w:rsidRDefault="0045015C">
      <w:pPr>
        <w:pStyle w:val="FirstParagraph"/>
      </w:pPr>
      <w:r>
        <w:t xml:space="preserve">Let’s dive in with some summaries! Looking at the code below you’ll notice that some summary functions, like </w:t>
      </w:r>
      <w:r>
        <w:rPr>
          <w:rStyle w:val="VerbatimChar"/>
        </w:rPr>
        <w:t>mean()</w:t>
      </w:r>
      <w:r>
        <w:t xml:space="preserve">, have a relatively simple translation while others, like </w:t>
      </w:r>
      <w:r>
        <w:rPr>
          <w:rStyle w:val="VerbatimChar"/>
        </w:rPr>
        <w:t>median()</w:t>
      </w:r>
      <w:r>
        <w:t xml:space="preserve">, are much more complex. The complexity is typically higher for operations </w:t>
      </w:r>
      <w:r>
        <w:t>that are common in statistics but less common in databases.</w:t>
      </w:r>
    </w:p>
    <w:p w14:paraId="2B4B9140"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summarize_query</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median =</w:t>
      </w:r>
      <w:r>
        <w:rPr>
          <w:rStyle w:val="NormalTok"/>
        </w:rPr>
        <w:t xml:space="preserve"> </w:t>
      </w:r>
      <w:r>
        <w:rPr>
          <w:rStyle w:val="FunctionTok"/>
        </w:rPr>
        <w:t>median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 xml:space="preserve">#&gt; `summarise()` has grouped </w:t>
      </w:r>
      <w:r>
        <w:rPr>
          <w:rStyle w:val="CommentTok"/>
        </w:rPr>
        <w:t>output by "year" and "month". You can override</w:t>
      </w:r>
      <w:r>
        <w:br/>
      </w:r>
      <w:r>
        <w:rPr>
          <w:rStyle w:val="CommentTok"/>
        </w:rPr>
        <w:t>#&gt; using the `.groups` argument.</w:t>
      </w:r>
      <w:r>
        <w:br/>
      </w:r>
      <w:r>
        <w:rPr>
          <w:rStyle w:val="CommentTok"/>
        </w:rPr>
        <w:t>#&gt; &lt;SQL&gt;</w:t>
      </w:r>
      <w:r>
        <w:br/>
      </w:r>
      <w:r>
        <w:rPr>
          <w:rStyle w:val="CommentTok"/>
        </w:rPr>
        <w:t>#&gt; SELECT</w:t>
      </w:r>
      <w:r>
        <w:br/>
      </w:r>
      <w:r>
        <w:rPr>
          <w:rStyle w:val="CommentTok"/>
        </w:rPr>
        <w:t>#&gt;   "year",</w:t>
      </w:r>
      <w:r>
        <w:br/>
      </w:r>
      <w:r>
        <w:rPr>
          <w:rStyle w:val="CommentTok"/>
        </w:rPr>
        <w:t>#&gt;   "month",</w:t>
      </w:r>
      <w:r>
        <w:br/>
      </w:r>
      <w:r>
        <w:rPr>
          <w:rStyle w:val="CommentTok"/>
        </w:rPr>
        <w:t>#&gt;   "day",</w:t>
      </w:r>
      <w:r>
        <w:br/>
      </w:r>
      <w:r>
        <w:rPr>
          <w:rStyle w:val="CommentTok"/>
        </w:rPr>
        <w:t>#&gt;   AVG(arr_delay) AS mean,</w:t>
      </w:r>
      <w:r>
        <w:br/>
      </w:r>
      <w:r>
        <w:rPr>
          <w:rStyle w:val="CommentTok"/>
        </w:rPr>
        <w:lastRenderedPageBreak/>
        <w:t>#&gt;   PERCENTILE_CONT(0.5) WITHIN GROUP (ORDER BY arr_delay) AS median</w:t>
      </w:r>
      <w:r>
        <w:br/>
      </w:r>
      <w:r>
        <w:rPr>
          <w:rStyle w:val="CommentTok"/>
        </w:rPr>
        <w:t>#&gt; FROM flights</w:t>
      </w:r>
      <w:r>
        <w:br/>
      </w:r>
      <w:r>
        <w:rPr>
          <w:rStyle w:val="CommentTok"/>
        </w:rPr>
        <w:t xml:space="preserve">#&gt; </w:t>
      </w:r>
      <w:r>
        <w:rPr>
          <w:rStyle w:val="CommentTok"/>
        </w:rPr>
        <w:t>GROUP BY "year", "month", "day"</w:t>
      </w:r>
    </w:p>
    <w:p w14:paraId="0D101B05" w14:textId="77777777" w:rsidR="003A19D6" w:rsidRDefault="0045015C">
      <w:pPr>
        <w:pStyle w:val="FirstParagraph"/>
      </w:pPr>
      <w:r>
        <w:t xml:space="preserve">The translation of summary functions becomes more complicated when you use them inside a </w:t>
      </w:r>
      <w:r>
        <w:rPr>
          <w:rStyle w:val="VerbatimChar"/>
        </w:rPr>
        <w:t>mutate()</w:t>
      </w:r>
      <w:r>
        <w:t xml:space="preserve"> because they have to turn into a window function. In SQL, you turn an ordinary aggregation function into a window function by </w:t>
      </w:r>
      <w:r>
        <w:t xml:space="preserve">adding </w:t>
      </w:r>
      <w:r>
        <w:rPr>
          <w:rStyle w:val="VerbatimChar"/>
        </w:rPr>
        <w:t>OVER</w:t>
      </w:r>
      <w:r>
        <w:t xml:space="preserve"> after it:</w:t>
      </w:r>
    </w:p>
    <w:p w14:paraId="3DE94F55"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(year, month, day) </w:t>
      </w:r>
      <w:r>
        <w:rPr>
          <w:rStyle w:val="SpecialCharTok"/>
        </w:rPr>
        <w:t>|&gt;</w:t>
      </w:r>
      <w:r>
        <w:rPr>
          <w:rStyle w:val="NormalTok"/>
        </w:rPr>
        <w:t xml:space="preserve">  </w:t>
      </w:r>
      <w:r>
        <w:br/>
      </w:r>
      <w:r>
        <w:rPr>
          <w:rStyle w:val="NormalTok"/>
        </w:rPr>
        <w:t xml:space="preserve">  </w:t>
      </w:r>
      <w:r>
        <w:rPr>
          <w:rStyle w:val="FunctionTok"/>
        </w:rPr>
        <w:t>mutate_query</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 xml:space="preserve">(arr_delay,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CommentTok"/>
        </w:rPr>
        <w:t>#&gt; &lt;SQL&gt;</w:t>
      </w:r>
      <w:r>
        <w:br/>
      </w:r>
      <w:r>
        <w:rPr>
          <w:rStyle w:val="CommentTok"/>
        </w:rPr>
        <w:t>#&gt; SELECT</w:t>
      </w:r>
      <w:r>
        <w:br/>
      </w:r>
      <w:r>
        <w:rPr>
          <w:rStyle w:val="CommentTok"/>
        </w:rPr>
        <w:t>#&gt;   "year",</w:t>
      </w:r>
      <w:r>
        <w:br/>
      </w:r>
      <w:r>
        <w:rPr>
          <w:rStyle w:val="CommentTok"/>
        </w:rPr>
        <w:t>#&gt;   "month",</w:t>
      </w:r>
      <w:r>
        <w:br/>
      </w:r>
      <w:r>
        <w:rPr>
          <w:rStyle w:val="CommentTok"/>
        </w:rPr>
        <w:t>#&gt;   "day",</w:t>
      </w:r>
      <w:r>
        <w:br/>
      </w:r>
      <w:r>
        <w:rPr>
          <w:rStyle w:val="CommentTok"/>
        </w:rPr>
        <w:t>#&gt;   AVG(arr_delay) OVER (PARTITION BY "year", "month", "day") AS me</w:t>
      </w:r>
      <w:r>
        <w:rPr>
          <w:rStyle w:val="CommentTok"/>
        </w:rPr>
        <w:t>an</w:t>
      </w:r>
      <w:r>
        <w:br/>
      </w:r>
      <w:r>
        <w:rPr>
          <w:rStyle w:val="CommentTok"/>
        </w:rPr>
        <w:t>#&gt; FROM flights</w:t>
      </w:r>
    </w:p>
    <w:p w14:paraId="3A95326A" w14:textId="77777777" w:rsidR="003A19D6" w:rsidRDefault="0045015C">
      <w:pPr>
        <w:pStyle w:val="FirstParagraph"/>
      </w:pPr>
      <w:r>
        <w:t xml:space="preserve">In SQL, the </w:t>
      </w:r>
      <w:r>
        <w:rPr>
          <w:rStyle w:val="VerbatimChar"/>
        </w:rPr>
        <w:t>GROUP BY</w:t>
      </w:r>
      <w:r>
        <w:t xml:space="preserve"> clause is used exclusively for summary so here you can see that the grouping has moved to the </w:t>
      </w:r>
      <w:r>
        <w:rPr>
          <w:rStyle w:val="VerbatimChar"/>
        </w:rPr>
        <w:t>PARTITION BY</w:t>
      </w:r>
      <w:r>
        <w:t xml:space="preserve"> argument to </w:t>
      </w:r>
      <w:r>
        <w:rPr>
          <w:rStyle w:val="VerbatimChar"/>
        </w:rPr>
        <w:t>OVER</w:t>
      </w:r>
      <w:r>
        <w:t>.</w:t>
      </w:r>
    </w:p>
    <w:p w14:paraId="08BBF1BD" w14:textId="77777777" w:rsidR="003A19D6" w:rsidRDefault="0045015C">
      <w:pPr>
        <w:pStyle w:val="BodyText"/>
      </w:pPr>
      <w:r>
        <w:t xml:space="preserve">Window functions include all functions that look forward or backwards, like </w:t>
      </w:r>
      <w:r>
        <w:rPr>
          <w:rStyle w:val="VerbatimChar"/>
        </w:rPr>
        <w:t>lead()</w:t>
      </w:r>
      <w:r>
        <w:t xml:space="preserve"> and </w:t>
      </w:r>
      <w:r>
        <w:rPr>
          <w:rStyle w:val="VerbatimChar"/>
        </w:rPr>
        <w:t>lag(</w:t>
      </w:r>
      <w:r>
        <w:rPr>
          <w:rStyle w:val="VerbatimChar"/>
        </w:rPr>
        <w:t>)</w:t>
      </w:r>
      <w:r>
        <w:t>:</w:t>
      </w:r>
    </w:p>
    <w:p w14:paraId="2D35A259"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(time_hour) </w:t>
      </w:r>
      <w:r>
        <w:rPr>
          <w:rStyle w:val="SpecialCharTok"/>
        </w:rPr>
        <w:t>|&gt;</w:t>
      </w:r>
      <w:r>
        <w:rPr>
          <w:rStyle w:val="NormalTok"/>
        </w:rPr>
        <w:t xml:space="preserve"> </w:t>
      </w:r>
      <w:r>
        <w:br/>
      </w:r>
      <w:r>
        <w:rPr>
          <w:rStyle w:val="NormalTok"/>
        </w:rPr>
        <w:t xml:space="preserve">  </w:t>
      </w:r>
      <w:r>
        <w:rPr>
          <w:rStyle w:val="FunctionTok"/>
        </w:rPr>
        <w:t>mutate_query</w:t>
      </w:r>
      <w:r>
        <w:rPr>
          <w:rStyle w:val="NormalTok"/>
        </w:rPr>
        <w:t>(</w:t>
      </w:r>
      <w:r>
        <w:br/>
      </w:r>
      <w:r>
        <w:rPr>
          <w:rStyle w:val="NormalTok"/>
        </w:rPr>
        <w:t xml:space="preserve">    </w:t>
      </w:r>
      <w:r>
        <w:rPr>
          <w:rStyle w:val="AttributeTok"/>
        </w:rPr>
        <w:t>lead =</w:t>
      </w:r>
      <w:r>
        <w:rPr>
          <w:rStyle w:val="NormalTok"/>
        </w:rPr>
        <w:t xml:space="preserve"> </w:t>
      </w:r>
      <w:r>
        <w:rPr>
          <w:rStyle w:val="FunctionTok"/>
        </w:rPr>
        <w:t>lead</w:t>
      </w:r>
      <w:r>
        <w:rPr>
          <w:rStyle w:val="NormalTok"/>
        </w:rPr>
        <w:t>(arr_delay),</w:t>
      </w:r>
      <w:r>
        <w:br/>
      </w:r>
      <w:r>
        <w:rPr>
          <w:rStyle w:val="NormalTok"/>
        </w:rPr>
        <w:t xml:space="preserve">    </w:t>
      </w:r>
      <w:r>
        <w:rPr>
          <w:rStyle w:val="AttributeTok"/>
        </w:rPr>
        <w:t>lag =</w:t>
      </w:r>
      <w:r>
        <w:rPr>
          <w:rStyle w:val="NormalTok"/>
        </w:rPr>
        <w:t xml:space="preserve"> </w:t>
      </w:r>
      <w:r>
        <w:rPr>
          <w:rStyle w:val="FunctionTok"/>
        </w:rPr>
        <w:t>lag</w:t>
      </w:r>
      <w:r>
        <w:rPr>
          <w:rStyle w:val="NormalTok"/>
        </w:rPr>
        <w:t>(arr_delay)</w:t>
      </w:r>
      <w:r>
        <w:br/>
      </w:r>
      <w:r>
        <w:rPr>
          <w:rStyle w:val="NormalTok"/>
        </w:rPr>
        <w:t xml:space="preserve">  )</w:t>
      </w:r>
      <w:r>
        <w:br/>
      </w:r>
      <w:r>
        <w:rPr>
          <w:rStyle w:val="CommentTok"/>
        </w:rPr>
        <w:t>#&gt; &lt;SQL&gt;</w:t>
      </w:r>
      <w:r>
        <w:br/>
      </w:r>
      <w:r>
        <w:rPr>
          <w:rStyle w:val="CommentTok"/>
        </w:rPr>
        <w:t>#&gt; SELECT</w:t>
      </w:r>
      <w:r>
        <w:br/>
      </w:r>
      <w:r>
        <w:rPr>
          <w:rStyle w:val="CommentTok"/>
        </w:rPr>
        <w:t>#&gt;   dest,</w:t>
      </w:r>
      <w:r>
        <w:br/>
      </w:r>
      <w:r>
        <w:rPr>
          <w:rStyle w:val="CommentTok"/>
        </w:rPr>
        <w:t>#&gt;   LEAD(arr_delay, 1, NULL) OVER (PARTITION BY dest ORDER BY time_hour) AS lead,</w:t>
      </w:r>
      <w:r>
        <w:br/>
      </w:r>
      <w:r>
        <w:rPr>
          <w:rStyle w:val="CommentTok"/>
        </w:rPr>
        <w:t xml:space="preserve">#&gt;   </w:t>
      </w:r>
      <w:r>
        <w:rPr>
          <w:rStyle w:val="CommentTok"/>
        </w:rPr>
        <w:t>LAG(arr_delay, 1, NULL) OVER (PARTITION BY dest ORDER BY time_hour) AS lag</w:t>
      </w:r>
      <w:r>
        <w:br/>
      </w:r>
      <w:r>
        <w:rPr>
          <w:rStyle w:val="CommentTok"/>
        </w:rPr>
        <w:t>#&gt; FROM flights</w:t>
      </w:r>
      <w:r>
        <w:br/>
      </w:r>
      <w:r>
        <w:rPr>
          <w:rStyle w:val="CommentTok"/>
        </w:rPr>
        <w:t>#&gt; ORDER BY time_hour</w:t>
      </w:r>
    </w:p>
    <w:p w14:paraId="7DA1FD21" w14:textId="77777777" w:rsidR="003A19D6" w:rsidRDefault="0045015C">
      <w:pPr>
        <w:pStyle w:val="FirstParagraph"/>
      </w:pPr>
      <w:r>
        <w:t xml:space="preserve">Here it’s important to </w:t>
      </w:r>
      <w:r>
        <w:rPr>
          <w:rStyle w:val="VerbatimChar"/>
        </w:rPr>
        <w:t>arrange()</w:t>
      </w:r>
      <w:r>
        <w:t xml:space="preserve"> the data, because SQL tables have no intrinsic order. In fact, if you don’t use </w:t>
      </w:r>
      <w:r>
        <w:rPr>
          <w:rStyle w:val="VerbatimChar"/>
        </w:rPr>
        <w:t>arrange()</w:t>
      </w:r>
      <w:r>
        <w:t xml:space="preserve"> you might get the ro</w:t>
      </w:r>
      <w:r>
        <w:t xml:space="preserve">ws back in a different order every time! Notice for window functions, the ordering information is repeated: the </w:t>
      </w:r>
      <w:r>
        <w:rPr>
          <w:rStyle w:val="VerbatimChar"/>
        </w:rPr>
        <w:t>ORDER BY</w:t>
      </w:r>
      <w:r>
        <w:t xml:space="preserve"> clause of the main query doesn’t automatically apply to window functions.</w:t>
      </w:r>
    </w:p>
    <w:p w14:paraId="4A78E229" w14:textId="77777777" w:rsidR="003A19D6" w:rsidRDefault="0045015C">
      <w:pPr>
        <w:pStyle w:val="BodyText"/>
      </w:pPr>
      <w:r>
        <w:t xml:space="preserve">Another important SQL function is </w:t>
      </w:r>
      <w:r>
        <w:rPr>
          <w:rStyle w:val="VerbatimChar"/>
        </w:rPr>
        <w:t>CASE WHEN</w:t>
      </w:r>
      <w:r>
        <w:t>. It’s used as the</w:t>
      </w:r>
      <w:r>
        <w:t xml:space="preserve"> translation of </w:t>
      </w:r>
      <w:r>
        <w:rPr>
          <w:rStyle w:val="VerbatimChar"/>
        </w:rPr>
        <w:t>if_else()</w:t>
      </w:r>
      <w:r>
        <w:t xml:space="preserve"> and </w:t>
      </w:r>
      <w:r>
        <w:rPr>
          <w:rStyle w:val="VerbatimChar"/>
        </w:rPr>
        <w:t>case_when()</w:t>
      </w:r>
      <w:r>
        <w:t>, the dplyr function that it directly inspired. Here’s a couple of simple examples:</w:t>
      </w:r>
    </w:p>
    <w:p w14:paraId="1A890C73"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mutate_query</w:t>
      </w:r>
      <w:r>
        <w:rPr>
          <w:rStyle w:val="NormalTok"/>
        </w:rPr>
        <w:t>(</w:t>
      </w:r>
      <w:r>
        <w:br/>
      </w:r>
      <w:r>
        <w:rPr>
          <w:rStyle w:val="NormalTok"/>
        </w:rPr>
        <w:t xml:space="preserve">    </w:t>
      </w:r>
      <w:r>
        <w:rPr>
          <w:rStyle w:val="AttributeTok"/>
        </w:rPr>
        <w:t>description =</w:t>
      </w:r>
      <w:r>
        <w:rPr>
          <w:rStyle w:val="NormalTok"/>
        </w:rPr>
        <w:t xml:space="preserve"> </w:t>
      </w:r>
      <w:r>
        <w:rPr>
          <w:rStyle w:val="FunctionTok"/>
        </w:rPr>
        <w:t>if_else</w:t>
      </w:r>
      <w:r>
        <w:rPr>
          <w:rStyle w:val="NormalTok"/>
        </w:rPr>
        <w:t xml:space="preserve">(arr_delay </w:t>
      </w:r>
      <w:r>
        <w:rPr>
          <w:rStyle w:val="SpecialCharTok"/>
        </w:rPr>
        <w:t>&gt;</w:t>
      </w:r>
      <w:r>
        <w:rPr>
          <w:rStyle w:val="NormalTok"/>
        </w:rPr>
        <w:t xml:space="preserve"> </w:t>
      </w:r>
      <w:r>
        <w:rPr>
          <w:rStyle w:val="DecValTok"/>
        </w:rPr>
        <w:t>0</w:t>
      </w:r>
      <w:r>
        <w:rPr>
          <w:rStyle w:val="NormalTok"/>
        </w:rPr>
        <w:t xml:space="preserve">, </w:t>
      </w:r>
      <w:r>
        <w:rPr>
          <w:rStyle w:val="StringTok"/>
        </w:rPr>
        <w:t>"delayed"</w:t>
      </w:r>
      <w:r>
        <w:rPr>
          <w:rStyle w:val="NormalTok"/>
        </w:rPr>
        <w:t xml:space="preserve">, </w:t>
      </w:r>
      <w:r>
        <w:rPr>
          <w:rStyle w:val="StringTok"/>
        </w:rPr>
        <w:t>"on-time"</w:t>
      </w:r>
      <w:r>
        <w:rPr>
          <w:rStyle w:val="NormalTok"/>
        </w:rPr>
        <w:t>)</w:t>
      </w:r>
      <w:r>
        <w:br/>
      </w:r>
      <w:r>
        <w:rPr>
          <w:rStyle w:val="NormalTok"/>
        </w:rPr>
        <w:t xml:space="preserve">  )</w:t>
      </w:r>
      <w:r>
        <w:br/>
      </w:r>
      <w:r>
        <w:rPr>
          <w:rStyle w:val="CommentTok"/>
        </w:rPr>
        <w:t>#&gt; &lt;SQL&gt;</w:t>
      </w:r>
      <w:r>
        <w:br/>
      </w:r>
      <w:r>
        <w:rPr>
          <w:rStyle w:val="CommentTok"/>
        </w:rPr>
        <w:t>#&gt; SELECT CASE WHEN (arr_de</w:t>
      </w:r>
      <w:r>
        <w:rPr>
          <w:rStyle w:val="CommentTok"/>
        </w:rPr>
        <w:t xml:space="preserve">lay &gt; 0.0) THEN 'delayed' WHEN NOT (arr_delay &gt; 0.0) THEN 'on-time' </w:t>
      </w:r>
      <w:r>
        <w:rPr>
          <w:rStyle w:val="RegionMarkerTok"/>
        </w:rPr>
        <w:t>END</w:t>
      </w:r>
      <w:r>
        <w:rPr>
          <w:rStyle w:val="CommentTok"/>
        </w:rPr>
        <w:t xml:space="preserve"> AS description</w:t>
      </w:r>
      <w:r>
        <w:br/>
      </w:r>
      <w:r>
        <w:rPr>
          <w:rStyle w:val="CommentTok"/>
        </w:rPr>
        <w:t>#&gt; FROM flights</w:t>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mutate_query</w:t>
      </w:r>
      <w:r>
        <w:rPr>
          <w:rStyle w:val="NormalTok"/>
        </w:rPr>
        <w:t>(</w:t>
      </w:r>
      <w:r>
        <w:br/>
      </w:r>
      <w:r>
        <w:rPr>
          <w:rStyle w:val="NormalTok"/>
        </w:rPr>
        <w:lastRenderedPageBreak/>
        <w:t xml:space="preserve">    </w:t>
      </w:r>
      <w:r>
        <w:rPr>
          <w:rStyle w:val="AttributeTok"/>
        </w:rPr>
        <w:t>description =</w:t>
      </w:r>
      <w:r>
        <w:rPr>
          <w:rStyle w:val="NormalTok"/>
        </w:rPr>
        <w:t xml:space="preserve"> </w:t>
      </w:r>
      <w:r>
        <w:br/>
      </w:r>
      <w:r>
        <w:rPr>
          <w:rStyle w:val="NormalTok"/>
        </w:rPr>
        <w:t xml:space="preserve">      </w:t>
      </w:r>
      <w:r>
        <w:rPr>
          <w:rStyle w:val="FunctionTok"/>
        </w:rPr>
        <w:t>case_when</w:t>
      </w:r>
      <w:r>
        <w:rPr>
          <w:rStyle w:val="NormalTok"/>
        </w:rPr>
        <w:t>(</w:t>
      </w:r>
      <w:r>
        <w:br/>
      </w:r>
      <w:r>
        <w:rPr>
          <w:rStyle w:val="NormalTok"/>
        </w:rPr>
        <w:t xml:space="preserve">        arr_delay </w:t>
      </w:r>
      <w:r>
        <w:rPr>
          <w:rStyle w:val="SpecialCharTok"/>
        </w:rPr>
        <w:t>&lt;</w:t>
      </w:r>
      <w:r>
        <w:rPr>
          <w:rStyle w:val="NormalTok"/>
        </w:rPr>
        <w:t xml:space="preserve"> </w:t>
      </w:r>
      <w:r>
        <w:rPr>
          <w:rStyle w:val="SpecialCharTok"/>
        </w:rPr>
        <w:t>-</w:t>
      </w:r>
      <w:r>
        <w:rPr>
          <w:rStyle w:val="DecValTok"/>
        </w:rPr>
        <w:t>5</w:t>
      </w:r>
      <w:r>
        <w:rPr>
          <w:rStyle w:val="NormalTok"/>
        </w:rPr>
        <w:t xml:space="preserve"> </w:t>
      </w:r>
      <w:r>
        <w:rPr>
          <w:rStyle w:val="SpecialCharTok"/>
        </w:rPr>
        <w:t>~</w:t>
      </w:r>
      <w:r>
        <w:rPr>
          <w:rStyle w:val="NormalTok"/>
        </w:rPr>
        <w:t xml:space="preserve"> </w:t>
      </w:r>
      <w:r>
        <w:rPr>
          <w:rStyle w:val="StringTok"/>
        </w:rPr>
        <w:t>"early"</w:t>
      </w:r>
      <w:r>
        <w:rPr>
          <w:rStyle w:val="NormalTok"/>
        </w:rPr>
        <w:t xml:space="preserve">, </w:t>
      </w:r>
      <w:r>
        <w:br/>
      </w:r>
      <w:r>
        <w:rPr>
          <w:rStyle w:val="NormalTok"/>
        </w:rPr>
        <w:t xml:space="preserve">        arr_delay </w:t>
      </w:r>
      <w:r>
        <w:rPr>
          <w:rStyle w:val="SpecialCharTok"/>
        </w:rPr>
        <w:t>&lt;</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StringTok"/>
        </w:rPr>
        <w:t>"on-time"</w:t>
      </w:r>
      <w:r>
        <w:rPr>
          <w:rStyle w:val="NormalTok"/>
        </w:rPr>
        <w:t>,</w:t>
      </w:r>
      <w:r>
        <w:br/>
      </w:r>
      <w:r>
        <w:rPr>
          <w:rStyle w:val="NormalTok"/>
        </w:rPr>
        <w:t xml:space="preserve">        arr_delay </w:t>
      </w:r>
      <w:r>
        <w:rPr>
          <w:rStyle w:val="SpecialCharTok"/>
        </w:rPr>
        <w:t>&gt;=</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StringTok"/>
        </w:rPr>
        <w:t>"late"</w:t>
      </w:r>
      <w:r>
        <w:br/>
      </w:r>
      <w:r>
        <w:rPr>
          <w:rStyle w:val="NormalTok"/>
        </w:rPr>
        <w:t xml:space="preserve">      )</w:t>
      </w:r>
      <w:r>
        <w:br/>
      </w:r>
      <w:r>
        <w:rPr>
          <w:rStyle w:val="NormalTok"/>
        </w:rPr>
        <w:t xml:space="preserve">  )</w:t>
      </w:r>
      <w:r>
        <w:br/>
      </w:r>
      <w:r>
        <w:rPr>
          <w:rStyle w:val="CommentTok"/>
        </w:rPr>
        <w:t>#&gt; &lt;SQL&gt;</w:t>
      </w:r>
      <w:r>
        <w:br/>
      </w:r>
      <w:r>
        <w:rPr>
          <w:rStyle w:val="CommentTok"/>
        </w:rPr>
        <w:t>#&gt; SELECT CASE</w:t>
      </w:r>
      <w:r>
        <w:br/>
      </w:r>
      <w:r>
        <w:rPr>
          <w:rStyle w:val="CommentTok"/>
        </w:rPr>
        <w:t>#&gt; WHEN (arr_delay &lt; -5.0) THEN 'early'</w:t>
      </w:r>
      <w:r>
        <w:br/>
      </w:r>
      <w:r>
        <w:rPr>
          <w:rStyle w:val="CommentTok"/>
        </w:rPr>
        <w:t>#&gt; WHEN (arr_delay &lt; 5.0) THEN 'on-time'</w:t>
      </w:r>
      <w:r>
        <w:br/>
      </w:r>
      <w:r>
        <w:rPr>
          <w:rStyle w:val="CommentTok"/>
        </w:rPr>
        <w:t>#&gt; WHEN (arr_delay &gt;= 5.0) THEN 'late'</w:t>
      </w:r>
      <w:r>
        <w:br/>
      </w:r>
      <w:r>
        <w:rPr>
          <w:rStyle w:val="CommentTok"/>
        </w:rPr>
        <w:t xml:space="preserve">#&gt; </w:t>
      </w:r>
      <w:r>
        <w:rPr>
          <w:rStyle w:val="RegionMarkerTok"/>
        </w:rPr>
        <w:t>END</w:t>
      </w:r>
      <w:r>
        <w:rPr>
          <w:rStyle w:val="CommentTok"/>
        </w:rPr>
        <w:t xml:space="preserve"> AS description</w:t>
      </w:r>
      <w:r>
        <w:br/>
      </w:r>
      <w:r>
        <w:rPr>
          <w:rStyle w:val="CommentTok"/>
        </w:rPr>
        <w:t>#&gt; FROM flights</w:t>
      </w:r>
    </w:p>
    <w:p w14:paraId="16AF4B2E" w14:textId="77777777" w:rsidR="003A19D6" w:rsidRDefault="0045015C">
      <w:pPr>
        <w:pStyle w:val="FirstParagraph"/>
      </w:pPr>
      <w:r>
        <w:rPr>
          <w:rStyle w:val="VerbatimChar"/>
        </w:rPr>
        <w:t>CASE WHEN</w:t>
      </w:r>
      <w:r>
        <w:t xml:space="preserve"> is also used for som</w:t>
      </w:r>
      <w:r>
        <w:t xml:space="preserve">e other functions that don’t have a direct translation from R to SQL. A good example of this is </w:t>
      </w:r>
      <w:r>
        <w:rPr>
          <w:rStyle w:val="VerbatimChar"/>
        </w:rPr>
        <w:t>cut()</w:t>
      </w:r>
      <w:r>
        <w:t>:</w:t>
      </w:r>
    </w:p>
    <w:p w14:paraId="5DE3EE6A" w14:textId="77777777" w:rsidR="003A19D6" w:rsidRDefault="0045015C">
      <w:pPr>
        <w:pStyle w:val="SourceCode"/>
      </w:pP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mutate_query</w:t>
      </w:r>
      <w:r>
        <w:rPr>
          <w:rStyle w:val="NormalTok"/>
        </w:rPr>
        <w:t>(</w:t>
      </w:r>
      <w:r>
        <w:br/>
      </w:r>
      <w:r>
        <w:rPr>
          <w:rStyle w:val="NormalTok"/>
        </w:rPr>
        <w:t xml:space="preserve">    </w:t>
      </w:r>
      <w:r>
        <w:rPr>
          <w:rStyle w:val="AttributeTok"/>
        </w:rPr>
        <w:t>description =</w:t>
      </w:r>
      <w:r>
        <w:rPr>
          <w:rStyle w:val="NormalTok"/>
        </w:rPr>
        <w:t xml:space="preserve">  </w:t>
      </w:r>
      <w:r>
        <w:rPr>
          <w:rStyle w:val="FunctionTok"/>
        </w:rPr>
        <w:t>cut</w:t>
      </w:r>
      <w:r>
        <w:rPr>
          <w:rStyle w:val="NormalTok"/>
        </w:rPr>
        <w:t>(</w:t>
      </w:r>
      <w:r>
        <w:br/>
      </w:r>
      <w:r>
        <w:rPr>
          <w:rStyle w:val="NormalTok"/>
        </w:rPr>
        <w:t xml:space="preserve">      arr_delay, </w:t>
      </w:r>
      <w:r>
        <w:br/>
      </w:r>
      <w:r>
        <w:rPr>
          <w:rStyle w:val="NormalTok"/>
        </w:rPr>
        <w:t xml:space="preserve">      </w:t>
      </w:r>
      <w:r>
        <w:rPr>
          <w:rStyle w:val="AttributeTok"/>
        </w:rPr>
        <w:t>breaks =</w:t>
      </w:r>
      <w:r>
        <w:rPr>
          <w:rStyle w:val="NormalTok"/>
        </w:rPr>
        <w:t xml:space="preserve"> </w:t>
      </w:r>
      <w:r>
        <w:rPr>
          <w:rStyle w:val="FunctionTok"/>
        </w:rPr>
        <w:t>c</w:t>
      </w:r>
      <w:r>
        <w:rPr>
          <w:rStyle w:val="NormalTok"/>
        </w:rPr>
        <w:t>(</w:t>
      </w:r>
      <w:r>
        <w:rPr>
          <w:rStyle w:val="SpecialCharTok"/>
        </w:rPr>
        <w:t>-</w:t>
      </w:r>
      <w:r>
        <w:rPr>
          <w:rStyle w:val="ConstantTok"/>
        </w:rPr>
        <w:t>Inf</w:t>
      </w:r>
      <w:r>
        <w:rPr>
          <w:rStyle w:val="NormalTok"/>
        </w:rPr>
        <w:t xml:space="preserve">, </w:t>
      </w:r>
      <w:r>
        <w:rPr>
          <w:rStyle w:val="SpecialCharTok"/>
        </w:rPr>
        <w:t>-</w:t>
      </w:r>
      <w:r>
        <w:rPr>
          <w:rStyle w:val="DecValTok"/>
        </w:rPr>
        <w:t>5</w:t>
      </w:r>
      <w:r>
        <w:rPr>
          <w:rStyle w:val="NormalTok"/>
        </w:rPr>
        <w:t xml:space="preserve">, </w:t>
      </w:r>
      <w:r>
        <w:rPr>
          <w:rStyle w:val="DecValTok"/>
        </w:rPr>
        <w:t>5</w:t>
      </w:r>
      <w:r>
        <w:rPr>
          <w:rStyle w:val="NormalTok"/>
        </w:rPr>
        <w:t xml:space="preserve">, </w:t>
      </w:r>
      <w:r>
        <w:rPr>
          <w:rStyle w:val="ConstantTok"/>
        </w:rPr>
        <w:t>Inf</w:t>
      </w:r>
      <w:r>
        <w:rPr>
          <w:rStyle w:val="NormalTok"/>
        </w:rPr>
        <w:t xml:space="preserve">), </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"early"</w:t>
      </w:r>
      <w:r>
        <w:rPr>
          <w:rStyle w:val="NormalTok"/>
        </w:rPr>
        <w:t xml:space="preserve">, </w:t>
      </w:r>
      <w:r>
        <w:rPr>
          <w:rStyle w:val="StringTok"/>
        </w:rPr>
        <w:t>"on-time"</w:t>
      </w:r>
      <w:r>
        <w:rPr>
          <w:rStyle w:val="NormalTok"/>
        </w:rPr>
        <w:t xml:space="preserve">, </w:t>
      </w:r>
      <w:r>
        <w:rPr>
          <w:rStyle w:val="StringTok"/>
        </w:rPr>
        <w:t>"late"</w:t>
      </w:r>
      <w:r>
        <w:rPr>
          <w:rStyle w:val="NormalTok"/>
        </w:rPr>
        <w:t>)</w:t>
      </w:r>
      <w:r>
        <w:br/>
      </w:r>
      <w:r>
        <w:rPr>
          <w:rStyle w:val="NormalTok"/>
        </w:rPr>
        <w:t xml:space="preserve">    )</w:t>
      </w:r>
      <w:r>
        <w:br/>
      </w:r>
      <w:r>
        <w:rPr>
          <w:rStyle w:val="NormalTok"/>
        </w:rPr>
        <w:t xml:space="preserve">  )</w:t>
      </w:r>
      <w:r>
        <w:br/>
      </w:r>
      <w:r>
        <w:rPr>
          <w:rStyle w:val="CommentTok"/>
        </w:rPr>
        <w:t>#&gt; &lt;SQL&gt;</w:t>
      </w:r>
      <w:r>
        <w:br/>
      </w:r>
      <w:r>
        <w:rPr>
          <w:rStyle w:val="CommentTok"/>
        </w:rPr>
        <w:t>#&gt; SELECT CASE</w:t>
      </w:r>
      <w:r>
        <w:br/>
      </w:r>
      <w:r>
        <w:rPr>
          <w:rStyle w:val="CommentTok"/>
        </w:rPr>
        <w:t>#&gt; WHEN (arr_delay &lt;= -5.0) THEN 'early'</w:t>
      </w:r>
      <w:r>
        <w:br/>
      </w:r>
      <w:r>
        <w:rPr>
          <w:rStyle w:val="CommentTok"/>
        </w:rPr>
        <w:t>#&gt; WHEN (arr_delay &lt;= 5.0) THEN 'on-time'</w:t>
      </w:r>
      <w:r>
        <w:br/>
      </w:r>
      <w:r>
        <w:rPr>
          <w:rStyle w:val="CommentTok"/>
        </w:rPr>
        <w:t>#&gt; WHEN (arr_delay &gt; 5.0) THEN 'late'</w:t>
      </w:r>
      <w:r>
        <w:br/>
      </w:r>
      <w:r>
        <w:rPr>
          <w:rStyle w:val="CommentTok"/>
        </w:rPr>
        <w:t xml:space="preserve">#&gt; </w:t>
      </w:r>
      <w:r>
        <w:rPr>
          <w:rStyle w:val="RegionMarkerTok"/>
        </w:rPr>
        <w:t>END</w:t>
      </w:r>
      <w:r>
        <w:rPr>
          <w:rStyle w:val="CommentTok"/>
        </w:rPr>
        <w:t xml:space="preserve"> AS description</w:t>
      </w:r>
      <w:r>
        <w:br/>
      </w:r>
      <w:r>
        <w:rPr>
          <w:rStyle w:val="CommentTok"/>
        </w:rPr>
        <w:t>#&gt; FROM flights</w:t>
      </w:r>
    </w:p>
    <w:p w14:paraId="0C3E3606" w14:textId="77777777" w:rsidR="003A19D6" w:rsidRDefault="0045015C">
      <w:pPr>
        <w:pStyle w:val="FirstParagraph"/>
      </w:pPr>
      <w:r>
        <w:t>dbplyr also translates common string and date-time mani</w:t>
      </w:r>
      <w:r>
        <w:t xml:space="preserve">pulation functions, which you can learn about in </w:t>
      </w:r>
      <w:r>
        <w:rPr>
          <w:rStyle w:val="VerbatimChar"/>
        </w:rPr>
        <w:t>vignette("translation-function", package = "dbplyr")</w:t>
      </w:r>
      <w:r>
        <w:t>. dbplyr’s translations are certainly not perfect, and there are many R functions that aren’t translated yet, but dbplyr does a surprisingly good job cover</w:t>
      </w:r>
      <w:r>
        <w:t>ing the functions that you’ll use most of the time.</w:t>
      </w:r>
    </w:p>
    <w:p w14:paraId="49AB2BAB" w14:textId="77777777" w:rsidR="003A19D6" w:rsidRDefault="0045015C">
      <w:pPr>
        <w:pStyle w:val="Heading2"/>
      </w:pPr>
      <w:bookmarkStart w:id="471" w:name="summary-21"/>
      <w:bookmarkEnd w:id="470"/>
      <w:r>
        <w:t>23.8 Summary</w:t>
      </w:r>
    </w:p>
    <w:p w14:paraId="46B70E65" w14:textId="77777777" w:rsidR="003A19D6" w:rsidRDefault="0045015C">
      <w:pPr>
        <w:pStyle w:val="FirstParagraph"/>
      </w:pPr>
      <w:r>
        <w:t>In this chapter you learned how to access data from databases. We focused on dbplyr, a dplyr “backend” that allows you to write the dplyr code you’re familiar with, and have it be automatical</w:t>
      </w:r>
      <w:r>
        <w:t xml:space="preserve">ly translated to SQL. We used that translation to teach you a little SQL; it’s important to learn some SQL because it’s </w:t>
      </w:r>
      <w:r>
        <w:rPr>
          <w:i/>
          <w:iCs/>
        </w:rPr>
        <w:t>the</w:t>
      </w:r>
      <w:r>
        <w:t xml:space="preserve"> most commonly used language for working with data and knowing some will it easier for you to communicate with other data folks who d</w:t>
      </w:r>
      <w:r>
        <w:t>on’t use R. If you’ve finished this chapter and would like to learn more about SQL. We have two recommendations:</w:t>
      </w:r>
    </w:p>
    <w:p w14:paraId="77B01945" w14:textId="77777777" w:rsidR="003A19D6" w:rsidRDefault="0045015C">
      <w:pPr>
        <w:pStyle w:val="Compact"/>
        <w:numPr>
          <w:ilvl w:val="0"/>
          <w:numId w:val="159"/>
        </w:numPr>
      </w:pPr>
      <w:hyperlink r:id="rId348">
        <w:r>
          <w:rPr>
            <w:rStyle w:val="Hyperlink"/>
            <w:i/>
            <w:iCs/>
          </w:rPr>
          <w:t>SQL for Data Scientists</w:t>
        </w:r>
      </w:hyperlink>
      <w:r>
        <w:t xml:space="preserve"> by Renée M. P. Teate is an introdu</w:t>
      </w:r>
      <w:r>
        <w:t>ction to SQL designed specifically for the needs of data scientists, and includes examples of the sort of highly interconnected data you’re likely to encounter in real organisations.</w:t>
      </w:r>
    </w:p>
    <w:p w14:paraId="39C67171" w14:textId="77777777" w:rsidR="003A19D6" w:rsidRDefault="0045015C">
      <w:pPr>
        <w:pStyle w:val="Compact"/>
        <w:numPr>
          <w:ilvl w:val="0"/>
          <w:numId w:val="159"/>
        </w:numPr>
      </w:pPr>
      <w:hyperlink r:id="rId349">
        <w:r>
          <w:rPr>
            <w:rStyle w:val="Hyperlink"/>
            <w:i/>
            <w:iCs/>
          </w:rPr>
          <w:t>Practical SQL</w:t>
        </w:r>
      </w:hyperlink>
      <w:r>
        <w:t xml:space="preserve"> by Anthony DeBarros is written from the perspective of a data journalist (a data scientist specialized in telling compelling stories) and goes into more detail about getting your data into a database and running your own DBMS.</w:t>
      </w:r>
    </w:p>
    <w:p w14:paraId="0CFABBD1" w14:textId="77777777" w:rsidR="003A19D6" w:rsidRDefault="0045015C">
      <w:pPr>
        <w:pStyle w:val="FirstParagraph"/>
      </w:pPr>
      <w:r>
        <w:t xml:space="preserve">In </w:t>
      </w:r>
      <w:r>
        <w:t>the next chapter, we’ll learn about another dplyr backend for working with large data: arrow. Arrow is designed for working with large files on disk, and is a natural complement to databases.</w:t>
      </w:r>
    </w:p>
    <w:p w14:paraId="0A040A82" w14:textId="77777777" w:rsidR="003A19D6" w:rsidRDefault="0045015C">
      <w:pPr>
        <w:pStyle w:val="Heading1"/>
      </w:pPr>
      <w:bookmarkStart w:id="472" w:name="sec-arrow"/>
      <w:bookmarkEnd w:id="446"/>
      <w:bookmarkEnd w:id="471"/>
      <w:r>
        <w:lastRenderedPageBreak/>
        <w:t>24. Arrow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D5C827E" w14:textId="77777777" w:rsidTr="003A19D6">
        <w:trPr>
          <w:cantSplit/>
        </w:trPr>
        <w:tc>
          <w:tcPr>
            <w:tcW w:w="0" w:type="auto"/>
            <w:shd w:val="clear" w:color="auto" w:fill="DAE6FB"/>
            <w:tcMar>
              <w:top w:w="92" w:type="dxa"/>
              <w:bottom w:w="92" w:type="dxa"/>
            </w:tcMar>
          </w:tcPr>
          <w:p w14:paraId="5813DEF0" w14:textId="77777777" w:rsidR="003A19D6" w:rsidRDefault="0045015C">
            <w:pPr>
              <w:pStyle w:val="FirstParagraph"/>
              <w:spacing w:before="0" w:after="0"/>
              <w:textAlignment w:val="center"/>
            </w:pPr>
            <w:r>
              <w:rPr>
                <w:noProof/>
              </w:rPr>
              <w:drawing>
                <wp:inline distT="0" distB="0" distL="0" distR="0" wp14:anchorId="0F9DEC45" wp14:editId="387DBC0E">
                  <wp:extent cx="152400" cy="152400"/>
                  <wp:effectExtent l="0" t="0" r="0" b="0"/>
                  <wp:docPr id="1369" name="Picture"/>
                  <wp:cNvGraphicFramePr/>
                  <a:graphic xmlns:a="http://schemas.openxmlformats.org/drawingml/2006/main">
                    <a:graphicData uri="http://schemas.openxmlformats.org/drawingml/2006/picture">
                      <pic:pic xmlns:pic="http://schemas.openxmlformats.org/drawingml/2006/picture">
                        <pic:nvPicPr>
                          <pic:cNvPr id="137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709C75A4" w14:textId="77777777" w:rsidTr="003A19D6">
        <w:trPr>
          <w:cantSplit/>
        </w:trPr>
        <w:tc>
          <w:tcPr>
            <w:tcW w:w="0" w:type="auto"/>
            <w:tcMar>
              <w:top w:w="108" w:type="dxa"/>
              <w:bottom w:w="108" w:type="dxa"/>
            </w:tcMar>
          </w:tcPr>
          <w:p w14:paraId="3106E56E"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50">
              <w:r>
                <w:rPr>
                  <w:rStyle w:val="Hyperlink"/>
                </w:rPr>
                <w:t>https://r4ds.had.co.nz</w:t>
              </w:r>
            </w:hyperlink>
            <w:r>
              <w:t>.</w:t>
            </w:r>
          </w:p>
        </w:tc>
      </w:tr>
    </w:tbl>
    <w:p w14:paraId="3D59F5C3" w14:textId="77777777" w:rsidR="003A19D6" w:rsidRDefault="0045015C">
      <w:pPr>
        <w:pStyle w:val="Heading2"/>
      </w:pPr>
      <w:bookmarkStart w:id="473" w:name="introduction-17"/>
      <w:r>
        <w:t>24.1 Introduction</w:t>
      </w:r>
    </w:p>
    <w:p w14:paraId="3F3603F2" w14:textId="77777777" w:rsidR="003A19D6" w:rsidRDefault="0045015C">
      <w:pPr>
        <w:pStyle w:val="FirstParagraph"/>
      </w:pPr>
      <w:r>
        <w:t>CSV files are designed to be easily read by humans. They’re a good interchange format because they’re very simple and they can be read by every tool under the sun. But CSV files aren’t very efficient: you have to do quite a lot of work to read the data int</w:t>
      </w:r>
      <w:r>
        <w:t xml:space="preserve">o R. In this chapter, you’ll learn about a powerful alternative: the </w:t>
      </w:r>
      <w:hyperlink r:id="rId351">
        <w:r>
          <w:rPr>
            <w:rStyle w:val="Hyperlink"/>
          </w:rPr>
          <w:t>parquet format</w:t>
        </w:r>
      </w:hyperlink>
      <w:r>
        <w:t>, an open standards-based format widely used by big data systems.</w:t>
      </w:r>
    </w:p>
    <w:p w14:paraId="1642270B" w14:textId="77777777" w:rsidR="003A19D6" w:rsidRDefault="0045015C">
      <w:pPr>
        <w:pStyle w:val="BodyText"/>
      </w:pPr>
      <w:r>
        <w:t>We’ll pair parquet files wi</w:t>
      </w:r>
      <w:r>
        <w:t xml:space="preserve">th </w:t>
      </w:r>
      <w:hyperlink r:id="rId352">
        <w:r>
          <w:rPr>
            <w:rStyle w:val="Hyperlink"/>
          </w:rPr>
          <w:t>Apache Arrow</w:t>
        </w:r>
      </w:hyperlink>
      <w:r>
        <w:t xml:space="preserve">, a multi-language toolbox designed for efficient analysis and transport of large data sets. We’ll use Apache Arrow via the the </w:t>
      </w:r>
      <w:hyperlink r:id="rId353">
        <w:r>
          <w:rPr>
            <w:rStyle w:val="Hyperlink"/>
          </w:rPr>
          <w:t>arrow package</w:t>
        </w:r>
      </w:hyperlink>
      <w:r>
        <w:t>, which provides a dplyr backend allowing you to analyze larger-than-memory datasets using familiar dplyr syntax. As an additional benefit, arrow is extremely fast: you’ll see some examples lat</w:t>
      </w:r>
      <w:r>
        <w:t>er in the chapter.</w:t>
      </w:r>
    </w:p>
    <w:p w14:paraId="02E09975" w14:textId="77777777" w:rsidR="003A19D6" w:rsidRDefault="0045015C">
      <w:pPr>
        <w:pStyle w:val="BodyText"/>
      </w:pPr>
      <w:r>
        <w:t>Both arrow and dbplyr provide dplyr backends, so you might wonder when to use each. In many cases, the choice is made for you, as in the data is already in a database or in parquet files, and you’ll want to work with it as is. But if you</w:t>
      </w:r>
      <w:r>
        <w:t>’re starting with your own data (perhaps CSV files), you can either load it into a database or convert it to parquet. In general, it’s hard to know what will work best, so in the early stages of your analysis we’d encourage you to try both and pick the one</w:t>
      </w:r>
      <w:r>
        <w:t xml:space="preserve"> that works the best for you.</w:t>
      </w:r>
    </w:p>
    <w:p w14:paraId="7D6BC36A" w14:textId="77777777" w:rsidR="003A19D6" w:rsidRDefault="0045015C">
      <w:pPr>
        <w:pStyle w:val="BodyText"/>
      </w:pPr>
      <w:r>
        <w:t>(A big thanks to Danielle Navarro who contributed the initial version of this chapter.)</w:t>
      </w:r>
    </w:p>
    <w:p w14:paraId="2A34B644" w14:textId="77777777" w:rsidR="003A19D6" w:rsidRDefault="0045015C">
      <w:pPr>
        <w:pStyle w:val="Heading3"/>
      </w:pPr>
      <w:bookmarkStart w:id="474" w:name="prerequisites-19"/>
      <w:r>
        <w:t>24.1.1 Prerequisites</w:t>
      </w:r>
    </w:p>
    <w:p w14:paraId="434129BE" w14:textId="77777777" w:rsidR="003A19D6" w:rsidRDefault="0045015C">
      <w:pPr>
        <w:pStyle w:val="FirstParagraph"/>
      </w:pPr>
      <w:r>
        <w:t>In this chapter, we’ll continue to use the tidyverse, particularly dplyr, but we’ll pair it with the arrow package wh</w:t>
      </w:r>
      <w:r>
        <w:t>ich is designed specifically for working with large data.</w:t>
      </w:r>
    </w:p>
    <w:p w14:paraId="35EB2C1A"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(arrow)</w:t>
      </w:r>
    </w:p>
    <w:p w14:paraId="1A079F44" w14:textId="77777777" w:rsidR="003A19D6" w:rsidRDefault="0045015C">
      <w:pPr>
        <w:pStyle w:val="FirstParagraph"/>
      </w:pPr>
      <w:r>
        <w:t>Later in the chapter, we’ll also see some connections between arrow and duckdb, so we’ll also need dbplyr and duckdb.</w:t>
      </w:r>
    </w:p>
    <w:p w14:paraId="3175A18F" w14:textId="77777777" w:rsidR="003A19D6" w:rsidRDefault="0045015C">
      <w:pPr>
        <w:pStyle w:val="SourceCode"/>
      </w:pPr>
      <w:r>
        <w:rPr>
          <w:rStyle w:val="FunctionTok"/>
        </w:rPr>
        <w:t>library</w:t>
      </w:r>
      <w:r>
        <w:rPr>
          <w:rStyle w:val="NormalTok"/>
        </w:rPr>
        <w:t xml:space="preserve">(dbplyr, </w:t>
      </w:r>
      <w:r>
        <w:rPr>
          <w:rStyle w:val="AttributeTok"/>
        </w:rPr>
        <w:t>warn.conflicts =</w:t>
      </w:r>
      <w:r>
        <w:rPr>
          <w:rStyle w:val="NormalTok"/>
        </w:rPr>
        <w:t xml:space="preserve"> </w:t>
      </w:r>
      <w:r>
        <w:rPr>
          <w:rStyle w:val="ConstantTok"/>
        </w:rPr>
        <w:t>FALSE</w:t>
      </w:r>
      <w:r>
        <w:rPr>
          <w:rStyle w:val="NormalTok"/>
        </w:rPr>
        <w:t>)</w:t>
      </w:r>
      <w:r>
        <w:br/>
      </w:r>
      <w:r>
        <w:rPr>
          <w:rStyle w:val="FunctionTok"/>
        </w:rPr>
        <w:t>librar</w:t>
      </w:r>
      <w:r>
        <w:rPr>
          <w:rStyle w:val="FunctionTok"/>
        </w:rPr>
        <w:t>y</w:t>
      </w:r>
      <w:r>
        <w:rPr>
          <w:rStyle w:val="NormalTok"/>
        </w:rPr>
        <w:t>(duckdb)</w:t>
      </w:r>
      <w:r>
        <w:br/>
      </w:r>
      <w:r>
        <w:rPr>
          <w:rStyle w:val="CommentTok"/>
        </w:rPr>
        <w:t>#&gt; Loading required package: DBI</w:t>
      </w:r>
    </w:p>
    <w:p w14:paraId="08C3CB16" w14:textId="77777777" w:rsidR="003A19D6" w:rsidRDefault="0045015C">
      <w:pPr>
        <w:pStyle w:val="Heading2"/>
      </w:pPr>
      <w:bookmarkStart w:id="475" w:name="getting-the-data"/>
      <w:bookmarkEnd w:id="473"/>
      <w:bookmarkEnd w:id="474"/>
      <w:r>
        <w:t>24.2 Getting the data</w:t>
      </w:r>
    </w:p>
    <w:p w14:paraId="5A52C031" w14:textId="77777777" w:rsidR="003A19D6" w:rsidRDefault="0045015C">
      <w:pPr>
        <w:pStyle w:val="FirstParagraph"/>
      </w:pPr>
      <w:r>
        <w:t xml:space="preserve">We begin by getting a dataset worthy of these tools: a data set of item checkouts from Seattle public libraries, available online at </w:t>
      </w:r>
      <w:hyperlink r:id="rId354">
        <w:r>
          <w:rPr>
            <w:rStyle w:val="Hyperlink"/>
          </w:rPr>
          <w:t>data.seattle.gov/Community/Checkouts-by-Title/tmmm-ytt6</w:t>
        </w:r>
      </w:hyperlink>
      <w:r>
        <w:t>. This dataset contains 41,389,465 rows that tell you how many times each book was checked out each month from April 2005 to October 2022.</w:t>
      </w:r>
    </w:p>
    <w:p w14:paraId="33A3F04B" w14:textId="77777777" w:rsidR="003A19D6" w:rsidRDefault="0045015C">
      <w:pPr>
        <w:pStyle w:val="BodyText"/>
      </w:pPr>
      <w:r>
        <w:t xml:space="preserve">The following code will get you a cached copy of the data. The data is a 9GB CSV file, so it will take some time to download. I highly recommend using </w:t>
      </w:r>
      <w:r>
        <w:rPr>
          <w:rStyle w:val="VerbatimChar"/>
        </w:rPr>
        <w:t>curl::multidownload()</w:t>
      </w:r>
      <w:r>
        <w:t xml:space="preserve"> to get very large files as it’s built for exactly this purpose: it gives you a prog</w:t>
      </w:r>
      <w:r>
        <w:t>ress bar and it can resume the download if its interrupted.</w:t>
      </w:r>
    </w:p>
    <w:p w14:paraId="33463494" w14:textId="77777777" w:rsidR="003A19D6" w:rsidRDefault="0045015C">
      <w:pPr>
        <w:pStyle w:val="SourceCode"/>
      </w:pPr>
      <w:r>
        <w:rPr>
          <w:rStyle w:val="FunctionTok"/>
        </w:rPr>
        <w:lastRenderedPageBreak/>
        <w:t>dir.create</w:t>
      </w:r>
      <w:r>
        <w:rPr>
          <w:rStyle w:val="NormalTok"/>
        </w:rPr>
        <w:t>(</w:t>
      </w:r>
      <w:r>
        <w:rPr>
          <w:rStyle w:val="StringTok"/>
        </w:rPr>
        <w:t>"data"</w:t>
      </w:r>
      <w:r>
        <w:rPr>
          <w:rStyle w:val="NormalTok"/>
        </w:rPr>
        <w:t xml:space="preserve">, </w:t>
      </w:r>
      <w:r>
        <w:rPr>
          <w:rStyle w:val="AttributeTok"/>
        </w:rPr>
        <w:t>showWarnings =</w:t>
      </w:r>
      <w:r>
        <w:rPr>
          <w:rStyle w:val="NormalTok"/>
        </w:rPr>
        <w:t xml:space="preserve"> </w:t>
      </w:r>
      <w:r>
        <w:rPr>
          <w:rStyle w:val="ConstantTok"/>
        </w:rPr>
        <w:t>FALSE</w:t>
      </w:r>
      <w:r>
        <w:rPr>
          <w:rStyle w:val="NormalTok"/>
        </w:rPr>
        <w:t>)</w:t>
      </w:r>
      <w:r>
        <w:br/>
      </w:r>
      <w:r>
        <w:br/>
      </w:r>
      <w:r>
        <w:rPr>
          <w:rStyle w:val="NormalTok"/>
        </w:rPr>
        <w:t>curl</w:t>
      </w:r>
      <w:r>
        <w:rPr>
          <w:rStyle w:val="SpecialCharTok"/>
        </w:rPr>
        <w:t>::</w:t>
      </w:r>
      <w:r>
        <w:rPr>
          <w:rStyle w:val="FunctionTok"/>
        </w:rPr>
        <w:t>multi_download</w:t>
      </w:r>
      <w:r>
        <w:rPr>
          <w:rStyle w:val="NormalTok"/>
        </w:rPr>
        <w:t>(</w:t>
      </w:r>
      <w:r>
        <w:br/>
      </w:r>
      <w:r>
        <w:rPr>
          <w:rStyle w:val="NormalTok"/>
        </w:rPr>
        <w:t xml:space="preserve">  </w:t>
      </w:r>
      <w:r>
        <w:rPr>
          <w:rStyle w:val="StringTok"/>
        </w:rPr>
        <w:t>"https://r4ds.s3.us-west-2.amazonaws.com/seattle-library-checkouts.csv"</w:t>
      </w:r>
      <w:r>
        <w:rPr>
          <w:rStyle w:val="NormalTok"/>
        </w:rPr>
        <w:t>,</w:t>
      </w:r>
      <w:r>
        <w:br/>
      </w:r>
      <w:r>
        <w:rPr>
          <w:rStyle w:val="NormalTok"/>
        </w:rPr>
        <w:t xml:space="preserve">  </w:t>
      </w:r>
      <w:r>
        <w:rPr>
          <w:rStyle w:val="StringTok"/>
        </w:rPr>
        <w:t>"data/seattle-library-checkouts.csv"</w:t>
      </w:r>
      <w:r>
        <w:rPr>
          <w:rStyle w:val="NormalTok"/>
        </w:rPr>
        <w:t>,</w:t>
      </w:r>
      <w:r>
        <w:br/>
      </w:r>
      <w:r>
        <w:rPr>
          <w:rStyle w:val="NormalTok"/>
        </w:rPr>
        <w:t xml:space="preserve">  </w:t>
      </w:r>
      <w:r>
        <w:rPr>
          <w:rStyle w:val="AttributeTok"/>
        </w:rPr>
        <w:t>resume =</w:t>
      </w:r>
      <w:r>
        <w:rPr>
          <w:rStyle w:val="NormalTok"/>
        </w:rPr>
        <w:t xml:space="preserve"> </w:t>
      </w:r>
      <w:r>
        <w:rPr>
          <w:rStyle w:val="ConstantTok"/>
        </w:rPr>
        <w:t>TRUE</w:t>
      </w:r>
      <w:r>
        <w:br/>
      </w:r>
      <w:r>
        <w:rPr>
          <w:rStyle w:val="NormalTok"/>
        </w:rPr>
        <w:t>)</w:t>
      </w:r>
    </w:p>
    <w:p w14:paraId="275BE89C" w14:textId="77777777" w:rsidR="003A19D6" w:rsidRDefault="0045015C">
      <w:pPr>
        <w:pStyle w:val="Heading2"/>
      </w:pPr>
      <w:bookmarkStart w:id="476" w:name="opening-a-dataset"/>
      <w:bookmarkEnd w:id="475"/>
      <w:r>
        <w:t>24.3 Opening a dataset</w:t>
      </w:r>
    </w:p>
    <w:p w14:paraId="0BF77028" w14:textId="77777777" w:rsidR="003A19D6" w:rsidRDefault="0045015C">
      <w:pPr>
        <w:pStyle w:val="FirstParagraph"/>
      </w:pPr>
      <w:r>
        <w:t xml:space="preserve">Let’s start by taking a look at the data. At 9GB, this file is large enough that we probably don’t want to load the whole thing into memory. A good rule of thumb is that you usually want at least twice as much memory as the size of </w:t>
      </w:r>
      <w:r>
        <w:t xml:space="preserve">the data, and many laptops top out at 16 Gb. This means we want to avoid </w:t>
      </w:r>
      <w:r>
        <w:rPr>
          <w:rStyle w:val="VerbatimChar"/>
        </w:rPr>
        <w:t>read_csv()</w:t>
      </w:r>
      <w:r>
        <w:t xml:space="preserve"> and instead use the </w:t>
      </w:r>
      <w:r>
        <w:rPr>
          <w:rStyle w:val="VerbatimChar"/>
        </w:rPr>
        <w:t>arrow::open_dataset()</w:t>
      </w:r>
      <w:r>
        <w:t>:</w:t>
      </w:r>
    </w:p>
    <w:p w14:paraId="2E966CF3" w14:textId="77777777" w:rsidR="003A19D6" w:rsidRDefault="0045015C">
      <w:pPr>
        <w:pStyle w:val="SourceCode"/>
      </w:pPr>
      <w:r>
        <w:rPr>
          <w:rStyle w:val="CommentTok"/>
        </w:rPr>
        <w:t># partial schema for ISBN column only</w:t>
      </w:r>
      <w:r>
        <w:br/>
      </w:r>
      <w:r>
        <w:rPr>
          <w:rStyle w:val="NormalTok"/>
        </w:rPr>
        <w:t xml:space="preserve">opts </w:t>
      </w:r>
      <w:r>
        <w:rPr>
          <w:rStyle w:val="OtherTok"/>
        </w:rPr>
        <w:t>&lt;-</w:t>
      </w:r>
      <w:r>
        <w:rPr>
          <w:rStyle w:val="NormalTok"/>
        </w:rPr>
        <w:t xml:space="preserve"> CsvConvertOptions</w:t>
      </w:r>
      <w:r>
        <w:rPr>
          <w:rStyle w:val="SpecialCharTok"/>
        </w:rPr>
        <w:t>$</w:t>
      </w:r>
      <w:r>
        <w:rPr>
          <w:rStyle w:val="FunctionTok"/>
        </w:rPr>
        <w:t>create</w:t>
      </w:r>
      <w:r>
        <w:rPr>
          <w:rStyle w:val="NormalTok"/>
        </w:rPr>
        <w:t>(</w:t>
      </w:r>
      <w:r>
        <w:rPr>
          <w:rStyle w:val="AttributeTok"/>
        </w:rPr>
        <w:t>col_types =</w:t>
      </w:r>
      <w:r>
        <w:rPr>
          <w:rStyle w:val="NormalTok"/>
        </w:rPr>
        <w:t xml:space="preserve"> </w:t>
      </w:r>
      <w:r>
        <w:rPr>
          <w:rStyle w:val="FunctionTok"/>
        </w:rPr>
        <w:t>schema</w:t>
      </w:r>
      <w:r>
        <w:rPr>
          <w:rStyle w:val="NormalTok"/>
        </w:rPr>
        <w:t>(</w:t>
      </w:r>
      <w:r>
        <w:rPr>
          <w:rStyle w:val="AttributeTok"/>
        </w:rPr>
        <w:t>ISBN =</w:t>
      </w:r>
      <w:r>
        <w:rPr>
          <w:rStyle w:val="NormalTok"/>
        </w:rPr>
        <w:t xml:space="preserve"> </w:t>
      </w:r>
      <w:r>
        <w:rPr>
          <w:rStyle w:val="FunctionTok"/>
        </w:rPr>
        <w:t>string</w:t>
      </w:r>
      <w:r>
        <w:rPr>
          <w:rStyle w:val="NormalTok"/>
        </w:rPr>
        <w:t>()))</w:t>
      </w:r>
      <w:r>
        <w:br/>
      </w:r>
      <w:r>
        <w:br/>
      </w:r>
      <w:r>
        <w:rPr>
          <w:rStyle w:val="NormalTok"/>
        </w:rPr>
        <w:t xml:space="preserve">seattle_csv </w:t>
      </w:r>
      <w:r>
        <w:rPr>
          <w:rStyle w:val="OtherTok"/>
        </w:rPr>
        <w:t>&lt;-</w:t>
      </w:r>
      <w:r>
        <w:rPr>
          <w:rStyle w:val="NormalTok"/>
        </w:rPr>
        <w:t xml:space="preserve"> </w:t>
      </w:r>
      <w:r>
        <w:rPr>
          <w:rStyle w:val="FunctionTok"/>
        </w:rPr>
        <w:t>open_</w:t>
      </w:r>
      <w:r>
        <w:rPr>
          <w:rStyle w:val="FunctionTok"/>
        </w:rPr>
        <w:t>dataset</w:t>
      </w:r>
      <w:r>
        <w:rPr>
          <w:rStyle w:val="NormalTok"/>
        </w:rPr>
        <w:t>(</w:t>
      </w:r>
      <w:r>
        <w:br/>
      </w:r>
      <w:r>
        <w:rPr>
          <w:rStyle w:val="NormalTok"/>
        </w:rPr>
        <w:t xml:space="preserve">  </w:t>
      </w:r>
      <w:r>
        <w:rPr>
          <w:rStyle w:val="AttributeTok"/>
        </w:rPr>
        <w:t>sources =</w:t>
      </w:r>
      <w:r>
        <w:rPr>
          <w:rStyle w:val="NormalTok"/>
        </w:rPr>
        <w:t xml:space="preserve"> </w:t>
      </w:r>
      <w:r>
        <w:rPr>
          <w:rStyle w:val="StringTok"/>
        </w:rPr>
        <w:t>"data/seattle-library-checkouts.csv"</w:t>
      </w:r>
      <w:r>
        <w:rPr>
          <w:rStyle w:val="NormalTok"/>
        </w:rPr>
        <w:t xml:space="preserve">, </w:t>
      </w:r>
      <w:r>
        <w:br/>
      </w:r>
      <w:r>
        <w:rPr>
          <w:rStyle w:val="NormalTok"/>
        </w:rPr>
        <w:t xml:space="preserve">  </w:t>
      </w:r>
      <w:r>
        <w:rPr>
          <w:rStyle w:val="AttributeTok"/>
        </w:rPr>
        <w:t>format =</w:t>
      </w:r>
      <w:r>
        <w:rPr>
          <w:rStyle w:val="NormalTok"/>
        </w:rPr>
        <w:t xml:space="preserve"> </w:t>
      </w:r>
      <w:r>
        <w:rPr>
          <w:rStyle w:val="StringTok"/>
        </w:rPr>
        <w:t>"csv"</w:t>
      </w:r>
      <w:r>
        <w:rPr>
          <w:rStyle w:val="NormalTok"/>
        </w:rPr>
        <w:t>,</w:t>
      </w:r>
      <w:r>
        <w:br/>
      </w:r>
      <w:r>
        <w:rPr>
          <w:rStyle w:val="NormalTok"/>
        </w:rPr>
        <w:t xml:space="preserve">  </w:t>
      </w:r>
      <w:r>
        <w:rPr>
          <w:rStyle w:val="AttributeTok"/>
        </w:rPr>
        <w:t>convert_options =</w:t>
      </w:r>
      <w:r>
        <w:rPr>
          <w:rStyle w:val="NormalTok"/>
        </w:rPr>
        <w:t xml:space="preserve"> opts</w:t>
      </w:r>
      <w:r>
        <w:br/>
      </w:r>
      <w:r>
        <w:rPr>
          <w:rStyle w:val="NormalTok"/>
        </w:rPr>
        <w:t>)</w:t>
      </w:r>
    </w:p>
    <w:p w14:paraId="5BDE6584" w14:textId="77777777" w:rsidR="003A19D6" w:rsidRDefault="0045015C">
      <w:pPr>
        <w:pStyle w:val="FirstParagraph"/>
      </w:pPr>
      <w:r>
        <w:t>(Here we’ve had to use some relatively advanced code to parse the ISBN variable correctly: this is because the first ~83,000 rows don’t contain any dat</w:t>
      </w:r>
      <w:r>
        <w:t>a so arrow guesses the wrong types. The arrow team is aware of this problem and there will hopefully be a better approach by the time you read this chapter.)</w:t>
      </w:r>
    </w:p>
    <w:p w14:paraId="7DE95E7A" w14:textId="77777777" w:rsidR="003A19D6" w:rsidRDefault="0045015C">
      <w:pPr>
        <w:pStyle w:val="BodyText"/>
      </w:pPr>
      <w:r>
        <w:t xml:space="preserve">What happens when this code is run? </w:t>
      </w:r>
      <w:r>
        <w:rPr>
          <w:rStyle w:val="VerbatimChar"/>
        </w:rPr>
        <w:t>open_dataset()</w:t>
      </w:r>
      <w:r>
        <w:t xml:space="preserve"> will scan a few thousand rows to figure out the structure of the data set. Then it records what it’s found and stops; it will only read further rows as you specifically request them. This metadata is what we see if we print </w:t>
      </w:r>
      <w:r>
        <w:rPr>
          <w:rStyle w:val="VerbatimChar"/>
        </w:rPr>
        <w:t>seattle_csv</w:t>
      </w:r>
      <w:r>
        <w:t>:</w:t>
      </w:r>
    </w:p>
    <w:p w14:paraId="7CDA733D" w14:textId="77777777" w:rsidR="003A19D6" w:rsidRDefault="0045015C">
      <w:pPr>
        <w:pStyle w:val="SourceCode"/>
      </w:pPr>
      <w:r>
        <w:rPr>
          <w:rStyle w:val="NormalTok"/>
        </w:rPr>
        <w:t>seattle_csv</w:t>
      </w:r>
      <w:r>
        <w:br/>
      </w:r>
      <w:r>
        <w:rPr>
          <w:rStyle w:val="CommentTok"/>
        </w:rPr>
        <w:t>#&gt; Fil</w:t>
      </w:r>
      <w:r>
        <w:rPr>
          <w:rStyle w:val="CommentTok"/>
        </w:rPr>
        <w:t>eSystemDataset with 1 csv file</w:t>
      </w:r>
      <w:r>
        <w:br/>
      </w:r>
      <w:r>
        <w:rPr>
          <w:rStyle w:val="CommentTok"/>
        </w:rPr>
        <w:t>#&gt; UsageClass: string</w:t>
      </w:r>
      <w:r>
        <w:br/>
      </w:r>
      <w:r>
        <w:rPr>
          <w:rStyle w:val="CommentTok"/>
        </w:rPr>
        <w:t>#&gt; CheckoutType: string</w:t>
      </w:r>
      <w:r>
        <w:br/>
      </w:r>
      <w:r>
        <w:rPr>
          <w:rStyle w:val="CommentTok"/>
        </w:rPr>
        <w:t>#&gt; MaterialType: string</w:t>
      </w:r>
      <w:r>
        <w:br/>
      </w:r>
      <w:r>
        <w:rPr>
          <w:rStyle w:val="CommentTok"/>
        </w:rPr>
        <w:t>#&gt; CheckoutYear: int64</w:t>
      </w:r>
      <w:r>
        <w:br/>
      </w:r>
      <w:r>
        <w:rPr>
          <w:rStyle w:val="CommentTok"/>
        </w:rPr>
        <w:t>#&gt; CheckoutMonth: int64</w:t>
      </w:r>
      <w:r>
        <w:br/>
      </w:r>
      <w:r>
        <w:rPr>
          <w:rStyle w:val="CommentTok"/>
        </w:rPr>
        <w:t>#&gt; Checkouts: int64</w:t>
      </w:r>
      <w:r>
        <w:br/>
      </w:r>
      <w:r>
        <w:rPr>
          <w:rStyle w:val="CommentTok"/>
        </w:rPr>
        <w:t>#&gt; Title: string</w:t>
      </w:r>
      <w:r>
        <w:br/>
      </w:r>
      <w:r>
        <w:rPr>
          <w:rStyle w:val="CommentTok"/>
        </w:rPr>
        <w:t>#&gt; ISBN: string</w:t>
      </w:r>
      <w:r>
        <w:br/>
      </w:r>
      <w:r>
        <w:rPr>
          <w:rStyle w:val="CommentTok"/>
        </w:rPr>
        <w:t>#&gt; Creator: string</w:t>
      </w:r>
      <w:r>
        <w:br/>
      </w:r>
      <w:r>
        <w:rPr>
          <w:rStyle w:val="CommentTok"/>
        </w:rPr>
        <w:t>#&gt; Subjects: string</w:t>
      </w:r>
      <w:r>
        <w:br/>
      </w:r>
      <w:r>
        <w:rPr>
          <w:rStyle w:val="CommentTok"/>
        </w:rPr>
        <w:t>#&gt; Publisher: st</w:t>
      </w:r>
      <w:r>
        <w:rPr>
          <w:rStyle w:val="CommentTok"/>
        </w:rPr>
        <w:t>ring</w:t>
      </w:r>
      <w:r>
        <w:br/>
      </w:r>
      <w:r>
        <w:rPr>
          <w:rStyle w:val="CommentTok"/>
        </w:rPr>
        <w:t>#&gt; PublicationYear: string</w:t>
      </w:r>
    </w:p>
    <w:p w14:paraId="6383F45A" w14:textId="77777777" w:rsidR="003A19D6" w:rsidRDefault="0045015C">
      <w:pPr>
        <w:pStyle w:val="FirstParagraph"/>
      </w:pPr>
      <w:r>
        <w:t xml:space="preserve">The first line in the output tells you that </w:t>
      </w:r>
      <w:r>
        <w:rPr>
          <w:rStyle w:val="VerbatimChar"/>
        </w:rPr>
        <w:t>seattle_csv</w:t>
      </w:r>
      <w:r>
        <w:t xml:space="preserve"> is stored locally on-disk as a single CSV file; it will only be loaded into memory as needed. The remainder of the output tells you the column type that arrow has imput</w:t>
      </w:r>
      <w:r>
        <w:t>ed for each column.</w:t>
      </w:r>
    </w:p>
    <w:p w14:paraId="58421103" w14:textId="77777777" w:rsidR="003A19D6" w:rsidRDefault="0045015C">
      <w:pPr>
        <w:pStyle w:val="BodyText"/>
      </w:pPr>
      <w:r>
        <w:t xml:space="preserve">We can see what’s actually in with </w:t>
      </w:r>
      <w:r>
        <w:rPr>
          <w:rStyle w:val="VerbatimChar"/>
        </w:rPr>
        <w:t>glimpse()</w:t>
      </w:r>
      <w:r>
        <w:t>. This reveals that there are ~41 million rows and 12 columns, and shows us a few values.</w:t>
      </w:r>
    </w:p>
    <w:p w14:paraId="799384A4" w14:textId="77777777" w:rsidR="003A19D6" w:rsidRDefault="0045015C">
      <w:pPr>
        <w:pStyle w:val="SourceCode"/>
      </w:pPr>
      <w:r>
        <w:rPr>
          <w:rStyle w:val="NormalTok"/>
        </w:rPr>
        <w:t xml:space="preserve">seattle_csv </w:t>
      </w:r>
      <w:r>
        <w:rPr>
          <w:rStyle w:val="SpecialCharTok"/>
        </w:rPr>
        <w:t>|&gt;</w:t>
      </w:r>
      <w:r>
        <w:rPr>
          <w:rStyle w:val="NormalTok"/>
        </w:rPr>
        <w:t xml:space="preserve"> </w:t>
      </w:r>
      <w:r>
        <w:rPr>
          <w:rStyle w:val="FunctionTok"/>
        </w:rPr>
        <w:t>glimpse</w:t>
      </w:r>
      <w:r>
        <w:rPr>
          <w:rStyle w:val="NormalTok"/>
        </w:rPr>
        <w:t>()</w:t>
      </w:r>
      <w:r>
        <w:br/>
      </w:r>
      <w:r>
        <w:rPr>
          <w:rStyle w:val="CommentTok"/>
        </w:rPr>
        <w:t>#&gt; FileSystemDataset with 1 csv file</w:t>
      </w:r>
      <w:r>
        <w:br/>
      </w:r>
      <w:r>
        <w:rPr>
          <w:rStyle w:val="CommentTok"/>
        </w:rPr>
        <w:t>#&gt; 41,389,465 rows x 12 columns</w:t>
      </w:r>
      <w:r>
        <w:br/>
      </w:r>
      <w:r>
        <w:rPr>
          <w:rStyle w:val="CommentTok"/>
        </w:rPr>
        <w:t>#&gt; $ Usa</w:t>
      </w:r>
      <w:r>
        <w:rPr>
          <w:rStyle w:val="CommentTok"/>
        </w:rPr>
        <w:t>geClass      &lt;string&gt; "Physical", "Physical", "Digital", "Physical", "Ph…</w:t>
      </w:r>
      <w:r>
        <w:br/>
      </w:r>
      <w:r>
        <w:rPr>
          <w:rStyle w:val="CommentTok"/>
        </w:rPr>
        <w:lastRenderedPageBreak/>
        <w:t>#&gt; $ CheckoutType    &lt;string&gt; "Horizon", "Horizon", "OverDrive", "Horizon", "Hor…</w:t>
      </w:r>
      <w:r>
        <w:br/>
      </w:r>
      <w:r>
        <w:rPr>
          <w:rStyle w:val="CommentTok"/>
        </w:rPr>
        <w:t>#&gt; $ MaterialType    &lt;string&gt; "BOOK", "BOOK", "EBOOK", "BOOK", "SOUNDDISC", "BOO…</w:t>
      </w:r>
      <w:r>
        <w:br/>
      </w:r>
      <w:r>
        <w:rPr>
          <w:rStyle w:val="CommentTok"/>
        </w:rPr>
        <w:t xml:space="preserve">#&gt; $ CheckoutYear </w:t>
      </w:r>
      <w:r>
        <w:rPr>
          <w:rStyle w:val="CommentTok"/>
        </w:rPr>
        <w:t xml:space="preserve">    &lt;int64&gt; 2016, 2016, 2016, 2016, 2016, 2016, 2016, 2016, 20…</w:t>
      </w:r>
      <w:r>
        <w:br/>
      </w:r>
      <w:r>
        <w:rPr>
          <w:rStyle w:val="CommentTok"/>
        </w:rPr>
        <w:t>#&gt; $ CheckoutMonth    &lt;int64&gt; 6, 6, 6, 6, 6, 6, 6, 6, 6, 6, 6, 6, 6, 6, 6, 6, 6,…</w:t>
      </w:r>
      <w:r>
        <w:br/>
      </w:r>
      <w:r>
        <w:rPr>
          <w:rStyle w:val="CommentTok"/>
        </w:rPr>
        <w:t>#&gt; $ Checkouts        &lt;int64&gt; 1, 1, 1, 1, 1, 1, 1, 1, 4, 1, 1, 2, 3, 2, 1, 3, 2,…</w:t>
      </w:r>
      <w:r>
        <w:br/>
      </w:r>
      <w:r>
        <w:rPr>
          <w:rStyle w:val="CommentTok"/>
        </w:rPr>
        <w:t>#&gt; $ Title           &lt;string</w:t>
      </w:r>
      <w:r>
        <w:rPr>
          <w:rStyle w:val="CommentTok"/>
        </w:rPr>
        <w:t>&gt; "Super rich : a guide to having it all / Russell S…</w:t>
      </w:r>
      <w:r>
        <w:br/>
      </w:r>
      <w:r>
        <w:rPr>
          <w:rStyle w:val="CommentTok"/>
        </w:rPr>
        <w:t>#&gt; $ ISBN            &lt;string&gt; "", "", "", "", "", "", "", "", "", "", "", "", ""…</w:t>
      </w:r>
      <w:r>
        <w:br/>
      </w:r>
      <w:r>
        <w:rPr>
          <w:rStyle w:val="CommentTok"/>
        </w:rPr>
        <w:t>#&gt; $ Creator         &lt;string&gt; "Simmons, Russell", "Barclay, James, 1965-", "Tim …</w:t>
      </w:r>
      <w:r>
        <w:br/>
      </w:r>
      <w:r>
        <w:rPr>
          <w:rStyle w:val="CommentTok"/>
        </w:rPr>
        <w:t>#&gt; $ Subjects        &lt;string&gt; "Self re</w:t>
      </w:r>
      <w:r>
        <w:rPr>
          <w:rStyle w:val="CommentTok"/>
        </w:rPr>
        <w:t>alization, Conduct of life, Attitude Psych…</w:t>
      </w:r>
      <w:r>
        <w:br/>
      </w:r>
      <w:r>
        <w:rPr>
          <w:rStyle w:val="CommentTok"/>
        </w:rPr>
        <w:t>#&gt; $ Publisher       &lt;string&gt; "Gotham Books,", "Pyr,", "Random House, Inc.", "Di…</w:t>
      </w:r>
      <w:r>
        <w:br/>
      </w:r>
      <w:r>
        <w:rPr>
          <w:rStyle w:val="CommentTok"/>
        </w:rPr>
        <w:t>#&gt; $ PublicationYear &lt;string&gt; "c2011.", "2010.", "2015", "2005.", "c2004.", "c20…</w:t>
      </w:r>
    </w:p>
    <w:p w14:paraId="2B547EA4" w14:textId="77777777" w:rsidR="003A19D6" w:rsidRDefault="0045015C">
      <w:pPr>
        <w:pStyle w:val="FirstParagraph"/>
      </w:pPr>
      <w:r>
        <w:t>We can start to use this dataset with dplyr verb</w:t>
      </w:r>
      <w:r>
        <w:t xml:space="preserve">s, using </w:t>
      </w:r>
      <w:r>
        <w:rPr>
          <w:rStyle w:val="VerbatimChar"/>
        </w:rPr>
        <w:t>collect()</w:t>
      </w:r>
      <w:r>
        <w:t xml:space="preserve"> to force arrow to perform the computation and return some data. For example, this code tells us the total number of checkouts per year:</w:t>
      </w:r>
    </w:p>
    <w:p w14:paraId="638B252E" w14:textId="77777777" w:rsidR="003A19D6" w:rsidRDefault="0045015C">
      <w:pPr>
        <w:pStyle w:val="SourceCode"/>
      </w:pPr>
      <w:r>
        <w:rPr>
          <w:rStyle w:val="NormalTok"/>
        </w:rPr>
        <w:t xml:space="preserve">seattle_csv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(CheckoutYear, </w:t>
      </w:r>
      <w:r>
        <w:rPr>
          <w:rStyle w:val="AttributeTok"/>
        </w:rPr>
        <w:t>wt =</w:t>
      </w:r>
      <w:r>
        <w:rPr>
          <w:rStyle w:val="NormalTok"/>
        </w:rPr>
        <w:t xml:space="preserve"> Checkouts)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(CheckoutYear) </w:t>
      </w:r>
      <w:r>
        <w:rPr>
          <w:rStyle w:val="SpecialCharTok"/>
        </w:rPr>
        <w:t>|&gt;</w:t>
      </w:r>
      <w:r>
        <w:rPr>
          <w:rStyle w:val="NormalTok"/>
        </w:rPr>
        <w:t xml:space="preserve"> </w:t>
      </w:r>
      <w:r>
        <w:br/>
      </w:r>
      <w:r>
        <w:rPr>
          <w:rStyle w:val="NormalTok"/>
        </w:rPr>
        <w:t xml:space="preserve">  </w:t>
      </w:r>
      <w:r>
        <w:rPr>
          <w:rStyle w:val="FunctionTok"/>
        </w:rPr>
        <w:t>collect</w:t>
      </w:r>
      <w:r>
        <w:rPr>
          <w:rStyle w:val="NormalTok"/>
        </w:rPr>
        <w:t>()</w:t>
      </w:r>
      <w:r>
        <w:br/>
      </w:r>
      <w:r>
        <w:rPr>
          <w:rStyle w:val="CommentTok"/>
        </w:rPr>
        <w:t>#&gt; # A tibble: 18 × 2</w:t>
      </w:r>
      <w:r>
        <w:br/>
      </w:r>
      <w:r>
        <w:rPr>
          <w:rStyle w:val="CommentTok"/>
        </w:rPr>
        <w:t>#&gt;   CheckoutYear       n</w:t>
      </w:r>
      <w:r>
        <w:br/>
      </w:r>
      <w:r>
        <w:rPr>
          <w:rStyle w:val="CommentTok"/>
        </w:rPr>
        <w:t>#&gt;          &lt;int&gt;   &lt;int&gt;</w:t>
      </w:r>
      <w:r>
        <w:br/>
      </w:r>
      <w:r>
        <w:rPr>
          <w:rStyle w:val="CommentTok"/>
        </w:rPr>
        <w:t>#&gt; 1         2005 3798685</w:t>
      </w:r>
      <w:r>
        <w:br/>
      </w:r>
      <w:r>
        <w:rPr>
          <w:rStyle w:val="CommentTok"/>
        </w:rPr>
        <w:t>#&gt; 2         2006 6599318</w:t>
      </w:r>
      <w:r>
        <w:br/>
      </w:r>
      <w:r>
        <w:rPr>
          <w:rStyle w:val="CommentTok"/>
        </w:rPr>
        <w:t>#&gt; 3         2007 7126627</w:t>
      </w:r>
      <w:r>
        <w:br/>
      </w:r>
      <w:r>
        <w:rPr>
          <w:rStyle w:val="CommentTok"/>
        </w:rPr>
        <w:t>#&gt; 4         2008 8438486</w:t>
      </w:r>
      <w:r>
        <w:br/>
      </w:r>
      <w:r>
        <w:rPr>
          <w:rStyle w:val="CommentTok"/>
        </w:rPr>
        <w:t>#&gt; 5         2009 9135167</w:t>
      </w:r>
      <w:r>
        <w:br/>
      </w:r>
      <w:r>
        <w:rPr>
          <w:rStyle w:val="CommentTok"/>
        </w:rPr>
        <w:t>#&gt; 6         2010 8608966</w:t>
      </w:r>
      <w:r>
        <w:br/>
      </w:r>
      <w:r>
        <w:rPr>
          <w:rStyle w:val="CommentTok"/>
        </w:rPr>
        <w:t>#&gt; # … with 12 m</w:t>
      </w:r>
      <w:r>
        <w:rPr>
          <w:rStyle w:val="CommentTok"/>
        </w:rPr>
        <w:t>ore rows</w:t>
      </w:r>
    </w:p>
    <w:p w14:paraId="6C1E3A1D" w14:textId="77777777" w:rsidR="003A19D6" w:rsidRDefault="0045015C">
      <w:pPr>
        <w:pStyle w:val="FirstParagraph"/>
      </w:pPr>
      <w:r>
        <w:t>Thanks to arrow, this code will work regardless of how large the underlying dataset is. But it’s currently rather slow: on Hadley’s computer, it took ~10s to run. That’s not terrible given how much data we have, but we can make it much faster by s</w:t>
      </w:r>
      <w:r>
        <w:t>witching to a better format.</w:t>
      </w:r>
    </w:p>
    <w:p w14:paraId="5EA853A8" w14:textId="77777777" w:rsidR="003A19D6" w:rsidRDefault="0045015C">
      <w:pPr>
        <w:pStyle w:val="Heading2"/>
      </w:pPr>
      <w:bookmarkStart w:id="477" w:name="the-parquet-format"/>
      <w:bookmarkEnd w:id="476"/>
      <w:r>
        <w:t>24.4 The parquet format</w:t>
      </w:r>
    </w:p>
    <w:p w14:paraId="7A9E4E3C" w14:textId="77777777" w:rsidR="003A19D6" w:rsidRDefault="0045015C">
      <w:pPr>
        <w:pStyle w:val="FirstParagraph"/>
      </w:pPr>
      <w:r>
        <w:t>To make this data easier to work with, lets switch to the parquet file format and split it up into multiple files. The following sections will first introduce you to parquet and partitioning, and then ap</w:t>
      </w:r>
      <w:r>
        <w:t>ply what we learned to the Seattle library data.</w:t>
      </w:r>
    </w:p>
    <w:p w14:paraId="262C5DD1" w14:textId="77777777" w:rsidR="003A19D6" w:rsidRDefault="0045015C">
      <w:pPr>
        <w:pStyle w:val="Heading3"/>
      </w:pPr>
      <w:bookmarkStart w:id="478" w:name="advantages-of-parquet"/>
      <w:r>
        <w:t>24.4.1 Advantages of parquet</w:t>
      </w:r>
    </w:p>
    <w:p w14:paraId="0F17E4E2" w14:textId="77777777" w:rsidR="003A19D6" w:rsidRDefault="0045015C">
      <w:pPr>
        <w:pStyle w:val="FirstParagraph"/>
      </w:pPr>
      <w:r>
        <w:t xml:space="preserve">Like CSV, parquet is used for rectangular data, but instead of being a text format that you can read with any file editor, it’s a custom binary format designed </w:t>
      </w:r>
      <w:r>
        <w:t>specifically for the needs of big data. This means that:</w:t>
      </w:r>
    </w:p>
    <w:p w14:paraId="22B4704B" w14:textId="77777777" w:rsidR="003A19D6" w:rsidRDefault="0045015C">
      <w:pPr>
        <w:numPr>
          <w:ilvl w:val="0"/>
          <w:numId w:val="160"/>
        </w:numPr>
      </w:pPr>
      <w:r>
        <w:t xml:space="preserve">Parquet files are usually smaller the equivalent CSV file. Parquet relies on </w:t>
      </w:r>
      <w:hyperlink r:id="rId355">
        <w:r>
          <w:rPr>
            <w:rStyle w:val="Hyperlink"/>
          </w:rPr>
          <w:t>efficient encodings</w:t>
        </w:r>
      </w:hyperlink>
      <w:r>
        <w:t xml:space="preserve"> to keep file size down, and supports file compression. This helps make parquet files fast because there’s less data to move from disk to memory.</w:t>
      </w:r>
    </w:p>
    <w:p w14:paraId="7F44BDF1" w14:textId="77777777" w:rsidR="003A19D6" w:rsidRDefault="0045015C">
      <w:pPr>
        <w:numPr>
          <w:ilvl w:val="0"/>
          <w:numId w:val="160"/>
        </w:numPr>
      </w:pPr>
      <w:r>
        <w:t xml:space="preserve">Parquet files have a rich type system. As we talked about in </w:t>
      </w:r>
      <w:hyperlink w:anchor="sec-col-types">
        <w:r>
          <w:rPr>
            <w:rStyle w:val="Hyperlink"/>
          </w:rPr>
          <w:t>Section 8.3</w:t>
        </w:r>
      </w:hyperlink>
      <w:r>
        <w:t xml:space="preserve">, a CSV file does not provide any information about column types. For example, a CSV reader has to guess whether </w:t>
      </w:r>
      <w:r>
        <w:rPr>
          <w:rStyle w:val="VerbatimChar"/>
        </w:rPr>
        <w:t>"08-10-2022"</w:t>
      </w:r>
      <w:r>
        <w:t xml:space="preserve"> should be parsed as a string or a date. In contrast, parquet files store data in a </w:t>
      </w:r>
      <w:r>
        <w:t>way that records the type along with the data.</w:t>
      </w:r>
    </w:p>
    <w:p w14:paraId="0B37B872" w14:textId="77777777" w:rsidR="003A19D6" w:rsidRDefault="0045015C">
      <w:pPr>
        <w:numPr>
          <w:ilvl w:val="0"/>
          <w:numId w:val="160"/>
        </w:numPr>
      </w:pPr>
      <w:r>
        <w:lastRenderedPageBreak/>
        <w:t>Parquet files are “column-oriented”. This means that they’re organised column-by-column, much like R’s data frame. This typically leads to better performance for data analysis tasks compared to CSV files, whic</w:t>
      </w:r>
      <w:r>
        <w:t>h are organised row-by-row.</w:t>
      </w:r>
    </w:p>
    <w:p w14:paraId="73ABA47C" w14:textId="77777777" w:rsidR="003A19D6" w:rsidRDefault="0045015C">
      <w:pPr>
        <w:numPr>
          <w:ilvl w:val="0"/>
          <w:numId w:val="160"/>
        </w:numPr>
      </w:pPr>
      <w:r>
        <w:t>Parquet files are “chunked”, which makes it possible to work on different parts of the file at the same time, and, if you’re lucky, to skip some chunks all together.</w:t>
      </w:r>
    </w:p>
    <w:p w14:paraId="1AD2164C" w14:textId="77777777" w:rsidR="003A19D6" w:rsidRDefault="0045015C">
      <w:pPr>
        <w:pStyle w:val="Heading3"/>
      </w:pPr>
      <w:bookmarkStart w:id="479" w:name="partitioning"/>
      <w:bookmarkEnd w:id="478"/>
      <w:r>
        <w:t>24.4.2 Partitioning</w:t>
      </w:r>
    </w:p>
    <w:p w14:paraId="08AE0ECB" w14:textId="77777777" w:rsidR="003A19D6" w:rsidRDefault="0045015C">
      <w:pPr>
        <w:pStyle w:val="FirstParagraph"/>
      </w:pPr>
      <w:r>
        <w:t>As datasets get larger and larger, storing</w:t>
      </w:r>
      <w:r>
        <w:t xml:space="preserve"> all the data in a single file gets increasingly painful and it’s often useful to split large datasets across many files. When this structuring is done intelligently, this strategy can lead to significant improvements in performance because many analyses w</w:t>
      </w:r>
      <w:r>
        <w:t>ill only require a subset of the files.</w:t>
      </w:r>
    </w:p>
    <w:p w14:paraId="187A4988" w14:textId="77777777" w:rsidR="003A19D6" w:rsidRDefault="0045015C">
      <w:pPr>
        <w:pStyle w:val="BodyText"/>
      </w:pPr>
      <w:r>
        <w:t>There are no hard and fast rules about how to partition your data set: the results will depend on your data, access patterns, and the systems that read the data. You’re likely to need to do some experimentation befor</w:t>
      </w:r>
      <w:r>
        <w:t>e you find the ideal partitioning for your situation. As a rough guide, arrow suggests that you avoid files smaller than 20MB and larger than 2GB and avoid partitions that produce more than 10,000 files. You should also try to partition by variables that y</w:t>
      </w:r>
      <w:r>
        <w:t>ou filter by; as you’ll see shortly, that allows arrow to skip a lot of work by reading only the relevant files.</w:t>
      </w:r>
    </w:p>
    <w:p w14:paraId="26639A55" w14:textId="77777777" w:rsidR="003A19D6" w:rsidRDefault="0045015C">
      <w:pPr>
        <w:pStyle w:val="Heading3"/>
      </w:pPr>
      <w:bookmarkStart w:id="480" w:name="rewriting-the-seattle-library-data"/>
      <w:bookmarkEnd w:id="479"/>
      <w:r>
        <w:t>24.4.3 Rewriting the Seattle library data</w:t>
      </w:r>
    </w:p>
    <w:p w14:paraId="562483FF" w14:textId="77777777" w:rsidR="003A19D6" w:rsidRDefault="0045015C">
      <w:pPr>
        <w:pStyle w:val="FirstParagraph"/>
      </w:pPr>
      <w:r>
        <w:t>Let’s apply these ideas to the Seattle library data to see how they play out in practice. We’re going</w:t>
      </w:r>
      <w:r>
        <w:t xml:space="preserve"> to partition by </w:t>
      </w:r>
      <w:r>
        <w:rPr>
          <w:rStyle w:val="VerbatimChar"/>
        </w:rPr>
        <w:t>CheckoutYear</w:t>
      </w:r>
      <w:r>
        <w:t>, since it’s likely some analyses will only want to look at recent data and partitioning by year yields 18 chunks of a reasonable size.</w:t>
      </w:r>
    </w:p>
    <w:p w14:paraId="51E8B4AA" w14:textId="77777777" w:rsidR="003A19D6" w:rsidRDefault="0045015C">
      <w:pPr>
        <w:pStyle w:val="BodyText"/>
      </w:pPr>
      <w:r>
        <w:t xml:space="preserve">To rewrite the data we define the partition using </w:t>
      </w:r>
      <w:r>
        <w:rPr>
          <w:rStyle w:val="VerbatimChar"/>
        </w:rPr>
        <w:t>dplyr::group_by()</w:t>
      </w:r>
      <w:r>
        <w:t xml:space="preserve"> and then save the parti</w:t>
      </w:r>
      <w:r>
        <w:t xml:space="preserve">tions to a directory with </w:t>
      </w:r>
      <w:r>
        <w:rPr>
          <w:rStyle w:val="VerbatimChar"/>
        </w:rPr>
        <w:t>arrow::write_dataset()</w:t>
      </w:r>
      <w:r>
        <w:t xml:space="preserve">. </w:t>
      </w:r>
      <w:r>
        <w:rPr>
          <w:rStyle w:val="VerbatimChar"/>
        </w:rPr>
        <w:t>write_dataset()</w:t>
      </w:r>
      <w:r>
        <w:t xml:space="preserve"> has two important arguments: a directory where we’ll create the files and the format we’ll use.</w:t>
      </w:r>
    </w:p>
    <w:p w14:paraId="6767AE3B" w14:textId="77777777" w:rsidR="003A19D6" w:rsidRDefault="0045015C">
      <w:pPr>
        <w:pStyle w:val="SourceCode"/>
      </w:pPr>
      <w:r>
        <w:rPr>
          <w:rStyle w:val="NormalTok"/>
        </w:rPr>
        <w:t xml:space="preserve">pq_path </w:t>
      </w:r>
      <w:r>
        <w:rPr>
          <w:rStyle w:val="OtherTok"/>
        </w:rPr>
        <w:t>&lt;-</w:t>
      </w:r>
      <w:r>
        <w:rPr>
          <w:rStyle w:val="NormalTok"/>
        </w:rPr>
        <w:t xml:space="preserve"> </w:t>
      </w:r>
      <w:r>
        <w:rPr>
          <w:rStyle w:val="StringTok"/>
        </w:rPr>
        <w:t>"data/seattle-library-checkouts"</w:t>
      </w:r>
    </w:p>
    <w:p w14:paraId="0F93EA6C" w14:textId="77777777" w:rsidR="003A19D6" w:rsidRDefault="0045015C">
      <w:pPr>
        <w:pStyle w:val="SourceCode"/>
      </w:pPr>
      <w:r>
        <w:rPr>
          <w:rStyle w:val="NormalTok"/>
        </w:rPr>
        <w:t xml:space="preserve">seattle_csv </w:t>
      </w:r>
      <w:r>
        <w:rPr>
          <w:rStyle w:val="SpecialCharTok"/>
        </w:rPr>
        <w:t>|&gt;</w:t>
      </w:r>
      <w:r>
        <w:br/>
      </w:r>
      <w:r>
        <w:rPr>
          <w:rStyle w:val="NormalTok"/>
        </w:rPr>
        <w:t xml:space="preserve">  </w:t>
      </w:r>
      <w:r>
        <w:rPr>
          <w:rStyle w:val="FunctionTok"/>
        </w:rPr>
        <w:t>group_by</w:t>
      </w:r>
      <w:r>
        <w:rPr>
          <w:rStyle w:val="NormalTok"/>
        </w:rPr>
        <w:t xml:space="preserve">(CheckoutYear) </w:t>
      </w:r>
      <w:r>
        <w:rPr>
          <w:rStyle w:val="SpecialCharTok"/>
        </w:rPr>
        <w:t>|&gt;</w:t>
      </w:r>
      <w:r>
        <w:br/>
      </w:r>
      <w:r>
        <w:rPr>
          <w:rStyle w:val="NormalTok"/>
        </w:rPr>
        <w:t xml:space="preserve">  </w:t>
      </w:r>
      <w:r>
        <w:rPr>
          <w:rStyle w:val="FunctionTok"/>
        </w:rPr>
        <w:t>write_dataset</w:t>
      </w:r>
      <w:r>
        <w:rPr>
          <w:rStyle w:val="NormalTok"/>
        </w:rPr>
        <w:t>(</w:t>
      </w:r>
      <w:r>
        <w:rPr>
          <w:rStyle w:val="AttributeTok"/>
        </w:rPr>
        <w:t>path =</w:t>
      </w:r>
      <w:r>
        <w:rPr>
          <w:rStyle w:val="NormalTok"/>
        </w:rPr>
        <w:t xml:space="preserve"> pq_path, </w:t>
      </w:r>
      <w:r>
        <w:rPr>
          <w:rStyle w:val="AttributeTok"/>
        </w:rPr>
        <w:t>format =</w:t>
      </w:r>
      <w:r>
        <w:rPr>
          <w:rStyle w:val="NormalTok"/>
        </w:rPr>
        <w:t xml:space="preserve"> </w:t>
      </w:r>
      <w:r>
        <w:rPr>
          <w:rStyle w:val="StringTok"/>
        </w:rPr>
        <w:t>"parquet"</w:t>
      </w:r>
      <w:r>
        <w:rPr>
          <w:rStyle w:val="NormalTok"/>
        </w:rPr>
        <w:t>)</w:t>
      </w:r>
    </w:p>
    <w:p w14:paraId="3894F4AC" w14:textId="77777777" w:rsidR="003A19D6" w:rsidRDefault="0045015C">
      <w:pPr>
        <w:pStyle w:val="FirstParagraph"/>
      </w:pPr>
      <w:r>
        <w:t>This takes about a minute to run; as we’ll see shortly this is an initial investment that pays off by making future operations much much faster.</w:t>
      </w:r>
    </w:p>
    <w:p w14:paraId="457B303E" w14:textId="77777777" w:rsidR="003A19D6" w:rsidRDefault="0045015C">
      <w:pPr>
        <w:pStyle w:val="BodyText"/>
      </w:pPr>
      <w:r>
        <w:t>Let’s take a look at what we just produce</w:t>
      </w:r>
      <w:r>
        <w:t>d:</w:t>
      </w:r>
    </w:p>
    <w:p w14:paraId="21F6987C" w14:textId="77777777" w:rsidR="003A19D6" w:rsidRDefault="0045015C">
      <w:pPr>
        <w:pStyle w:val="SourceCode"/>
      </w:pPr>
      <w:r>
        <w:rPr>
          <w:rStyle w:val="FunctionTok"/>
        </w:rPr>
        <w:t>tibble</w:t>
      </w:r>
      <w:r>
        <w:rPr>
          <w:rStyle w:val="NormalTok"/>
        </w:rPr>
        <w:t>(</w:t>
      </w:r>
      <w:r>
        <w:br/>
      </w:r>
      <w:r>
        <w:rPr>
          <w:rStyle w:val="NormalTok"/>
        </w:rPr>
        <w:t xml:space="preserve">  </w:t>
      </w:r>
      <w:r>
        <w:rPr>
          <w:rStyle w:val="AttributeTok"/>
        </w:rPr>
        <w:t>files =</w:t>
      </w:r>
      <w:r>
        <w:rPr>
          <w:rStyle w:val="NormalTok"/>
        </w:rPr>
        <w:t xml:space="preserve"> </w:t>
      </w:r>
      <w:r>
        <w:rPr>
          <w:rStyle w:val="FunctionTok"/>
        </w:rPr>
        <w:t>list.files</w:t>
      </w:r>
      <w:r>
        <w:rPr>
          <w:rStyle w:val="NormalTok"/>
        </w:rPr>
        <w:t xml:space="preserve">(pq_path, </w:t>
      </w:r>
      <w:r>
        <w:rPr>
          <w:rStyle w:val="AttributeTok"/>
        </w:rPr>
        <w:t>recursive =</w:t>
      </w:r>
      <w:r>
        <w:rPr>
          <w:rStyle w:val="NormalTok"/>
        </w:rPr>
        <w:t xml:space="preserve"> </w:t>
      </w:r>
      <w:r>
        <w:rPr>
          <w:rStyle w:val="ConstantTok"/>
        </w:rPr>
        <w:t>TRUE</w:t>
      </w:r>
      <w:r>
        <w:rPr>
          <w:rStyle w:val="NormalTok"/>
        </w:rPr>
        <w:t>),</w:t>
      </w:r>
      <w:r>
        <w:br/>
      </w:r>
      <w:r>
        <w:rPr>
          <w:rStyle w:val="NormalTok"/>
        </w:rPr>
        <w:t xml:space="preserve">  </w:t>
      </w:r>
      <w:r>
        <w:rPr>
          <w:rStyle w:val="AttributeTok"/>
        </w:rPr>
        <w:t>size_MB =</w:t>
      </w:r>
      <w:r>
        <w:rPr>
          <w:rStyle w:val="NormalTok"/>
        </w:rPr>
        <w:t xml:space="preserve"> </w:t>
      </w:r>
      <w:r>
        <w:rPr>
          <w:rStyle w:val="FunctionTok"/>
        </w:rPr>
        <w:t>file.size</w:t>
      </w:r>
      <w:r>
        <w:rPr>
          <w:rStyle w:val="NormalTok"/>
        </w:rPr>
        <w:t>(</w:t>
      </w:r>
      <w:r>
        <w:rPr>
          <w:rStyle w:val="FunctionTok"/>
        </w:rPr>
        <w:t>file.path</w:t>
      </w:r>
      <w:r>
        <w:rPr>
          <w:rStyle w:val="NormalTok"/>
        </w:rPr>
        <w:t xml:space="preserve">(pq_path, files)) </w:t>
      </w:r>
      <w:r>
        <w:rPr>
          <w:rStyle w:val="SpecialCharTok"/>
        </w:rPr>
        <w:t>/</w:t>
      </w:r>
      <w:r>
        <w:rPr>
          <w:rStyle w:val="NormalTok"/>
        </w:rPr>
        <w:t xml:space="preserve"> </w:t>
      </w:r>
      <w:r>
        <w:rPr>
          <w:rStyle w:val="DecValTok"/>
        </w:rPr>
        <w:t>1024</w:t>
      </w:r>
      <w:r>
        <w:rPr>
          <w:rStyle w:val="SpecialCharTok"/>
        </w:rPr>
        <w:t>^</w:t>
      </w:r>
      <w:r>
        <w:rPr>
          <w:rStyle w:val="DecValTok"/>
        </w:rPr>
        <w:t>2</w:t>
      </w:r>
      <w:r>
        <w:br/>
      </w:r>
      <w:r>
        <w:rPr>
          <w:rStyle w:val="NormalTok"/>
        </w:rPr>
        <w:t>)</w:t>
      </w:r>
      <w:r>
        <w:br/>
      </w:r>
      <w:r>
        <w:rPr>
          <w:rStyle w:val="CommentTok"/>
        </w:rPr>
        <w:t>#&gt; # A tibble: 18 × 2</w:t>
      </w:r>
      <w:r>
        <w:br/>
      </w:r>
      <w:r>
        <w:rPr>
          <w:rStyle w:val="CommentTok"/>
        </w:rPr>
        <w:t>#&gt;   files                            size_MB</w:t>
      </w:r>
      <w:r>
        <w:br/>
      </w:r>
      <w:r>
        <w:rPr>
          <w:rStyle w:val="CommentTok"/>
        </w:rPr>
        <w:t>#&gt;   &lt;chr&gt;                              &lt;dbl&gt;</w:t>
      </w:r>
      <w:r>
        <w:br/>
      </w:r>
      <w:r>
        <w:rPr>
          <w:rStyle w:val="CommentTok"/>
        </w:rPr>
        <w:t>#&gt; 1 CheckoutYear=2005</w:t>
      </w:r>
      <w:r>
        <w:rPr>
          <w:rStyle w:val="CommentTok"/>
        </w:rPr>
        <w:t>/part-0.parquet    109.</w:t>
      </w:r>
      <w:r>
        <w:br/>
      </w:r>
      <w:r>
        <w:rPr>
          <w:rStyle w:val="CommentTok"/>
        </w:rPr>
        <w:t>#&gt; 2 CheckoutYear=2006/part-0.parquet    164.</w:t>
      </w:r>
      <w:r>
        <w:br/>
      </w:r>
      <w:r>
        <w:rPr>
          <w:rStyle w:val="CommentTok"/>
        </w:rPr>
        <w:t>#&gt; 3 CheckoutYear=2007/part-0.parquet    178.</w:t>
      </w:r>
      <w:r>
        <w:br/>
      </w:r>
      <w:r>
        <w:rPr>
          <w:rStyle w:val="CommentTok"/>
        </w:rPr>
        <w:t>#&gt; 4 CheckoutYear=2008/part-0.parquet    195.</w:t>
      </w:r>
      <w:r>
        <w:br/>
      </w:r>
      <w:r>
        <w:rPr>
          <w:rStyle w:val="CommentTok"/>
        </w:rPr>
        <w:t>#&gt; 5 CheckoutYear=2009/part-0.parquet    214.</w:t>
      </w:r>
      <w:r>
        <w:br/>
      </w:r>
      <w:r>
        <w:rPr>
          <w:rStyle w:val="CommentTok"/>
        </w:rPr>
        <w:t>#&gt; 6 CheckoutYear=2010/part-0.parquet    222.</w:t>
      </w:r>
      <w:r>
        <w:br/>
      </w:r>
      <w:r>
        <w:rPr>
          <w:rStyle w:val="CommentTok"/>
        </w:rPr>
        <w:t>#&gt;</w:t>
      </w:r>
      <w:r>
        <w:rPr>
          <w:rStyle w:val="CommentTok"/>
        </w:rPr>
        <w:t xml:space="preserve"> # … with 12 more rows</w:t>
      </w:r>
    </w:p>
    <w:p w14:paraId="0C449E59" w14:textId="77777777" w:rsidR="003A19D6" w:rsidRDefault="0045015C">
      <w:pPr>
        <w:pStyle w:val="FirstParagraph"/>
      </w:pPr>
      <w:r>
        <w:t xml:space="preserve">Our single 9GB CSV file has been rewritten into 18 parquet files. The file names use a “self-describing” convention used by the </w:t>
      </w:r>
      <w:hyperlink r:id="rId356">
        <w:r>
          <w:rPr>
            <w:rStyle w:val="Hyperlink"/>
          </w:rPr>
          <w:t>Apache Hive</w:t>
        </w:r>
      </w:hyperlink>
      <w:r>
        <w:t xml:space="preserve"> project. Hive-st</w:t>
      </w:r>
      <w:r>
        <w:t xml:space="preserve">yle partitions name folders with a </w:t>
      </w:r>
      <w:r>
        <w:lastRenderedPageBreak/>
        <w:t xml:space="preserve">“key=value” convention, so as you might guess, the </w:t>
      </w:r>
      <w:r>
        <w:rPr>
          <w:rStyle w:val="VerbatimChar"/>
        </w:rPr>
        <w:t>CheckoutYear=2005</w:t>
      </w:r>
      <w:r>
        <w:t xml:space="preserve"> directory contains all the data where </w:t>
      </w:r>
      <w:r>
        <w:rPr>
          <w:rStyle w:val="VerbatimChar"/>
        </w:rPr>
        <w:t>CheckoutYear</w:t>
      </w:r>
      <w:r>
        <w:t xml:space="preserve"> is 2005. Each file is between 100 and 300 MB and the total size is now around 4 GB, a little over half the size of the original CSV file. This is as we expect since parquet is a much more efficient format.</w:t>
      </w:r>
    </w:p>
    <w:p w14:paraId="3F7B72E1" w14:textId="77777777" w:rsidR="003A19D6" w:rsidRDefault="0045015C">
      <w:pPr>
        <w:pStyle w:val="Heading2"/>
      </w:pPr>
      <w:bookmarkStart w:id="481" w:name="using-dplyr-with-arrow"/>
      <w:bookmarkEnd w:id="477"/>
      <w:bookmarkEnd w:id="480"/>
      <w:r>
        <w:t>24.5 Using dplyr with arrow</w:t>
      </w:r>
    </w:p>
    <w:p w14:paraId="7DF30491" w14:textId="77777777" w:rsidR="003A19D6" w:rsidRDefault="0045015C">
      <w:pPr>
        <w:pStyle w:val="FirstParagraph"/>
      </w:pPr>
      <w:r>
        <w:t>Now we’ve created the</w:t>
      </w:r>
      <w:r>
        <w:t xml:space="preserve">se parquet files, we’ll need to read them in again. We use </w:t>
      </w:r>
      <w:r>
        <w:rPr>
          <w:rStyle w:val="VerbatimChar"/>
        </w:rPr>
        <w:t>open_dataset()</w:t>
      </w:r>
      <w:r>
        <w:t xml:space="preserve"> again, but this time we give it a directory:</w:t>
      </w:r>
    </w:p>
    <w:p w14:paraId="6F031EEA" w14:textId="77777777" w:rsidR="003A19D6" w:rsidRDefault="0045015C">
      <w:pPr>
        <w:pStyle w:val="SourceCode"/>
      </w:pPr>
      <w:r>
        <w:rPr>
          <w:rStyle w:val="NormalTok"/>
        </w:rPr>
        <w:t xml:space="preserve">seattle_pq </w:t>
      </w:r>
      <w:r>
        <w:rPr>
          <w:rStyle w:val="OtherTok"/>
        </w:rPr>
        <w:t>&lt;-</w:t>
      </w:r>
      <w:r>
        <w:rPr>
          <w:rStyle w:val="NormalTok"/>
        </w:rPr>
        <w:t xml:space="preserve"> </w:t>
      </w:r>
      <w:r>
        <w:rPr>
          <w:rStyle w:val="FunctionTok"/>
        </w:rPr>
        <w:t>open_dataset</w:t>
      </w:r>
      <w:r>
        <w:rPr>
          <w:rStyle w:val="NormalTok"/>
        </w:rPr>
        <w:t>(pq_path)</w:t>
      </w:r>
    </w:p>
    <w:p w14:paraId="65C5FB1B" w14:textId="77777777" w:rsidR="003A19D6" w:rsidRDefault="0045015C">
      <w:pPr>
        <w:pStyle w:val="FirstParagraph"/>
      </w:pPr>
      <w:r>
        <w:t>Now we can write our dplyr pipeline. For example, we could count the total number of books checked ou</w:t>
      </w:r>
      <w:r>
        <w:t>t in each month for the last five years:</w:t>
      </w:r>
    </w:p>
    <w:p w14:paraId="773F1DA3" w14:textId="77777777" w:rsidR="003A19D6" w:rsidRDefault="0045015C">
      <w:pPr>
        <w:pStyle w:val="SourceCode"/>
      </w:pPr>
      <w:r>
        <w:rPr>
          <w:rStyle w:val="NormalTok"/>
        </w:rPr>
        <w:t xml:space="preserve">query </w:t>
      </w:r>
      <w:r>
        <w:rPr>
          <w:rStyle w:val="OtherTok"/>
        </w:rPr>
        <w:t>&lt;-</w:t>
      </w:r>
      <w:r>
        <w:rPr>
          <w:rStyle w:val="NormalTok"/>
        </w:rPr>
        <w:t xml:space="preserve"> seattle_pq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(CheckoutYear </w:t>
      </w:r>
      <w:r>
        <w:rPr>
          <w:rStyle w:val="SpecialCharTok"/>
        </w:rPr>
        <w:t>&gt;=</w:t>
      </w:r>
      <w:r>
        <w:rPr>
          <w:rStyle w:val="NormalTok"/>
        </w:rPr>
        <w:t xml:space="preserve"> </w:t>
      </w:r>
      <w:r>
        <w:rPr>
          <w:rStyle w:val="DecValTok"/>
        </w:rPr>
        <w:t>2018</w:t>
      </w:r>
      <w:r>
        <w:rPr>
          <w:rStyle w:val="NormalTok"/>
        </w:rPr>
        <w:t xml:space="preserve">, MaterialType </w:t>
      </w:r>
      <w:r>
        <w:rPr>
          <w:rStyle w:val="SpecialCharTok"/>
        </w:rPr>
        <w:t>==</w:t>
      </w:r>
      <w:r>
        <w:rPr>
          <w:rStyle w:val="NormalTok"/>
        </w:rPr>
        <w:t xml:space="preserve"> </w:t>
      </w:r>
      <w:r>
        <w:rPr>
          <w:rStyle w:val="StringTok"/>
        </w:rPr>
        <w:t>"BOOK"</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(CheckoutYear, CheckoutMonth) </w:t>
      </w:r>
      <w:r>
        <w:rPr>
          <w:rStyle w:val="SpecialCharTok"/>
        </w:rPr>
        <w:t>|&gt;</w:t>
      </w:r>
      <w:r>
        <w:br/>
      </w:r>
      <w:r>
        <w:rPr>
          <w:rStyle w:val="NormalTok"/>
        </w:rPr>
        <w:t xml:space="preserve">  </w:t>
      </w:r>
      <w:r>
        <w:rPr>
          <w:rStyle w:val="FunctionTok"/>
        </w:rPr>
        <w:t>summarize</w:t>
      </w:r>
      <w:r>
        <w:rPr>
          <w:rStyle w:val="NormalTok"/>
        </w:rPr>
        <w:t>(</w:t>
      </w:r>
      <w:r>
        <w:rPr>
          <w:rStyle w:val="AttributeTok"/>
        </w:rPr>
        <w:t>TotalCheckouts =</w:t>
      </w:r>
      <w:r>
        <w:rPr>
          <w:rStyle w:val="NormalTok"/>
        </w:rPr>
        <w:t xml:space="preserve"> </w:t>
      </w:r>
      <w:r>
        <w:rPr>
          <w:rStyle w:val="FunctionTok"/>
        </w:rPr>
        <w:t>sum</w:t>
      </w:r>
      <w:r>
        <w:rPr>
          <w:rStyle w:val="NormalTok"/>
        </w:rPr>
        <w:t xml:space="preserve">(Checkouts)) </w:t>
      </w:r>
      <w:r>
        <w:rPr>
          <w:rStyle w:val="SpecialCharTok"/>
        </w:rPr>
        <w:t>|&gt;</w:t>
      </w:r>
      <w:r>
        <w:br/>
      </w:r>
      <w:r>
        <w:rPr>
          <w:rStyle w:val="NormalTok"/>
        </w:rPr>
        <w:t xml:space="preserve">  </w:t>
      </w:r>
      <w:r>
        <w:rPr>
          <w:rStyle w:val="FunctionTok"/>
        </w:rPr>
        <w:t>arrange</w:t>
      </w:r>
      <w:r>
        <w:rPr>
          <w:rStyle w:val="NormalTok"/>
        </w:rPr>
        <w:t>(CheckoutYear, CheckoutMonth)</w:t>
      </w:r>
    </w:p>
    <w:p w14:paraId="4B60E675" w14:textId="77777777" w:rsidR="003A19D6" w:rsidRDefault="0045015C">
      <w:pPr>
        <w:pStyle w:val="FirstParagraph"/>
      </w:pPr>
      <w:r>
        <w:t>Wri</w:t>
      </w:r>
      <w:r>
        <w:t xml:space="preserve">ting dplyr code for arrow data is conceptually similar to dbplyr, </w:t>
      </w:r>
      <w:hyperlink w:anchor="sec-import-databases">
        <w:r>
          <w:rPr>
            <w:rStyle w:val="Hyperlink"/>
          </w:rPr>
          <w:t>Chapter 23</w:t>
        </w:r>
      </w:hyperlink>
      <w:r>
        <w:t>: you write dplyr code, which is automatically transformed into a query that the Apache Arrow C++ libra</w:t>
      </w:r>
      <w:r>
        <w:t xml:space="preserve">ry understands, which is then executed when you call </w:t>
      </w:r>
      <w:r>
        <w:rPr>
          <w:rStyle w:val="VerbatimChar"/>
        </w:rPr>
        <w:t>collect()</w:t>
      </w:r>
      <w:r>
        <w:t xml:space="preserve">. If we print out the </w:t>
      </w:r>
      <w:r>
        <w:rPr>
          <w:rStyle w:val="VerbatimChar"/>
        </w:rPr>
        <w:t>query</w:t>
      </w:r>
      <w:r>
        <w:t xml:space="preserve"> object we can see a little information about what we expect Arrow to return when the execution takes place:</w:t>
      </w:r>
    </w:p>
    <w:p w14:paraId="5F75F43D" w14:textId="77777777" w:rsidR="003A19D6" w:rsidRDefault="0045015C">
      <w:pPr>
        <w:pStyle w:val="SourceCode"/>
      </w:pPr>
      <w:r>
        <w:rPr>
          <w:rStyle w:val="NormalTok"/>
        </w:rPr>
        <w:t>query</w:t>
      </w:r>
      <w:r>
        <w:br/>
      </w:r>
      <w:r>
        <w:rPr>
          <w:rStyle w:val="CommentTok"/>
        </w:rPr>
        <w:t>#&gt; FileSystemDataset (query)</w:t>
      </w:r>
      <w:r>
        <w:br/>
      </w:r>
      <w:r>
        <w:rPr>
          <w:rStyle w:val="CommentTok"/>
        </w:rPr>
        <w:t>#&gt; CheckoutYear: int32</w:t>
      </w:r>
      <w:r>
        <w:br/>
      </w:r>
      <w:r>
        <w:rPr>
          <w:rStyle w:val="CommentTok"/>
        </w:rPr>
        <w:t>#&gt; CheckoutMonth: int64</w:t>
      </w:r>
      <w:r>
        <w:br/>
      </w:r>
      <w:r>
        <w:rPr>
          <w:rStyle w:val="CommentTok"/>
        </w:rPr>
        <w:t>#&gt; TotalCheckouts: int64</w:t>
      </w:r>
      <w:r>
        <w:br/>
      </w:r>
      <w:r>
        <w:rPr>
          <w:rStyle w:val="CommentTok"/>
        </w:rPr>
        <w:t xml:space="preserve">#&gt; </w:t>
      </w:r>
      <w:r>
        <w:br/>
      </w:r>
      <w:r>
        <w:rPr>
          <w:rStyle w:val="CommentTok"/>
        </w:rPr>
        <w:t>#&gt; * Grouped by CheckoutYear</w:t>
      </w:r>
      <w:r>
        <w:br/>
      </w:r>
      <w:r>
        <w:rPr>
          <w:rStyle w:val="CommentTok"/>
        </w:rPr>
        <w:t>#&gt; * Sorted by CheckoutYear [asc], CheckoutMonth [asc]</w:t>
      </w:r>
      <w:r>
        <w:br/>
      </w:r>
      <w:r>
        <w:rPr>
          <w:rStyle w:val="CommentTok"/>
        </w:rPr>
        <w:t>#&gt; See $.data for the source Arrow object</w:t>
      </w:r>
    </w:p>
    <w:p w14:paraId="4B27AAEA" w14:textId="77777777" w:rsidR="003A19D6" w:rsidRDefault="0045015C">
      <w:pPr>
        <w:pStyle w:val="FirstParagraph"/>
      </w:pPr>
      <w:r>
        <w:t xml:space="preserve">And we can get the results by calling </w:t>
      </w:r>
      <w:r>
        <w:rPr>
          <w:rStyle w:val="VerbatimChar"/>
        </w:rPr>
        <w:t>collect()</w:t>
      </w:r>
      <w:r>
        <w:t>:</w:t>
      </w:r>
    </w:p>
    <w:p w14:paraId="4BD4BC48" w14:textId="77777777" w:rsidR="003A19D6" w:rsidRDefault="0045015C">
      <w:pPr>
        <w:pStyle w:val="SourceCode"/>
      </w:pPr>
      <w:r>
        <w:rPr>
          <w:rStyle w:val="NormalTok"/>
        </w:rPr>
        <w:t xml:space="preserve">query </w:t>
      </w:r>
      <w:r>
        <w:rPr>
          <w:rStyle w:val="SpecialCharTok"/>
        </w:rPr>
        <w:t>|&gt;</w:t>
      </w:r>
      <w:r>
        <w:rPr>
          <w:rStyle w:val="NormalTok"/>
        </w:rPr>
        <w:t xml:space="preserve"> </w:t>
      </w:r>
      <w:r>
        <w:rPr>
          <w:rStyle w:val="FunctionTok"/>
        </w:rPr>
        <w:t>collect</w:t>
      </w:r>
      <w:r>
        <w:rPr>
          <w:rStyle w:val="NormalTok"/>
        </w:rPr>
        <w:t>()</w:t>
      </w:r>
      <w:r>
        <w:br/>
      </w:r>
      <w:r>
        <w:rPr>
          <w:rStyle w:val="CommentTok"/>
        </w:rPr>
        <w:t xml:space="preserve">#&gt; # A </w:t>
      </w:r>
      <w:r>
        <w:rPr>
          <w:rStyle w:val="CommentTok"/>
        </w:rPr>
        <w:t>tibble: 58 × 3</w:t>
      </w:r>
      <w:r>
        <w:br/>
      </w:r>
      <w:r>
        <w:rPr>
          <w:rStyle w:val="CommentTok"/>
        </w:rPr>
        <w:t>#&gt; # Groups:   CheckoutYear [5]</w:t>
      </w:r>
      <w:r>
        <w:br/>
      </w:r>
      <w:r>
        <w:rPr>
          <w:rStyle w:val="CommentTok"/>
        </w:rPr>
        <w:t>#&gt;   CheckoutYear CheckoutMonth TotalCheckouts</w:t>
      </w:r>
      <w:r>
        <w:br/>
      </w:r>
      <w:r>
        <w:rPr>
          <w:rStyle w:val="CommentTok"/>
        </w:rPr>
        <w:t>#&gt;          &lt;int&gt;         &lt;int&gt;          &lt;int&gt;</w:t>
      </w:r>
      <w:r>
        <w:br/>
      </w:r>
      <w:r>
        <w:rPr>
          <w:rStyle w:val="CommentTok"/>
        </w:rPr>
        <w:t>#&gt; 1         2018             1         355101</w:t>
      </w:r>
      <w:r>
        <w:br/>
      </w:r>
      <w:r>
        <w:rPr>
          <w:rStyle w:val="CommentTok"/>
        </w:rPr>
        <w:t>#&gt; 2         2018             2         309813</w:t>
      </w:r>
      <w:r>
        <w:br/>
      </w:r>
      <w:r>
        <w:rPr>
          <w:rStyle w:val="CommentTok"/>
        </w:rPr>
        <w:t xml:space="preserve">#&gt; 3         2018    </w:t>
      </w:r>
      <w:r>
        <w:rPr>
          <w:rStyle w:val="CommentTok"/>
        </w:rPr>
        <w:t xml:space="preserve">         3         344487</w:t>
      </w:r>
      <w:r>
        <w:br/>
      </w:r>
      <w:r>
        <w:rPr>
          <w:rStyle w:val="CommentTok"/>
        </w:rPr>
        <w:t>#&gt; 4         2018             4         330988</w:t>
      </w:r>
      <w:r>
        <w:br/>
      </w:r>
      <w:r>
        <w:rPr>
          <w:rStyle w:val="CommentTok"/>
        </w:rPr>
        <w:t>#&gt; 5         2018             5         318049</w:t>
      </w:r>
      <w:r>
        <w:br/>
      </w:r>
      <w:r>
        <w:rPr>
          <w:rStyle w:val="CommentTok"/>
        </w:rPr>
        <w:t>#&gt; 6         2018             6         341825</w:t>
      </w:r>
      <w:r>
        <w:br/>
      </w:r>
      <w:r>
        <w:rPr>
          <w:rStyle w:val="CommentTok"/>
        </w:rPr>
        <w:t>#&gt; # … with 52 more rows</w:t>
      </w:r>
    </w:p>
    <w:p w14:paraId="3B47F7DD" w14:textId="77777777" w:rsidR="003A19D6" w:rsidRDefault="0045015C">
      <w:pPr>
        <w:pStyle w:val="FirstParagraph"/>
      </w:pPr>
      <w:r>
        <w:t>Like dbplyr, arrow only understands some R expressions, so you m</w:t>
      </w:r>
      <w:r>
        <w:t xml:space="preserve">ay not be able to write exactly the same code you usually would. However, the list of operations and functions supported is fairly extensive and continues to grow; find a complete list of currently supported functions in </w:t>
      </w:r>
      <w:r>
        <w:rPr>
          <w:rStyle w:val="VerbatimChar"/>
        </w:rPr>
        <w:t>?acero</w:t>
      </w:r>
      <w:r>
        <w:t>.</w:t>
      </w:r>
    </w:p>
    <w:p w14:paraId="52FCADBA" w14:textId="77777777" w:rsidR="003A19D6" w:rsidRDefault="0045015C">
      <w:pPr>
        <w:pStyle w:val="Heading3"/>
      </w:pPr>
      <w:bookmarkStart w:id="482" w:name="sec-parquet-fast"/>
      <w:r>
        <w:lastRenderedPageBreak/>
        <w:t>24.5.1 Performance</w:t>
      </w:r>
    </w:p>
    <w:p w14:paraId="42A1AD9C" w14:textId="77777777" w:rsidR="003A19D6" w:rsidRDefault="0045015C">
      <w:pPr>
        <w:pStyle w:val="FirstParagraph"/>
      </w:pPr>
      <w:r>
        <w:t>Let’s take a quick look at the performance impact of switching from CSV to parquet. First, let’s time how long it takes to calculate the number of books checked out in each month of 2021, when the data is stored as a single large csv:</w:t>
      </w:r>
    </w:p>
    <w:p w14:paraId="4F8E08DF" w14:textId="77777777" w:rsidR="003A19D6" w:rsidRDefault="0045015C">
      <w:pPr>
        <w:pStyle w:val="SourceCode"/>
      </w:pPr>
      <w:r>
        <w:rPr>
          <w:rStyle w:val="NormalTok"/>
        </w:rPr>
        <w:t xml:space="preserve">seattle_csv </w:t>
      </w:r>
      <w:r>
        <w:rPr>
          <w:rStyle w:val="SpecialCharTok"/>
        </w:rPr>
        <w:t>|&gt;</w:t>
      </w:r>
      <w:r>
        <w:rPr>
          <w:rStyle w:val="NormalTok"/>
        </w:rPr>
        <w:t xml:space="preserve"> </w:t>
      </w:r>
      <w:r>
        <w:br/>
      </w:r>
      <w:r>
        <w:rPr>
          <w:rStyle w:val="NormalTok"/>
        </w:rPr>
        <w:t xml:space="preserve">  </w:t>
      </w:r>
      <w:r>
        <w:rPr>
          <w:rStyle w:val="FunctionTok"/>
        </w:rPr>
        <w:t>fil</w:t>
      </w:r>
      <w:r>
        <w:rPr>
          <w:rStyle w:val="FunctionTok"/>
        </w:rPr>
        <w:t>ter</w:t>
      </w:r>
      <w:r>
        <w:rPr>
          <w:rStyle w:val="NormalTok"/>
        </w:rPr>
        <w:t xml:space="preserve">(CheckoutYear </w:t>
      </w:r>
      <w:r>
        <w:rPr>
          <w:rStyle w:val="SpecialCharTok"/>
        </w:rPr>
        <w:t>==</w:t>
      </w:r>
      <w:r>
        <w:rPr>
          <w:rStyle w:val="NormalTok"/>
        </w:rPr>
        <w:t xml:space="preserve"> </w:t>
      </w:r>
      <w:r>
        <w:rPr>
          <w:rStyle w:val="DecValTok"/>
        </w:rPr>
        <w:t>2021</w:t>
      </w:r>
      <w:r>
        <w:rPr>
          <w:rStyle w:val="NormalTok"/>
        </w:rPr>
        <w:t xml:space="preserve">, MaterialType </w:t>
      </w:r>
      <w:r>
        <w:rPr>
          <w:rStyle w:val="SpecialCharTok"/>
        </w:rPr>
        <w:t>==</w:t>
      </w:r>
      <w:r>
        <w:rPr>
          <w:rStyle w:val="NormalTok"/>
        </w:rPr>
        <w:t xml:space="preserve"> </w:t>
      </w:r>
      <w:r>
        <w:rPr>
          <w:rStyle w:val="StringTok"/>
        </w:rPr>
        <w:t>"BOOK"</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(CheckoutMonth) </w:t>
      </w:r>
      <w:r>
        <w:rPr>
          <w:rStyle w:val="SpecialCharTok"/>
        </w:rPr>
        <w:t>|&gt;</w:t>
      </w:r>
      <w:r>
        <w:br/>
      </w:r>
      <w:r>
        <w:rPr>
          <w:rStyle w:val="NormalTok"/>
        </w:rPr>
        <w:t xml:space="preserve">  </w:t>
      </w:r>
      <w:r>
        <w:rPr>
          <w:rStyle w:val="FunctionTok"/>
        </w:rPr>
        <w:t>summarize</w:t>
      </w:r>
      <w:r>
        <w:rPr>
          <w:rStyle w:val="NormalTok"/>
        </w:rPr>
        <w:t>(</w:t>
      </w:r>
      <w:r>
        <w:rPr>
          <w:rStyle w:val="AttributeTok"/>
        </w:rPr>
        <w:t>TotalCheckouts =</w:t>
      </w:r>
      <w:r>
        <w:rPr>
          <w:rStyle w:val="NormalTok"/>
        </w:rPr>
        <w:t xml:space="preserve"> </w:t>
      </w:r>
      <w:r>
        <w:rPr>
          <w:rStyle w:val="FunctionTok"/>
        </w:rPr>
        <w:t>sum</w:t>
      </w:r>
      <w:r>
        <w:rPr>
          <w:rStyle w:val="NormalTok"/>
        </w:rPr>
        <w:t xml:space="preserve">(Checkouts)) </w:t>
      </w:r>
      <w:r>
        <w:rPr>
          <w:rStyle w:val="SpecialCharTok"/>
        </w:rPr>
        <w:t>|&gt;</w:t>
      </w:r>
      <w:r>
        <w:br/>
      </w:r>
      <w:r>
        <w:rPr>
          <w:rStyle w:val="NormalTok"/>
        </w:rPr>
        <w:t xml:space="preserve">  </w:t>
      </w:r>
      <w:r>
        <w:rPr>
          <w:rStyle w:val="FunctionTok"/>
        </w:rPr>
        <w:t>arrange</w:t>
      </w:r>
      <w:r>
        <w:rPr>
          <w:rStyle w:val="NormalTok"/>
        </w:rPr>
        <w:t>(</w:t>
      </w:r>
      <w:r>
        <w:rPr>
          <w:rStyle w:val="FunctionTok"/>
        </w:rPr>
        <w:t>desc</w:t>
      </w:r>
      <w:r>
        <w:rPr>
          <w:rStyle w:val="NormalTok"/>
        </w:rPr>
        <w:t xml:space="preserve">(CheckoutMonth)) </w:t>
      </w:r>
      <w:r>
        <w:rPr>
          <w:rStyle w:val="SpecialCharTok"/>
        </w:rPr>
        <w:t>|&gt;</w:t>
      </w:r>
      <w:r>
        <w:br/>
      </w:r>
      <w:r>
        <w:rPr>
          <w:rStyle w:val="NormalTok"/>
        </w:rPr>
        <w:t xml:space="preserve">  </w:t>
      </w:r>
      <w:r>
        <w:rPr>
          <w:rStyle w:val="FunctionTok"/>
        </w:rPr>
        <w:t>collect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system.time</w:t>
      </w:r>
      <w:r>
        <w:rPr>
          <w:rStyle w:val="NormalTok"/>
        </w:rPr>
        <w:t>()</w:t>
      </w:r>
      <w:r>
        <w:br/>
      </w:r>
      <w:r>
        <w:rPr>
          <w:rStyle w:val="CommentTok"/>
        </w:rPr>
        <w:t xml:space="preserve">#&gt;    user  system elapsed </w:t>
      </w:r>
      <w:r>
        <w:br/>
      </w:r>
      <w:r>
        <w:rPr>
          <w:rStyle w:val="CommentTok"/>
        </w:rPr>
        <w:t xml:space="preserve">#&gt;  25.294  11.251 </w:t>
      </w:r>
      <w:r>
        <w:rPr>
          <w:rStyle w:val="CommentTok"/>
        </w:rPr>
        <w:t>286.020</w:t>
      </w:r>
    </w:p>
    <w:p w14:paraId="16F72CA1" w14:textId="77777777" w:rsidR="003A19D6" w:rsidRDefault="0045015C">
      <w:pPr>
        <w:pStyle w:val="FirstParagraph"/>
      </w:pPr>
      <w:r>
        <w:t>Now let’s use our new version of the data set in which the Seattle library checkout data has been partitioned into 18 smaller parquet files:</w:t>
      </w:r>
    </w:p>
    <w:p w14:paraId="2377D942" w14:textId="77777777" w:rsidR="003A19D6" w:rsidRDefault="0045015C">
      <w:pPr>
        <w:pStyle w:val="SourceCode"/>
      </w:pPr>
      <w:r>
        <w:rPr>
          <w:rStyle w:val="NormalTok"/>
        </w:rPr>
        <w:t xml:space="preserve">seattle_pq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(CheckoutYear </w:t>
      </w:r>
      <w:r>
        <w:rPr>
          <w:rStyle w:val="SpecialCharTok"/>
        </w:rPr>
        <w:t>==</w:t>
      </w:r>
      <w:r>
        <w:rPr>
          <w:rStyle w:val="NormalTok"/>
        </w:rPr>
        <w:t xml:space="preserve"> </w:t>
      </w:r>
      <w:r>
        <w:rPr>
          <w:rStyle w:val="DecValTok"/>
        </w:rPr>
        <w:t>2021</w:t>
      </w:r>
      <w:r>
        <w:rPr>
          <w:rStyle w:val="NormalTok"/>
        </w:rPr>
        <w:t xml:space="preserve">, MaterialType </w:t>
      </w:r>
      <w:r>
        <w:rPr>
          <w:rStyle w:val="SpecialCharTok"/>
        </w:rPr>
        <w:t>==</w:t>
      </w:r>
      <w:r>
        <w:rPr>
          <w:rStyle w:val="NormalTok"/>
        </w:rPr>
        <w:t xml:space="preserve"> </w:t>
      </w:r>
      <w:r>
        <w:rPr>
          <w:rStyle w:val="StringTok"/>
        </w:rPr>
        <w:t>"BOOK"</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(CheckoutMonth) </w:t>
      </w:r>
      <w:r>
        <w:rPr>
          <w:rStyle w:val="SpecialCharTok"/>
        </w:rPr>
        <w:t>|&gt;</w:t>
      </w:r>
      <w:r>
        <w:br/>
      </w:r>
      <w:r>
        <w:rPr>
          <w:rStyle w:val="NormalTok"/>
        </w:rPr>
        <w:t xml:space="preserve">  </w:t>
      </w:r>
      <w:r>
        <w:rPr>
          <w:rStyle w:val="FunctionTok"/>
        </w:rPr>
        <w:t>sum</w:t>
      </w:r>
      <w:r>
        <w:rPr>
          <w:rStyle w:val="FunctionTok"/>
        </w:rPr>
        <w:t>marize</w:t>
      </w:r>
      <w:r>
        <w:rPr>
          <w:rStyle w:val="NormalTok"/>
        </w:rPr>
        <w:t>(</w:t>
      </w:r>
      <w:r>
        <w:rPr>
          <w:rStyle w:val="AttributeTok"/>
        </w:rPr>
        <w:t>TotalCheckouts =</w:t>
      </w:r>
      <w:r>
        <w:rPr>
          <w:rStyle w:val="NormalTok"/>
        </w:rPr>
        <w:t xml:space="preserve"> </w:t>
      </w:r>
      <w:r>
        <w:rPr>
          <w:rStyle w:val="FunctionTok"/>
        </w:rPr>
        <w:t>sum</w:t>
      </w:r>
      <w:r>
        <w:rPr>
          <w:rStyle w:val="NormalTok"/>
        </w:rPr>
        <w:t xml:space="preserve">(Checkouts)) </w:t>
      </w:r>
      <w:r>
        <w:rPr>
          <w:rStyle w:val="SpecialCharTok"/>
        </w:rPr>
        <w:t>|&gt;</w:t>
      </w:r>
      <w:r>
        <w:br/>
      </w:r>
      <w:r>
        <w:rPr>
          <w:rStyle w:val="NormalTok"/>
        </w:rPr>
        <w:t xml:space="preserve">  </w:t>
      </w:r>
      <w:r>
        <w:rPr>
          <w:rStyle w:val="FunctionTok"/>
        </w:rPr>
        <w:t>arrange</w:t>
      </w:r>
      <w:r>
        <w:rPr>
          <w:rStyle w:val="NormalTok"/>
        </w:rPr>
        <w:t>(</w:t>
      </w:r>
      <w:r>
        <w:rPr>
          <w:rStyle w:val="FunctionTok"/>
        </w:rPr>
        <w:t>desc</w:t>
      </w:r>
      <w:r>
        <w:rPr>
          <w:rStyle w:val="NormalTok"/>
        </w:rPr>
        <w:t xml:space="preserve">(CheckoutMonth)) </w:t>
      </w:r>
      <w:r>
        <w:rPr>
          <w:rStyle w:val="SpecialCharTok"/>
        </w:rPr>
        <w:t>|&gt;</w:t>
      </w:r>
      <w:r>
        <w:br/>
      </w:r>
      <w:r>
        <w:rPr>
          <w:rStyle w:val="NormalTok"/>
        </w:rPr>
        <w:t xml:space="preserve">  </w:t>
      </w:r>
      <w:r>
        <w:rPr>
          <w:rStyle w:val="FunctionTok"/>
        </w:rPr>
        <w:t>collect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system.time</w:t>
      </w:r>
      <w:r>
        <w:rPr>
          <w:rStyle w:val="NormalTok"/>
        </w:rPr>
        <w:t>()</w:t>
      </w:r>
      <w:r>
        <w:br/>
      </w:r>
      <w:r>
        <w:rPr>
          <w:rStyle w:val="CommentTok"/>
        </w:rPr>
        <w:t xml:space="preserve">#&gt;    user  system elapsed </w:t>
      </w:r>
      <w:r>
        <w:br/>
      </w:r>
      <w:r>
        <w:rPr>
          <w:rStyle w:val="CommentTok"/>
        </w:rPr>
        <w:t>#&gt;   0.519   0.069   0.552</w:t>
      </w:r>
    </w:p>
    <w:p w14:paraId="47D6785E" w14:textId="77777777" w:rsidR="003A19D6" w:rsidRDefault="0045015C">
      <w:pPr>
        <w:pStyle w:val="FirstParagraph"/>
      </w:pPr>
      <w:r>
        <w:t>The ~100x speedup in performance is attributable to two factors: the multi-file partitioning</w:t>
      </w:r>
      <w:r>
        <w:t>, and the format of individual files:</w:t>
      </w:r>
    </w:p>
    <w:p w14:paraId="09D47B41" w14:textId="77777777" w:rsidR="003A19D6" w:rsidRDefault="0045015C">
      <w:pPr>
        <w:pStyle w:val="Compact"/>
        <w:numPr>
          <w:ilvl w:val="0"/>
          <w:numId w:val="161"/>
        </w:numPr>
      </w:pPr>
      <w:r>
        <w:t xml:space="preserve">Partitioning improves performance because this query uses </w:t>
      </w:r>
      <w:r>
        <w:rPr>
          <w:rStyle w:val="VerbatimChar"/>
        </w:rPr>
        <w:t>CheckoutYear == 2021</w:t>
      </w:r>
      <w:r>
        <w:t xml:space="preserve"> to filter the data, and arrow is smart enough to recognize that it only needs to read 1 of the 18 parquet files.</w:t>
      </w:r>
    </w:p>
    <w:p w14:paraId="37891C91" w14:textId="77777777" w:rsidR="003A19D6" w:rsidRDefault="0045015C">
      <w:pPr>
        <w:pStyle w:val="Compact"/>
        <w:numPr>
          <w:ilvl w:val="0"/>
          <w:numId w:val="161"/>
        </w:numPr>
      </w:pPr>
      <w:r>
        <w:t>The parquet format improve</w:t>
      </w:r>
      <w:r>
        <w:t>s performance by storing data in a binary format that can be read more directly into memory. The column-wise format and rich metadata means that arrow only needs to read the four columns actually used in the query (</w:t>
      </w:r>
      <w:r>
        <w:rPr>
          <w:rStyle w:val="VerbatimChar"/>
        </w:rPr>
        <w:t>CheckoutYear</w:t>
      </w:r>
      <w:r>
        <w:t xml:space="preserve">, </w:t>
      </w:r>
      <w:r>
        <w:rPr>
          <w:rStyle w:val="VerbatimChar"/>
        </w:rPr>
        <w:t>MaterialType</w:t>
      </w:r>
      <w:r>
        <w:t xml:space="preserve">, </w:t>
      </w:r>
      <w:r>
        <w:rPr>
          <w:rStyle w:val="VerbatimChar"/>
        </w:rPr>
        <w:t>CheckoutMonth</w:t>
      </w:r>
      <w:r>
        <w:t xml:space="preserve">, and </w:t>
      </w:r>
      <w:r>
        <w:rPr>
          <w:rStyle w:val="VerbatimChar"/>
        </w:rPr>
        <w:t>Checkouts</w:t>
      </w:r>
      <w:r>
        <w:t>).</w:t>
      </w:r>
    </w:p>
    <w:p w14:paraId="2219CA1C" w14:textId="77777777" w:rsidR="003A19D6" w:rsidRDefault="0045015C">
      <w:pPr>
        <w:pStyle w:val="FirstParagraph"/>
      </w:pPr>
      <w:r>
        <w:t>This massive difference in performance is why it pays off to convert large CSVs to parquet!</w:t>
      </w:r>
    </w:p>
    <w:p w14:paraId="526B4912" w14:textId="77777777" w:rsidR="003A19D6" w:rsidRDefault="0045015C">
      <w:pPr>
        <w:pStyle w:val="Heading3"/>
      </w:pPr>
      <w:bookmarkStart w:id="483" w:name="using-dbplyr-with-arrow"/>
      <w:bookmarkEnd w:id="482"/>
      <w:r>
        <w:t>24.5.2 Using dbplyr with arrow</w:t>
      </w:r>
    </w:p>
    <w:p w14:paraId="78DF1A84" w14:textId="77777777" w:rsidR="003A19D6" w:rsidRDefault="0045015C">
      <w:pPr>
        <w:pStyle w:val="FirstParagraph"/>
      </w:pPr>
      <w:r>
        <w:t>There’s one last advantage of parquet and arrow — it’s very easy to turn an arrow dataset into a DuckDB database (</w:t>
      </w:r>
      <w:hyperlink w:anchor="sec-import-databases">
        <w:r>
          <w:rPr>
            <w:rStyle w:val="Hyperlink"/>
          </w:rPr>
          <w:t>Chapter 23</w:t>
        </w:r>
      </w:hyperlink>
      <w:r>
        <w:t xml:space="preserve">) by calling </w:t>
      </w:r>
      <w:r>
        <w:rPr>
          <w:rStyle w:val="VerbatimChar"/>
        </w:rPr>
        <w:t>arrow::to_duckdb()</w:t>
      </w:r>
      <w:r>
        <w:t>:</w:t>
      </w:r>
    </w:p>
    <w:p w14:paraId="22093822" w14:textId="77777777" w:rsidR="003A19D6" w:rsidRDefault="0045015C">
      <w:pPr>
        <w:pStyle w:val="SourceCode"/>
      </w:pPr>
      <w:r>
        <w:rPr>
          <w:rStyle w:val="NormalTok"/>
        </w:rPr>
        <w:t xml:space="preserve">seattle_pq </w:t>
      </w:r>
      <w:r>
        <w:rPr>
          <w:rStyle w:val="SpecialCharTok"/>
        </w:rPr>
        <w:t>|&gt;</w:t>
      </w:r>
      <w:r>
        <w:rPr>
          <w:rStyle w:val="NormalTok"/>
        </w:rPr>
        <w:t xml:space="preserve"> </w:t>
      </w:r>
      <w:r>
        <w:br/>
      </w:r>
      <w:r>
        <w:rPr>
          <w:rStyle w:val="NormalTok"/>
        </w:rPr>
        <w:t xml:space="preserve">  </w:t>
      </w:r>
      <w:r>
        <w:rPr>
          <w:rStyle w:val="FunctionTok"/>
        </w:rPr>
        <w:t>to_duckdb</w:t>
      </w:r>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(CheckoutYear </w:t>
      </w:r>
      <w:r>
        <w:rPr>
          <w:rStyle w:val="SpecialCharTok"/>
        </w:rPr>
        <w:t>&gt;=</w:t>
      </w:r>
      <w:r>
        <w:rPr>
          <w:rStyle w:val="NormalTok"/>
        </w:rPr>
        <w:t xml:space="preserve"> </w:t>
      </w:r>
      <w:r>
        <w:rPr>
          <w:rStyle w:val="DecValTok"/>
        </w:rPr>
        <w:t>2018</w:t>
      </w:r>
      <w:r>
        <w:rPr>
          <w:rStyle w:val="NormalTok"/>
        </w:rPr>
        <w:t xml:space="preserve">, MaterialType </w:t>
      </w:r>
      <w:r>
        <w:rPr>
          <w:rStyle w:val="SpecialCharTok"/>
        </w:rPr>
        <w:t>==</w:t>
      </w:r>
      <w:r>
        <w:rPr>
          <w:rStyle w:val="NormalTok"/>
        </w:rPr>
        <w:t xml:space="preserve"> </w:t>
      </w:r>
      <w:r>
        <w:rPr>
          <w:rStyle w:val="StringTok"/>
        </w:rPr>
        <w:t>"BOOK"</w:t>
      </w:r>
      <w:r>
        <w:rPr>
          <w:rStyle w:val="NormalTok"/>
        </w:rPr>
        <w:t xml:space="preserve">) </w:t>
      </w:r>
      <w:r>
        <w:rPr>
          <w:rStyle w:val="SpecialCharTok"/>
        </w:rPr>
        <w:t>|&gt;</w:t>
      </w:r>
      <w:r>
        <w:br/>
      </w:r>
      <w:r>
        <w:rPr>
          <w:rStyle w:val="NormalTok"/>
        </w:rPr>
        <w:t xml:space="preserve">  </w:t>
      </w:r>
      <w:r>
        <w:rPr>
          <w:rStyle w:val="FunctionTok"/>
        </w:rPr>
        <w:t>group_by</w:t>
      </w:r>
      <w:r>
        <w:rPr>
          <w:rStyle w:val="NormalTok"/>
        </w:rPr>
        <w:t xml:space="preserve">(CheckoutYear) </w:t>
      </w:r>
      <w:r>
        <w:rPr>
          <w:rStyle w:val="SpecialCharTok"/>
        </w:rPr>
        <w:t>|&gt;</w:t>
      </w:r>
      <w:r>
        <w:br/>
      </w:r>
      <w:r>
        <w:rPr>
          <w:rStyle w:val="NormalTok"/>
        </w:rPr>
        <w:t xml:space="preserve">  </w:t>
      </w:r>
      <w:r>
        <w:rPr>
          <w:rStyle w:val="FunctionTok"/>
        </w:rPr>
        <w:t>summarize</w:t>
      </w:r>
      <w:r>
        <w:rPr>
          <w:rStyle w:val="NormalTok"/>
        </w:rPr>
        <w:t>(</w:t>
      </w:r>
      <w:r>
        <w:rPr>
          <w:rStyle w:val="AttributeTok"/>
        </w:rPr>
        <w:t>TotalCheckouts =</w:t>
      </w:r>
      <w:r>
        <w:rPr>
          <w:rStyle w:val="NormalTok"/>
        </w:rPr>
        <w:t xml:space="preserve"> </w:t>
      </w:r>
      <w:r>
        <w:rPr>
          <w:rStyle w:val="FunctionTok"/>
        </w:rPr>
        <w:t>sum</w:t>
      </w:r>
      <w:r>
        <w:rPr>
          <w:rStyle w:val="NormalTok"/>
        </w:rPr>
        <w:t xml:space="preserve">(Checkouts)) </w:t>
      </w:r>
      <w:r>
        <w:rPr>
          <w:rStyle w:val="SpecialCharTok"/>
        </w:rPr>
        <w:t>|&gt;</w:t>
      </w:r>
      <w:r>
        <w:br/>
      </w:r>
      <w:r>
        <w:rPr>
          <w:rStyle w:val="NormalTok"/>
        </w:rPr>
        <w:t xml:space="preserve">  </w:t>
      </w:r>
      <w:r>
        <w:rPr>
          <w:rStyle w:val="FunctionTok"/>
        </w:rPr>
        <w:t>arrange</w:t>
      </w:r>
      <w:r>
        <w:rPr>
          <w:rStyle w:val="NormalTok"/>
        </w:rPr>
        <w:t>(</w:t>
      </w:r>
      <w:r>
        <w:rPr>
          <w:rStyle w:val="FunctionTok"/>
        </w:rPr>
        <w:t>desc</w:t>
      </w:r>
      <w:r>
        <w:rPr>
          <w:rStyle w:val="NormalTok"/>
        </w:rPr>
        <w:t xml:space="preserve">(CheckoutYear)) </w:t>
      </w:r>
      <w:r>
        <w:rPr>
          <w:rStyle w:val="SpecialCharTok"/>
        </w:rPr>
        <w:t>|&gt;</w:t>
      </w:r>
      <w:r>
        <w:br/>
      </w:r>
      <w:r>
        <w:rPr>
          <w:rStyle w:val="NormalTok"/>
        </w:rPr>
        <w:t xml:space="preserve">  </w:t>
      </w:r>
      <w:r>
        <w:rPr>
          <w:rStyle w:val="FunctionTok"/>
        </w:rPr>
        <w:t>collect</w:t>
      </w:r>
      <w:r>
        <w:rPr>
          <w:rStyle w:val="NormalTok"/>
        </w:rPr>
        <w:t>()</w:t>
      </w:r>
      <w:r>
        <w:br/>
      </w:r>
      <w:r>
        <w:rPr>
          <w:rStyle w:val="CommentTok"/>
        </w:rPr>
        <w:t>#&gt; Warning: Missing values are always removed in SQL aggregation functions.</w:t>
      </w:r>
      <w:r>
        <w:br/>
      </w:r>
      <w:r>
        <w:rPr>
          <w:rStyle w:val="CommentTok"/>
        </w:rPr>
        <w:t>#&gt; Use `na.rm = TRUE` to silence this warning</w:t>
      </w:r>
      <w:r>
        <w:br/>
      </w:r>
      <w:r>
        <w:rPr>
          <w:rStyle w:val="CommentTok"/>
        </w:rPr>
        <w:t>#&gt; This warning is displayed once every 8 hours.</w:t>
      </w:r>
      <w:r>
        <w:br/>
      </w:r>
      <w:r>
        <w:rPr>
          <w:rStyle w:val="CommentTok"/>
        </w:rPr>
        <w:t>#&gt; #</w:t>
      </w:r>
      <w:r>
        <w:rPr>
          <w:rStyle w:val="CommentTok"/>
        </w:rPr>
        <w:t xml:space="preserve"> A tibble: 5 × 2</w:t>
      </w:r>
      <w:r>
        <w:br/>
      </w:r>
      <w:r>
        <w:rPr>
          <w:rStyle w:val="CommentTok"/>
        </w:rPr>
        <w:t>#&gt;   CheckoutYear TotalCheckouts</w:t>
      </w:r>
      <w:r>
        <w:br/>
      </w:r>
      <w:r>
        <w:rPr>
          <w:rStyle w:val="CommentTok"/>
        </w:rPr>
        <w:lastRenderedPageBreak/>
        <w:t>#&gt;          &lt;int&gt;          &lt;dbl&gt;</w:t>
      </w:r>
      <w:r>
        <w:br/>
      </w:r>
      <w:r>
        <w:rPr>
          <w:rStyle w:val="CommentTok"/>
        </w:rPr>
        <w:t>#&gt; 1         2022        2431502</w:t>
      </w:r>
      <w:r>
        <w:br/>
      </w:r>
      <w:r>
        <w:rPr>
          <w:rStyle w:val="CommentTok"/>
        </w:rPr>
        <w:t>#&gt; 2         2021        2266438</w:t>
      </w:r>
      <w:r>
        <w:br/>
      </w:r>
      <w:r>
        <w:rPr>
          <w:rStyle w:val="CommentTok"/>
        </w:rPr>
        <w:t>#&gt; 3         2020        1241999</w:t>
      </w:r>
      <w:r>
        <w:br/>
      </w:r>
      <w:r>
        <w:rPr>
          <w:rStyle w:val="CommentTok"/>
        </w:rPr>
        <w:t>#&gt; 4         2019        3931688</w:t>
      </w:r>
      <w:r>
        <w:br/>
      </w:r>
      <w:r>
        <w:rPr>
          <w:rStyle w:val="CommentTok"/>
        </w:rPr>
        <w:t>#&gt; 5         2018        3987569</w:t>
      </w:r>
    </w:p>
    <w:p w14:paraId="56BB45B2" w14:textId="77777777" w:rsidR="003A19D6" w:rsidRDefault="0045015C">
      <w:pPr>
        <w:pStyle w:val="FirstParagraph"/>
      </w:pPr>
      <w:r>
        <w:t>The neat</w:t>
      </w:r>
      <w:r>
        <w:t xml:space="preserve"> thing about </w:t>
      </w:r>
      <w:r>
        <w:rPr>
          <w:rStyle w:val="VerbatimChar"/>
        </w:rPr>
        <w:t>to_duckdb()</w:t>
      </w:r>
      <w:r>
        <w:t xml:space="preserve"> is that the transfer doesn’t involve any memory copying, and speaks to the goals of the arrow ecosystem: enabling seamless transitions from one computing environment to another.</w:t>
      </w:r>
    </w:p>
    <w:p w14:paraId="696D933B" w14:textId="77777777" w:rsidR="003A19D6" w:rsidRDefault="0045015C">
      <w:pPr>
        <w:pStyle w:val="Heading2"/>
      </w:pPr>
      <w:bookmarkStart w:id="484" w:name="summary-22"/>
      <w:bookmarkEnd w:id="481"/>
      <w:bookmarkEnd w:id="483"/>
      <w:r>
        <w:t>24.6 Summary</w:t>
      </w:r>
    </w:p>
    <w:p w14:paraId="2BB628E9" w14:textId="77777777" w:rsidR="003A19D6" w:rsidRDefault="0045015C">
      <w:pPr>
        <w:pStyle w:val="FirstParagraph"/>
      </w:pPr>
      <w:r>
        <w:t>In this chapter, you’ve been given a tas</w:t>
      </w:r>
      <w:r>
        <w:t>te of the arrow package, which provides a dplyr backend for working with large on-disk datasets. It can work with CSV files, its much much faster if you convert your data to parquet. Parquet is a binary data format that’s designed specifically for data ana</w:t>
      </w:r>
      <w:r>
        <w:t>lysis on modern computers. Far fewer tools can work with parquet files compared to CSV, but it’s partitioned, compressed, and columnar structure makes it much more efficient to analyze.</w:t>
      </w:r>
    </w:p>
    <w:p w14:paraId="064C2A65" w14:textId="77777777" w:rsidR="003A19D6" w:rsidRDefault="0045015C">
      <w:pPr>
        <w:pStyle w:val="BodyText"/>
      </w:pPr>
      <w:r>
        <w:t>Next up you’ll learn about your first non-rectangular data source, whi</w:t>
      </w:r>
      <w:r>
        <w:t>ch you’ll handle using tools provided by the tidyr package. We’ll focus on data that comes from JSON files, but the general principles apply to tree-like data regardless of its source.</w:t>
      </w:r>
    </w:p>
    <w:p w14:paraId="33031D90" w14:textId="77777777" w:rsidR="003A19D6" w:rsidRDefault="0045015C">
      <w:pPr>
        <w:pStyle w:val="Heading1"/>
      </w:pPr>
      <w:bookmarkStart w:id="485" w:name="sec-rectangling"/>
      <w:bookmarkEnd w:id="472"/>
      <w:bookmarkEnd w:id="484"/>
      <w:r>
        <w:t>25. Hierarchical data</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EFD0DC4" w14:textId="77777777" w:rsidTr="003A19D6">
        <w:trPr>
          <w:cantSplit/>
        </w:trPr>
        <w:tc>
          <w:tcPr>
            <w:tcW w:w="0" w:type="auto"/>
            <w:shd w:val="clear" w:color="auto" w:fill="DAE6FB"/>
            <w:tcMar>
              <w:top w:w="92" w:type="dxa"/>
              <w:bottom w:w="92" w:type="dxa"/>
            </w:tcMar>
          </w:tcPr>
          <w:p w14:paraId="1991F1FC" w14:textId="77777777" w:rsidR="003A19D6" w:rsidRDefault="0045015C">
            <w:pPr>
              <w:pStyle w:val="FirstParagraph"/>
              <w:spacing w:before="0" w:after="0"/>
              <w:textAlignment w:val="center"/>
            </w:pPr>
            <w:r>
              <w:rPr>
                <w:noProof/>
              </w:rPr>
              <w:drawing>
                <wp:inline distT="0" distB="0" distL="0" distR="0" wp14:anchorId="4AA42646" wp14:editId="165D2652">
                  <wp:extent cx="152400" cy="152400"/>
                  <wp:effectExtent l="0" t="0" r="0" b="0"/>
                  <wp:docPr id="1390" name="Picture"/>
                  <wp:cNvGraphicFramePr/>
                  <a:graphic xmlns:a="http://schemas.openxmlformats.org/drawingml/2006/main">
                    <a:graphicData uri="http://schemas.openxmlformats.org/drawingml/2006/picture">
                      <pic:pic xmlns:pic="http://schemas.openxmlformats.org/drawingml/2006/picture">
                        <pic:nvPicPr>
                          <pic:cNvPr id="139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4B0E960" w14:textId="77777777" w:rsidTr="003A19D6">
        <w:trPr>
          <w:cantSplit/>
        </w:trPr>
        <w:tc>
          <w:tcPr>
            <w:tcW w:w="0" w:type="auto"/>
            <w:tcMar>
              <w:top w:w="108" w:type="dxa"/>
              <w:bottom w:w="108" w:type="dxa"/>
            </w:tcMar>
          </w:tcPr>
          <w:p w14:paraId="1D05DB0B"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57">
              <w:r>
                <w:rPr>
                  <w:rStyle w:val="Hyperlink"/>
                </w:rPr>
                <w:t>https://r4ds.had.co.nz</w:t>
              </w:r>
            </w:hyperlink>
            <w:r>
              <w:t>.</w:t>
            </w:r>
          </w:p>
        </w:tc>
      </w:tr>
    </w:tbl>
    <w:p w14:paraId="11F5BA15" w14:textId="77777777" w:rsidR="003A19D6" w:rsidRDefault="0045015C">
      <w:pPr>
        <w:pStyle w:val="Heading2"/>
      </w:pPr>
      <w:bookmarkStart w:id="486" w:name="introduction-18"/>
      <w:r>
        <w:t>25.1 Introduction</w:t>
      </w:r>
    </w:p>
    <w:p w14:paraId="1AF05F91" w14:textId="77777777" w:rsidR="003A19D6" w:rsidRDefault="0045015C">
      <w:pPr>
        <w:pStyle w:val="FirstParagraph"/>
      </w:pPr>
      <w:r>
        <w:t xml:space="preserve">In this chapter, you’ll learn the art of data </w:t>
      </w:r>
      <w:r>
        <w:rPr>
          <w:b/>
          <w:bCs/>
        </w:rPr>
        <w:t>rectangling</w:t>
      </w:r>
      <w:r>
        <w:t xml:space="preserve">, taking data that is fundamentally hierarchical, or tree-like, and converting it into a rectangular data frame made up of rows and columns. This is </w:t>
      </w:r>
      <w:r>
        <w:t>important because hierarchical data is surprisingly common, especially when working with data that comes from the web.</w:t>
      </w:r>
    </w:p>
    <w:p w14:paraId="128F1066" w14:textId="77777777" w:rsidR="003A19D6" w:rsidRDefault="0045015C">
      <w:pPr>
        <w:pStyle w:val="BodyText"/>
      </w:pPr>
      <w:r>
        <w:t>To learn about rectangling, you’ll need to first learn about lists, the data structure that makes hierarchical data possible. Then you’ll</w:t>
      </w:r>
      <w:r>
        <w:t xml:space="preserve"> learn about two crucial tidyr functions: </w:t>
      </w:r>
      <w:r>
        <w:rPr>
          <w:rStyle w:val="VerbatimChar"/>
        </w:rPr>
        <w:t>tidyr::unnest_longer()</w:t>
      </w:r>
      <w:r>
        <w:t xml:space="preserve"> and </w:t>
      </w:r>
      <w:r>
        <w:rPr>
          <w:rStyle w:val="VerbatimChar"/>
        </w:rPr>
        <w:t>tidyr::unnest_wider()</w:t>
      </w:r>
      <w:r>
        <w:t>. We’ll then show you a few case studies, applying these simple functions again and again to solve real problems. We’ll finish off by talking about JSON, the most fre</w:t>
      </w:r>
      <w:r>
        <w:t>quent source of hierarchical datasets and a common format for data exchange on the web.</w:t>
      </w:r>
    </w:p>
    <w:p w14:paraId="1574E0EA" w14:textId="77777777" w:rsidR="003A19D6" w:rsidRDefault="0045015C">
      <w:pPr>
        <w:pStyle w:val="Heading3"/>
      </w:pPr>
      <w:bookmarkStart w:id="487" w:name="prerequisites-20"/>
      <w:r>
        <w:t>25.1.1 Prerequisites</w:t>
      </w:r>
    </w:p>
    <w:p w14:paraId="3FE52BE7" w14:textId="77777777" w:rsidR="003A19D6" w:rsidRDefault="0045015C">
      <w:pPr>
        <w:pStyle w:val="FirstParagraph"/>
      </w:pPr>
      <w:r>
        <w:t>In this chapter, we’ll use many functions from tidyr, a core member of the tidyverse. We’ll also use repurrrsive to provide some interesting datase</w:t>
      </w:r>
      <w:r>
        <w:t>ts for rectangling practice, and we’ll finish by using jsonlite to read JSON files into R lists.</w:t>
      </w:r>
    </w:p>
    <w:p w14:paraId="55D20DEA"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(repurrrsive)</w:t>
      </w:r>
      <w:r>
        <w:br/>
      </w:r>
      <w:r>
        <w:rPr>
          <w:rStyle w:val="FunctionTok"/>
        </w:rPr>
        <w:t>library</w:t>
      </w:r>
      <w:r>
        <w:rPr>
          <w:rStyle w:val="NormalTok"/>
        </w:rPr>
        <w:t>(jsonlite)</w:t>
      </w:r>
    </w:p>
    <w:p w14:paraId="766CB168" w14:textId="77777777" w:rsidR="003A19D6" w:rsidRDefault="0045015C">
      <w:pPr>
        <w:pStyle w:val="Heading2"/>
      </w:pPr>
      <w:bookmarkStart w:id="488" w:name="lists"/>
      <w:bookmarkEnd w:id="486"/>
      <w:bookmarkEnd w:id="487"/>
      <w:r>
        <w:lastRenderedPageBreak/>
        <w:t>25.2 Lists</w:t>
      </w:r>
    </w:p>
    <w:p w14:paraId="42DED619" w14:textId="77777777" w:rsidR="003A19D6" w:rsidRDefault="0045015C">
      <w:pPr>
        <w:pStyle w:val="FirstParagraph"/>
      </w:pPr>
      <w:r>
        <w:t>So far you’ve worked with data frames that contain simple vectors like integers, numbers, characters, date-times, and factors. These vectors are simple because they’re homogeneous: every element is of the same data type. If you want to store elements of di</w:t>
      </w:r>
      <w:r>
        <w:t xml:space="preserve">fferent types in the same vector, you’ll need a </w:t>
      </w:r>
      <w:r>
        <w:rPr>
          <w:b/>
          <w:bCs/>
        </w:rPr>
        <w:t>list</w:t>
      </w:r>
      <w:r>
        <w:t xml:space="preserve">, which you create with </w:t>
      </w:r>
      <w:r>
        <w:rPr>
          <w:rStyle w:val="VerbatimChar"/>
        </w:rPr>
        <w:t>list()</w:t>
      </w:r>
      <w:r>
        <w:t>:</w:t>
      </w:r>
    </w:p>
    <w:p w14:paraId="79C84589" w14:textId="77777777" w:rsidR="003A19D6" w:rsidRDefault="0045015C">
      <w:pPr>
        <w:pStyle w:val="SourceCode"/>
      </w:pPr>
      <w:r>
        <w:rPr>
          <w:rStyle w:val="NormalTok"/>
        </w:rPr>
        <w:t xml:space="preserve">x1 </w:t>
      </w:r>
      <w:r>
        <w:rPr>
          <w:rStyle w:val="OtherTok"/>
        </w:rPr>
        <w:t>&lt;-</w:t>
      </w:r>
      <w:r>
        <w:rPr>
          <w:rStyle w:val="NormalTok"/>
        </w:rPr>
        <w:t xml:space="preserve"> </w:t>
      </w:r>
      <w:r>
        <w:rPr>
          <w:rStyle w:val="FunctionTok"/>
        </w:rPr>
        <w:t>list</w:t>
      </w:r>
      <w:r>
        <w:rPr>
          <w:rStyle w:val="NormalTok"/>
        </w:rPr>
        <w:t>(</w:t>
      </w:r>
      <w:r>
        <w:rPr>
          <w:rStyle w:val="DecValTok"/>
        </w:rPr>
        <w:t>1</w:t>
      </w:r>
      <w:r>
        <w:rPr>
          <w:rStyle w:val="SpecialCharTok"/>
        </w:rPr>
        <w:t>:</w:t>
      </w:r>
      <w:r>
        <w:rPr>
          <w:rStyle w:val="DecValTok"/>
        </w:rPr>
        <w:t>4</w:t>
      </w:r>
      <w:r>
        <w:rPr>
          <w:rStyle w:val="NormalTok"/>
        </w:rPr>
        <w:t xml:space="preserve">, </w:t>
      </w:r>
      <w:r>
        <w:rPr>
          <w:rStyle w:val="StringTok"/>
        </w:rPr>
        <w:t>"a"</w:t>
      </w:r>
      <w:r>
        <w:rPr>
          <w:rStyle w:val="NormalTok"/>
        </w:rPr>
        <w:t xml:space="preserve">, </w:t>
      </w:r>
      <w:r>
        <w:rPr>
          <w:rStyle w:val="ConstantTok"/>
        </w:rPr>
        <w:t>TRUE</w:t>
      </w:r>
      <w:r>
        <w:rPr>
          <w:rStyle w:val="NormalTok"/>
        </w:rPr>
        <w:t>)</w:t>
      </w:r>
      <w:r>
        <w:br/>
      </w:r>
      <w:r>
        <w:rPr>
          <w:rStyle w:val="NormalTok"/>
        </w:rPr>
        <w:t>x1</w:t>
      </w:r>
      <w:r>
        <w:br/>
      </w:r>
      <w:r>
        <w:rPr>
          <w:rStyle w:val="CommentTok"/>
        </w:rPr>
        <w:t>#&gt; [[1]]</w:t>
      </w:r>
      <w:r>
        <w:br/>
      </w:r>
      <w:r>
        <w:rPr>
          <w:rStyle w:val="CommentTok"/>
        </w:rPr>
        <w:t>#&gt; [1] 1 2 3 4</w:t>
      </w:r>
      <w:r>
        <w:br/>
      </w:r>
      <w:r>
        <w:rPr>
          <w:rStyle w:val="CommentTok"/>
        </w:rPr>
        <w:t xml:space="preserve">#&gt; </w:t>
      </w:r>
      <w:r>
        <w:br/>
      </w:r>
      <w:r>
        <w:rPr>
          <w:rStyle w:val="CommentTok"/>
        </w:rPr>
        <w:t>#&gt; [[2]]</w:t>
      </w:r>
      <w:r>
        <w:br/>
      </w:r>
      <w:r>
        <w:rPr>
          <w:rStyle w:val="CommentTok"/>
        </w:rPr>
        <w:t>#&gt; [1] "a"</w:t>
      </w:r>
      <w:r>
        <w:br/>
      </w:r>
      <w:r>
        <w:rPr>
          <w:rStyle w:val="CommentTok"/>
        </w:rPr>
        <w:t xml:space="preserve">#&gt; </w:t>
      </w:r>
      <w:r>
        <w:br/>
      </w:r>
      <w:r>
        <w:rPr>
          <w:rStyle w:val="CommentTok"/>
        </w:rPr>
        <w:t>#&gt; [[3]]</w:t>
      </w:r>
      <w:r>
        <w:br/>
      </w:r>
      <w:r>
        <w:rPr>
          <w:rStyle w:val="CommentTok"/>
        </w:rPr>
        <w:t>#&gt; [1] TRUE</w:t>
      </w:r>
    </w:p>
    <w:p w14:paraId="13208B6A" w14:textId="77777777" w:rsidR="003A19D6" w:rsidRDefault="0045015C">
      <w:pPr>
        <w:pStyle w:val="FirstParagraph"/>
      </w:pPr>
      <w:r>
        <w:t xml:space="preserve">It’s often convenient to name the components, or </w:t>
      </w:r>
      <w:r>
        <w:rPr>
          <w:b/>
          <w:bCs/>
        </w:rPr>
        <w:t>children</w:t>
      </w:r>
      <w:r>
        <w:t xml:space="preserve">, of a </w:t>
      </w:r>
      <w:r>
        <w:t>list, which you can do in the same way as naming the columns of a tibble:</w:t>
      </w:r>
    </w:p>
    <w:p w14:paraId="629111AF" w14:textId="77777777" w:rsidR="003A19D6" w:rsidRDefault="0045015C">
      <w:pPr>
        <w:pStyle w:val="SourceCode"/>
      </w:pPr>
      <w:r>
        <w:rPr>
          <w:rStyle w:val="NormalTok"/>
        </w:rPr>
        <w:t xml:space="preserve">x2 </w:t>
      </w:r>
      <w:r>
        <w:rPr>
          <w:rStyle w:val="OtherTok"/>
        </w:rPr>
        <w:t>&lt;-</w:t>
      </w:r>
      <w:r>
        <w:rPr>
          <w:rStyle w:val="NormalTok"/>
        </w:rPr>
        <w:t xml:space="preserve"> </w:t>
      </w:r>
      <w:r>
        <w:rPr>
          <w:rStyle w:val="FunctionTok"/>
        </w:rPr>
        <w:t>list</w:t>
      </w:r>
      <w:r>
        <w:rPr>
          <w:rStyle w:val="NormalTok"/>
        </w:rPr>
        <w:t>(</w:t>
      </w:r>
      <w:r>
        <w:rPr>
          <w:rStyle w:val="AttributeTok"/>
        </w:rPr>
        <w:t>a =</w:t>
      </w:r>
      <w:r>
        <w:rPr>
          <w:rStyle w:val="NormalTok"/>
        </w:rPr>
        <w:t xml:space="preserve"> </w:t>
      </w:r>
      <w:r>
        <w:rPr>
          <w:rStyle w:val="DecValTok"/>
        </w:rPr>
        <w:t>1</w:t>
      </w:r>
      <w:r>
        <w:rPr>
          <w:rStyle w:val="SpecialCharTok"/>
        </w:rPr>
        <w:t>:</w:t>
      </w:r>
      <w:r>
        <w:rPr>
          <w:rStyle w:val="DecValTok"/>
        </w:rPr>
        <w:t>2</w:t>
      </w:r>
      <w:r>
        <w:rPr>
          <w:rStyle w:val="NormalTok"/>
        </w:rPr>
        <w:t xml:space="preserve">, </w:t>
      </w:r>
      <w:r>
        <w:rPr>
          <w:rStyle w:val="AttributeTok"/>
        </w:rPr>
        <w:t>b =</w:t>
      </w:r>
      <w:r>
        <w:rPr>
          <w:rStyle w:val="NormalTok"/>
        </w:rPr>
        <w:t xml:space="preserve"> </w:t>
      </w:r>
      <w:r>
        <w:rPr>
          <w:rStyle w:val="DecValTok"/>
        </w:rPr>
        <w:t>1</w:t>
      </w:r>
      <w:r>
        <w:rPr>
          <w:rStyle w:val="SpecialCharTok"/>
        </w:rPr>
        <w:t>:</w:t>
      </w:r>
      <w:r>
        <w:rPr>
          <w:rStyle w:val="DecValTok"/>
        </w:rPr>
        <w:t>3</w:t>
      </w:r>
      <w:r>
        <w:rPr>
          <w:rStyle w:val="NormalTok"/>
        </w:rPr>
        <w:t xml:space="preserve">, </w:t>
      </w:r>
      <w:r>
        <w:rPr>
          <w:rStyle w:val="AttributeTok"/>
        </w:rPr>
        <w:t>c =</w:t>
      </w:r>
      <w:r>
        <w:rPr>
          <w:rStyle w:val="NormalTok"/>
        </w:rPr>
        <w:t xml:space="preserve"> </w:t>
      </w:r>
      <w:r>
        <w:rPr>
          <w:rStyle w:val="DecValTok"/>
        </w:rPr>
        <w:t>1</w:t>
      </w:r>
      <w:r>
        <w:rPr>
          <w:rStyle w:val="SpecialCharTok"/>
        </w:rPr>
        <w:t>:</w:t>
      </w:r>
      <w:r>
        <w:rPr>
          <w:rStyle w:val="DecValTok"/>
        </w:rPr>
        <w:t>4</w:t>
      </w:r>
      <w:r>
        <w:rPr>
          <w:rStyle w:val="NormalTok"/>
        </w:rPr>
        <w:t>)</w:t>
      </w:r>
      <w:r>
        <w:br/>
      </w:r>
      <w:r>
        <w:rPr>
          <w:rStyle w:val="NormalTok"/>
        </w:rPr>
        <w:t>x2</w:t>
      </w:r>
      <w:r>
        <w:br/>
      </w:r>
      <w:r>
        <w:rPr>
          <w:rStyle w:val="CommentTok"/>
        </w:rPr>
        <w:t>#&gt; $a</w:t>
      </w:r>
      <w:r>
        <w:br/>
      </w:r>
      <w:r>
        <w:rPr>
          <w:rStyle w:val="CommentTok"/>
        </w:rPr>
        <w:t>#&gt; [1] 1 2</w:t>
      </w:r>
      <w:r>
        <w:br/>
      </w:r>
      <w:r>
        <w:rPr>
          <w:rStyle w:val="CommentTok"/>
        </w:rPr>
        <w:t xml:space="preserve">#&gt; </w:t>
      </w:r>
      <w:r>
        <w:br/>
      </w:r>
      <w:r>
        <w:rPr>
          <w:rStyle w:val="CommentTok"/>
        </w:rPr>
        <w:t>#&gt; $b</w:t>
      </w:r>
      <w:r>
        <w:br/>
      </w:r>
      <w:r>
        <w:rPr>
          <w:rStyle w:val="CommentTok"/>
        </w:rPr>
        <w:t>#&gt; [1] 1 2 3</w:t>
      </w:r>
      <w:r>
        <w:br/>
      </w:r>
      <w:r>
        <w:rPr>
          <w:rStyle w:val="CommentTok"/>
        </w:rPr>
        <w:t xml:space="preserve">#&gt; </w:t>
      </w:r>
      <w:r>
        <w:br/>
      </w:r>
      <w:r>
        <w:rPr>
          <w:rStyle w:val="CommentTok"/>
        </w:rPr>
        <w:t>#&gt; $c</w:t>
      </w:r>
      <w:r>
        <w:br/>
      </w:r>
      <w:r>
        <w:rPr>
          <w:rStyle w:val="CommentTok"/>
        </w:rPr>
        <w:t>#&gt; [1] 1 2 3 4</w:t>
      </w:r>
    </w:p>
    <w:p w14:paraId="72605EE8" w14:textId="77777777" w:rsidR="003A19D6" w:rsidRDefault="0045015C">
      <w:pPr>
        <w:pStyle w:val="FirstParagraph"/>
      </w:pPr>
      <w:r>
        <w:t xml:space="preserve">Even for these very simple lists, printing takes up quite a lot of space. A </w:t>
      </w:r>
      <w:r>
        <w:t xml:space="preserve">useful alternative is </w:t>
      </w:r>
      <w:r>
        <w:rPr>
          <w:rStyle w:val="VerbatimChar"/>
        </w:rPr>
        <w:t>str()</w:t>
      </w:r>
      <w:r>
        <w:t xml:space="preserve">, which generates a compact display of the </w:t>
      </w:r>
      <w:r>
        <w:rPr>
          <w:b/>
          <w:bCs/>
        </w:rPr>
        <w:t>str</w:t>
      </w:r>
      <w:r>
        <w:t>ucture, de-emphasizing the contents:</w:t>
      </w:r>
    </w:p>
    <w:p w14:paraId="7625DF8B" w14:textId="77777777" w:rsidR="003A19D6" w:rsidRDefault="0045015C">
      <w:pPr>
        <w:pStyle w:val="SourceCode"/>
      </w:pPr>
      <w:r>
        <w:rPr>
          <w:rStyle w:val="FunctionTok"/>
        </w:rPr>
        <w:t>str</w:t>
      </w:r>
      <w:r>
        <w:rPr>
          <w:rStyle w:val="NormalTok"/>
        </w:rPr>
        <w:t>(x1)</w:t>
      </w:r>
      <w:r>
        <w:br/>
      </w:r>
      <w:r>
        <w:rPr>
          <w:rStyle w:val="CommentTok"/>
        </w:rPr>
        <w:t>#&gt; List of 3</w:t>
      </w:r>
      <w:r>
        <w:br/>
      </w:r>
      <w:r>
        <w:rPr>
          <w:rStyle w:val="CommentTok"/>
        </w:rPr>
        <w:t>#&gt;  $ : int [1:4] 1 2 3 4</w:t>
      </w:r>
      <w:r>
        <w:br/>
      </w:r>
      <w:r>
        <w:rPr>
          <w:rStyle w:val="CommentTok"/>
        </w:rPr>
        <w:t>#&gt;  $ : chr "a"</w:t>
      </w:r>
      <w:r>
        <w:br/>
      </w:r>
      <w:r>
        <w:rPr>
          <w:rStyle w:val="CommentTok"/>
        </w:rPr>
        <w:t>#&gt;  $ : logi TRUE</w:t>
      </w:r>
      <w:r>
        <w:br/>
      </w:r>
      <w:r>
        <w:rPr>
          <w:rStyle w:val="FunctionTok"/>
        </w:rPr>
        <w:t>str</w:t>
      </w:r>
      <w:r>
        <w:rPr>
          <w:rStyle w:val="NormalTok"/>
        </w:rPr>
        <w:t>(x2)</w:t>
      </w:r>
      <w:r>
        <w:br/>
      </w:r>
      <w:r>
        <w:rPr>
          <w:rStyle w:val="CommentTok"/>
        </w:rPr>
        <w:t>#&gt; List of 3</w:t>
      </w:r>
      <w:r>
        <w:br/>
      </w:r>
      <w:r>
        <w:rPr>
          <w:rStyle w:val="CommentTok"/>
        </w:rPr>
        <w:t>#&gt;  $ a: int [1:2] 1 2</w:t>
      </w:r>
      <w:r>
        <w:br/>
      </w:r>
      <w:r>
        <w:rPr>
          <w:rStyle w:val="CommentTok"/>
        </w:rPr>
        <w:t xml:space="preserve">#&gt;  $ b: int [1:3] 1 </w:t>
      </w:r>
      <w:r>
        <w:rPr>
          <w:rStyle w:val="CommentTok"/>
        </w:rPr>
        <w:t>2 3</w:t>
      </w:r>
      <w:r>
        <w:br/>
      </w:r>
      <w:r>
        <w:rPr>
          <w:rStyle w:val="CommentTok"/>
        </w:rPr>
        <w:t>#&gt;  $ c: int [1:4] 1 2 3 4</w:t>
      </w:r>
    </w:p>
    <w:p w14:paraId="25FDBBAD" w14:textId="77777777" w:rsidR="003A19D6" w:rsidRDefault="0045015C">
      <w:pPr>
        <w:pStyle w:val="FirstParagraph"/>
      </w:pPr>
      <w:r>
        <w:t xml:space="preserve">As you can see, </w:t>
      </w:r>
      <w:r>
        <w:rPr>
          <w:rStyle w:val="VerbatimChar"/>
        </w:rPr>
        <w:t>str()</w:t>
      </w:r>
      <w:r>
        <w:t xml:space="preserve"> displays each child of the list on its own line. It displays the name, if present, then an abbreviation of the type, then the first few values.</w:t>
      </w:r>
    </w:p>
    <w:p w14:paraId="1215B025" w14:textId="77777777" w:rsidR="003A19D6" w:rsidRDefault="0045015C">
      <w:pPr>
        <w:pStyle w:val="Heading3"/>
      </w:pPr>
      <w:bookmarkStart w:id="489" w:name="hierarchy"/>
      <w:r>
        <w:t>25.2.1 Hierarchy</w:t>
      </w:r>
    </w:p>
    <w:p w14:paraId="65133C2D" w14:textId="77777777" w:rsidR="003A19D6" w:rsidRDefault="0045015C">
      <w:pPr>
        <w:pStyle w:val="FirstParagraph"/>
      </w:pPr>
      <w:r>
        <w:t>Lists can contain any type of object, incl</w:t>
      </w:r>
      <w:r>
        <w:t>uding other lists. This makes them suitable for representing hierarchical (tree-like) structures:</w:t>
      </w:r>
    </w:p>
    <w:p w14:paraId="2DF88827" w14:textId="77777777" w:rsidR="003A19D6" w:rsidRDefault="0045015C">
      <w:pPr>
        <w:pStyle w:val="SourceCode"/>
      </w:pPr>
      <w:r>
        <w:rPr>
          <w:rStyle w:val="NormalTok"/>
        </w:rPr>
        <w:t xml:space="preserve">x3 </w:t>
      </w:r>
      <w:r>
        <w:rPr>
          <w:rStyle w:val="OtherTok"/>
        </w:rPr>
        <w:t>&lt;-</w:t>
      </w:r>
      <w:r>
        <w:rPr>
          <w:rStyle w:val="NormalTok"/>
        </w:rPr>
        <w:t xml:space="preserve"> </w:t>
      </w:r>
      <w:r>
        <w:rPr>
          <w:rStyle w:val="FunctionTok"/>
        </w:rPr>
        <w:t>list</w:t>
      </w:r>
      <w:r>
        <w:rPr>
          <w:rStyle w:val="NormalTok"/>
        </w:rPr>
        <w:t>(</w:t>
      </w:r>
      <w:r>
        <w:rPr>
          <w:rStyle w:val="FunctionTok"/>
        </w:rPr>
        <w:t>list</w:t>
      </w:r>
      <w:r>
        <w:rPr>
          <w:rStyle w:val="NormalTok"/>
        </w:rPr>
        <w:t>(</w:t>
      </w:r>
      <w:r>
        <w:rPr>
          <w:rStyle w:val="DecValTok"/>
        </w:rPr>
        <w:t>1</w:t>
      </w:r>
      <w:r>
        <w:rPr>
          <w:rStyle w:val="NormalTok"/>
        </w:rPr>
        <w:t xml:space="preserve">, </w:t>
      </w:r>
      <w:r>
        <w:rPr>
          <w:rStyle w:val="DecValTok"/>
        </w:rPr>
        <w:t>2</w:t>
      </w:r>
      <w:r>
        <w:rPr>
          <w:rStyle w:val="NormalTok"/>
        </w:rPr>
        <w:t xml:space="preserve">), </w:t>
      </w:r>
      <w:r>
        <w:rPr>
          <w:rStyle w:val="FunctionTok"/>
        </w:rPr>
        <w:t>list</w:t>
      </w:r>
      <w:r>
        <w:rPr>
          <w:rStyle w:val="NormalTok"/>
        </w:rPr>
        <w:t>(</w:t>
      </w:r>
      <w:r>
        <w:rPr>
          <w:rStyle w:val="DecValTok"/>
        </w:rPr>
        <w:t>3</w:t>
      </w:r>
      <w:r>
        <w:rPr>
          <w:rStyle w:val="NormalTok"/>
        </w:rPr>
        <w:t xml:space="preserve">, </w:t>
      </w:r>
      <w:r>
        <w:rPr>
          <w:rStyle w:val="DecValTok"/>
        </w:rPr>
        <w:t>4</w:t>
      </w:r>
      <w:r>
        <w:rPr>
          <w:rStyle w:val="NormalTok"/>
        </w:rPr>
        <w:t>))</w:t>
      </w:r>
      <w:r>
        <w:br/>
      </w:r>
      <w:r>
        <w:rPr>
          <w:rStyle w:val="FunctionTok"/>
        </w:rPr>
        <w:t>str</w:t>
      </w:r>
      <w:r>
        <w:rPr>
          <w:rStyle w:val="NormalTok"/>
        </w:rPr>
        <w:t>(x3)</w:t>
      </w:r>
      <w:r>
        <w:br/>
      </w:r>
      <w:r>
        <w:rPr>
          <w:rStyle w:val="CommentTok"/>
        </w:rPr>
        <w:t>#&gt; List of 2</w:t>
      </w:r>
      <w:r>
        <w:br/>
      </w:r>
      <w:r>
        <w:rPr>
          <w:rStyle w:val="CommentTok"/>
        </w:rPr>
        <w:t>#&gt;  $ :List of 2</w:t>
      </w:r>
      <w:r>
        <w:br/>
      </w:r>
      <w:r>
        <w:rPr>
          <w:rStyle w:val="CommentTok"/>
        </w:rPr>
        <w:t>#&gt;   ..$ : num 1</w:t>
      </w:r>
      <w:r>
        <w:br/>
      </w:r>
      <w:r>
        <w:rPr>
          <w:rStyle w:val="CommentTok"/>
        </w:rPr>
        <w:lastRenderedPageBreak/>
        <w:t>#&gt;   ..$ : num 2</w:t>
      </w:r>
      <w:r>
        <w:br/>
      </w:r>
      <w:r>
        <w:rPr>
          <w:rStyle w:val="CommentTok"/>
        </w:rPr>
        <w:t>#&gt;  $ :List of 2</w:t>
      </w:r>
      <w:r>
        <w:br/>
      </w:r>
      <w:r>
        <w:rPr>
          <w:rStyle w:val="CommentTok"/>
        </w:rPr>
        <w:t>#&gt;   ..$ : num 3</w:t>
      </w:r>
      <w:r>
        <w:br/>
      </w:r>
      <w:r>
        <w:rPr>
          <w:rStyle w:val="CommentTok"/>
        </w:rPr>
        <w:t>#&gt;   ..$ : num 4</w:t>
      </w:r>
    </w:p>
    <w:p w14:paraId="328C1909" w14:textId="77777777" w:rsidR="003A19D6" w:rsidRDefault="0045015C">
      <w:pPr>
        <w:pStyle w:val="FirstParagraph"/>
      </w:pPr>
      <w:r>
        <w:t xml:space="preserve">This is notably different to </w:t>
      </w:r>
      <w:r>
        <w:rPr>
          <w:rStyle w:val="VerbatimChar"/>
        </w:rPr>
        <w:t>c()</w:t>
      </w:r>
      <w:r>
        <w:t>, which generates a flat vector:</w:t>
      </w:r>
    </w:p>
    <w:p w14:paraId="43A93214" w14:textId="77777777" w:rsidR="003A19D6" w:rsidRDefault="0045015C">
      <w:pPr>
        <w:pStyle w:val="SourceCode"/>
      </w:pPr>
      <w:r>
        <w:rPr>
          <w:rStyle w:val="FunctionTok"/>
        </w:rPr>
        <w:t>c</w:t>
      </w:r>
      <w:r>
        <w:rPr>
          <w:rStyle w:val="NormalTok"/>
        </w:rPr>
        <w:t>(</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FunctionTok"/>
        </w:rPr>
        <w:t>c</w:t>
      </w:r>
      <w:r>
        <w:rPr>
          <w:rStyle w:val="NormalTok"/>
        </w:rPr>
        <w:t>(</w:t>
      </w:r>
      <w:r>
        <w:rPr>
          <w:rStyle w:val="DecValTok"/>
        </w:rPr>
        <w:t>3</w:t>
      </w:r>
      <w:r>
        <w:rPr>
          <w:rStyle w:val="NormalTok"/>
        </w:rPr>
        <w:t xml:space="preserve">, </w:t>
      </w:r>
      <w:r>
        <w:rPr>
          <w:rStyle w:val="DecValTok"/>
        </w:rPr>
        <w:t>4</w:t>
      </w:r>
      <w:r>
        <w:rPr>
          <w:rStyle w:val="NormalTok"/>
        </w:rPr>
        <w:t>))</w:t>
      </w:r>
      <w:r>
        <w:br/>
      </w:r>
      <w:r>
        <w:rPr>
          <w:rStyle w:val="CommentTok"/>
        </w:rPr>
        <w:t>#&gt; [1] 1 2 3 4</w:t>
      </w:r>
      <w:r>
        <w:br/>
      </w:r>
      <w:r>
        <w:br/>
      </w:r>
      <w:r>
        <w:rPr>
          <w:rStyle w:val="NormalTok"/>
        </w:rPr>
        <w:t xml:space="preserve">x4 </w:t>
      </w:r>
      <w:r>
        <w:rPr>
          <w:rStyle w:val="OtherTok"/>
        </w:rPr>
        <w:t>&lt;-</w:t>
      </w:r>
      <w:r>
        <w:rPr>
          <w:rStyle w:val="NormalTok"/>
        </w:rPr>
        <w:t xml:space="preserve"> </w:t>
      </w:r>
      <w:r>
        <w:rPr>
          <w:rStyle w:val="FunctionTok"/>
        </w:rPr>
        <w:t>c</w:t>
      </w:r>
      <w:r>
        <w:rPr>
          <w:rStyle w:val="NormalTok"/>
        </w:rPr>
        <w:t>(</w:t>
      </w:r>
      <w:r>
        <w:rPr>
          <w:rStyle w:val="FunctionTok"/>
        </w:rPr>
        <w:t>list</w:t>
      </w:r>
      <w:r>
        <w:rPr>
          <w:rStyle w:val="NormalTok"/>
        </w:rPr>
        <w:t>(</w:t>
      </w:r>
      <w:r>
        <w:rPr>
          <w:rStyle w:val="DecValTok"/>
        </w:rPr>
        <w:t>1</w:t>
      </w:r>
      <w:r>
        <w:rPr>
          <w:rStyle w:val="NormalTok"/>
        </w:rPr>
        <w:t xml:space="preserve">, </w:t>
      </w:r>
      <w:r>
        <w:rPr>
          <w:rStyle w:val="DecValTok"/>
        </w:rPr>
        <w:t>2</w:t>
      </w:r>
      <w:r>
        <w:rPr>
          <w:rStyle w:val="NormalTok"/>
        </w:rPr>
        <w:t xml:space="preserve">), </w:t>
      </w:r>
      <w:r>
        <w:rPr>
          <w:rStyle w:val="FunctionTok"/>
        </w:rPr>
        <w:t>list</w:t>
      </w:r>
      <w:r>
        <w:rPr>
          <w:rStyle w:val="NormalTok"/>
        </w:rPr>
        <w:t>(</w:t>
      </w:r>
      <w:r>
        <w:rPr>
          <w:rStyle w:val="DecValTok"/>
        </w:rPr>
        <w:t>3</w:t>
      </w:r>
      <w:r>
        <w:rPr>
          <w:rStyle w:val="NormalTok"/>
        </w:rPr>
        <w:t xml:space="preserve">, </w:t>
      </w:r>
      <w:r>
        <w:rPr>
          <w:rStyle w:val="DecValTok"/>
        </w:rPr>
        <w:t>4</w:t>
      </w:r>
      <w:r>
        <w:rPr>
          <w:rStyle w:val="NormalTok"/>
        </w:rPr>
        <w:t>))</w:t>
      </w:r>
      <w:r>
        <w:br/>
      </w:r>
      <w:r>
        <w:rPr>
          <w:rStyle w:val="FunctionTok"/>
        </w:rPr>
        <w:t>str</w:t>
      </w:r>
      <w:r>
        <w:rPr>
          <w:rStyle w:val="NormalTok"/>
        </w:rPr>
        <w:t>(x4)</w:t>
      </w:r>
      <w:r>
        <w:br/>
      </w:r>
      <w:r>
        <w:rPr>
          <w:rStyle w:val="CommentTok"/>
        </w:rPr>
        <w:t>#&gt; List of 4</w:t>
      </w:r>
      <w:r>
        <w:br/>
      </w:r>
      <w:r>
        <w:rPr>
          <w:rStyle w:val="CommentTok"/>
        </w:rPr>
        <w:t>#&gt;  $ : num 1</w:t>
      </w:r>
      <w:r>
        <w:br/>
      </w:r>
      <w:r>
        <w:rPr>
          <w:rStyle w:val="CommentTok"/>
        </w:rPr>
        <w:t>#&gt;  $ : num 2</w:t>
      </w:r>
      <w:r>
        <w:br/>
      </w:r>
      <w:r>
        <w:rPr>
          <w:rStyle w:val="CommentTok"/>
        </w:rPr>
        <w:t>#&gt;  $ : num 3</w:t>
      </w:r>
      <w:r>
        <w:br/>
      </w:r>
      <w:r>
        <w:rPr>
          <w:rStyle w:val="CommentTok"/>
        </w:rPr>
        <w:t>#&gt;  $ : num 4</w:t>
      </w:r>
    </w:p>
    <w:p w14:paraId="4CF311DD" w14:textId="77777777" w:rsidR="003A19D6" w:rsidRDefault="0045015C">
      <w:pPr>
        <w:pStyle w:val="FirstParagraph"/>
      </w:pPr>
      <w:r>
        <w:t xml:space="preserve">As lists get more complex, </w:t>
      </w:r>
      <w:r>
        <w:rPr>
          <w:rStyle w:val="VerbatimChar"/>
        </w:rPr>
        <w:t>str()</w:t>
      </w:r>
      <w:r>
        <w:t xml:space="preserve"> gets more us</w:t>
      </w:r>
      <w:r>
        <w:t>eful, as it lets you see the hierarchy at a glance:</w:t>
      </w:r>
    </w:p>
    <w:p w14:paraId="24013B01" w14:textId="77777777" w:rsidR="003A19D6" w:rsidRDefault="0045015C">
      <w:pPr>
        <w:pStyle w:val="SourceCode"/>
      </w:pPr>
      <w:r>
        <w:rPr>
          <w:rStyle w:val="NormalTok"/>
        </w:rPr>
        <w:t xml:space="preserve">x5 </w:t>
      </w:r>
      <w:r>
        <w:rPr>
          <w:rStyle w:val="OtherTok"/>
        </w:rPr>
        <w:t>&lt;-</w:t>
      </w:r>
      <w:r>
        <w:rPr>
          <w:rStyle w:val="NormalTok"/>
        </w:rPr>
        <w:t xml:space="preserve"> </w:t>
      </w:r>
      <w:r>
        <w:rPr>
          <w:rStyle w:val="FunctionTok"/>
        </w:rPr>
        <w:t>list</w:t>
      </w:r>
      <w:r>
        <w:rPr>
          <w:rStyle w:val="NormalTok"/>
        </w:rPr>
        <w:t>(</w:t>
      </w:r>
      <w:r>
        <w:rPr>
          <w:rStyle w:val="DecValTok"/>
        </w:rPr>
        <w:t>1</w:t>
      </w:r>
      <w:r>
        <w:rPr>
          <w:rStyle w:val="NormalTok"/>
        </w:rPr>
        <w:t xml:space="preserve">, </w:t>
      </w:r>
      <w:r>
        <w:rPr>
          <w:rStyle w:val="FunctionTok"/>
        </w:rPr>
        <w:t>list</w:t>
      </w:r>
      <w:r>
        <w:rPr>
          <w:rStyle w:val="NormalTok"/>
        </w:rPr>
        <w:t>(</w:t>
      </w:r>
      <w:r>
        <w:rPr>
          <w:rStyle w:val="DecValTok"/>
        </w:rPr>
        <w:t>2</w:t>
      </w:r>
      <w:r>
        <w:rPr>
          <w:rStyle w:val="NormalTok"/>
        </w:rPr>
        <w:t xml:space="preserve">, </w:t>
      </w:r>
      <w:r>
        <w:rPr>
          <w:rStyle w:val="FunctionTok"/>
        </w:rPr>
        <w:t>list</w:t>
      </w:r>
      <w:r>
        <w:rPr>
          <w:rStyle w:val="NormalTok"/>
        </w:rPr>
        <w:t>(</w:t>
      </w:r>
      <w:r>
        <w:rPr>
          <w:rStyle w:val="DecValTok"/>
        </w:rPr>
        <w:t>3</w:t>
      </w:r>
      <w:r>
        <w:rPr>
          <w:rStyle w:val="NormalTok"/>
        </w:rPr>
        <w:t xml:space="preserve">, </w:t>
      </w:r>
      <w:r>
        <w:rPr>
          <w:rStyle w:val="FunctionTok"/>
        </w:rPr>
        <w:t>list</w:t>
      </w:r>
      <w:r>
        <w:rPr>
          <w:rStyle w:val="NormalTok"/>
        </w:rPr>
        <w:t>(</w:t>
      </w:r>
      <w:r>
        <w:rPr>
          <w:rStyle w:val="DecValTok"/>
        </w:rPr>
        <w:t>4</w:t>
      </w:r>
      <w:r>
        <w:rPr>
          <w:rStyle w:val="NormalTok"/>
        </w:rPr>
        <w:t xml:space="preserve">, </w:t>
      </w:r>
      <w:r>
        <w:rPr>
          <w:rStyle w:val="FunctionTok"/>
        </w:rPr>
        <w:t>list</w:t>
      </w:r>
      <w:r>
        <w:rPr>
          <w:rStyle w:val="NormalTok"/>
        </w:rPr>
        <w:t>(</w:t>
      </w:r>
      <w:r>
        <w:rPr>
          <w:rStyle w:val="DecValTok"/>
        </w:rPr>
        <w:t>5</w:t>
      </w:r>
      <w:r>
        <w:rPr>
          <w:rStyle w:val="NormalTok"/>
        </w:rPr>
        <w:t>)))))</w:t>
      </w:r>
      <w:r>
        <w:br/>
      </w:r>
      <w:r>
        <w:rPr>
          <w:rStyle w:val="FunctionTok"/>
        </w:rPr>
        <w:t>str</w:t>
      </w:r>
      <w:r>
        <w:rPr>
          <w:rStyle w:val="NormalTok"/>
        </w:rPr>
        <w:t>(x5)</w:t>
      </w:r>
      <w:r>
        <w:br/>
      </w:r>
      <w:r>
        <w:rPr>
          <w:rStyle w:val="CommentTok"/>
        </w:rPr>
        <w:t>#&gt; List of 2</w:t>
      </w:r>
      <w:r>
        <w:br/>
      </w:r>
      <w:r>
        <w:rPr>
          <w:rStyle w:val="CommentTok"/>
        </w:rPr>
        <w:t>#&gt;  $ : num 1</w:t>
      </w:r>
      <w:r>
        <w:br/>
      </w:r>
      <w:r>
        <w:rPr>
          <w:rStyle w:val="CommentTok"/>
        </w:rPr>
        <w:t>#&gt;  $ :List of 2</w:t>
      </w:r>
      <w:r>
        <w:br/>
      </w:r>
      <w:r>
        <w:rPr>
          <w:rStyle w:val="CommentTok"/>
        </w:rPr>
        <w:t>#&gt;   ..$ : num 2</w:t>
      </w:r>
      <w:r>
        <w:br/>
      </w:r>
      <w:r>
        <w:rPr>
          <w:rStyle w:val="CommentTok"/>
        </w:rPr>
        <w:t>#&gt;   ..$ :List of 2</w:t>
      </w:r>
      <w:r>
        <w:br/>
      </w:r>
      <w:r>
        <w:rPr>
          <w:rStyle w:val="CommentTok"/>
        </w:rPr>
        <w:t>#&gt;   .. ..$ : num 3</w:t>
      </w:r>
      <w:r>
        <w:br/>
      </w:r>
      <w:r>
        <w:rPr>
          <w:rStyle w:val="CommentTok"/>
        </w:rPr>
        <w:t>#&gt;   .. ..$ :List of 2</w:t>
      </w:r>
      <w:r>
        <w:br/>
      </w:r>
      <w:r>
        <w:rPr>
          <w:rStyle w:val="CommentTok"/>
        </w:rPr>
        <w:t xml:space="preserve">#&gt;   .. .. ..$ : </w:t>
      </w:r>
      <w:r>
        <w:rPr>
          <w:rStyle w:val="CommentTok"/>
        </w:rPr>
        <w:t>num 4</w:t>
      </w:r>
      <w:r>
        <w:br/>
      </w:r>
      <w:r>
        <w:rPr>
          <w:rStyle w:val="CommentTok"/>
        </w:rPr>
        <w:t>#&gt;   .. .. ..$ :List of 1</w:t>
      </w:r>
      <w:r>
        <w:br/>
      </w:r>
      <w:r>
        <w:rPr>
          <w:rStyle w:val="CommentTok"/>
        </w:rPr>
        <w:t>#&gt;   .. .. .. ..$ : num 5</w:t>
      </w:r>
    </w:p>
    <w:p w14:paraId="5E416888" w14:textId="77777777" w:rsidR="003A19D6" w:rsidRDefault="0045015C">
      <w:pPr>
        <w:pStyle w:val="FirstParagraph"/>
      </w:pPr>
      <w:r>
        <w:t xml:space="preserve">As lists get even larger and more complex, </w:t>
      </w:r>
      <w:r>
        <w:rPr>
          <w:rStyle w:val="VerbatimChar"/>
        </w:rPr>
        <w:t>str()</w:t>
      </w:r>
      <w:r>
        <w:t xml:space="preserve"> eventually starts to fail, and you’ll need to switch to </w:t>
      </w:r>
      <w:r>
        <w:rPr>
          <w:rStyle w:val="VerbatimChar"/>
        </w:rPr>
        <w:t>View()</w:t>
      </w:r>
      <w:r>
        <w:rPr>
          <w:rStyle w:val="FootnoteReference"/>
        </w:rPr>
        <w:footnoteReference w:id="47"/>
      </w:r>
      <w:r>
        <w:t xml:space="preserve">. </w:t>
      </w:r>
      <w:hyperlink w:anchor="fig-view-collapsed">
        <w:r>
          <w:rPr>
            <w:rStyle w:val="Hyperlink"/>
          </w:rPr>
          <w:t>Figure 25.1</w:t>
        </w:r>
      </w:hyperlink>
      <w:r>
        <w:t xml:space="preserve"> shows the result of calling </w:t>
      </w:r>
      <w:r>
        <w:rPr>
          <w:rStyle w:val="VerbatimChar"/>
        </w:rPr>
        <w:t>View(x4)</w:t>
      </w:r>
      <w:r>
        <w:t xml:space="preserve">. The viewer starts by showing just the top level of the list, but you can interactively expand any of the components to see more, as in </w:t>
      </w:r>
      <w:hyperlink w:anchor="fig-view-expand-1">
        <w:r>
          <w:rPr>
            <w:rStyle w:val="Hyperlink"/>
          </w:rPr>
          <w:t>Figure 25.2</w:t>
        </w:r>
      </w:hyperlink>
      <w:r>
        <w:t xml:space="preserve">. RStudio will also show you the code you need to access that element, as in </w:t>
      </w:r>
      <w:hyperlink w:anchor="fig-view-expand-2">
        <w:r>
          <w:rPr>
            <w:rStyle w:val="Hyperlink"/>
          </w:rPr>
          <w:t>Figure 25.3</w:t>
        </w:r>
      </w:hyperlink>
      <w:r>
        <w:t xml:space="preserve">. We’ll come back to how this code works in </w:t>
      </w:r>
      <w:hyperlink w:anchor="sec-subset-one">
        <w:r>
          <w:rPr>
            <w:rStyle w:val="Hyperlink"/>
          </w:rPr>
          <w:t>Section 29</w:t>
        </w:r>
        <w:r>
          <w:rPr>
            <w:rStyle w:val="Hyperlink"/>
          </w:rPr>
          <w:t>.2</w:t>
        </w:r>
      </w:hyperlink>
      <w:r>
        <w:t>.</w:t>
      </w:r>
    </w:p>
    <w:tbl>
      <w:tblPr>
        <w:tblStyle w:val="Table"/>
        <w:tblW w:w="5000" w:type="pct"/>
        <w:tblLook w:val="0000" w:firstRow="0" w:lastRow="0" w:firstColumn="0" w:lastColumn="0" w:noHBand="0" w:noVBand="0"/>
      </w:tblPr>
      <w:tblGrid>
        <w:gridCol w:w="10035"/>
      </w:tblGrid>
      <w:tr w:rsidR="003A19D6" w14:paraId="3EA92592" w14:textId="77777777">
        <w:tc>
          <w:tcPr>
            <w:tcW w:w="0" w:type="auto"/>
          </w:tcPr>
          <w:p w14:paraId="0E541B13" w14:textId="77777777" w:rsidR="003A19D6" w:rsidRDefault="0045015C">
            <w:pPr>
              <w:pStyle w:val="Figure"/>
              <w:jc w:val="center"/>
            </w:pPr>
            <w:bookmarkStart w:id="490" w:name="fig-view-collapsed"/>
            <w:r>
              <w:rPr>
                <w:noProof/>
              </w:rPr>
              <w:lastRenderedPageBreak/>
              <w:drawing>
                <wp:inline distT="0" distB="0" distL="0" distR="0" wp14:anchorId="0E93D7EE" wp14:editId="58CF8B85">
                  <wp:extent cx="5334000" cy="3184174"/>
                  <wp:effectExtent l="0" t="0" r="0" b="0"/>
                  <wp:docPr id="1396" name="Picture"/>
                  <wp:cNvGraphicFramePr/>
                  <a:graphic xmlns:a="http://schemas.openxmlformats.org/drawingml/2006/main">
                    <a:graphicData uri="http://schemas.openxmlformats.org/drawingml/2006/picture">
                      <pic:pic xmlns:pic="http://schemas.openxmlformats.org/drawingml/2006/picture">
                        <pic:nvPicPr>
                          <pic:cNvPr id="1397" name="Picture" descr="./screenshots/View-1.png"/>
                          <pic:cNvPicPr>
                            <a:picLocks noChangeAspect="1" noChangeArrowheads="1"/>
                          </pic:cNvPicPr>
                        </pic:nvPicPr>
                        <pic:blipFill>
                          <a:blip r:embed="rId358"/>
                          <a:stretch>
                            <a:fillRect/>
                          </a:stretch>
                        </pic:blipFill>
                        <pic:spPr bwMode="auto">
                          <a:xfrm>
                            <a:off x="0" y="0"/>
                            <a:ext cx="5334000" cy="3184174"/>
                          </a:xfrm>
                          <a:prstGeom prst="rect">
                            <a:avLst/>
                          </a:prstGeom>
                          <a:noFill/>
                          <a:ln w="9525">
                            <a:noFill/>
                            <a:headEnd/>
                            <a:tailEnd/>
                          </a:ln>
                        </pic:spPr>
                      </pic:pic>
                    </a:graphicData>
                  </a:graphic>
                </wp:inline>
              </w:drawing>
            </w:r>
          </w:p>
          <w:p w14:paraId="4B9F706F" w14:textId="77777777" w:rsidR="003A19D6" w:rsidRDefault="0045015C">
            <w:pPr>
              <w:pStyle w:val="ImageCaption"/>
              <w:spacing w:before="200"/>
            </w:pPr>
            <w:r>
              <w:t>Figure 25.1: The RStudio view lets you interactively explore a complex list. The viewer opens showing only the top level of the list.</w:t>
            </w:r>
          </w:p>
        </w:tc>
        <w:bookmarkEnd w:id="490"/>
      </w:tr>
    </w:tbl>
    <w:p w14:paraId="7A13244F" w14:textId="77777777" w:rsidR="003A19D6" w:rsidRDefault="0045015C">
      <w:pPr>
        <w:pStyle w:val="BodyText"/>
      </w:pPr>
      <w:r>
        <w:t xml:space="preserve"> </w:t>
      </w:r>
    </w:p>
    <w:tbl>
      <w:tblPr>
        <w:tblStyle w:val="Table"/>
        <w:tblW w:w="5000" w:type="pct"/>
        <w:tblLook w:val="0000" w:firstRow="0" w:lastRow="0" w:firstColumn="0" w:lastColumn="0" w:noHBand="0" w:noVBand="0"/>
      </w:tblPr>
      <w:tblGrid>
        <w:gridCol w:w="10035"/>
      </w:tblGrid>
      <w:tr w:rsidR="003A19D6" w14:paraId="1C2F1A63" w14:textId="77777777">
        <w:tc>
          <w:tcPr>
            <w:tcW w:w="0" w:type="auto"/>
          </w:tcPr>
          <w:p w14:paraId="4B64D579" w14:textId="77777777" w:rsidR="003A19D6" w:rsidRDefault="0045015C">
            <w:pPr>
              <w:pStyle w:val="Figure"/>
              <w:jc w:val="center"/>
            </w:pPr>
            <w:bookmarkStart w:id="491" w:name="fig-view-expand-1"/>
            <w:r>
              <w:rPr>
                <w:noProof/>
              </w:rPr>
              <w:drawing>
                <wp:inline distT="0" distB="0" distL="0" distR="0" wp14:anchorId="2D2840CA" wp14:editId="7C4A4631">
                  <wp:extent cx="5334000" cy="3184174"/>
                  <wp:effectExtent l="0" t="0" r="0" b="0"/>
                  <wp:docPr id="1400" name="Picture"/>
                  <wp:cNvGraphicFramePr/>
                  <a:graphic xmlns:a="http://schemas.openxmlformats.org/drawingml/2006/main">
                    <a:graphicData uri="http://schemas.openxmlformats.org/drawingml/2006/picture">
                      <pic:pic xmlns:pic="http://schemas.openxmlformats.org/drawingml/2006/picture">
                        <pic:nvPicPr>
                          <pic:cNvPr id="1401" name="Picture" descr="./screenshots/View-2.png"/>
                          <pic:cNvPicPr>
                            <a:picLocks noChangeAspect="1" noChangeArrowheads="1"/>
                          </pic:cNvPicPr>
                        </pic:nvPicPr>
                        <pic:blipFill>
                          <a:blip r:embed="rId359"/>
                          <a:stretch>
                            <a:fillRect/>
                          </a:stretch>
                        </pic:blipFill>
                        <pic:spPr bwMode="auto">
                          <a:xfrm>
                            <a:off x="0" y="0"/>
                            <a:ext cx="5334000" cy="3184174"/>
                          </a:xfrm>
                          <a:prstGeom prst="rect">
                            <a:avLst/>
                          </a:prstGeom>
                          <a:noFill/>
                          <a:ln w="9525">
                            <a:noFill/>
                            <a:headEnd/>
                            <a:tailEnd/>
                          </a:ln>
                        </pic:spPr>
                      </pic:pic>
                    </a:graphicData>
                  </a:graphic>
                </wp:inline>
              </w:drawing>
            </w:r>
          </w:p>
          <w:p w14:paraId="765E56A6" w14:textId="77777777" w:rsidR="003A19D6" w:rsidRDefault="0045015C">
            <w:pPr>
              <w:pStyle w:val="ImageCaption"/>
              <w:spacing w:before="200"/>
            </w:pPr>
            <w:r>
              <w:t xml:space="preserve">Figure 25.2: Clicking on the rightward facing triangle expands that </w:t>
            </w:r>
            <w:r>
              <w:t>component of the list so that you can also see its children.</w:t>
            </w:r>
          </w:p>
        </w:tc>
        <w:bookmarkEnd w:id="491"/>
      </w:tr>
    </w:tbl>
    <w:p w14:paraId="56141A03" w14:textId="77777777" w:rsidR="003A19D6" w:rsidRDefault="0045015C">
      <w:pPr>
        <w:pStyle w:val="BodyText"/>
      </w:pPr>
      <w:r>
        <w:t xml:space="preserve"> </w:t>
      </w:r>
    </w:p>
    <w:tbl>
      <w:tblPr>
        <w:tblStyle w:val="Table"/>
        <w:tblW w:w="5000" w:type="pct"/>
        <w:tblLook w:val="0000" w:firstRow="0" w:lastRow="0" w:firstColumn="0" w:lastColumn="0" w:noHBand="0" w:noVBand="0"/>
      </w:tblPr>
      <w:tblGrid>
        <w:gridCol w:w="10035"/>
      </w:tblGrid>
      <w:tr w:rsidR="003A19D6" w14:paraId="6CC43F89" w14:textId="77777777">
        <w:tc>
          <w:tcPr>
            <w:tcW w:w="0" w:type="auto"/>
          </w:tcPr>
          <w:p w14:paraId="5C36BAF5" w14:textId="77777777" w:rsidR="003A19D6" w:rsidRDefault="0045015C">
            <w:pPr>
              <w:pStyle w:val="Figure"/>
              <w:jc w:val="center"/>
            </w:pPr>
            <w:bookmarkStart w:id="492" w:name="fig-view-expand-2"/>
            <w:r>
              <w:rPr>
                <w:noProof/>
              </w:rPr>
              <w:lastRenderedPageBreak/>
              <w:drawing>
                <wp:inline distT="0" distB="0" distL="0" distR="0" wp14:anchorId="4873CA93" wp14:editId="1D2F3E26">
                  <wp:extent cx="5334000" cy="3184174"/>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1405" name="Picture" descr="./screenshots/View-3.png"/>
                          <pic:cNvPicPr>
                            <a:picLocks noChangeAspect="1" noChangeArrowheads="1"/>
                          </pic:cNvPicPr>
                        </pic:nvPicPr>
                        <pic:blipFill>
                          <a:blip r:embed="rId360"/>
                          <a:stretch>
                            <a:fillRect/>
                          </a:stretch>
                        </pic:blipFill>
                        <pic:spPr bwMode="auto">
                          <a:xfrm>
                            <a:off x="0" y="0"/>
                            <a:ext cx="5334000" cy="3184174"/>
                          </a:xfrm>
                          <a:prstGeom prst="rect">
                            <a:avLst/>
                          </a:prstGeom>
                          <a:noFill/>
                          <a:ln w="9525">
                            <a:noFill/>
                            <a:headEnd/>
                            <a:tailEnd/>
                          </a:ln>
                        </pic:spPr>
                      </pic:pic>
                    </a:graphicData>
                  </a:graphic>
                </wp:inline>
              </w:drawing>
            </w:r>
          </w:p>
          <w:p w14:paraId="3AAF28FD" w14:textId="77777777" w:rsidR="003A19D6" w:rsidRDefault="0045015C">
            <w:pPr>
              <w:pStyle w:val="ImageCaption"/>
              <w:spacing w:before="200"/>
            </w:pPr>
            <w:r>
              <w:t>Figure 25.3: You can repeat this operation as many times as needed to get to the data you’re interested in. Note the bottom-left corner: if you click an element of the list, RStudio will giv</w:t>
            </w:r>
            <w:r>
              <w:t xml:space="preserve">e you the subsetting code needed to access it, in this case </w:t>
            </w:r>
            <w:r>
              <w:rPr>
                <w:rStyle w:val="VerbatimChar"/>
              </w:rPr>
              <w:t>x4[[2]][[2]][[2]]</w:t>
            </w:r>
            <w:r>
              <w:t>.</w:t>
            </w:r>
          </w:p>
        </w:tc>
        <w:bookmarkEnd w:id="492"/>
      </w:tr>
    </w:tbl>
    <w:p w14:paraId="3FC64B81" w14:textId="77777777" w:rsidR="003A19D6" w:rsidRDefault="0045015C">
      <w:pPr>
        <w:pStyle w:val="Heading3"/>
      </w:pPr>
      <w:bookmarkStart w:id="493" w:name="list-columns"/>
      <w:bookmarkEnd w:id="489"/>
      <w:r>
        <w:t>25.2.2 List-columns</w:t>
      </w:r>
    </w:p>
    <w:p w14:paraId="354B5A86" w14:textId="77777777" w:rsidR="003A19D6" w:rsidRDefault="0045015C">
      <w:pPr>
        <w:pStyle w:val="FirstParagraph"/>
      </w:pPr>
      <w:r>
        <w:t>Lists can also live inside a tibble, where we call them list-columns. List-columns are useful because they allow you to place objects in a tibble that would</w:t>
      </w:r>
      <w:r>
        <w:t xml:space="preserve">n’t usually belong in there. In particular, list-columns are used a lot in the </w:t>
      </w:r>
      <w:hyperlink r:id="rId361">
        <w:r>
          <w:rPr>
            <w:rStyle w:val="Hyperlink"/>
          </w:rPr>
          <w:t>tidymodels</w:t>
        </w:r>
      </w:hyperlink>
      <w:r>
        <w:t xml:space="preserve"> ecosystem, because they allow you to store things like model outputs or resamples in a</w:t>
      </w:r>
      <w:r>
        <w:t xml:space="preserve"> data frame.</w:t>
      </w:r>
    </w:p>
    <w:p w14:paraId="26DC852C" w14:textId="77777777" w:rsidR="003A19D6" w:rsidRDefault="0045015C">
      <w:pPr>
        <w:pStyle w:val="BodyText"/>
      </w:pPr>
      <w:r>
        <w:t>Here’s a simple example of a list-column:</w:t>
      </w:r>
    </w:p>
    <w:p w14:paraId="74EDAF30"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DecValTok"/>
        </w:rPr>
        <w:t>1</w:t>
      </w:r>
      <w:r>
        <w:rPr>
          <w:rStyle w:val="SpecialCharTok"/>
        </w:rPr>
        <w:t>:</w:t>
      </w:r>
      <w:r>
        <w:rPr>
          <w:rStyle w:val="DecValTok"/>
        </w:rPr>
        <w:t>2</w:t>
      </w:r>
      <w:r>
        <w:rPr>
          <w:rStyle w:val="NormalTok"/>
        </w:rPr>
        <w:t xml:space="preserve">, </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w:t>
      </w:r>
      <w:r>
        <w:br/>
      </w:r>
      <w:r>
        <w:rPr>
          <w:rStyle w:val="NormalTok"/>
        </w:rPr>
        <w:t xml:space="preserve">  </w:t>
      </w:r>
      <w:r>
        <w:rPr>
          <w:rStyle w:val="AttributeTok"/>
        </w:rPr>
        <w:t>z =</w:t>
      </w:r>
      <w:r>
        <w:rPr>
          <w:rStyle w:val="NormalTok"/>
        </w:rPr>
        <w:t xml:space="preserve"> </w:t>
      </w:r>
      <w:r>
        <w:rPr>
          <w:rStyle w:val="FunctionTok"/>
        </w:rPr>
        <w:t>list</w:t>
      </w:r>
      <w:r>
        <w:rPr>
          <w:rStyle w:val="NormalTok"/>
        </w:rPr>
        <w:t>(</w:t>
      </w:r>
      <w:r>
        <w:rPr>
          <w:rStyle w:val="FunctionTok"/>
        </w:rPr>
        <w:t>list</w:t>
      </w:r>
      <w:r>
        <w:rPr>
          <w:rStyle w:val="NormalTok"/>
        </w:rPr>
        <w:t>(</w:t>
      </w:r>
      <w:r>
        <w:rPr>
          <w:rStyle w:val="DecValTok"/>
        </w:rPr>
        <w:t>1</w:t>
      </w:r>
      <w:r>
        <w:rPr>
          <w:rStyle w:val="NormalTok"/>
        </w:rPr>
        <w:t xml:space="preserve">, </w:t>
      </w:r>
      <w:r>
        <w:rPr>
          <w:rStyle w:val="DecValTok"/>
        </w:rPr>
        <w:t>2</w:t>
      </w:r>
      <w:r>
        <w:rPr>
          <w:rStyle w:val="NormalTok"/>
        </w:rPr>
        <w:t xml:space="preserve">), </w:t>
      </w:r>
      <w:r>
        <w:rPr>
          <w:rStyle w:val="FunctionTok"/>
        </w:rPr>
        <w:t>list</w:t>
      </w:r>
      <w:r>
        <w:rPr>
          <w:rStyle w:val="NormalTok"/>
        </w:rPr>
        <w:t>(</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w:t>
      </w:r>
      <w:r>
        <w:br/>
      </w:r>
      <w:r>
        <w:rPr>
          <w:rStyle w:val="NormalTok"/>
        </w:rPr>
        <w:t>)</w:t>
      </w:r>
      <w:r>
        <w:br/>
      </w:r>
      <w:r>
        <w:rPr>
          <w:rStyle w:val="NormalTok"/>
        </w:rPr>
        <w:t>df</w:t>
      </w:r>
      <w:r>
        <w:br/>
      </w:r>
      <w:r>
        <w:rPr>
          <w:rStyle w:val="CommentTok"/>
        </w:rPr>
        <w:t>#&gt; # A tibble: 2 × 3</w:t>
      </w:r>
      <w:r>
        <w:br/>
      </w:r>
      <w:r>
        <w:rPr>
          <w:rStyle w:val="CommentTok"/>
        </w:rPr>
        <w:t xml:space="preserve">#&gt;       x y     z         </w:t>
      </w:r>
      <w:r>
        <w:br/>
      </w:r>
      <w:r>
        <w:rPr>
          <w:rStyle w:val="CommentTok"/>
        </w:rPr>
        <w:t xml:space="preserve">#&gt;   &lt;int&gt; &lt;chr&gt; &lt;list&gt;    </w:t>
      </w:r>
      <w:r>
        <w:br/>
      </w:r>
      <w:r>
        <w:rPr>
          <w:rStyle w:val="CommentTok"/>
        </w:rPr>
        <w:t>#&gt; 1     1 a     &lt;list [2]&gt;</w:t>
      </w:r>
      <w:r>
        <w:br/>
      </w:r>
      <w:r>
        <w:rPr>
          <w:rStyle w:val="CommentTok"/>
        </w:rPr>
        <w:t xml:space="preserve">#&gt; 2   </w:t>
      </w:r>
      <w:r>
        <w:rPr>
          <w:rStyle w:val="CommentTok"/>
        </w:rPr>
        <w:t xml:space="preserve">  2 b     &lt;list [3]&gt;</w:t>
      </w:r>
    </w:p>
    <w:p w14:paraId="5D66CC35" w14:textId="77777777" w:rsidR="003A19D6" w:rsidRDefault="0045015C">
      <w:pPr>
        <w:pStyle w:val="FirstParagraph"/>
      </w:pPr>
      <w:r>
        <w:t>There’s nothing special about lists in a tibble; they behave like any other column:</w:t>
      </w:r>
    </w:p>
    <w:p w14:paraId="4BB4EC30"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(x </w:t>
      </w:r>
      <w:r>
        <w:rPr>
          <w:rStyle w:val="SpecialCharTok"/>
        </w:rPr>
        <w:t>==</w:t>
      </w:r>
      <w:r>
        <w:rPr>
          <w:rStyle w:val="NormalTok"/>
        </w:rPr>
        <w:t xml:space="preserve"> </w:t>
      </w:r>
      <w:r>
        <w:rPr>
          <w:rStyle w:val="DecValTok"/>
        </w:rPr>
        <w:t>1</w:t>
      </w:r>
      <w:r>
        <w:rPr>
          <w:rStyle w:val="NormalTok"/>
        </w:rPr>
        <w:t>)</w:t>
      </w:r>
      <w:r>
        <w:br/>
      </w:r>
      <w:r>
        <w:rPr>
          <w:rStyle w:val="CommentTok"/>
        </w:rPr>
        <w:t>#&gt; # A tibble: 1 × 3</w:t>
      </w:r>
      <w:r>
        <w:br/>
      </w:r>
      <w:r>
        <w:rPr>
          <w:rStyle w:val="CommentTok"/>
        </w:rPr>
        <w:t xml:space="preserve">#&gt;       x y     z         </w:t>
      </w:r>
      <w:r>
        <w:br/>
      </w:r>
      <w:r>
        <w:rPr>
          <w:rStyle w:val="CommentTok"/>
        </w:rPr>
        <w:t xml:space="preserve">#&gt;   &lt;int&gt; &lt;chr&gt; &lt;list&gt;    </w:t>
      </w:r>
      <w:r>
        <w:br/>
      </w:r>
      <w:r>
        <w:rPr>
          <w:rStyle w:val="CommentTok"/>
        </w:rPr>
        <w:t>#&gt; 1     1 a     &lt;list [2]&gt;</w:t>
      </w:r>
    </w:p>
    <w:p w14:paraId="76D5CC98" w14:textId="77777777" w:rsidR="003A19D6" w:rsidRDefault="0045015C">
      <w:pPr>
        <w:pStyle w:val="FirstParagraph"/>
      </w:pPr>
      <w:r>
        <w:t>Computing with list-co</w:t>
      </w:r>
      <w:r>
        <w:t xml:space="preserve">lumns is harder, but that’s because computing with lists is harder in general; we’ll come back to that in </w:t>
      </w:r>
      <w:hyperlink w:anchor="sec-iteration">
        <w:r>
          <w:rPr>
            <w:rStyle w:val="Hyperlink"/>
          </w:rPr>
          <w:t>Chapter 28</w:t>
        </w:r>
      </w:hyperlink>
      <w:r>
        <w:t>. In this chapter, we’ll focus on unnesting list-columns out into regul</w:t>
      </w:r>
      <w:r>
        <w:t>ar variables so you can use your existing tools on them.</w:t>
      </w:r>
    </w:p>
    <w:p w14:paraId="0316D749" w14:textId="77777777" w:rsidR="003A19D6" w:rsidRDefault="0045015C">
      <w:pPr>
        <w:pStyle w:val="BodyText"/>
      </w:pPr>
      <w:r>
        <w:lastRenderedPageBreak/>
        <w:t>The default print method just displays a rough summary of the contents. The list column could be arbitrarily complex, so there’s no good way to print it. If you want to see it, you’ll need to pull th</w:t>
      </w:r>
      <w:r>
        <w:t xml:space="preserve">e list-column out and apply one of the techniques that you’ve learned above, like </w:t>
      </w:r>
      <w:r>
        <w:rPr>
          <w:rStyle w:val="VerbatimChar"/>
        </w:rPr>
        <w:t>df |&gt; pull(z) |&gt; str()</w:t>
      </w:r>
      <w:r>
        <w:t xml:space="preserve"> or </w:t>
      </w:r>
      <w:r>
        <w:rPr>
          <w:rStyle w:val="VerbatimChar"/>
        </w:rPr>
        <w:t>df |&gt; pull(z) |&gt; View()</w:t>
      </w:r>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9BBB642" w14:textId="77777777" w:rsidTr="003A19D6">
        <w:trPr>
          <w:cantSplit/>
        </w:trPr>
        <w:tc>
          <w:tcPr>
            <w:tcW w:w="0" w:type="auto"/>
            <w:shd w:val="clear" w:color="auto" w:fill="DAE6FB"/>
            <w:tcMar>
              <w:top w:w="92" w:type="dxa"/>
              <w:bottom w:w="92" w:type="dxa"/>
            </w:tcMar>
          </w:tcPr>
          <w:p w14:paraId="1E4DCCEF" w14:textId="77777777" w:rsidR="003A19D6" w:rsidRDefault="0045015C">
            <w:pPr>
              <w:pStyle w:val="BodyText"/>
              <w:spacing w:before="0" w:after="0"/>
              <w:textAlignment w:val="center"/>
            </w:pPr>
            <w:r>
              <w:rPr>
                <w:noProof/>
              </w:rPr>
              <w:drawing>
                <wp:inline distT="0" distB="0" distL="0" distR="0" wp14:anchorId="386FFBFD" wp14:editId="3B22FDFD">
                  <wp:extent cx="152400" cy="15240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141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Base R</w:t>
            </w:r>
          </w:p>
        </w:tc>
      </w:tr>
      <w:tr w:rsidR="003A19D6" w14:paraId="06CA492C" w14:textId="77777777" w:rsidTr="003A19D6">
        <w:trPr>
          <w:cantSplit/>
        </w:trPr>
        <w:tc>
          <w:tcPr>
            <w:tcW w:w="0" w:type="auto"/>
            <w:tcMar>
              <w:top w:w="108" w:type="dxa"/>
              <w:bottom w:w="108" w:type="dxa"/>
            </w:tcMar>
          </w:tcPr>
          <w:p w14:paraId="214BCCC2" w14:textId="77777777" w:rsidR="003A19D6" w:rsidRDefault="0045015C">
            <w:pPr>
              <w:pStyle w:val="BodyText"/>
              <w:spacing w:before="16"/>
            </w:pPr>
            <w:r>
              <w:t xml:space="preserve">It’s possible to put a list in a column of a </w:t>
            </w:r>
            <w:r>
              <w:rPr>
                <w:rStyle w:val="VerbatimChar"/>
              </w:rPr>
              <w:t>data.frame</w:t>
            </w:r>
            <w:r>
              <w:t xml:space="preserve">, but it’s a lot fiddlier because </w:t>
            </w:r>
            <w:r>
              <w:rPr>
                <w:rStyle w:val="VerbatimChar"/>
              </w:rPr>
              <w:t>data.frame()</w:t>
            </w:r>
            <w:r>
              <w:t xml:space="preserve"> treats a list as a list of columns:</w:t>
            </w:r>
          </w:p>
          <w:p w14:paraId="73FAEC97" w14:textId="77777777" w:rsidR="003A19D6" w:rsidRDefault="0045015C">
            <w:pPr>
              <w:pStyle w:val="SourceCode"/>
            </w:pPr>
            <w:r>
              <w:rPr>
                <w:rStyle w:val="FunctionTok"/>
              </w:rPr>
              <w:t>data.frame</w:t>
            </w:r>
            <w:r>
              <w:rPr>
                <w:rStyle w:val="NormalTok"/>
              </w:rPr>
              <w:t>(</w:t>
            </w:r>
            <w:r>
              <w:rPr>
                <w:rStyle w:val="AttributeTok"/>
              </w:rPr>
              <w:t>x =</w:t>
            </w:r>
            <w:r>
              <w:rPr>
                <w:rStyle w:val="NormalTok"/>
              </w:rPr>
              <w:t xml:space="preserve"> </w:t>
            </w:r>
            <w:r>
              <w:rPr>
                <w:rStyle w:val="FunctionTok"/>
              </w:rPr>
              <w:t>list</w:t>
            </w:r>
            <w:r>
              <w:rPr>
                <w:rStyle w:val="NormalTok"/>
              </w:rPr>
              <w:t>(</w:t>
            </w:r>
            <w:r>
              <w:rPr>
                <w:rStyle w:val="DecValTok"/>
              </w:rPr>
              <w:t>1</w:t>
            </w:r>
            <w:r>
              <w:rPr>
                <w:rStyle w:val="SpecialCharTok"/>
              </w:rPr>
              <w:t>:</w:t>
            </w:r>
            <w:r>
              <w:rPr>
                <w:rStyle w:val="DecValTok"/>
              </w:rPr>
              <w:t>3</w:t>
            </w:r>
            <w:r>
              <w:rPr>
                <w:rStyle w:val="NormalTok"/>
              </w:rPr>
              <w:t xml:space="preserve">, </w:t>
            </w:r>
            <w:r>
              <w:rPr>
                <w:rStyle w:val="DecValTok"/>
              </w:rPr>
              <w:t>3</w:t>
            </w:r>
            <w:r>
              <w:rPr>
                <w:rStyle w:val="SpecialCharTok"/>
              </w:rPr>
              <w:t>:</w:t>
            </w:r>
            <w:r>
              <w:rPr>
                <w:rStyle w:val="DecValTok"/>
              </w:rPr>
              <w:t>5</w:t>
            </w:r>
            <w:r>
              <w:rPr>
                <w:rStyle w:val="NormalTok"/>
              </w:rPr>
              <w:t>))</w:t>
            </w:r>
            <w:r>
              <w:br/>
            </w:r>
            <w:r>
              <w:rPr>
                <w:rStyle w:val="CommentTok"/>
              </w:rPr>
              <w:t>#&gt;   x.1.3 x.3.5</w:t>
            </w:r>
            <w:r>
              <w:br/>
            </w:r>
            <w:r>
              <w:rPr>
                <w:rStyle w:val="CommentTok"/>
              </w:rPr>
              <w:t>#&gt; 1     1     3</w:t>
            </w:r>
            <w:r>
              <w:br/>
            </w:r>
            <w:r>
              <w:rPr>
                <w:rStyle w:val="CommentTok"/>
              </w:rPr>
              <w:t>#&gt; 2     2     4</w:t>
            </w:r>
            <w:r>
              <w:br/>
            </w:r>
            <w:r>
              <w:rPr>
                <w:rStyle w:val="CommentTok"/>
              </w:rPr>
              <w:t>#&gt; 3     3     5</w:t>
            </w:r>
          </w:p>
          <w:p w14:paraId="7C534CF2" w14:textId="77777777" w:rsidR="003A19D6" w:rsidRDefault="0045015C">
            <w:pPr>
              <w:pStyle w:val="FirstParagraph"/>
            </w:pPr>
            <w:r>
              <w:t xml:space="preserve">You can force </w:t>
            </w:r>
            <w:r>
              <w:rPr>
                <w:rStyle w:val="VerbatimChar"/>
              </w:rPr>
              <w:t>data.frame()</w:t>
            </w:r>
            <w:r>
              <w:t xml:space="preserve"> to treat a list as a list of rows by wrapping i</w:t>
            </w:r>
            <w:r>
              <w:t xml:space="preserve">t in list </w:t>
            </w:r>
            <w:r>
              <w:rPr>
                <w:rStyle w:val="VerbatimChar"/>
              </w:rPr>
              <w:t>I()</w:t>
            </w:r>
            <w:r>
              <w:t>, but the result doesn’t print particularly well:</w:t>
            </w:r>
          </w:p>
          <w:p w14:paraId="22BBD5EE" w14:textId="77777777" w:rsidR="003A19D6" w:rsidRDefault="0045015C">
            <w:pPr>
              <w:pStyle w:val="SourceCode"/>
            </w:pPr>
            <w:r>
              <w:rPr>
                <w:rStyle w:val="FunctionTok"/>
              </w:rPr>
              <w:t>data.frame</w:t>
            </w:r>
            <w:r>
              <w:rPr>
                <w:rStyle w:val="NormalTok"/>
              </w:rPr>
              <w:t>(</w:t>
            </w:r>
            <w:r>
              <w:br/>
            </w:r>
            <w:r>
              <w:rPr>
                <w:rStyle w:val="NormalTok"/>
              </w:rPr>
              <w:t xml:space="preserve">  </w:t>
            </w:r>
            <w:r>
              <w:rPr>
                <w:rStyle w:val="AttributeTok"/>
              </w:rPr>
              <w:t>x =</w:t>
            </w:r>
            <w:r>
              <w:rPr>
                <w:rStyle w:val="NormalTok"/>
              </w:rPr>
              <w:t xml:space="preserve"> </w:t>
            </w:r>
            <w:r>
              <w:rPr>
                <w:rStyle w:val="FunctionTok"/>
              </w:rPr>
              <w:t>I</w:t>
            </w:r>
            <w:r>
              <w:rPr>
                <w:rStyle w:val="NormalTok"/>
              </w:rPr>
              <w:t>(</w:t>
            </w:r>
            <w:r>
              <w:rPr>
                <w:rStyle w:val="FunctionTok"/>
              </w:rPr>
              <w:t>list</w:t>
            </w:r>
            <w:r>
              <w:rPr>
                <w:rStyle w:val="NormalTok"/>
              </w:rPr>
              <w:t>(</w:t>
            </w:r>
            <w:r>
              <w:rPr>
                <w:rStyle w:val="DecValTok"/>
              </w:rPr>
              <w:t>1</w:t>
            </w:r>
            <w:r>
              <w:rPr>
                <w:rStyle w:val="SpecialCharTok"/>
              </w:rPr>
              <w:t>:</w:t>
            </w:r>
            <w:r>
              <w:rPr>
                <w:rStyle w:val="DecValTok"/>
              </w:rPr>
              <w:t>2</w:t>
            </w:r>
            <w:r>
              <w:rPr>
                <w:rStyle w:val="NormalTok"/>
              </w:rPr>
              <w:t xml:space="preserve">, </w:t>
            </w:r>
            <w:r>
              <w:rPr>
                <w:rStyle w:val="DecValTok"/>
              </w:rPr>
              <w:t>3</w:t>
            </w:r>
            <w:r>
              <w:rPr>
                <w:rStyle w:val="SpecialCharTok"/>
              </w:rPr>
              <w:t>:</w:t>
            </w:r>
            <w:r>
              <w:rPr>
                <w:rStyle w:val="DecValTok"/>
              </w:rPr>
              <w:t>5</w:t>
            </w:r>
            <w:r>
              <w:rPr>
                <w:rStyle w:val="NormalTok"/>
              </w:rPr>
              <w:t xml:space="preserve">)), </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"1, 2"</w:t>
            </w:r>
            <w:r>
              <w:rPr>
                <w:rStyle w:val="NormalTok"/>
              </w:rPr>
              <w:t xml:space="preserve">, </w:t>
            </w:r>
            <w:r>
              <w:rPr>
                <w:rStyle w:val="StringTok"/>
              </w:rPr>
              <w:t>"3, 4, 5"</w:t>
            </w:r>
            <w:r>
              <w:rPr>
                <w:rStyle w:val="NormalTok"/>
              </w:rPr>
              <w:t>)</w:t>
            </w:r>
            <w:r>
              <w:br/>
            </w:r>
            <w:r>
              <w:rPr>
                <w:rStyle w:val="NormalTok"/>
              </w:rPr>
              <w:t>)</w:t>
            </w:r>
            <w:r>
              <w:br/>
            </w:r>
            <w:r>
              <w:rPr>
                <w:rStyle w:val="CommentTok"/>
              </w:rPr>
              <w:t>#&gt;         x       y</w:t>
            </w:r>
            <w:r>
              <w:br/>
            </w:r>
            <w:r>
              <w:rPr>
                <w:rStyle w:val="CommentTok"/>
              </w:rPr>
              <w:t>#&gt; 1    1, 2    1, 2</w:t>
            </w:r>
            <w:r>
              <w:br/>
            </w:r>
            <w:r>
              <w:rPr>
                <w:rStyle w:val="CommentTok"/>
              </w:rPr>
              <w:t>#&gt; 2 3, 4, 5 3, 4, 5</w:t>
            </w:r>
          </w:p>
          <w:p w14:paraId="1B0AC23C" w14:textId="77777777" w:rsidR="003A19D6" w:rsidRDefault="0045015C">
            <w:pPr>
              <w:pStyle w:val="FirstParagraph"/>
              <w:spacing w:after="16"/>
            </w:pPr>
            <w:r>
              <w:t xml:space="preserve">It’s easier to use list-columns with tibbles because </w:t>
            </w:r>
            <w:r>
              <w:rPr>
                <w:rStyle w:val="VerbatimChar"/>
              </w:rPr>
              <w:t>tibble()</w:t>
            </w:r>
            <w:r>
              <w:t xml:space="preserve"> treats lists like vectors and the print method has been designed with lists in mind.</w:t>
            </w:r>
          </w:p>
        </w:tc>
      </w:tr>
    </w:tbl>
    <w:p w14:paraId="1965DA81" w14:textId="77777777" w:rsidR="003A19D6" w:rsidRDefault="0045015C">
      <w:pPr>
        <w:pStyle w:val="Heading2"/>
      </w:pPr>
      <w:bookmarkStart w:id="494" w:name="unnesting"/>
      <w:bookmarkEnd w:id="488"/>
      <w:bookmarkEnd w:id="493"/>
      <w:r>
        <w:t>25.3 Unnesting</w:t>
      </w:r>
    </w:p>
    <w:p w14:paraId="737C3F35" w14:textId="77777777" w:rsidR="003A19D6" w:rsidRDefault="0045015C">
      <w:pPr>
        <w:pStyle w:val="FirstParagraph"/>
      </w:pPr>
      <w:r>
        <w:t xml:space="preserve">Now that you’ve learned the basics of lists and list-columns, let’s explore how you can </w:t>
      </w:r>
      <w:r>
        <w:t>turn them back into regular rows and columns. Here we’ll use very simple sample data so you can get the basic idea; in the next section we’ll switch to real data.</w:t>
      </w:r>
    </w:p>
    <w:p w14:paraId="0091C4E0" w14:textId="77777777" w:rsidR="003A19D6" w:rsidRDefault="0045015C">
      <w:pPr>
        <w:pStyle w:val="BodyText"/>
      </w:pPr>
      <w:r>
        <w:t xml:space="preserve">List-columns tend to come in two basic forms: named and unnamed. When the children are </w:t>
      </w:r>
      <w:r>
        <w:rPr>
          <w:b/>
          <w:bCs/>
        </w:rPr>
        <w:t>named</w:t>
      </w:r>
      <w:r>
        <w:t>,</w:t>
      </w:r>
      <w:r>
        <w:t xml:space="preserve"> they tend to have the same names in every row. For example, in </w:t>
      </w:r>
      <w:r>
        <w:rPr>
          <w:rStyle w:val="VerbatimChar"/>
        </w:rPr>
        <w:t>df1</w:t>
      </w:r>
      <w:r>
        <w:t xml:space="preserve">, every element of list-column </w:t>
      </w:r>
      <w:r>
        <w:rPr>
          <w:rStyle w:val="VerbatimChar"/>
        </w:rPr>
        <w:t>y</w:t>
      </w:r>
      <w:r>
        <w:t xml:space="preserve"> has two elements named </w:t>
      </w:r>
      <w:r>
        <w:rPr>
          <w:rStyle w:val="VerbatimChar"/>
        </w:rPr>
        <w:t>a</w:t>
      </w:r>
      <w:r>
        <w:t xml:space="preserve"> and </w:t>
      </w:r>
      <w:r>
        <w:rPr>
          <w:rStyle w:val="VerbatimChar"/>
        </w:rPr>
        <w:t>b</w:t>
      </w:r>
      <w:r>
        <w:t>. Named list-columns naturally unnest into columns: each named element becomes a new named column.</w:t>
      </w:r>
    </w:p>
    <w:p w14:paraId="733A7926" w14:textId="77777777" w:rsidR="003A19D6" w:rsidRDefault="0045015C">
      <w:pPr>
        <w:pStyle w:val="SourceCode"/>
      </w:pPr>
      <w:r>
        <w:rPr>
          <w:rStyle w:val="NormalTok"/>
        </w:rPr>
        <w:t xml:space="preserve">df1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y,</w:t>
      </w:r>
      <w:r>
        <w:br/>
      </w:r>
      <w:r>
        <w:rPr>
          <w:rStyle w:val="NormalTok"/>
        </w:rPr>
        <w:t xml:space="preserve"> </w:t>
      </w:r>
      <w:r>
        <w:rPr>
          <w:rStyle w:val="NormalTok"/>
        </w:rPr>
        <w:t xml:space="preserve"> </w:t>
      </w:r>
      <w:r>
        <w:rPr>
          <w:rStyle w:val="DecValTok"/>
        </w:rPr>
        <w:t>1</w:t>
      </w:r>
      <w:r>
        <w:rPr>
          <w:rStyle w:val="NormalTok"/>
        </w:rPr>
        <w:t xml:space="preserve">, </w:t>
      </w:r>
      <w:r>
        <w:rPr>
          <w:rStyle w:val="FunctionTok"/>
        </w:rPr>
        <w:t>list</w:t>
      </w:r>
      <w:r>
        <w:rPr>
          <w:rStyle w:val="NormalTok"/>
        </w:rPr>
        <w:t>(</w:t>
      </w:r>
      <w:r>
        <w:rPr>
          <w:rStyle w:val="AttributeTok"/>
        </w:rPr>
        <w:t>a =</w:t>
      </w:r>
      <w:r>
        <w:rPr>
          <w:rStyle w:val="NormalTok"/>
        </w:rPr>
        <w:t xml:space="preserve"> </w:t>
      </w:r>
      <w:r>
        <w:rPr>
          <w:rStyle w:val="DecValTok"/>
        </w:rPr>
        <w:t>11</w:t>
      </w:r>
      <w:r>
        <w:rPr>
          <w:rStyle w:val="NormalTok"/>
        </w:rPr>
        <w:t xml:space="preserve">, </w:t>
      </w:r>
      <w:r>
        <w:rPr>
          <w:rStyle w:val="AttributeTok"/>
        </w:rPr>
        <w:t>b =</w:t>
      </w:r>
      <w:r>
        <w:rPr>
          <w:rStyle w:val="NormalTok"/>
        </w:rPr>
        <w:t xml:space="preserve"> </w:t>
      </w:r>
      <w:r>
        <w:rPr>
          <w:rStyle w:val="DecValTok"/>
        </w:rPr>
        <w:t>12</w:t>
      </w:r>
      <w:r>
        <w:rPr>
          <w:rStyle w:val="NormalTok"/>
        </w:rPr>
        <w:t>),</w:t>
      </w:r>
      <w:r>
        <w:br/>
      </w:r>
      <w:r>
        <w:rPr>
          <w:rStyle w:val="NormalTok"/>
        </w:rPr>
        <w:t xml:space="preserve">  </w:t>
      </w:r>
      <w:r>
        <w:rPr>
          <w:rStyle w:val="DecValTok"/>
        </w:rPr>
        <w:t>2</w:t>
      </w:r>
      <w:r>
        <w:rPr>
          <w:rStyle w:val="NormalTok"/>
        </w:rPr>
        <w:t xml:space="preserve">, </w:t>
      </w:r>
      <w:r>
        <w:rPr>
          <w:rStyle w:val="FunctionTok"/>
        </w:rPr>
        <w:t>list</w:t>
      </w:r>
      <w:r>
        <w:rPr>
          <w:rStyle w:val="NormalTok"/>
        </w:rPr>
        <w:t>(</w:t>
      </w:r>
      <w:r>
        <w:rPr>
          <w:rStyle w:val="AttributeTok"/>
        </w:rPr>
        <w:t>a =</w:t>
      </w:r>
      <w:r>
        <w:rPr>
          <w:rStyle w:val="NormalTok"/>
        </w:rPr>
        <w:t xml:space="preserve"> </w:t>
      </w:r>
      <w:r>
        <w:rPr>
          <w:rStyle w:val="DecValTok"/>
        </w:rPr>
        <w:t>21</w:t>
      </w:r>
      <w:r>
        <w:rPr>
          <w:rStyle w:val="NormalTok"/>
        </w:rPr>
        <w:t xml:space="preserve">, </w:t>
      </w:r>
      <w:r>
        <w:rPr>
          <w:rStyle w:val="AttributeTok"/>
        </w:rPr>
        <w:t>b =</w:t>
      </w:r>
      <w:r>
        <w:rPr>
          <w:rStyle w:val="NormalTok"/>
        </w:rPr>
        <w:t xml:space="preserve"> </w:t>
      </w:r>
      <w:r>
        <w:rPr>
          <w:rStyle w:val="DecValTok"/>
        </w:rPr>
        <w:t>22</w:t>
      </w:r>
      <w:r>
        <w:rPr>
          <w:rStyle w:val="NormalTok"/>
        </w:rPr>
        <w:t>),</w:t>
      </w:r>
      <w:r>
        <w:br/>
      </w:r>
      <w:r>
        <w:rPr>
          <w:rStyle w:val="NormalTok"/>
        </w:rPr>
        <w:t xml:space="preserve">  </w:t>
      </w:r>
      <w:r>
        <w:rPr>
          <w:rStyle w:val="DecValTok"/>
        </w:rPr>
        <w:t>3</w:t>
      </w:r>
      <w:r>
        <w:rPr>
          <w:rStyle w:val="NormalTok"/>
        </w:rPr>
        <w:t xml:space="preserve">, </w:t>
      </w:r>
      <w:r>
        <w:rPr>
          <w:rStyle w:val="FunctionTok"/>
        </w:rPr>
        <w:t>list</w:t>
      </w:r>
      <w:r>
        <w:rPr>
          <w:rStyle w:val="NormalTok"/>
        </w:rPr>
        <w:t>(</w:t>
      </w:r>
      <w:r>
        <w:rPr>
          <w:rStyle w:val="AttributeTok"/>
        </w:rPr>
        <w:t>a =</w:t>
      </w:r>
      <w:r>
        <w:rPr>
          <w:rStyle w:val="NormalTok"/>
        </w:rPr>
        <w:t xml:space="preserve"> </w:t>
      </w:r>
      <w:r>
        <w:rPr>
          <w:rStyle w:val="DecValTok"/>
        </w:rPr>
        <w:t>31</w:t>
      </w:r>
      <w:r>
        <w:rPr>
          <w:rStyle w:val="NormalTok"/>
        </w:rPr>
        <w:t xml:space="preserve">, </w:t>
      </w:r>
      <w:r>
        <w:rPr>
          <w:rStyle w:val="AttributeTok"/>
        </w:rPr>
        <w:t>b =</w:t>
      </w:r>
      <w:r>
        <w:rPr>
          <w:rStyle w:val="NormalTok"/>
        </w:rPr>
        <w:t xml:space="preserve"> </w:t>
      </w:r>
      <w:r>
        <w:rPr>
          <w:rStyle w:val="DecValTok"/>
        </w:rPr>
        <w:t>32</w:t>
      </w:r>
      <w:r>
        <w:rPr>
          <w:rStyle w:val="NormalTok"/>
        </w:rPr>
        <w:t>),</w:t>
      </w:r>
      <w:r>
        <w:br/>
      </w:r>
      <w:r>
        <w:rPr>
          <w:rStyle w:val="NormalTok"/>
        </w:rPr>
        <w:t>)</w:t>
      </w:r>
    </w:p>
    <w:p w14:paraId="2546945A" w14:textId="77777777" w:rsidR="003A19D6" w:rsidRDefault="0045015C">
      <w:pPr>
        <w:pStyle w:val="FirstParagraph"/>
      </w:pPr>
      <w:r>
        <w:t xml:space="preserve">When the children are </w:t>
      </w:r>
      <w:r>
        <w:rPr>
          <w:b/>
          <w:bCs/>
        </w:rPr>
        <w:t>unnamed</w:t>
      </w:r>
      <w:r>
        <w:t xml:space="preserve">, the number of elements tends to vary from row-to-row. For example, in </w:t>
      </w:r>
      <w:r>
        <w:rPr>
          <w:rStyle w:val="VerbatimChar"/>
        </w:rPr>
        <w:t>df2</w:t>
      </w:r>
      <w:r>
        <w:t xml:space="preserve">, the elements of list-column </w:t>
      </w:r>
      <w:r>
        <w:rPr>
          <w:rStyle w:val="VerbatimChar"/>
        </w:rPr>
        <w:t>y</w:t>
      </w:r>
      <w:r>
        <w:t xml:space="preserve"> are unnamed and vary in length from one to three. Unnamed list-columns naturally unnest in to rows: you’ll get one row for each child.</w:t>
      </w:r>
    </w:p>
    <w:p w14:paraId="1FB61524" w14:textId="77777777" w:rsidR="003A19D6" w:rsidRDefault="0045015C">
      <w:pPr>
        <w:pStyle w:val="SourceCode"/>
      </w:pPr>
      <w:r>
        <w:br/>
      </w:r>
      <w:r>
        <w:rPr>
          <w:rStyle w:val="NormalTok"/>
        </w:rPr>
        <w:t xml:space="preserve">df2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y,</w:t>
      </w:r>
      <w:r>
        <w:br/>
      </w:r>
      <w:r>
        <w:rPr>
          <w:rStyle w:val="NormalTok"/>
        </w:rPr>
        <w:t xml:space="preserve">  </w:t>
      </w:r>
      <w:r>
        <w:rPr>
          <w:rStyle w:val="DecValTok"/>
        </w:rPr>
        <w:t>1</w:t>
      </w:r>
      <w:r>
        <w:rPr>
          <w:rStyle w:val="NormalTok"/>
        </w:rPr>
        <w:t xml:space="preserve">, </w:t>
      </w:r>
      <w:r>
        <w:rPr>
          <w:rStyle w:val="FunctionTok"/>
        </w:rPr>
        <w:t>list</w:t>
      </w:r>
      <w:r>
        <w:rPr>
          <w:rStyle w:val="NormalTok"/>
        </w:rPr>
        <w:t>(</w:t>
      </w:r>
      <w:r>
        <w:rPr>
          <w:rStyle w:val="DecValTok"/>
        </w:rPr>
        <w:t>11</w:t>
      </w:r>
      <w:r>
        <w:rPr>
          <w:rStyle w:val="NormalTok"/>
        </w:rPr>
        <w:t xml:space="preserve">, </w:t>
      </w:r>
      <w:r>
        <w:rPr>
          <w:rStyle w:val="DecValTok"/>
        </w:rPr>
        <w:t>12</w:t>
      </w:r>
      <w:r>
        <w:rPr>
          <w:rStyle w:val="NormalTok"/>
        </w:rPr>
        <w:t xml:space="preserve">, </w:t>
      </w:r>
      <w:r>
        <w:rPr>
          <w:rStyle w:val="DecValTok"/>
        </w:rPr>
        <w:t>13</w:t>
      </w:r>
      <w:r>
        <w:rPr>
          <w:rStyle w:val="NormalTok"/>
        </w:rPr>
        <w:t>),</w:t>
      </w:r>
      <w:r>
        <w:br/>
      </w:r>
      <w:r>
        <w:rPr>
          <w:rStyle w:val="NormalTok"/>
        </w:rPr>
        <w:t xml:space="preserve">  </w:t>
      </w:r>
      <w:r>
        <w:rPr>
          <w:rStyle w:val="DecValTok"/>
        </w:rPr>
        <w:t>2</w:t>
      </w:r>
      <w:r>
        <w:rPr>
          <w:rStyle w:val="NormalTok"/>
        </w:rPr>
        <w:t xml:space="preserve">, </w:t>
      </w:r>
      <w:r>
        <w:rPr>
          <w:rStyle w:val="FunctionTok"/>
        </w:rPr>
        <w:t>list</w:t>
      </w:r>
      <w:r>
        <w:rPr>
          <w:rStyle w:val="NormalTok"/>
        </w:rPr>
        <w:t>(</w:t>
      </w:r>
      <w:r>
        <w:rPr>
          <w:rStyle w:val="DecValTok"/>
        </w:rPr>
        <w:t>21</w:t>
      </w:r>
      <w:r>
        <w:rPr>
          <w:rStyle w:val="NormalTok"/>
        </w:rPr>
        <w:t>),</w:t>
      </w:r>
      <w:r>
        <w:br/>
      </w:r>
      <w:r>
        <w:rPr>
          <w:rStyle w:val="NormalTok"/>
        </w:rPr>
        <w:lastRenderedPageBreak/>
        <w:t xml:space="preserve">  </w:t>
      </w:r>
      <w:r>
        <w:rPr>
          <w:rStyle w:val="DecValTok"/>
        </w:rPr>
        <w:t>3</w:t>
      </w:r>
      <w:r>
        <w:rPr>
          <w:rStyle w:val="NormalTok"/>
        </w:rPr>
        <w:t xml:space="preserve">, </w:t>
      </w:r>
      <w:r>
        <w:rPr>
          <w:rStyle w:val="FunctionTok"/>
        </w:rPr>
        <w:t>list</w:t>
      </w:r>
      <w:r>
        <w:rPr>
          <w:rStyle w:val="NormalTok"/>
        </w:rPr>
        <w:t>(</w:t>
      </w:r>
      <w:r>
        <w:rPr>
          <w:rStyle w:val="DecValTok"/>
        </w:rPr>
        <w:t>31</w:t>
      </w:r>
      <w:r>
        <w:rPr>
          <w:rStyle w:val="NormalTok"/>
        </w:rPr>
        <w:t xml:space="preserve">, </w:t>
      </w:r>
      <w:r>
        <w:rPr>
          <w:rStyle w:val="DecValTok"/>
        </w:rPr>
        <w:t>32</w:t>
      </w:r>
      <w:r>
        <w:rPr>
          <w:rStyle w:val="NormalTok"/>
        </w:rPr>
        <w:t>),</w:t>
      </w:r>
      <w:r>
        <w:br/>
      </w:r>
      <w:r>
        <w:rPr>
          <w:rStyle w:val="NormalTok"/>
        </w:rPr>
        <w:t>)</w:t>
      </w:r>
    </w:p>
    <w:p w14:paraId="2755D4C1" w14:textId="77777777" w:rsidR="003A19D6" w:rsidRDefault="0045015C">
      <w:pPr>
        <w:pStyle w:val="FirstParagraph"/>
      </w:pPr>
      <w:r>
        <w:t>tidyr provides two functions for t</w:t>
      </w:r>
      <w:r>
        <w:t xml:space="preserve">hese two cases: </w:t>
      </w:r>
      <w:r>
        <w:rPr>
          <w:rStyle w:val="VerbatimChar"/>
        </w:rPr>
        <w:t>unnest_wider()</w:t>
      </w:r>
      <w:r>
        <w:t xml:space="preserve"> and </w:t>
      </w:r>
      <w:r>
        <w:rPr>
          <w:rStyle w:val="VerbatimChar"/>
        </w:rPr>
        <w:t>unnest_longer()</w:t>
      </w:r>
      <w:r>
        <w:t>. The following sections explain how they work.</w:t>
      </w:r>
    </w:p>
    <w:p w14:paraId="22CFBF51" w14:textId="77777777" w:rsidR="003A19D6" w:rsidRDefault="0045015C">
      <w:pPr>
        <w:pStyle w:val="Heading3"/>
      </w:pPr>
      <w:bookmarkStart w:id="495" w:name="unnest_wider"/>
      <w:r>
        <w:t xml:space="preserve">25.3.1 </w:t>
      </w:r>
      <w:r>
        <w:rPr>
          <w:rStyle w:val="VerbatimChar"/>
        </w:rPr>
        <w:t>unnest_wider()</w:t>
      </w:r>
    </w:p>
    <w:p w14:paraId="16EB39AE" w14:textId="77777777" w:rsidR="003A19D6" w:rsidRDefault="0045015C">
      <w:pPr>
        <w:pStyle w:val="FirstParagraph"/>
      </w:pPr>
      <w:r>
        <w:t xml:space="preserve">When each row has the same number of elements with the same names, like </w:t>
      </w:r>
      <w:r>
        <w:rPr>
          <w:rStyle w:val="VerbatimChar"/>
        </w:rPr>
        <w:t>df1</w:t>
      </w:r>
      <w:r>
        <w:t xml:space="preserve">, it’s natural to put each component into its own column with </w:t>
      </w:r>
      <w:r>
        <w:rPr>
          <w:rStyle w:val="VerbatimChar"/>
        </w:rPr>
        <w:t>unnest_wider()</w:t>
      </w:r>
      <w:r>
        <w:t>:</w:t>
      </w:r>
    </w:p>
    <w:p w14:paraId="591084FA" w14:textId="77777777" w:rsidR="003A19D6" w:rsidRDefault="0045015C">
      <w:pPr>
        <w:pStyle w:val="SourceCode"/>
      </w:pPr>
      <w:r>
        <w:rPr>
          <w:rStyle w:val="NormalTok"/>
        </w:rPr>
        <w:t xml:space="preserve">df1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(y)</w:t>
      </w:r>
      <w:r>
        <w:br/>
      </w:r>
      <w:r>
        <w:rPr>
          <w:rStyle w:val="CommentTok"/>
        </w:rPr>
        <w:t>#&gt; # A tibble: 3 × 3</w:t>
      </w:r>
      <w:r>
        <w:br/>
      </w:r>
      <w:r>
        <w:rPr>
          <w:rStyle w:val="CommentTok"/>
        </w:rPr>
        <w:t>#&gt;       x     a     b</w:t>
      </w:r>
      <w:r>
        <w:br/>
      </w:r>
      <w:r>
        <w:rPr>
          <w:rStyle w:val="CommentTok"/>
        </w:rPr>
        <w:t>#&gt;   &lt;dbl&gt; &lt;dbl&gt; &lt;dbl&gt;</w:t>
      </w:r>
      <w:r>
        <w:br/>
      </w:r>
      <w:r>
        <w:rPr>
          <w:rStyle w:val="CommentTok"/>
        </w:rPr>
        <w:t>#&gt; 1     1</w:t>
      </w:r>
      <w:r>
        <w:rPr>
          <w:rStyle w:val="CommentTok"/>
        </w:rPr>
        <w:t xml:space="preserve">    11    12</w:t>
      </w:r>
      <w:r>
        <w:br/>
      </w:r>
      <w:r>
        <w:rPr>
          <w:rStyle w:val="CommentTok"/>
        </w:rPr>
        <w:t>#&gt; 2     2    21    22</w:t>
      </w:r>
      <w:r>
        <w:br/>
      </w:r>
      <w:r>
        <w:rPr>
          <w:rStyle w:val="CommentTok"/>
        </w:rPr>
        <w:t>#&gt; 3     3    31    32</w:t>
      </w:r>
    </w:p>
    <w:p w14:paraId="69CA5092" w14:textId="77777777" w:rsidR="003A19D6" w:rsidRDefault="0045015C">
      <w:pPr>
        <w:pStyle w:val="FirstParagraph"/>
      </w:pPr>
      <w:r>
        <w:t xml:space="preserve">By default, the names of the new columns come exclusively from the names of the list elements, but you can use the </w:t>
      </w:r>
      <w:r>
        <w:rPr>
          <w:rStyle w:val="VerbatimChar"/>
        </w:rPr>
        <w:t>names_sep</w:t>
      </w:r>
      <w:r>
        <w:t xml:space="preserve"> argument to request that they combine the column name and the element na</w:t>
      </w:r>
      <w:r>
        <w:t>me. This is useful for disambiguating repeated names.</w:t>
      </w:r>
    </w:p>
    <w:p w14:paraId="1181E482" w14:textId="77777777" w:rsidR="003A19D6" w:rsidRDefault="0045015C">
      <w:pPr>
        <w:pStyle w:val="SourceCode"/>
      </w:pPr>
      <w:r>
        <w:rPr>
          <w:rStyle w:val="NormalTok"/>
        </w:rPr>
        <w:t xml:space="preserve">df1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(y, </w:t>
      </w:r>
      <w:r>
        <w:rPr>
          <w:rStyle w:val="AttributeTok"/>
        </w:rPr>
        <w:t>names_sep =</w:t>
      </w:r>
      <w:r>
        <w:rPr>
          <w:rStyle w:val="NormalTok"/>
        </w:rPr>
        <w:t xml:space="preserve"> </w:t>
      </w:r>
      <w:r>
        <w:rPr>
          <w:rStyle w:val="StringTok"/>
        </w:rPr>
        <w:t>"_"</w:t>
      </w:r>
      <w:r>
        <w:rPr>
          <w:rStyle w:val="NormalTok"/>
        </w:rPr>
        <w:t>)</w:t>
      </w:r>
      <w:r>
        <w:br/>
      </w:r>
      <w:r>
        <w:rPr>
          <w:rStyle w:val="CommentTok"/>
        </w:rPr>
        <w:t>#&gt; # A tibble: 3 × 3</w:t>
      </w:r>
      <w:r>
        <w:br/>
      </w:r>
      <w:r>
        <w:rPr>
          <w:rStyle w:val="CommentTok"/>
        </w:rPr>
        <w:t>#&gt;       x   y_a   y_b</w:t>
      </w:r>
      <w:r>
        <w:br/>
      </w:r>
      <w:r>
        <w:rPr>
          <w:rStyle w:val="CommentTok"/>
        </w:rPr>
        <w:t>#&gt;   &lt;dbl&gt; &lt;dbl&gt; &lt;dbl&gt;</w:t>
      </w:r>
      <w:r>
        <w:br/>
      </w:r>
      <w:r>
        <w:rPr>
          <w:rStyle w:val="CommentTok"/>
        </w:rPr>
        <w:t>#&gt; 1     1    11    12</w:t>
      </w:r>
      <w:r>
        <w:br/>
      </w:r>
      <w:r>
        <w:rPr>
          <w:rStyle w:val="CommentTok"/>
        </w:rPr>
        <w:t>#&gt; 2     2    21    22</w:t>
      </w:r>
      <w:r>
        <w:br/>
      </w:r>
      <w:r>
        <w:rPr>
          <w:rStyle w:val="CommentTok"/>
        </w:rPr>
        <w:t>#&gt; 3     3    31    32</w:t>
      </w:r>
    </w:p>
    <w:p w14:paraId="3F27FF2E" w14:textId="77777777" w:rsidR="003A19D6" w:rsidRDefault="0045015C">
      <w:pPr>
        <w:pStyle w:val="FirstParagraph"/>
      </w:pPr>
      <w:r>
        <w:t xml:space="preserve">You’ll notice that </w:t>
      </w:r>
      <w:r>
        <w:rPr>
          <w:rStyle w:val="VerbatimChar"/>
        </w:rPr>
        <w:t>unne</w:t>
      </w:r>
      <w:r>
        <w:rPr>
          <w:rStyle w:val="VerbatimChar"/>
        </w:rPr>
        <w:t>st_wider()</w:t>
      </w:r>
      <w:r>
        <w:t xml:space="preserve">, much like </w:t>
      </w:r>
      <w:r>
        <w:rPr>
          <w:rStyle w:val="VerbatimChar"/>
        </w:rPr>
        <w:t>pivot_wider()</w:t>
      </w:r>
      <w:r>
        <w:t>, turns implicit missing values in to explicit missing values.</w:t>
      </w:r>
    </w:p>
    <w:p w14:paraId="7C756B23" w14:textId="77777777" w:rsidR="003A19D6" w:rsidRDefault="0045015C">
      <w:pPr>
        <w:pStyle w:val="Heading3"/>
      </w:pPr>
      <w:bookmarkStart w:id="496" w:name="unnest_longer"/>
      <w:bookmarkEnd w:id="495"/>
      <w:r>
        <w:t xml:space="preserve">25.3.2 </w:t>
      </w:r>
      <w:r>
        <w:rPr>
          <w:rStyle w:val="VerbatimChar"/>
        </w:rPr>
        <w:t>unnest_longer()</w:t>
      </w:r>
    </w:p>
    <w:p w14:paraId="3F9C1F57" w14:textId="77777777" w:rsidR="003A19D6" w:rsidRDefault="0045015C">
      <w:pPr>
        <w:pStyle w:val="FirstParagraph"/>
      </w:pPr>
      <w:r>
        <w:t xml:space="preserve">When each row contains an unnamed list, it’s most natural to put each element into its own row with </w:t>
      </w:r>
      <w:r>
        <w:rPr>
          <w:rStyle w:val="VerbatimChar"/>
        </w:rPr>
        <w:t>unnest_longer()</w:t>
      </w:r>
      <w:r>
        <w:t>:</w:t>
      </w:r>
    </w:p>
    <w:p w14:paraId="636B2FBC" w14:textId="77777777" w:rsidR="003A19D6" w:rsidRDefault="0045015C">
      <w:pPr>
        <w:pStyle w:val="SourceCode"/>
      </w:pPr>
      <w:r>
        <w:rPr>
          <w:rStyle w:val="NormalTok"/>
        </w:rPr>
        <w:t xml:space="preserve">df2 </w:t>
      </w:r>
      <w:r>
        <w:rPr>
          <w:rStyle w:val="SpecialCharTok"/>
        </w:rPr>
        <w:t>|&gt;</w:t>
      </w:r>
      <w:r>
        <w:rPr>
          <w:rStyle w:val="NormalTok"/>
        </w:rPr>
        <w:t xml:space="preserve"> </w:t>
      </w:r>
      <w:r>
        <w:br/>
      </w:r>
      <w:r>
        <w:rPr>
          <w:rStyle w:val="NormalTok"/>
        </w:rPr>
        <w:t xml:space="preserve">  </w:t>
      </w:r>
      <w:r>
        <w:rPr>
          <w:rStyle w:val="FunctionTok"/>
        </w:rPr>
        <w:t>unnest_l</w:t>
      </w:r>
      <w:r>
        <w:rPr>
          <w:rStyle w:val="FunctionTok"/>
        </w:rPr>
        <w:t>onger</w:t>
      </w:r>
      <w:r>
        <w:rPr>
          <w:rStyle w:val="NormalTok"/>
        </w:rPr>
        <w:t>(y)</w:t>
      </w:r>
      <w:r>
        <w:br/>
      </w:r>
      <w:r>
        <w:rPr>
          <w:rStyle w:val="CommentTok"/>
        </w:rPr>
        <w:t>#&gt; # A tibble: 6 × 2</w:t>
      </w:r>
      <w:r>
        <w:br/>
      </w:r>
      <w:r>
        <w:rPr>
          <w:rStyle w:val="CommentTok"/>
        </w:rPr>
        <w:t>#&gt;       x     y</w:t>
      </w:r>
      <w:r>
        <w:br/>
      </w:r>
      <w:r>
        <w:rPr>
          <w:rStyle w:val="CommentTok"/>
        </w:rPr>
        <w:t>#&gt;   &lt;dbl&gt; &lt;dbl&gt;</w:t>
      </w:r>
      <w:r>
        <w:br/>
      </w:r>
      <w:r>
        <w:rPr>
          <w:rStyle w:val="CommentTok"/>
        </w:rPr>
        <w:t>#&gt; 1     1    11</w:t>
      </w:r>
      <w:r>
        <w:br/>
      </w:r>
      <w:r>
        <w:rPr>
          <w:rStyle w:val="CommentTok"/>
        </w:rPr>
        <w:t>#&gt; 2     1    12</w:t>
      </w:r>
      <w:r>
        <w:br/>
      </w:r>
      <w:r>
        <w:rPr>
          <w:rStyle w:val="CommentTok"/>
        </w:rPr>
        <w:t>#&gt; 3     1    13</w:t>
      </w:r>
      <w:r>
        <w:br/>
      </w:r>
      <w:r>
        <w:rPr>
          <w:rStyle w:val="CommentTok"/>
        </w:rPr>
        <w:t>#&gt; 4     2    21</w:t>
      </w:r>
      <w:r>
        <w:br/>
      </w:r>
      <w:r>
        <w:rPr>
          <w:rStyle w:val="CommentTok"/>
        </w:rPr>
        <w:t>#&gt; 5     3    31</w:t>
      </w:r>
      <w:r>
        <w:br/>
      </w:r>
      <w:r>
        <w:rPr>
          <w:rStyle w:val="CommentTok"/>
        </w:rPr>
        <w:t>#&gt; 6     3    32</w:t>
      </w:r>
    </w:p>
    <w:p w14:paraId="2213250D" w14:textId="77777777" w:rsidR="003A19D6" w:rsidRDefault="0045015C">
      <w:pPr>
        <w:pStyle w:val="FirstParagraph"/>
      </w:pPr>
      <w:r>
        <w:t xml:space="preserve">Note how </w:t>
      </w:r>
      <w:r>
        <w:rPr>
          <w:rStyle w:val="VerbatimChar"/>
        </w:rPr>
        <w:t>x</w:t>
      </w:r>
      <w:r>
        <w:t xml:space="preserve"> is duplicated for each element inside of </w:t>
      </w:r>
      <w:r>
        <w:rPr>
          <w:rStyle w:val="VerbatimChar"/>
        </w:rPr>
        <w:t>y</w:t>
      </w:r>
      <w:r>
        <w:t>: we get one row of output for each element inside the list-column. But what happens if one of the elements is empty, as in the following example?</w:t>
      </w:r>
    </w:p>
    <w:p w14:paraId="538130D3" w14:textId="77777777" w:rsidR="003A19D6" w:rsidRDefault="0045015C">
      <w:pPr>
        <w:pStyle w:val="SourceCode"/>
      </w:pPr>
      <w:r>
        <w:rPr>
          <w:rStyle w:val="NormalTok"/>
        </w:rPr>
        <w:t xml:space="preserve">df6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y,</w:t>
      </w:r>
      <w:r>
        <w:br/>
      </w:r>
      <w:r>
        <w:rPr>
          <w:rStyle w:val="NormalTok"/>
        </w:rPr>
        <w:t xml:space="preserve">  </w:t>
      </w:r>
      <w:r>
        <w:rPr>
          <w:rStyle w:val="StringTok"/>
        </w:rPr>
        <w:t>"a"</w:t>
      </w:r>
      <w:r>
        <w:rPr>
          <w:rStyle w:val="NormalTok"/>
        </w:rPr>
        <w:t xml:space="preserve">, </w:t>
      </w:r>
      <w:r>
        <w:rPr>
          <w:rStyle w:val="FunctionTok"/>
        </w:rPr>
        <w:t>list</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lastRenderedPageBreak/>
        <w:t xml:space="preserve">  </w:t>
      </w:r>
      <w:r>
        <w:rPr>
          <w:rStyle w:val="StringTok"/>
        </w:rPr>
        <w:t>"b"</w:t>
      </w:r>
      <w:r>
        <w:rPr>
          <w:rStyle w:val="NormalTok"/>
        </w:rPr>
        <w:t xml:space="preserve">, </w:t>
      </w:r>
      <w:r>
        <w:rPr>
          <w:rStyle w:val="FunctionTok"/>
        </w:rPr>
        <w:t>list</w:t>
      </w:r>
      <w:r>
        <w:rPr>
          <w:rStyle w:val="NormalTok"/>
        </w:rPr>
        <w:t>(</w:t>
      </w:r>
      <w:r>
        <w:rPr>
          <w:rStyle w:val="DecValTok"/>
        </w:rPr>
        <w:t>3</w:t>
      </w:r>
      <w:r>
        <w:rPr>
          <w:rStyle w:val="NormalTok"/>
        </w:rPr>
        <w:t>),</w:t>
      </w:r>
      <w:r>
        <w:br/>
      </w:r>
      <w:r>
        <w:rPr>
          <w:rStyle w:val="NormalTok"/>
        </w:rPr>
        <w:t xml:space="preserve">  </w:t>
      </w:r>
      <w:r>
        <w:rPr>
          <w:rStyle w:val="StringTok"/>
        </w:rPr>
        <w:t>"c"</w:t>
      </w:r>
      <w:r>
        <w:rPr>
          <w:rStyle w:val="NormalTok"/>
        </w:rPr>
        <w:t xml:space="preserve">, </w:t>
      </w:r>
      <w:r>
        <w:rPr>
          <w:rStyle w:val="FunctionTok"/>
        </w:rPr>
        <w:t>list</w:t>
      </w:r>
      <w:r>
        <w:rPr>
          <w:rStyle w:val="NormalTok"/>
        </w:rPr>
        <w:t>()</w:t>
      </w:r>
      <w:r>
        <w:br/>
      </w:r>
      <w:r>
        <w:rPr>
          <w:rStyle w:val="NormalTok"/>
        </w:rPr>
        <w:t>)</w:t>
      </w:r>
      <w:r>
        <w:br/>
      </w:r>
      <w:r>
        <w:rPr>
          <w:rStyle w:val="NormalTok"/>
        </w:rPr>
        <w:t xml:space="preserve">df6 </w:t>
      </w:r>
      <w:r>
        <w:rPr>
          <w:rStyle w:val="SpecialCharTok"/>
        </w:rPr>
        <w:t>|&gt;</w:t>
      </w:r>
      <w:r>
        <w:rPr>
          <w:rStyle w:val="NormalTok"/>
        </w:rPr>
        <w:t xml:space="preserve"> </w:t>
      </w:r>
      <w:r>
        <w:rPr>
          <w:rStyle w:val="FunctionTok"/>
        </w:rPr>
        <w:t>unnest_longer</w:t>
      </w:r>
      <w:r>
        <w:rPr>
          <w:rStyle w:val="NormalTok"/>
        </w:rPr>
        <w:t>(y)</w:t>
      </w:r>
      <w:r>
        <w:br/>
      </w:r>
      <w:r>
        <w:rPr>
          <w:rStyle w:val="CommentTok"/>
        </w:rPr>
        <w:t>#&gt; # A tibble: 3 × 2</w:t>
      </w:r>
      <w:r>
        <w:br/>
      </w:r>
      <w:r>
        <w:rPr>
          <w:rStyle w:val="CommentTok"/>
        </w:rPr>
        <w:t>#&gt;   x         y</w:t>
      </w:r>
      <w:r>
        <w:br/>
      </w:r>
      <w:r>
        <w:rPr>
          <w:rStyle w:val="CommentTok"/>
        </w:rPr>
        <w:t>#&gt;   &lt;chr&gt; &lt;dbl&gt;</w:t>
      </w:r>
      <w:r>
        <w:br/>
      </w:r>
      <w:r>
        <w:rPr>
          <w:rStyle w:val="CommentTok"/>
        </w:rPr>
        <w:t>#&gt; 1 a         1</w:t>
      </w:r>
      <w:r>
        <w:br/>
      </w:r>
      <w:r>
        <w:rPr>
          <w:rStyle w:val="CommentTok"/>
        </w:rPr>
        <w:t>#&gt; 2 a         2</w:t>
      </w:r>
      <w:r>
        <w:br/>
      </w:r>
      <w:r>
        <w:rPr>
          <w:rStyle w:val="CommentTok"/>
        </w:rPr>
        <w:t>#&gt; 3 b         3</w:t>
      </w:r>
    </w:p>
    <w:p w14:paraId="1E3AE4F9" w14:textId="77777777" w:rsidR="003A19D6" w:rsidRDefault="0045015C">
      <w:pPr>
        <w:pStyle w:val="FirstParagraph"/>
      </w:pPr>
      <w:r>
        <w:t xml:space="preserve">We get zero rows in the output, so the row effectively disappears. If you want to preserve that row, adding add </w:t>
      </w:r>
      <w:r>
        <w:rPr>
          <w:rStyle w:val="VerbatimChar"/>
        </w:rPr>
        <w:t>NA</w:t>
      </w:r>
      <w:r>
        <w:t xml:space="preserve"> </w:t>
      </w:r>
      <w:r>
        <w:t xml:space="preserve">in </w:t>
      </w:r>
      <w:r>
        <w:rPr>
          <w:rStyle w:val="VerbatimChar"/>
        </w:rPr>
        <w:t>y</w:t>
      </w:r>
      <w:r>
        <w:t xml:space="preserve"> by setting </w:t>
      </w:r>
      <w:r>
        <w:rPr>
          <w:rStyle w:val="VerbatimChar"/>
        </w:rPr>
        <w:t>keep_empty = TRUE</w:t>
      </w:r>
      <w:r>
        <w:t>.</w:t>
      </w:r>
    </w:p>
    <w:p w14:paraId="546EE186" w14:textId="77777777" w:rsidR="003A19D6" w:rsidRDefault="0045015C">
      <w:pPr>
        <w:pStyle w:val="Heading3"/>
      </w:pPr>
      <w:bookmarkStart w:id="497" w:name="inconsistent-types"/>
      <w:bookmarkEnd w:id="496"/>
      <w:r>
        <w:t>25.3.3 Inconsistent types</w:t>
      </w:r>
    </w:p>
    <w:p w14:paraId="3CCEACF1" w14:textId="77777777" w:rsidR="003A19D6" w:rsidRDefault="0045015C">
      <w:pPr>
        <w:pStyle w:val="FirstParagraph"/>
      </w:pPr>
      <w:r>
        <w:t xml:space="preserve">What happens if you unnest a list-column that contains different types of vector? For example, take the following dataset where the list-column </w:t>
      </w:r>
      <w:r>
        <w:rPr>
          <w:rStyle w:val="VerbatimChar"/>
        </w:rPr>
        <w:t>y</w:t>
      </w:r>
      <w:r>
        <w:t xml:space="preserve"> contains two numbers, a factor, and a logical, which can’t normally be mixed in a single column.</w:t>
      </w:r>
    </w:p>
    <w:p w14:paraId="5FCD7C88" w14:textId="77777777" w:rsidR="003A19D6" w:rsidRDefault="0045015C">
      <w:pPr>
        <w:pStyle w:val="SourceCode"/>
      </w:pPr>
      <w:r>
        <w:rPr>
          <w:rStyle w:val="NormalTok"/>
        </w:rPr>
        <w:t xml:space="preserve">df4 </w:t>
      </w:r>
      <w:r>
        <w:rPr>
          <w:rStyle w:val="OtherTok"/>
        </w:rPr>
        <w:t>&lt;-</w:t>
      </w:r>
      <w:r>
        <w:rPr>
          <w:rStyle w:val="NormalTok"/>
        </w:rPr>
        <w:t xml:space="preserve"> </w:t>
      </w:r>
      <w:r>
        <w:rPr>
          <w:rStyle w:val="FunctionTok"/>
        </w:rPr>
        <w:t>tribbl</w:t>
      </w:r>
      <w:r>
        <w:rPr>
          <w:rStyle w:val="FunctionTok"/>
        </w:rPr>
        <w:t>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y,</w:t>
      </w:r>
      <w:r>
        <w:br/>
      </w:r>
      <w:r>
        <w:rPr>
          <w:rStyle w:val="NormalTok"/>
        </w:rPr>
        <w:t xml:space="preserve">  </w:t>
      </w:r>
      <w:r>
        <w:rPr>
          <w:rStyle w:val="StringTok"/>
        </w:rPr>
        <w:t>"a"</w:t>
      </w:r>
      <w:r>
        <w:rPr>
          <w:rStyle w:val="NormalTok"/>
        </w:rPr>
        <w:t xml:space="preserve">, </w:t>
      </w:r>
      <w:r>
        <w:rPr>
          <w:rStyle w:val="FunctionTok"/>
        </w:rPr>
        <w:t>list</w:t>
      </w:r>
      <w:r>
        <w:rPr>
          <w:rStyle w:val="NormalTok"/>
        </w:rPr>
        <w:t>(</w:t>
      </w:r>
      <w:r>
        <w:rPr>
          <w:rStyle w:val="DecValTok"/>
        </w:rPr>
        <w:t>1</w:t>
      </w:r>
      <w:r>
        <w:rPr>
          <w:rStyle w:val="NormalTok"/>
        </w:rPr>
        <w:t>),</w:t>
      </w:r>
      <w:r>
        <w:br/>
      </w:r>
      <w:r>
        <w:rPr>
          <w:rStyle w:val="NormalTok"/>
        </w:rPr>
        <w:t xml:space="preserve">  </w:t>
      </w:r>
      <w:r>
        <w:rPr>
          <w:rStyle w:val="StringTok"/>
        </w:rPr>
        <w:t>"b"</w:t>
      </w:r>
      <w:r>
        <w:rPr>
          <w:rStyle w:val="NormalTok"/>
        </w:rPr>
        <w:t xml:space="preserve">, </w:t>
      </w:r>
      <w:r>
        <w:rPr>
          <w:rStyle w:val="FunctionTok"/>
        </w:rPr>
        <w:t>list</w:t>
      </w:r>
      <w:r>
        <w:rPr>
          <w:rStyle w:val="NormalTok"/>
        </w:rPr>
        <w:t>(</w:t>
      </w:r>
      <w:r>
        <w:rPr>
          <w:rStyle w:val="StringTok"/>
        </w:rPr>
        <w:t>"a"</w:t>
      </w:r>
      <w:r>
        <w:rPr>
          <w:rStyle w:val="NormalTok"/>
        </w:rPr>
        <w:t xml:space="preserve">, </w:t>
      </w:r>
      <w:r>
        <w:rPr>
          <w:rStyle w:val="ConstantTok"/>
        </w:rPr>
        <w:t>TRUE</w:t>
      </w:r>
      <w:r>
        <w:rPr>
          <w:rStyle w:val="NormalTok"/>
        </w:rPr>
        <w:t xml:space="preserve">, </w:t>
      </w:r>
      <w:r>
        <w:rPr>
          <w:rStyle w:val="DecValTok"/>
        </w:rPr>
        <w:t>5</w:t>
      </w:r>
      <w:r>
        <w:rPr>
          <w:rStyle w:val="NormalTok"/>
        </w:rPr>
        <w:t>)</w:t>
      </w:r>
      <w:r>
        <w:br/>
      </w:r>
      <w:r>
        <w:rPr>
          <w:rStyle w:val="NormalTok"/>
        </w:rPr>
        <w:t>)</w:t>
      </w:r>
    </w:p>
    <w:p w14:paraId="692F4538" w14:textId="77777777" w:rsidR="003A19D6" w:rsidRDefault="0045015C">
      <w:pPr>
        <w:pStyle w:val="FirstParagraph"/>
      </w:pPr>
      <w:r>
        <w:rPr>
          <w:rStyle w:val="VerbatimChar"/>
        </w:rPr>
        <w:t>unnest_longer()</w:t>
      </w:r>
      <w:r>
        <w:t xml:space="preserve"> always keeps the set of columns unchanged, while changing the number of rows. So what happens? How does </w:t>
      </w:r>
      <w:r>
        <w:rPr>
          <w:rStyle w:val="VerbatimChar"/>
        </w:rPr>
        <w:t>unnest_longer()</w:t>
      </w:r>
      <w:r>
        <w:t xml:space="preserve"> produce five rows while keeping everything in </w:t>
      </w:r>
      <w:r>
        <w:rPr>
          <w:rStyle w:val="VerbatimChar"/>
        </w:rPr>
        <w:t>y</w:t>
      </w:r>
      <w:r>
        <w:t>?</w:t>
      </w:r>
    </w:p>
    <w:p w14:paraId="557F710D" w14:textId="77777777" w:rsidR="003A19D6" w:rsidRDefault="0045015C">
      <w:pPr>
        <w:pStyle w:val="SourceCode"/>
      </w:pPr>
      <w:r>
        <w:rPr>
          <w:rStyle w:val="NormalTok"/>
        </w:rPr>
        <w:t xml:space="preserve">df4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(y)</w:t>
      </w:r>
      <w:r>
        <w:br/>
      </w:r>
      <w:r>
        <w:rPr>
          <w:rStyle w:val="CommentTok"/>
        </w:rPr>
        <w:t>#&gt; # A tibble: 4 × 2</w:t>
      </w:r>
      <w:r>
        <w:br/>
      </w:r>
      <w:r>
        <w:rPr>
          <w:rStyle w:val="CommentTok"/>
        </w:rPr>
        <w:t xml:space="preserve">#&gt;   x     y        </w:t>
      </w:r>
      <w:r>
        <w:br/>
      </w:r>
      <w:r>
        <w:rPr>
          <w:rStyle w:val="CommentTok"/>
        </w:rPr>
        <w:t>#&gt;   &lt;chr&gt; &lt;list&gt;</w:t>
      </w:r>
      <w:r>
        <w:rPr>
          <w:rStyle w:val="CommentTok"/>
        </w:rPr>
        <w:t xml:space="preserve">   </w:t>
      </w:r>
      <w:r>
        <w:br/>
      </w:r>
      <w:r>
        <w:rPr>
          <w:rStyle w:val="CommentTok"/>
        </w:rPr>
        <w:t>#&gt; 1 a     &lt;dbl [1]&gt;</w:t>
      </w:r>
      <w:r>
        <w:br/>
      </w:r>
      <w:r>
        <w:rPr>
          <w:rStyle w:val="CommentTok"/>
        </w:rPr>
        <w:t>#&gt; 2 b     &lt;chr [1]&gt;</w:t>
      </w:r>
      <w:r>
        <w:br/>
      </w:r>
      <w:r>
        <w:rPr>
          <w:rStyle w:val="CommentTok"/>
        </w:rPr>
        <w:t>#&gt; 3 b     &lt;lgl [1]&gt;</w:t>
      </w:r>
      <w:r>
        <w:br/>
      </w:r>
      <w:r>
        <w:rPr>
          <w:rStyle w:val="CommentTok"/>
        </w:rPr>
        <w:t>#&gt; 4 b     &lt;dbl [1]&gt;</w:t>
      </w:r>
    </w:p>
    <w:p w14:paraId="1520D54B" w14:textId="77777777" w:rsidR="003A19D6" w:rsidRDefault="0045015C">
      <w:pPr>
        <w:pStyle w:val="FirstParagraph"/>
      </w:pPr>
      <w:r>
        <w:t xml:space="preserve">As you can see, the output contains a list-column, but every element of the list-column contains a single element. Because </w:t>
      </w:r>
      <w:r>
        <w:rPr>
          <w:rStyle w:val="VerbatimChar"/>
        </w:rPr>
        <w:t>unnest_longer()</w:t>
      </w:r>
      <w:r>
        <w:t xml:space="preserve"> can’t find a common type of v</w:t>
      </w:r>
      <w:r>
        <w:t>ector, it keeps the original types in a list-column. You might wonder if this breaks the commandment that every element of a column must be the same type. It doesn’t: every element is a list, even though the contents are of different types.</w:t>
      </w:r>
    </w:p>
    <w:p w14:paraId="27A3625C" w14:textId="77777777" w:rsidR="003A19D6" w:rsidRDefault="0045015C">
      <w:pPr>
        <w:pStyle w:val="BodyText"/>
      </w:pPr>
      <w:r>
        <w:t>Dealing with in</w:t>
      </w:r>
      <w:r>
        <w:t xml:space="preserve">consistent types is challenging and the details depend on the precise nature of the problem and your goals, but you’ll mostly likely need tools from </w:t>
      </w:r>
      <w:hyperlink w:anchor="sec-iteration">
        <w:r>
          <w:rPr>
            <w:rStyle w:val="Hyperlink"/>
          </w:rPr>
          <w:t>Chapter 28</w:t>
        </w:r>
      </w:hyperlink>
      <w:r>
        <w:t>.</w:t>
      </w:r>
    </w:p>
    <w:p w14:paraId="42011B2B" w14:textId="77777777" w:rsidR="003A19D6" w:rsidRDefault="0045015C">
      <w:pPr>
        <w:pStyle w:val="Heading3"/>
      </w:pPr>
      <w:bookmarkStart w:id="498" w:name="other-functions-1"/>
      <w:bookmarkEnd w:id="497"/>
      <w:r>
        <w:t>25.3.4 Other functions</w:t>
      </w:r>
    </w:p>
    <w:p w14:paraId="3F7C1FDB" w14:textId="77777777" w:rsidR="003A19D6" w:rsidRDefault="0045015C">
      <w:pPr>
        <w:pStyle w:val="FirstParagraph"/>
      </w:pPr>
      <w:r>
        <w:t>ti</w:t>
      </w:r>
      <w:r>
        <w:t>dyr has a few other useful rectangling functions that we’re not going to cover in this book:</w:t>
      </w:r>
    </w:p>
    <w:p w14:paraId="17DEE93B" w14:textId="77777777" w:rsidR="003A19D6" w:rsidRDefault="0045015C">
      <w:pPr>
        <w:pStyle w:val="Compact"/>
        <w:numPr>
          <w:ilvl w:val="0"/>
          <w:numId w:val="162"/>
        </w:numPr>
      </w:pPr>
      <w:r>
        <w:rPr>
          <w:rStyle w:val="VerbatimChar"/>
        </w:rPr>
        <w:t>unnest_auto()</w:t>
      </w:r>
      <w:r>
        <w:t xml:space="preserve"> automatically picks between </w:t>
      </w:r>
      <w:r>
        <w:rPr>
          <w:rStyle w:val="VerbatimChar"/>
        </w:rPr>
        <w:t>unnest_longer()</w:t>
      </w:r>
      <w:r>
        <w:t xml:space="preserve"> and </w:t>
      </w:r>
      <w:r>
        <w:rPr>
          <w:rStyle w:val="VerbatimChar"/>
        </w:rPr>
        <w:t>unnest_wider()</w:t>
      </w:r>
      <w:r>
        <w:t xml:space="preserve"> based on the structure of the list-column. It’s great for rapid exploration, but ultim</w:t>
      </w:r>
      <w:r>
        <w:t>ately it’s a bad idea because it doesn’t force you to understand how your data is structured, and makes your code harder to understand.</w:t>
      </w:r>
    </w:p>
    <w:p w14:paraId="5DA639A6" w14:textId="77777777" w:rsidR="003A19D6" w:rsidRDefault="0045015C">
      <w:pPr>
        <w:pStyle w:val="Compact"/>
        <w:numPr>
          <w:ilvl w:val="0"/>
          <w:numId w:val="162"/>
        </w:numPr>
      </w:pPr>
      <w:r>
        <w:rPr>
          <w:rStyle w:val="VerbatimChar"/>
        </w:rPr>
        <w:lastRenderedPageBreak/>
        <w:t>unnest()</w:t>
      </w:r>
      <w:r>
        <w:t xml:space="preserve"> expands both rows and columns. It’s useful when you have a list-column that contains a 2d structure like a data</w:t>
      </w:r>
      <w:r>
        <w:t xml:space="preserve"> frame, which you don’t see in this book, but you might encounter if you use the </w:t>
      </w:r>
      <w:hyperlink r:id="rId362" w:anchor="combining-base-r-models-and-the-tidyverse">
        <w:r>
          <w:rPr>
            <w:rStyle w:val="Hyperlink"/>
          </w:rPr>
          <w:t>tidymodels</w:t>
        </w:r>
      </w:hyperlink>
      <w:r>
        <w:t xml:space="preserve"> ecosystem.</w:t>
      </w:r>
    </w:p>
    <w:p w14:paraId="4CFE7E81" w14:textId="77777777" w:rsidR="003A19D6" w:rsidRDefault="0045015C">
      <w:pPr>
        <w:pStyle w:val="Compact"/>
        <w:numPr>
          <w:ilvl w:val="0"/>
          <w:numId w:val="162"/>
        </w:numPr>
      </w:pPr>
      <w:r>
        <w:rPr>
          <w:rStyle w:val="VerbatimChar"/>
        </w:rPr>
        <w:t>hoist()</w:t>
      </w:r>
      <w:r>
        <w:t xml:space="preserve"> allows you to reach into a deeply nested list and extract just the components that you need. It’s mostly equivalent to repeated invocations of </w:t>
      </w:r>
      <w:r>
        <w:rPr>
          <w:rStyle w:val="VerbatimChar"/>
        </w:rPr>
        <w:t>unnest_wider()</w:t>
      </w:r>
      <w:r>
        <w:t xml:space="preserve"> + </w:t>
      </w:r>
      <w:r>
        <w:rPr>
          <w:rStyle w:val="VerbatimChar"/>
        </w:rPr>
        <w:t>select()</w:t>
      </w:r>
      <w:r>
        <w:t xml:space="preserve"> so read up on it if you’re trying to extract just a couple of important variables embe</w:t>
      </w:r>
      <w:r>
        <w:t>dded in a bunch of data that you don’t care about.</w:t>
      </w:r>
    </w:p>
    <w:p w14:paraId="5A47F59A" w14:textId="77777777" w:rsidR="003A19D6" w:rsidRDefault="0045015C">
      <w:pPr>
        <w:pStyle w:val="FirstParagraph"/>
      </w:pPr>
      <w:r>
        <w:t>These functions are good to know about as you might encounter them when reading other people’s code or tackling rarer rectangling challenges yourself.</w:t>
      </w:r>
    </w:p>
    <w:p w14:paraId="15A5ED83" w14:textId="77777777" w:rsidR="003A19D6" w:rsidRDefault="0045015C">
      <w:pPr>
        <w:pStyle w:val="Heading3"/>
      </w:pPr>
      <w:bookmarkStart w:id="499" w:name="exercises-53"/>
      <w:bookmarkEnd w:id="498"/>
      <w:r>
        <w:t>25.3.5 Exercises</w:t>
      </w:r>
    </w:p>
    <w:p w14:paraId="199588E5" w14:textId="77777777" w:rsidR="003A19D6" w:rsidRDefault="0045015C">
      <w:pPr>
        <w:numPr>
          <w:ilvl w:val="0"/>
          <w:numId w:val="163"/>
        </w:numPr>
      </w:pPr>
      <w:r>
        <w:t xml:space="preserve">What happens when you use </w:t>
      </w:r>
      <w:r>
        <w:rPr>
          <w:rStyle w:val="VerbatimChar"/>
        </w:rPr>
        <w:t>unnest_wide</w:t>
      </w:r>
      <w:r>
        <w:rPr>
          <w:rStyle w:val="VerbatimChar"/>
        </w:rPr>
        <w:t>r()</w:t>
      </w:r>
      <w:r>
        <w:t xml:space="preserve"> with unnamed list-columns like </w:t>
      </w:r>
      <w:r>
        <w:rPr>
          <w:rStyle w:val="VerbatimChar"/>
        </w:rPr>
        <w:t>df2</w:t>
      </w:r>
      <w:r>
        <w:t>? What argument is now necessary?</w:t>
      </w:r>
    </w:p>
    <w:p w14:paraId="18B1658D" w14:textId="77777777" w:rsidR="003A19D6" w:rsidRDefault="0045015C">
      <w:pPr>
        <w:numPr>
          <w:ilvl w:val="0"/>
          <w:numId w:val="163"/>
        </w:numPr>
      </w:pPr>
      <w:r>
        <w:t xml:space="preserve">What happens when you use </w:t>
      </w:r>
      <w:r>
        <w:rPr>
          <w:rStyle w:val="VerbatimChar"/>
        </w:rPr>
        <w:t>unnest_longer()</w:t>
      </w:r>
      <w:r>
        <w:t xml:space="preserve"> with named list-columns like </w:t>
      </w:r>
      <w:r>
        <w:rPr>
          <w:rStyle w:val="VerbatimChar"/>
        </w:rPr>
        <w:t>df1</w:t>
      </w:r>
      <w:r>
        <w:t>? What additional information do you get in the output? How can you suppress that extra detail?</w:t>
      </w:r>
    </w:p>
    <w:p w14:paraId="68919A14" w14:textId="77777777" w:rsidR="003A19D6" w:rsidRDefault="0045015C">
      <w:pPr>
        <w:numPr>
          <w:ilvl w:val="0"/>
          <w:numId w:val="163"/>
        </w:numPr>
      </w:pPr>
      <w:r>
        <w:t>From time-to-t</w:t>
      </w:r>
      <w:r>
        <w:t xml:space="preserve">ime you encounter data frames with multiple list-columns with aligned values. For example, in the following data frame, the values of </w:t>
      </w:r>
      <w:r>
        <w:rPr>
          <w:rStyle w:val="VerbatimChar"/>
        </w:rPr>
        <w:t>y</w:t>
      </w:r>
      <w:r>
        <w:t xml:space="preserve"> and </w:t>
      </w:r>
      <w:r>
        <w:rPr>
          <w:rStyle w:val="VerbatimChar"/>
        </w:rPr>
        <w:t>z</w:t>
      </w:r>
      <w:r>
        <w:t xml:space="preserve"> are aligned (i.e. </w:t>
      </w:r>
      <w:r>
        <w:rPr>
          <w:rStyle w:val="VerbatimChar"/>
        </w:rPr>
        <w:t>y</w:t>
      </w:r>
      <w:r>
        <w:t xml:space="preserve"> and </w:t>
      </w:r>
      <w:r>
        <w:rPr>
          <w:rStyle w:val="VerbatimChar"/>
        </w:rPr>
        <w:t>z</w:t>
      </w:r>
      <w:r>
        <w:t xml:space="preserve"> will always have the same length within a row, and the first value of </w:t>
      </w:r>
      <w:r>
        <w:rPr>
          <w:rStyle w:val="VerbatimChar"/>
        </w:rPr>
        <w:t>y</w:t>
      </w:r>
      <w:r>
        <w:t xml:space="preserve"> corresponds to t</w:t>
      </w:r>
      <w:r>
        <w:t xml:space="preserve">he first value of </w:t>
      </w:r>
      <w:r>
        <w:rPr>
          <w:rStyle w:val="VerbatimChar"/>
        </w:rPr>
        <w:t>z</w:t>
      </w:r>
      <w:r>
        <w:t xml:space="preserve">). What happens if you apply two </w:t>
      </w:r>
      <w:r>
        <w:rPr>
          <w:rStyle w:val="VerbatimChar"/>
        </w:rPr>
        <w:t>unnest_longer()</w:t>
      </w:r>
      <w:r>
        <w:t xml:space="preserve"> calls to this data frame? How can you preserve the relationship between </w:t>
      </w:r>
      <w:r>
        <w:rPr>
          <w:rStyle w:val="VerbatimChar"/>
        </w:rPr>
        <w:t>x</w:t>
      </w:r>
      <w:r>
        <w:t xml:space="preserve"> and </w:t>
      </w:r>
      <w:r>
        <w:rPr>
          <w:rStyle w:val="VerbatimChar"/>
        </w:rPr>
        <w:t>y</w:t>
      </w:r>
      <w:r>
        <w:t>? (Hint: carefully read the docs).</w:t>
      </w:r>
    </w:p>
    <w:p w14:paraId="34D0D286" w14:textId="77777777" w:rsidR="003A19D6" w:rsidRDefault="0045015C">
      <w:pPr>
        <w:pStyle w:val="SourceCode"/>
        <w:numPr>
          <w:ilvl w:val="0"/>
          <w:numId w:val="1"/>
        </w:numPr>
      </w:pPr>
      <w:r>
        <w:rPr>
          <w:rStyle w:val="NormalTok"/>
        </w:rPr>
        <w:t xml:space="preserve">df4 </w:t>
      </w:r>
      <w:r>
        <w:rPr>
          <w:rStyle w:val="OtherTok"/>
        </w:rPr>
        <w:t>&lt;-</w:t>
      </w:r>
      <w:r>
        <w:rPr>
          <w:rStyle w:val="NormalTok"/>
        </w:rPr>
        <w:t xml:space="preserve"> </w:t>
      </w:r>
      <w:r>
        <w:rPr>
          <w:rStyle w:val="FunctionTok"/>
        </w:rPr>
        <w:t>tribble</w:t>
      </w:r>
      <w:r>
        <w:rPr>
          <w:rStyle w:val="NormalTok"/>
        </w:rPr>
        <w:t>(</w:t>
      </w:r>
      <w:r>
        <w:br/>
      </w:r>
      <w:r>
        <w:rPr>
          <w:rStyle w:val="NormalTok"/>
        </w:rPr>
        <w:t xml:space="preserve">  </w:t>
      </w:r>
      <w:r>
        <w:rPr>
          <w:rStyle w:val="SpecialCharTok"/>
        </w:rPr>
        <w:t>~</w:t>
      </w:r>
      <w:r>
        <w:rPr>
          <w:rStyle w:val="NormalTok"/>
        </w:rPr>
        <w:t xml:space="preserve">x, </w:t>
      </w:r>
      <w:r>
        <w:rPr>
          <w:rStyle w:val="SpecialCharTok"/>
        </w:rPr>
        <w:t>~</w:t>
      </w:r>
      <w:r>
        <w:rPr>
          <w:rStyle w:val="NormalTok"/>
        </w:rPr>
        <w:t xml:space="preserve">y, </w:t>
      </w:r>
      <w:r>
        <w:rPr>
          <w:rStyle w:val="SpecialCharTok"/>
        </w:rPr>
        <w:t>~</w:t>
      </w:r>
      <w:r>
        <w:rPr>
          <w:rStyle w:val="NormalTok"/>
        </w:rPr>
        <w:t>z,</w:t>
      </w:r>
      <w:r>
        <w:br/>
      </w:r>
      <w:r>
        <w:rPr>
          <w:rStyle w:val="NormalTok"/>
        </w:rPr>
        <w:t xml:space="preserve">  </w:t>
      </w:r>
      <w:r>
        <w:rPr>
          <w:rStyle w:val="StringTok"/>
        </w:rPr>
        <w:t>"a"</w:t>
      </w:r>
      <w:r>
        <w:rPr>
          <w:rStyle w:val="NormalTok"/>
        </w:rPr>
        <w:t xml:space="preserve">, </w:t>
      </w:r>
      <w:r>
        <w:rPr>
          <w:rStyle w:val="FunctionTok"/>
        </w:rPr>
        <w:t>list</w:t>
      </w:r>
      <w:r>
        <w:rPr>
          <w:rStyle w:val="NormalTok"/>
        </w:rPr>
        <w:t>(</w:t>
      </w:r>
      <w:r>
        <w:rPr>
          <w:rStyle w:val="StringTok"/>
        </w:rPr>
        <w:t>"y-a-1"</w:t>
      </w:r>
      <w:r>
        <w:rPr>
          <w:rStyle w:val="NormalTok"/>
        </w:rPr>
        <w:t xml:space="preserve">, </w:t>
      </w:r>
      <w:r>
        <w:rPr>
          <w:rStyle w:val="StringTok"/>
        </w:rPr>
        <w:t>"y-a-2"</w:t>
      </w:r>
      <w:r>
        <w:rPr>
          <w:rStyle w:val="NormalTok"/>
        </w:rPr>
        <w:t xml:space="preserve">), </w:t>
      </w:r>
      <w:r>
        <w:rPr>
          <w:rStyle w:val="FunctionTok"/>
        </w:rPr>
        <w:t>list</w:t>
      </w:r>
      <w:r>
        <w:rPr>
          <w:rStyle w:val="NormalTok"/>
        </w:rPr>
        <w:t>(</w:t>
      </w:r>
      <w:r>
        <w:rPr>
          <w:rStyle w:val="StringTok"/>
        </w:rPr>
        <w:t>"z-a-1"</w:t>
      </w:r>
      <w:r>
        <w:rPr>
          <w:rStyle w:val="NormalTok"/>
        </w:rPr>
        <w:t>,</w:t>
      </w:r>
      <w:r>
        <w:rPr>
          <w:rStyle w:val="NormalTok"/>
        </w:rPr>
        <w:t xml:space="preserve"> </w:t>
      </w:r>
      <w:r>
        <w:rPr>
          <w:rStyle w:val="StringTok"/>
        </w:rPr>
        <w:t>"z-a-2"</w:t>
      </w:r>
      <w:r>
        <w:rPr>
          <w:rStyle w:val="NormalTok"/>
        </w:rPr>
        <w:t>),</w:t>
      </w:r>
      <w:r>
        <w:br/>
      </w:r>
      <w:r>
        <w:rPr>
          <w:rStyle w:val="NormalTok"/>
        </w:rPr>
        <w:t xml:space="preserve">  </w:t>
      </w:r>
      <w:r>
        <w:rPr>
          <w:rStyle w:val="StringTok"/>
        </w:rPr>
        <w:t>"b"</w:t>
      </w:r>
      <w:r>
        <w:rPr>
          <w:rStyle w:val="NormalTok"/>
        </w:rPr>
        <w:t xml:space="preserve">, </w:t>
      </w:r>
      <w:r>
        <w:rPr>
          <w:rStyle w:val="FunctionTok"/>
        </w:rPr>
        <w:t>list</w:t>
      </w:r>
      <w:r>
        <w:rPr>
          <w:rStyle w:val="NormalTok"/>
        </w:rPr>
        <w:t>(</w:t>
      </w:r>
      <w:r>
        <w:rPr>
          <w:rStyle w:val="StringTok"/>
        </w:rPr>
        <w:t>"y-b-1"</w:t>
      </w:r>
      <w:r>
        <w:rPr>
          <w:rStyle w:val="NormalTok"/>
        </w:rPr>
        <w:t xml:space="preserve">, </w:t>
      </w:r>
      <w:r>
        <w:rPr>
          <w:rStyle w:val="StringTok"/>
        </w:rPr>
        <w:t>"y-b-2"</w:t>
      </w:r>
      <w:r>
        <w:rPr>
          <w:rStyle w:val="NormalTok"/>
        </w:rPr>
        <w:t xml:space="preserve">, </w:t>
      </w:r>
      <w:r>
        <w:rPr>
          <w:rStyle w:val="StringTok"/>
        </w:rPr>
        <w:t>"y-b-3"</w:t>
      </w:r>
      <w:r>
        <w:rPr>
          <w:rStyle w:val="NormalTok"/>
        </w:rPr>
        <w:t xml:space="preserve">), </w:t>
      </w:r>
      <w:r>
        <w:rPr>
          <w:rStyle w:val="FunctionTok"/>
        </w:rPr>
        <w:t>list</w:t>
      </w:r>
      <w:r>
        <w:rPr>
          <w:rStyle w:val="NormalTok"/>
        </w:rPr>
        <w:t>(</w:t>
      </w:r>
      <w:r>
        <w:rPr>
          <w:rStyle w:val="StringTok"/>
        </w:rPr>
        <w:t>"z-b-1"</w:t>
      </w:r>
      <w:r>
        <w:rPr>
          <w:rStyle w:val="NormalTok"/>
        </w:rPr>
        <w:t xml:space="preserve">, </w:t>
      </w:r>
      <w:r>
        <w:rPr>
          <w:rStyle w:val="StringTok"/>
        </w:rPr>
        <w:t>"z-b-2"</w:t>
      </w:r>
      <w:r>
        <w:rPr>
          <w:rStyle w:val="NormalTok"/>
        </w:rPr>
        <w:t xml:space="preserve">, </w:t>
      </w:r>
      <w:r>
        <w:rPr>
          <w:rStyle w:val="StringTok"/>
        </w:rPr>
        <w:t>"z-b-3"</w:t>
      </w:r>
      <w:r>
        <w:rPr>
          <w:rStyle w:val="NormalTok"/>
        </w:rPr>
        <w:t>)</w:t>
      </w:r>
      <w:r>
        <w:br/>
      </w:r>
      <w:r>
        <w:rPr>
          <w:rStyle w:val="NormalTok"/>
        </w:rPr>
        <w:t>)</w:t>
      </w:r>
    </w:p>
    <w:p w14:paraId="4A292FAD" w14:textId="77777777" w:rsidR="003A19D6" w:rsidRDefault="0045015C">
      <w:pPr>
        <w:pStyle w:val="Heading2"/>
      </w:pPr>
      <w:bookmarkStart w:id="500" w:name="case-studies"/>
      <w:bookmarkEnd w:id="494"/>
      <w:bookmarkEnd w:id="499"/>
      <w:r>
        <w:t>25.4 Case studies</w:t>
      </w:r>
    </w:p>
    <w:p w14:paraId="2916E740" w14:textId="77777777" w:rsidR="003A19D6" w:rsidRDefault="0045015C">
      <w:pPr>
        <w:pStyle w:val="FirstParagraph"/>
      </w:pPr>
      <w:r>
        <w:t xml:space="preserve">The main difference between the simple examples we used above and real data is that real data typically contains multiple levels of nesting that require multiple calls to </w:t>
      </w:r>
      <w:r>
        <w:rPr>
          <w:rStyle w:val="VerbatimChar"/>
        </w:rPr>
        <w:t>unnest_longer()</w:t>
      </w:r>
      <w:r>
        <w:t xml:space="preserve"> and/or </w:t>
      </w:r>
      <w:r>
        <w:rPr>
          <w:rStyle w:val="VerbatimChar"/>
        </w:rPr>
        <w:t>unnest_wider()</w:t>
      </w:r>
      <w:r>
        <w:t>. To show that in action, this section works thr</w:t>
      </w:r>
      <w:r>
        <w:t>ough three real rectangling challenges using datasets from the repurrrsive package.</w:t>
      </w:r>
    </w:p>
    <w:p w14:paraId="6EB24F33" w14:textId="77777777" w:rsidR="003A19D6" w:rsidRDefault="0045015C">
      <w:pPr>
        <w:pStyle w:val="Heading3"/>
      </w:pPr>
      <w:bookmarkStart w:id="501" w:name="very-wide-data"/>
      <w:r>
        <w:t>25.4.1 Very wide data</w:t>
      </w:r>
    </w:p>
    <w:p w14:paraId="49954645" w14:textId="77777777" w:rsidR="003A19D6" w:rsidRDefault="0045015C">
      <w:pPr>
        <w:pStyle w:val="FirstParagraph"/>
      </w:pPr>
      <w:r>
        <w:t xml:space="preserve">We’ll start with </w:t>
      </w:r>
      <w:r>
        <w:rPr>
          <w:rStyle w:val="VerbatimChar"/>
        </w:rPr>
        <w:t>gh_repos</w:t>
      </w:r>
      <w:r>
        <w:t>. This is a list that contains data about a collection of GitHub repositories retrieved using the GitHub API. It’s a very dee</w:t>
      </w:r>
      <w:r>
        <w:t xml:space="preserve">ply nested list so it’s difficult to show the structure in this book; we recommend exploring a little on your own with </w:t>
      </w:r>
      <w:r>
        <w:rPr>
          <w:rStyle w:val="VerbatimChar"/>
        </w:rPr>
        <w:t>View(gh_repos)</w:t>
      </w:r>
      <w:r>
        <w:t xml:space="preserve"> before we continue.</w:t>
      </w:r>
    </w:p>
    <w:p w14:paraId="7EB5B0E2" w14:textId="77777777" w:rsidR="003A19D6" w:rsidRDefault="0045015C">
      <w:pPr>
        <w:pStyle w:val="BodyText"/>
      </w:pPr>
      <w:r>
        <w:rPr>
          <w:rStyle w:val="VerbatimChar"/>
        </w:rPr>
        <w:t>gh_repos</w:t>
      </w:r>
      <w:r>
        <w:t xml:space="preserve"> is a list, but our tools work with list-columns, so we’ll begin by putting it into a tibble. </w:t>
      </w:r>
      <w:r>
        <w:t xml:space="preserve">We call this column </w:t>
      </w:r>
      <w:r>
        <w:rPr>
          <w:rStyle w:val="VerbatimChar"/>
        </w:rPr>
        <w:t>json</w:t>
      </w:r>
      <w:r>
        <w:t xml:space="preserve"> for reasons we’ll get to later.</w:t>
      </w:r>
    </w:p>
    <w:p w14:paraId="1B4FDCEB" w14:textId="77777777" w:rsidR="003A19D6" w:rsidRDefault="0045015C">
      <w:pPr>
        <w:pStyle w:val="SourceCode"/>
      </w:pPr>
      <w:r>
        <w:rPr>
          <w:rStyle w:val="NormalTok"/>
        </w:rPr>
        <w:t xml:space="preserve">repos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gh_repos)</w:t>
      </w:r>
      <w:r>
        <w:br/>
      </w:r>
      <w:r>
        <w:rPr>
          <w:rStyle w:val="NormalTok"/>
        </w:rPr>
        <w:t>repos</w:t>
      </w:r>
      <w:r>
        <w:br/>
      </w:r>
      <w:r>
        <w:rPr>
          <w:rStyle w:val="CommentTok"/>
        </w:rPr>
        <w:t>#&gt; # A tibble: 6 × 1</w:t>
      </w:r>
      <w:r>
        <w:br/>
      </w:r>
      <w:r>
        <w:rPr>
          <w:rStyle w:val="CommentTok"/>
        </w:rPr>
        <w:t xml:space="preserve">#&gt;   json       </w:t>
      </w:r>
      <w:r>
        <w:br/>
      </w:r>
      <w:r>
        <w:rPr>
          <w:rStyle w:val="CommentTok"/>
        </w:rPr>
        <w:t xml:space="preserve">#&gt;   &lt;list&gt;     </w:t>
      </w:r>
      <w:r>
        <w:br/>
      </w:r>
      <w:r>
        <w:rPr>
          <w:rStyle w:val="CommentTok"/>
        </w:rPr>
        <w:t>#&gt; 1 &lt;list [30]&gt;</w:t>
      </w:r>
      <w:r>
        <w:br/>
      </w:r>
      <w:r>
        <w:rPr>
          <w:rStyle w:val="CommentTok"/>
        </w:rPr>
        <w:t>#&gt; 2 &lt;list [30]&gt;</w:t>
      </w:r>
      <w:r>
        <w:br/>
      </w:r>
      <w:r>
        <w:rPr>
          <w:rStyle w:val="CommentTok"/>
        </w:rPr>
        <w:t>#&gt; 3 &lt;list [30]&gt;</w:t>
      </w:r>
      <w:r>
        <w:br/>
      </w:r>
      <w:r>
        <w:rPr>
          <w:rStyle w:val="CommentTok"/>
        </w:rPr>
        <w:t>#&gt; 4 &lt;list [26]&gt;</w:t>
      </w:r>
      <w:r>
        <w:br/>
      </w:r>
      <w:r>
        <w:rPr>
          <w:rStyle w:val="CommentTok"/>
        </w:rPr>
        <w:t>#&gt; 5 &lt;list [30]&gt;</w:t>
      </w:r>
      <w:r>
        <w:br/>
      </w:r>
      <w:r>
        <w:rPr>
          <w:rStyle w:val="CommentTok"/>
        </w:rPr>
        <w:t>#&gt; 6 &lt;list [30]&gt;</w:t>
      </w:r>
    </w:p>
    <w:p w14:paraId="61DADEF0" w14:textId="77777777" w:rsidR="003A19D6" w:rsidRDefault="0045015C">
      <w:pPr>
        <w:pStyle w:val="FirstParagraph"/>
      </w:pPr>
      <w:r>
        <w:lastRenderedPageBreak/>
        <w:t>Thi</w:t>
      </w:r>
      <w:r>
        <w:t xml:space="preserve">s tibble contains 6 rows, one row for each child of </w:t>
      </w:r>
      <w:r>
        <w:rPr>
          <w:rStyle w:val="VerbatimChar"/>
        </w:rPr>
        <w:t>gh_repos</w:t>
      </w:r>
      <w:r>
        <w:t xml:space="preserve">. Each row contains a unnamed list with either 26 or 30 rows. Since these are unnamed, we’ll start with </w:t>
      </w:r>
      <w:r>
        <w:rPr>
          <w:rStyle w:val="VerbatimChar"/>
        </w:rPr>
        <w:t>unnest_longer()</w:t>
      </w:r>
      <w:r>
        <w:t xml:space="preserve"> to put each child in its own row:</w:t>
      </w:r>
    </w:p>
    <w:p w14:paraId="24A7868A"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(json)</w:t>
      </w:r>
      <w:r>
        <w:br/>
      </w:r>
      <w:r>
        <w:rPr>
          <w:rStyle w:val="CommentTok"/>
        </w:rPr>
        <w:t>#&gt; # A tib</w:t>
      </w:r>
      <w:r>
        <w:rPr>
          <w:rStyle w:val="CommentTok"/>
        </w:rPr>
        <w:t>ble: 176 × 1</w:t>
      </w:r>
      <w:r>
        <w:br/>
      </w:r>
      <w:r>
        <w:rPr>
          <w:rStyle w:val="CommentTok"/>
        </w:rPr>
        <w:t xml:space="preserve">#&gt;   json             </w:t>
      </w:r>
      <w:r>
        <w:br/>
      </w:r>
      <w:r>
        <w:rPr>
          <w:rStyle w:val="CommentTok"/>
        </w:rPr>
        <w:t xml:space="preserve">#&gt;   &lt;list&gt;           </w:t>
      </w:r>
      <w:r>
        <w:br/>
      </w:r>
      <w:r>
        <w:rPr>
          <w:rStyle w:val="CommentTok"/>
        </w:rPr>
        <w:t>#&gt; 1 &lt;named list [68]&gt;</w:t>
      </w:r>
      <w:r>
        <w:br/>
      </w:r>
      <w:r>
        <w:rPr>
          <w:rStyle w:val="CommentTok"/>
        </w:rPr>
        <w:t>#&gt; 2 &lt;named list [68]&gt;</w:t>
      </w:r>
      <w:r>
        <w:br/>
      </w:r>
      <w:r>
        <w:rPr>
          <w:rStyle w:val="CommentTok"/>
        </w:rPr>
        <w:t>#&gt; 3 &lt;named list [68]&gt;</w:t>
      </w:r>
      <w:r>
        <w:br/>
      </w:r>
      <w:r>
        <w:rPr>
          <w:rStyle w:val="CommentTok"/>
        </w:rPr>
        <w:t>#&gt; 4 &lt;named list [68]&gt;</w:t>
      </w:r>
      <w:r>
        <w:br/>
      </w:r>
      <w:r>
        <w:rPr>
          <w:rStyle w:val="CommentTok"/>
        </w:rPr>
        <w:t>#&gt; 5 &lt;named list [68]&gt;</w:t>
      </w:r>
      <w:r>
        <w:br/>
      </w:r>
      <w:r>
        <w:rPr>
          <w:rStyle w:val="CommentTok"/>
        </w:rPr>
        <w:t>#&gt; 6 &lt;named list [68]&gt;</w:t>
      </w:r>
      <w:r>
        <w:br/>
      </w:r>
      <w:r>
        <w:rPr>
          <w:rStyle w:val="CommentTok"/>
        </w:rPr>
        <w:t>#&gt; # … with 170 more rows</w:t>
      </w:r>
    </w:p>
    <w:p w14:paraId="49E11E72" w14:textId="77777777" w:rsidR="003A19D6" w:rsidRDefault="0045015C">
      <w:pPr>
        <w:pStyle w:val="FirstParagraph"/>
      </w:pPr>
      <w:r>
        <w:t xml:space="preserve">At first glance, it might seem like we haven’t improved the situation: while we have more rows (176 instead of 6) each element of </w:t>
      </w:r>
      <w:r>
        <w:rPr>
          <w:rStyle w:val="VerbatimChar"/>
        </w:rPr>
        <w:t>json</w:t>
      </w:r>
      <w:r>
        <w:t xml:space="preserve"> is still a list. However, there’s an important difference: now each element is a </w:t>
      </w:r>
      <w:r>
        <w:rPr>
          <w:b/>
          <w:bCs/>
        </w:rPr>
        <w:t>named</w:t>
      </w:r>
      <w:r>
        <w:t xml:space="preserve"> list so we can use </w:t>
      </w:r>
      <w:r>
        <w:rPr>
          <w:rStyle w:val="VerbatimChar"/>
        </w:rPr>
        <w:t>unnest_wider()</w:t>
      </w:r>
      <w:r>
        <w:t xml:space="preserve"> </w:t>
      </w:r>
      <w:r>
        <w:t>to put each element into its own column:</w:t>
      </w:r>
    </w:p>
    <w:p w14:paraId="5C59CBBC"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br/>
      </w:r>
      <w:r>
        <w:rPr>
          <w:rStyle w:val="CommentTok"/>
        </w:rPr>
        <w:t>#&gt; # A tibble: 176 × 68</w:t>
      </w:r>
      <w:r>
        <w:br/>
      </w:r>
      <w:r>
        <w:rPr>
          <w:rStyle w:val="CommentTok"/>
        </w:rPr>
        <w:t xml:space="preserve">#&gt;         id name        full_name         owner        private html_url       </w:t>
      </w:r>
      <w:r>
        <w:br/>
      </w:r>
      <w:r>
        <w:rPr>
          <w:rStyle w:val="CommentTok"/>
        </w:rPr>
        <w:t xml:space="preserve">#&gt;      &lt;int&gt; &lt;chr&gt;       &lt;chr&gt;             &lt;list&gt;  </w:t>
      </w:r>
      <w:r>
        <w:rPr>
          <w:rStyle w:val="CommentTok"/>
        </w:rPr>
        <w:t xml:space="preserve">     &lt;lgl&gt;   &lt;chr&gt;          </w:t>
      </w:r>
      <w:r>
        <w:br/>
      </w:r>
      <w:r>
        <w:rPr>
          <w:rStyle w:val="CommentTok"/>
        </w:rPr>
        <w:t>#&gt; 1 61160198 after       gaborcsardi/after &lt;named list&gt; FALSE   https://github…</w:t>
      </w:r>
      <w:r>
        <w:br/>
      </w:r>
      <w:r>
        <w:rPr>
          <w:rStyle w:val="CommentTok"/>
        </w:rPr>
        <w:t>#&gt; 2 40500181 argufy      gaborcsardi/argu… &lt;named list&gt; FALSE   https://github…</w:t>
      </w:r>
      <w:r>
        <w:br/>
      </w:r>
      <w:r>
        <w:rPr>
          <w:rStyle w:val="CommentTok"/>
        </w:rPr>
        <w:t xml:space="preserve">#&gt; 3 36442442 ask         gaborcsardi/ask   &lt;named list&gt; FALSE   </w:t>
      </w:r>
      <w:r>
        <w:rPr>
          <w:rStyle w:val="CommentTok"/>
        </w:rPr>
        <w:t>https://github…</w:t>
      </w:r>
      <w:r>
        <w:br/>
      </w:r>
      <w:r>
        <w:rPr>
          <w:rStyle w:val="CommentTok"/>
        </w:rPr>
        <w:t>#&gt; 4 34924886 baseimports gaborcsardi/base… &lt;named list&gt; FALSE   https://github…</w:t>
      </w:r>
      <w:r>
        <w:br/>
      </w:r>
      <w:r>
        <w:rPr>
          <w:rStyle w:val="CommentTok"/>
        </w:rPr>
        <w:t>#&gt; 5 61620661 citest      gaborcsardi/cite… &lt;named list&gt; FALSE   https://github…</w:t>
      </w:r>
      <w:r>
        <w:br/>
      </w:r>
      <w:r>
        <w:rPr>
          <w:rStyle w:val="CommentTok"/>
        </w:rPr>
        <w:t>#&gt; 6 33907457 clisymbols  gaborcsardi/clis… &lt;named list&gt; FALSE   https://githu</w:t>
      </w:r>
      <w:r>
        <w:rPr>
          <w:rStyle w:val="CommentTok"/>
        </w:rPr>
        <w:t>b…</w:t>
      </w:r>
      <w:r>
        <w:br/>
      </w:r>
      <w:r>
        <w:rPr>
          <w:rStyle w:val="CommentTok"/>
        </w:rPr>
        <w:t>#&gt; # … with 170 more rows, and 62 more variables: description &lt;chr&gt;,</w:t>
      </w:r>
      <w:r>
        <w:br/>
      </w:r>
      <w:r>
        <w:rPr>
          <w:rStyle w:val="CommentTok"/>
        </w:rPr>
        <w:t>#&gt; #   fork &lt;lgl&gt;, url &lt;chr&gt;, forks_url &lt;chr&gt;, keys_url &lt;chr&gt;, …</w:t>
      </w:r>
    </w:p>
    <w:p w14:paraId="7BE9E0B5" w14:textId="77777777" w:rsidR="003A19D6" w:rsidRDefault="0045015C">
      <w:pPr>
        <w:pStyle w:val="FirstParagraph"/>
      </w:pPr>
      <w:r>
        <w:t>This has worked but the result is a little overwhelming: there are so many columns that tibble doesn’t even print all o</w:t>
      </w:r>
      <w:r>
        <w:t xml:space="preserve">f them! We can see them all with </w:t>
      </w:r>
      <w:r>
        <w:rPr>
          <w:rStyle w:val="VerbatimChar"/>
        </w:rPr>
        <w:t>names()</w:t>
      </w:r>
      <w:r>
        <w:t>; and here we look at the first 10:</w:t>
      </w:r>
    </w:p>
    <w:p w14:paraId="565E71CB"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names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r>
        <w:rPr>
          <w:rStyle w:val="DecValTok"/>
        </w:rPr>
        <w:t>10</w:t>
      </w:r>
      <w:r>
        <w:rPr>
          <w:rStyle w:val="NormalTok"/>
        </w:rPr>
        <w:t>)</w:t>
      </w:r>
      <w:r>
        <w:br/>
      </w:r>
      <w:r>
        <w:rPr>
          <w:rStyle w:val="CommentTok"/>
        </w:rPr>
        <w:t xml:space="preserve">#&gt;  [1] "id"          "name"        "full_name"   "owner"       "private"    </w:t>
      </w:r>
      <w:r>
        <w:br/>
      </w:r>
      <w:r>
        <w:rPr>
          <w:rStyle w:val="CommentTok"/>
        </w:rPr>
        <w:t>#&gt;  [6] "html_ur</w:t>
      </w:r>
      <w:r>
        <w:rPr>
          <w:rStyle w:val="CommentTok"/>
        </w:rPr>
        <w:t>l"    "description" "fork"        "url"         "forks_url"</w:t>
      </w:r>
    </w:p>
    <w:p w14:paraId="00406446" w14:textId="77777777" w:rsidR="003A19D6" w:rsidRDefault="0045015C">
      <w:pPr>
        <w:pStyle w:val="FirstParagraph"/>
      </w:pPr>
      <w:r>
        <w:t>Let’s pull out a few that look interesting:</w:t>
      </w:r>
    </w:p>
    <w:p w14:paraId="415377A5"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(id, full_name, owner, description)</w:t>
      </w:r>
      <w:r>
        <w:br/>
      </w:r>
      <w:r>
        <w:rPr>
          <w:rStyle w:val="CommentTok"/>
        </w:rPr>
        <w:t>#&gt; # A tibble: 176 × 4</w:t>
      </w:r>
      <w:r>
        <w:br/>
      </w:r>
      <w:r>
        <w:rPr>
          <w:rStyle w:val="CommentTok"/>
        </w:rPr>
        <w:t xml:space="preserve">#&gt;         id full_name               owner             description             </w:t>
      </w:r>
      <w:r>
        <w:br/>
      </w:r>
      <w:r>
        <w:rPr>
          <w:rStyle w:val="CommentTok"/>
        </w:rPr>
        <w:t xml:space="preserve">#&gt;      &lt;int&gt; &lt;chr&gt;                   &lt;list&gt;            &lt;chr&gt;                   </w:t>
      </w:r>
      <w:r>
        <w:br/>
      </w:r>
      <w:r>
        <w:rPr>
          <w:rStyle w:val="CommentTok"/>
        </w:rPr>
        <w:t>#&gt; 1 61160198 gaborcsardi/after       &lt;named list [17]&gt; Run Code in the Backgro…</w:t>
      </w:r>
      <w:r>
        <w:br/>
      </w:r>
      <w:r>
        <w:rPr>
          <w:rStyle w:val="CommentTok"/>
        </w:rPr>
        <w:t>#&gt; 2 40500181</w:t>
      </w:r>
      <w:r>
        <w:rPr>
          <w:rStyle w:val="CommentTok"/>
        </w:rPr>
        <w:t xml:space="preserve"> gaborcsardi/argufy      &lt;named list [17]&gt; Declarative function ar…</w:t>
      </w:r>
      <w:r>
        <w:br/>
      </w:r>
      <w:r>
        <w:rPr>
          <w:rStyle w:val="CommentTok"/>
        </w:rPr>
        <w:lastRenderedPageBreak/>
        <w:t>#&gt; 3 36442442 gaborcsardi/ask         &lt;named list [17]&gt; Friendly CLI interactio…</w:t>
      </w:r>
      <w:r>
        <w:br/>
      </w:r>
      <w:r>
        <w:rPr>
          <w:rStyle w:val="CommentTok"/>
        </w:rPr>
        <w:t>#&gt; 4 34924886 gaborcsardi/baseimports &lt;named list [17]&gt; Do we get warnings for …</w:t>
      </w:r>
      <w:r>
        <w:br/>
      </w:r>
      <w:r>
        <w:rPr>
          <w:rStyle w:val="CommentTok"/>
        </w:rPr>
        <w:t>#&gt; 5 61620661 gaborcsardi/</w:t>
      </w:r>
      <w:r>
        <w:rPr>
          <w:rStyle w:val="CommentTok"/>
        </w:rPr>
        <w:t>citest      &lt;named list [17]&gt; Test R package and repo…</w:t>
      </w:r>
      <w:r>
        <w:br/>
      </w:r>
      <w:r>
        <w:rPr>
          <w:rStyle w:val="CommentTok"/>
        </w:rPr>
        <w:t>#&gt; 6 33907457 gaborcsardi/clisymbols  &lt;named list [17]&gt; Unicode symbols for CLI…</w:t>
      </w:r>
      <w:r>
        <w:br/>
      </w:r>
      <w:r>
        <w:rPr>
          <w:rStyle w:val="CommentTok"/>
        </w:rPr>
        <w:t>#&gt; # … with 170 more rows</w:t>
      </w:r>
    </w:p>
    <w:p w14:paraId="3A21C0D9" w14:textId="77777777" w:rsidR="003A19D6" w:rsidRDefault="0045015C">
      <w:pPr>
        <w:pStyle w:val="FirstParagraph"/>
      </w:pPr>
      <w:r>
        <w:t xml:space="preserve">You can use this to work back to understand how </w:t>
      </w:r>
      <w:r>
        <w:rPr>
          <w:rStyle w:val="VerbatimChar"/>
        </w:rPr>
        <w:t>gh_repos</w:t>
      </w:r>
      <w:r>
        <w:t xml:space="preserve"> was structured: each child was a GitH</w:t>
      </w:r>
      <w:r>
        <w:t>ub user containing a list of up to 30 GitHub repositories that they created.</w:t>
      </w:r>
    </w:p>
    <w:p w14:paraId="3BF006C5" w14:textId="77777777" w:rsidR="003A19D6" w:rsidRDefault="0045015C">
      <w:pPr>
        <w:pStyle w:val="BodyText"/>
      </w:pPr>
      <w:r>
        <w:rPr>
          <w:rStyle w:val="VerbatimChar"/>
        </w:rPr>
        <w:t>owner</w:t>
      </w:r>
      <w:r>
        <w:t xml:space="preserve"> is another list-column, and since it contains a named list, we can use </w:t>
      </w:r>
      <w:r>
        <w:rPr>
          <w:rStyle w:val="VerbatimChar"/>
        </w:rPr>
        <w:t>unnest_wider()</w:t>
      </w:r>
      <w:r>
        <w:t xml:space="preserve"> to get at the values:</w:t>
      </w:r>
    </w:p>
    <w:p w14:paraId="0240876A"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w:t>
      </w:r>
      <w:r>
        <w:rPr>
          <w:rStyle w:val="FunctionTok"/>
        </w:rPr>
        <w:t>lect</w:t>
      </w:r>
      <w:r>
        <w:rPr>
          <w:rStyle w:val="NormalTok"/>
        </w:rPr>
        <w:t xml:space="preserve">(id, full_name, owner, description)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(owner)</w:t>
      </w:r>
      <w:r>
        <w:br/>
      </w:r>
      <w:r>
        <w:rPr>
          <w:rStyle w:val="CommentTok"/>
        </w:rPr>
        <w:t>#&gt; Error in `unnest_wider()`:</w:t>
      </w:r>
      <w:r>
        <w:br/>
      </w:r>
      <w:r>
        <w:rPr>
          <w:rStyle w:val="CommentTok"/>
        </w:rPr>
        <w:t>#&gt; ! Can't duplicate names between the affected columns and the original</w:t>
      </w:r>
      <w:r>
        <w:br/>
      </w:r>
      <w:r>
        <w:rPr>
          <w:rStyle w:val="CommentTok"/>
        </w:rPr>
        <w:t>#&gt;   data.</w:t>
      </w:r>
      <w:r>
        <w:br/>
      </w:r>
      <w:r>
        <w:rPr>
          <w:rStyle w:val="CommentTok"/>
        </w:rPr>
        <w:t>#&gt; ✖ These names are duplicated:</w:t>
      </w:r>
      <w:r>
        <w:br/>
      </w:r>
      <w:r>
        <w:rPr>
          <w:rStyle w:val="CommentTok"/>
        </w:rPr>
        <w:t>#&gt;   ℹ `id`, from `owner`.</w:t>
      </w:r>
      <w:r>
        <w:br/>
      </w:r>
      <w:r>
        <w:rPr>
          <w:rStyle w:val="CommentTok"/>
        </w:rPr>
        <w:t>#&gt; ℹ Use `names_</w:t>
      </w:r>
      <w:r>
        <w:rPr>
          <w:rStyle w:val="CommentTok"/>
        </w:rPr>
        <w:t>sep` to disambiguate using the column name.</w:t>
      </w:r>
      <w:r>
        <w:br/>
      </w:r>
      <w:r>
        <w:rPr>
          <w:rStyle w:val="CommentTok"/>
        </w:rPr>
        <w:t>#&gt; ℹ Or use `names_repair` to specify a repair strategy.</w:t>
      </w:r>
    </w:p>
    <w:p w14:paraId="0097AACE" w14:textId="77777777" w:rsidR="003A19D6" w:rsidRDefault="0045015C">
      <w:pPr>
        <w:pStyle w:val="FirstParagraph"/>
      </w:pPr>
      <w:r>
        <w:t xml:space="preserve">Uh oh, this list column also contains an </w:t>
      </w:r>
      <w:r>
        <w:rPr>
          <w:rStyle w:val="VerbatimChar"/>
        </w:rPr>
        <w:t>id</w:t>
      </w:r>
      <w:r>
        <w:t xml:space="preserve"> column and we can’t have two </w:t>
      </w:r>
      <w:r>
        <w:rPr>
          <w:rStyle w:val="VerbatimChar"/>
        </w:rPr>
        <w:t>id</w:t>
      </w:r>
      <w:r>
        <w:t xml:space="preserve"> columns in the same data frame. As suggested, lets use </w:t>
      </w:r>
      <w:r>
        <w:rPr>
          <w:rStyle w:val="VerbatimChar"/>
        </w:rPr>
        <w:t>names_sep</w:t>
      </w:r>
      <w:r>
        <w:t xml:space="preserve"> to resolve the</w:t>
      </w:r>
      <w:r>
        <w:t xml:space="preserve"> problem:</w:t>
      </w:r>
    </w:p>
    <w:p w14:paraId="55804447" w14:textId="77777777" w:rsidR="003A19D6" w:rsidRDefault="0045015C">
      <w:pPr>
        <w:pStyle w:val="SourceCode"/>
      </w:pPr>
      <w:r>
        <w:rPr>
          <w:rStyle w:val="NormalTok"/>
        </w:rPr>
        <w:t xml:space="preserve">repos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(id, full_name, owner, description)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(owner, </w:t>
      </w:r>
      <w:r>
        <w:rPr>
          <w:rStyle w:val="AttributeTok"/>
        </w:rPr>
        <w:t>names_sep =</w:t>
      </w:r>
      <w:r>
        <w:rPr>
          <w:rStyle w:val="NormalTok"/>
        </w:rPr>
        <w:t xml:space="preserve"> </w:t>
      </w:r>
      <w:r>
        <w:rPr>
          <w:rStyle w:val="StringTok"/>
        </w:rPr>
        <w:t>"_"</w:t>
      </w:r>
      <w:r>
        <w:rPr>
          <w:rStyle w:val="NormalTok"/>
        </w:rPr>
        <w:t>)</w:t>
      </w:r>
      <w:r>
        <w:br/>
      </w:r>
      <w:r>
        <w:rPr>
          <w:rStyle w:val="CommentTok"/>
        </w:rPr>
        <w:t>#&gt; # A tibble: 176 × 20</w:t>
      </w:r>
      <w:r>
        <w:br/>
      </w:r>
      <w:r>
        <w:rPr>
          <w:rStyle w:val="CommentTok"/>
        </w:rPr>
        <w:t xml:space="preserve">#&gt;         id full_name              owner_login owner…¹ </w:t>
      </w:r>
      <w:r>
        <w:rPr>
          <w:rStyle w:val="CommentTok"/>
        </w:rPr>
        <w:t>owner_avatar_…² owner…³</w:t>
      </w:r>
      <w:r>
        <w:br/>
      </w:r>
      <w:r>
        <w:rPr>
          <w:rStyle w:val="CommentTok"/>
        </w:rPr>
        <w:t xml:space="preserve">#&gt;      &lt;int&gt; &lt;chr&gt;                  &lt;chr&gt;         &lt;int&gt; &lt;chr&gt;           &lt;chr&gt;  </w:t>
      </w:r>
      <w:r>
        <w:br/>
      </w:r>
      <w:r>
        <w:rPr>
          <w:rStyle w:val="CommentTok"/>
        </w:rPr>
        <w:t xml:space="preserve">#&gt; 1 61160198 gaborcsardi/after      gaborcsardi  660288 https://avatar… ""     </w:t>
      </w:r>
      <w:r>
        <w:br/>
      </w:r>
      <w:r>
        <w:rPr>
          <w:rStyle w:val="CommentTok"/>
        </w:rPr>
        <w:t>#&gt; 2 40500181 gaborcsardi/argufy     gaborcsardi  660288 https://avata</w:t>
      </w:r>
      <w:r>
        <w:rPr>
          <w:rStyle w:val="CommentTok"/>
        </w:rPr>
        <w:t xml:space="preserve">r… ""     </w:t>
      </w:r>
      <w:r>
        <w:br/>
      </w:r>
      <w:r>
        <w:rPr>
          <w:rStyle w:val="CommentTok"/>
        </w:rPr>
        <w:t xml:space="preserve">#&gt; 3 36442442 gaborcsardi/ask        gaborcsardi  660288 https://avatar… ""     </w:t>
      </w:r>
      <w:r>
        <w:br/>
      </w:r>
      <w:r>
        <w:rPr>
          <w:rStyle w:val="CommentTok"/>
        </w:rPr>
        <w:t xml:space="preserve">#&gt; 4 34924886 gaborcsardi/baseimpor… gaborcsardi  660288 https://avatar… ""     </w:t>
      </w:r>
      <w:r>
        <w:br/>
      </w:r>
      <w:r>
        <w:rPr>
          <w:rStyle w:val="CommentTok"/>
        </w:rPr>
        <w:t xml:space="preserve">#&gt; 5 61620661 gaborcsardi/citest     gaborcsardi  660288 https://avatar… ""     </w:t>
      </w:r>
      <w:r>
        <w:br/>
      </w:r>
      <w:r>
        <w:rPr>
          <w:rStyle w:val="CommentTok"/>
        </w:rPr>
        <w:t>#&gt;</w:t>
      </w:r>
      <w:r>
        <w:rPr>
          <w:rStyle w:val="CommentTok"/>
        </w:rPr>
        <w:t xml:space="preserve"> 6 33907457 gaborcsardi/clisymbols gaborcsardi  660288 https://avatar… ""     </w:t>
      </w:r>
      <w:r>
        <w:br/>
      </w:r>
      <w:r>
        <w:rPr>
          <w:rStyle w:val="CommentTok"/>
        </w:rPr>
        <w:t>#&gt; # … with 170 more rows, 14 more variables: owner_url &lt;chr&gt;,</w:t>
      </w:r>
      <w:r>
        <w:br/>
      </w:r>
      <w:r>
        <w:rPr>
          <w:rStyle w:val="CommentTok"/>
        </w:rPr>
        <w:t>#&gt; #   owner_html_url &lt;chr&gt;, owner_followers_url &lt;chr&gt;, …</w:t>
      </w:r>
    </w:p>
    <w:p w14:paraId="34C84569" w14:textId="77777777" w:rsidR="003A19D6" w:rsidRDefault="0045015C">
      <w:pPr>
        <w:pStyle w:val="FirstParagraph"/>
      </w:pPr>
      <w:r>
        <w:t>This gives another wide dataset, but you can get the sen</w:t>
      </w:r>
      <w:r>
        <w:t xml:space="preserve">se that </w:t>
      </w:r>
      <w:r>
        <w:rPr>
          <w:rStyle w:val="VerbatimChar"/>
        </w:rPr>
        <w:t>owner</w:t>
      </w:r>
      <w:r>
        <w:t xml:space="preserve"> appears to contain a lot of additional data about the person who “owns” the repository.</w:t>
      </w:r>
    </w:p>
    <w:p w14:paraId="021B89EA" w14:textId="77777777" w:rsidR="003A19D6" w:rsidRDefault="0045015C">
      <w:pPr>
        <w:pStyle w:val="Heading3"/>
      </w:pPr>
      <w:bookmarkStart w:id="502" w:name="relational-data"/>
      <w:bookmarkEnd w:id="501"/>
      <w:r>
        <w:t>25.4.2 Relational data</w:t>
      </w:r>
    </w:p>
    <w:p w14:paraId="75869565" w14:textId="77777777" w:rsidR="003A19D6" w:rsidRDefault="0045015C">
      <w:pPr>
        <w:pStyle w:val="FirstParagraph"/>
      </w:pPr>
      <w:r>
        <w:t xml:space="preserve">Nested data is sometimes used to represent data that we’d usually spread across multiple data frames. For example, take </w:t>
      </w:r>
      <w:r>
        <w:rPr>
          <w:rStyle w:val="VerbatimChar"/>
        </w:rPr>
        <w:t>got_chars</w:t>
      </w:r>
      <w:r>
        <w:t xml:space="preserve"> w</w:t>
      </w:r>
      <w:r>
        <w:t xml:space="preserve">hich contains data about characters that appear in the Game of Thrones books and TV series. Like </w:t>
      </w:r>
      <w:r>
        <w:rPr>
          <w:rStyle w:val="VerbatimChar"/>
        </w:rPr>
        <w:t>gh_repos</w:t>
      </w:r>
      <w:r>
        <w:t xml:space="preserve"> it’s a list, so we start by turning it into a list-column of a tibble:</w:t>
      </w:r>
    </w:p>
    <w:p w14:paraId="471E3728" w14:textId="77777777" w:rsidR="003A19D6" w:rsidRDefault="0045015C">
      <w:pPr>
        <w:pStyle w:val="SourceCode"/>
      </w:pPr>
      <w:r>
        <w:rPr>
          <w:rStyle w:val="NormalTok"/>
        </w:rPr>
        <w:t xml:space="preserve">chars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got_chars)</w:t>
      </w:r>
      <w:r>
        <w:br/>
      </w:r>
      <w:r>
        <w:rPr>
          <w:rStyle w:val="NormalTok"/>
        </w:rPr>
        <w:t>chars</w:t>
      </w:r>
      <w:r>
        <w:br/>
      </w:r>
      <w:r>
        <w:rPr>
          <w:rStyle w:val="CommentTok"/>
        </w:rPr>
        <w:t>#&gt; # A tibble: 30 × 1</w:t>
      </w:r>
      <w:r>
        <w:br/>
      </w:r>
      <w:r>
        <w:rPr>
          <w:rStyle w:val="CommentTok"/>
        </w:rPr>
        <w:t xml:space="preserve">#&gt;   json        </w:t>
      </w:r>
      <w:r>
        <w:rPr>
          <w:rStyle w:val="CommentTok"/>
        </w:rPr>
        <w:t xml:space="preserve">     </w:t>
      </w:r>
      <w:r>
        <w:br/>
      </w:r>
      <w:r>
        <w:rPr>
          <w:rStyle w:val="CommentTok"/>
        </w:rPr>
        <w:lastRenderedPageBreak/>
        <w:t xml:space="preserve">#&gt;   &lt;list&gt;           </w:t>
      </w:r>
      <w:r>
        <w:br/>
      </w:r>
      <w:r>
        <w:rPr>
          <w:rStyle w:val="CommentTok"/>
        </w:rPr>
        <w:t>#&gt; 1 &lt;named list [18]&gt;</w:t>
      </w:r>
      <w:r>
        <w:br/>
      </w:r>
      <w:r>
        <w:rPr>
          <w:rStyle w:val="CommentTok"/>
        </w:rPr>
        <w:t>#&gt; 2 &lt;named list [18]&gt;</w:t>
      </w:r>
      <w:r>
        <w:br/>
      </w:r>
      <w:r>
        <w:rPr>
          <w:rStyle w:val="CommentTok"/>
        </w:rPr>
        <w:t>#&gt; 3 &lt;named list [18]&gt;</w:t>
      </w:r>
      <w:r>
        <w:br/>
      </w:r>
      <w:r>
        <w:rPr>
          <w:rStyle w:val="CommentTok"/>
        </w:rPr>
        <w:t>#&gt; 4 &lt;named list [18]&gt;</w:t>
      </w:r>
      <w:r>
        <w:br/>
      </w:r>
      <w:r>
        <w:rPr>
          <w:rStyle w:val="CommentTok"/>
        </w:rPr>
        <w:t>#&gt; 5 &lt;named list [18]&gt;</w:t>
      </w:r>
      <w:r>
        <w:br/>
      </w:r>
      <w:r>
        <w:rPr>
          <w:rStyle w:val="CommentTok"/>
        </w:rPr>
        <w:t>#&gt; 6 &lt;named list [18]&gt;</w:t>
      </w:r>
      <w:r>
        <w:br/>
      </w:r>
      <w:r>
        <w:rPr>
          <w:rStyle w:val="CommentTok"/>
        </w:rPr>
        <w:t>#&gt; # … with 24 more rows</w:t>
      </w:r>
    </w:p>
    <w:p w14:paraId="6D36E6D9" w14:textId="77777777" w:rsidR="003A19D6" w:rsidRDefault="0045015C">
      <w:pPr>
        <w:pStyle w:val="FirstParagraph"/>
      </w:pPr>
      <w:r>
        <w:t xml:space="preserve">The </w:t>
      </w:r>
      <w:r>
        <w:rPr>
          <w:rStyle w:val="VerbatimChar"/>
        </w:rPr>
        <w:t>json</w:t>
      </w:r>
      <w:r>
        <w:t xml:space="preserve"> column contains named elements, so we’ll start by widening it:</w:t>
      </w:r>
    </w:p>
    <w:p w14:paraId="6E43138E" w14:textId="77777777" w:rsidR="003A19D6" w:rsidRDefault="0045015C">
      <w:pPr>
        <w:pStyle w:val="SourceCode"/>
      </w:pPr>
      <w:r>
        <w:rPr>
          <w:rStyle w:val="NormalTok"/>
        </w:rPr>
        <w:t xml:space="preserve">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(json)</w:t>
      </w:r>
      <w:r>
        <w:br/>
      </w:r>
      <w:r>
        <w:rPr>
          <w:rStyle w:val="CommentTok"/>
        </w:rPr>
        <w:t>#&gt; # A tibble: 30 × 18</w:t>
      </w:r>
      <w:r>
        <w:br/>
      </w:r>
      <w:r>
        <w:rPr>
          <w:rStyle w:val="CommentTok"/>
        </w:rPr>
        <w:t xml:space="preserve">#&gt;   url                    id name            gender culture    born           </w:t>
      </w:r>
      <w:r>
        <w:br/>
      </w:r>
      <w:r>
        <w:rPr>
          <w:rStyle w:val="CommentTok"/>
        </w:rPr>
        <w:t>#&gt;   &lt;chr&gt;               &lt;int&gt; &lt;chr&gt;           &lt;chr&gt;  &lt;ch</w:t>
      </w:r>
      <w:r>
        <w:rPr>
          <w:rStyle w:val="CommentTok"/>
        </w:rPr>
        <w:t xml:space="preserve">r&gt;      &lt;chr&gt;          </w:t>
      </w:r>
      <w:r>
        <w:br/>
      </w:r>
      <w:r>
        <w:rPr>
          <w:rStyle w:val="CommentTok"/>
        </w:rPr>
        <w:t>#&gt; 1 https://www.anapio…  1022 Theon Greyjoy   Male   "Ironborn" "In 278 AC or …</w:t>
      </w:r>
      <w:r>
        <w:br/>
      </w:r>
      <w:r>
        <w:rPr>
          <w:rStyle w:val="CommentTok"/>
        </w:rPr>
        <w:t>#&gt; 2 https://www.anapio…  1052 Tyrion Lannist… Male   ""         "In 273 AC, at…</w:t>
      </w:r>
      <w:r>
        <w:br/>
      </w:r>
      <w:r>
        <w:rPr>
          <w:rStyle w:val="CommentTok"/>
        </w:rPr>
        <w:t>#&gt; 3 https://www.anapio…  1074 Victarion Grey… Male   "Ironborn" "In 2</w:t>
      </w:r>
      <w:r>
        <w:rPr>
          <w:rStyle w:val="CommentTok"/>
        </w:rPr>
        <w:t>68 AC or …</w:t>
      </w:r>
      <w:r>
        <w:br/>
      </w:r>
      <w:r>
        <w:rPr>
          <w:rStyle w:val="CommentTok"/>
        </w:rPr>
        <w:t xml:space="preserve">#&gt; 4 https://www.anapio…  1109 Will            Male   ""         ""             </w:t>
      </w:r>
      <w:r>
        <w:br/>
      </w:r>
      <w:r>
        <w:rPr>
          <w:rStyle w:val="CommentTok"/>
        </w:rPr>
        <w:t>#&gt; 5 https://www.anapio…  1166 Areo Hotah      Male   "Norvoshi" "In 257 AC or …</w:t>
      </w:r>
      <w:r>
        <w:br/>
      </w:r>
      <w:r>
        <w:rPr>
          <w:rStyle w:val="CommentTok"/>
        </w:rPr>
        <w:t>#&gt; 6 https://www.anapio…  1267 Chett           Male   ""         "At Hag's Mire"</w:t>
      </w:r>
      <w:r>
        <w:br/>
      </w:r>
      <w:r>
        <w:rPr>
          <w:rStyle w:val="CommentTok"/>
        </w:rPr>
        <w:t>#&gt;</w:t>
      </w:r>
      <w:r>
        <w:rPr>
          <w:rStyle w:val="CommentTok"/>
        </w:rPr>
        <w:t xml:space="preserve"> # … with 24 more rows, and 12 more variables: died &lt;chr&gt;, alive &lt;lgl&gt;,</w:t>
      </w:r>
      <w:r>
        <w:br/>
      </w:r>
      <w:r>
        <w:rPr>
          <w:rStyle w:val="CommentTok"/>
        </w:rPr>
        <w:t>#&gt; #   titles &lt;list&gt;, aliases &lt;list&gt;, father &lt;chr&gt;, mother &lt;chr&gt;, …</w:t>
      </w:r>
    </w:p>
    <w:p w14:paraId="1E523130" w14:textId="77777777" w:rsidR="003A19D6" w:rsidRDefault="0045015C">
      <w:pPr>
        <w:pStyle w:val="FirstParagraph"/>
      </w:pPr>
      <w:r>
        <w:t>And selecting a few columns to make it easier to read:</w:t>
      </w:r>
    </w:p>
    <w:p w14:paraId="5235C8FE" w14:textId="77777777" w:rsidR="003A19D6" w:rsidRDefault="0045015C">
      <w:pPr>
        <w:pStyle w:val="SourceCode"/>
      </w:pPr>
      <w:r>
        <w:rPr>
          <w:rStyle w:val="NormalTok"/>
        </w:rPr>
        <w:t xml:space="preserve">characters </w:t>
      </w:r>
      <w:r>
        <w:rPr>
          <w:rStyle w:val="OtherTok"/>
        </w:rPr>
        <w:t>&lt;-</w:t>
      </w:r>
      <w:r>
        <w:rPr>
          <w:rStyle w:val="NormalTok"/>
        </w:rPr>
        <w:t xml:space="preserve"> 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(id,</w:t>
      </w:r>
      <w:r>
        <w:rPr>
          <w:rStyle w:val="NormalTok"/>
        </w:rPr>
        <w:t xml:space="preserve"> name, gender, culture, born, died, alive)</w:t>
      </w:r>
      <w:r>
        <w:br/>
      </w:r>
      <w:r>
        <w:rPr>
          <w:rStyle w:val="NormalTok"/>
        </w:rPr>
        <w:t>characters</w:t>
      </w:r>
      <w:r>
        <w:br/>
      </w:r>
      <w:r>
        <w:rPr>
          <w:rStyle w:val="CommentTok"/>
        </w:rPr>
        <w:t>#&gt; # A tibble: 30 × 7</w:t>
      </w:r>
      <w:r>
        <w:br/>
      </w:r>
      <w:r>
        <w:rPr>
          <w:rStyle w:val="CommentTok"/>
        </w:rPr>
        <w:t xml:space="preserve">#&gt;      id name              gender culture    born              died           </w:t>
      </w:r>
      <w:r>
        <w:br/>
      </w:r>
      <w:r>
        <w:rPr>
          <w:rStyle w:val="CommentTok"/>
        </w:rPr>
        <w:t xml:space="preserve">#&gt;   &lt;int&gt; &lt;chr&gt;             &lt;chr&gt;  &lt;chr&gt;      &lt;chr&gt;             &lt;chr&gt;          </w:t>
      </w:r>
      <w:r>
        <w:br/>
      </w:r>
      <w:r>
        <w:rPr>
          <w:rStyle w:val="CommentTok"/>
        </w:rPr>
        <w:t>#&gt; 1  1022 Theon G</w:t>
      </w:r>
      <w:r>
        <w:rPr>
          <w:rStyle w:val="CommentTok"/>
        </w:rPr>
        <w:t xml:space="preserve">reyjoy     Male   "Ironborn" "In 278 AC or 27… ""             </w:t>
      </w:r>
      <w:r>
        <w:br/>
      </w:r>
      <w:r>
        <w:rPr>
          <w:rStyle w:val="CommentTok"/>
        </w:rPr>
        <w:t xml:space="preserve">#&gt; 2  1052 Tyrion Lannister  Male   ""         "In 273 AC, at C… ""             </w:t>
      </w:r>
      <w:r>
        <w:br/>
      </w:r>
      <w:r>
        <w:rPr>
          <w:rStyle w:val="CommentTok"/>
        </w:rPr>
        <w:t xml:space="preserve">#&gt; 3  1074 Victarion Greyjoy Male   "Ironborn" "In 268 AC or be… ""             </w:t>
      </w:r>
      <w:r>
        <w:br/>
      </w:r>
      <w:r>
        <w:rPr>
          <w:rStyle w:val="CommentTok"/>
        </w:rPr>
        <w:t>#&gt; 4  1109 Will              Ma</w:t>
      </w:r>
      <w:r>
        <w:rPr>
          <w:rStyle w:val="CommentTok"/>
        </w:rPr>
        <w:t>le   ""         ""                "In 297 AC, at…</w:t>
      </w:r>
      <w:r>
        <w:br/>
      </w:r>
      <w:r>
        <w:rPr>
          <w:rStyle w:val="CommentTok"/>
        </w:rPr>
        <w:t xml:space="preserve">#&gt; 5  1166 Areo Hotah        Male   "Norvoshi" "In 257 AC or be… ""             </w:t>
      </w:r>
      <w:r>
        <w:br/>
      </w:r>
      <w:r>
        <w:rPr>
          <w:rStyle w:val="CommentTok"/>
        </w:rPr>
        <w:t>#&gt; 6  1267 Chett             Male   ""         "At Hag's Mire"   "In 299 AC, at…</w:t>
      </w:r>
      <w:r>
        <w:br/>
      </w:r>
      <w:r>
        <w:rPr>
          <w:rStyle w:val="CommentTok"/>
        </w:rPr>
        <w:t>#&gt; # … with 24 more rows, and 1 more variabl</w:t>
      </w:r>
      <w:r>
        <w:rPr>
          <w:rStyle w:val="CommentTok"/>
        </w:rPr>
        <w:t>e: alive &lt;lgl&gt;</w:t>
      </w:r>
    </w:p>
    <w:p w14:paraId="746C87D8" w14:textId="77777777" w:rsidR="003A19D6" w:rsidRDefault="0045015C">
      <w:pPr>
        <w:pStyle w:val="FirstParagraph"/>
      </w:pPr>
      <w:r>
        <w:t>This dataset contains also many list-columns:</w:t>
      </w:r>
    </w:p>
    <w:p w14:paraId="02A465EE" w14:textId="77777777" w:rsidR="003A19D6" w:rsidRDefault="0045015C">
      <w:pPr>
        <w:pStyle w:val="SourceCode"/>
      </w:pPr>
      <w:r>
        <w:rPr>
          <w:rStyle w:val="NormalTok"/>
        </w:rPr>
        <w:t xml:space="preserve">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(id, </w:t>
      </w:r>
      <w:r>
        <w:rPr>
          <w:rStyle w:val="FunctionTok"/>
        </w:rPr>
        <w:t>where</w:t>
      </w:r>
      <w:r>
        <w:rPr>
          <w:rStyle w:val="NormalTok"/>
        </w:rPr>
        <w:t>(is.list))</w:t>
      </w:r>
      <w:r>
        <w:br/>
      </w:r>
      <w:r>
        <w:rPr>
          <w:rStyle w:val="CommentTok"/>
        </w:rPr>
        <w:t>#&gt; # A tibble: 30 × 8</w:t>
      </w:r>
      <w:r>
        <w:br/>
      </w:r>
      <w:r>
        <w:rPr>
          <w:rStyle w:val="CommentTok"/>
        </w:rPr>
        <w:t>#&gt;      id titles    aliases    allegiances books     povBooks  tvSeries playe…¹</w:t>
      </w:r>
      <w:r>
        <w:br/>
      </w:r>
      <w:r>
        <w:rPr>
          <w:rStyle w:val="CommentTok"/>
        </w:rPr>
        <w:t xml:space="preserve">#&gt;   &lt;int&gt; &lt;list&gt;    &lt;list&gt;     &lt;list&gt;      &lt;list&gt;    &lt;list&gt;    &lt;list&gt;   &lt;list&gt; </w:t>
      </w:r>
      <w:r>
        <w:br/>
      </w:r>
      <w:r>
        <w:rPr>
          <w:rStyle w:val="CommentTok"/>
        </w:rPr>
        <w:t xml:space="preserve">#&gt; 1  1022 &lt;chr [2]&gt; &lt;chr [4]&gt;  &lt;chr [1]&gt;   &lt;chr [3]&gt; &lt;chr [2]&gt; &lt;chr&gt;    &lt;chr&gt;  </w:t>
      </w:r>
      <w:r>
        <w:br/>
      </w:r>
      <w:r>
        <w:rPr>
          <w:rStyle w:val="CommentTok"/>
        </w:rPr>
        <w:t xml:space="preserve">#&gt; 2  1052 &lt;chr [2]&gt; &lt;chr [11]&gt; &lt;chr [1]&gt;   &lt;chr [2]&gt; &lt;chr [4]&gt; &lt;chr&gt;    &lt;chr&gt;  </w:t>
      </w:r>
      <w:r>
        <w:br/>
      </w:r>
      <w:r>
        <w:rPr>
          <w:rStyle w:val="CommentTok"/>
        </w:rPr>
        <w:t>#&gt; 3  1074 &lt;c</w:t>
      </w:r>
      <w:r>
        <w:rPr>
          <w:rStyle w:val="CommentTok"/>
        </w:rPr>
        <w:t xml:space="preserve">hr [2]&gt; &lt;chr [1]&gt;  &lt;chr [1]&gt;   &lt;chr [3]&gt; &lt;chr [2]&gt; &lt;chr&gt;    &lt;chr&gt;  </w:t>
      </w:r>
      <w:r>
        <w:br/>
      </w:r>
      <w:r>
        <w:rPr>
          <w:rStyle w:val="CommentTok"/>
        </w:rPr>
        <w:t xml:space="preserve">#&gt; 4  1109 &lt;chr [1]&gt; &lt;chr [1]&gt;  &lt;NULL&gt;      &lt;chr [1]&gt; &lt;chr [1]&gt; &lt;chr&gt;    &lt;chr&gt;  </w:t>
      </w:r>
      <w:r>
        <w:br/>
      </w:r>
      <w:r>
        <w:rPr>
          <w:rStyle w:val="CommentTok"/>
        </w:rPr>
        <w:t xml:space="preserve">#&gt; 5  1166 &lt;chr [1]&gt; &lt;chr [1]&gt;  &lt;chr [1]&gt;   &lt;chr [3]&gt; &lt;chr [2]&gt; &lt;chr&gt;    &lt;chr&gt;  </w:t>
      </w:r>
      <w:r>
        <w:br/>
      </w:r>
      <w:r>
        <w:rPr>
          <w:rStyle w:val="CommentTok"/>
        </w:rPr>
        <w:t xml:space="preserve">#&gt; 6  1267 &lt;chr [1]&gt; &lt;chr </w:t>
      </w:r>
      <w:r>
        <w:rPr>
          <w:rStyle w:val="CommentTok"/>
        </w:rPr>
        <w:t xml:space="preserve">[1]&gt;  &lt;NULL&gt;      &lt;chr [2]&gt; &lt;chr [1]&gt; &lt;chr&gt;    &lt;chr&gt;  </w:t>
      </w:r>
      <w:r>
        <w:br/>
      </w:r>
      <w:r>
        <w:rPr>
          <w:rStyle w:val="CommentTok"/>
        </w:rPr>
        <w:t>#&gt; # … with 24 more rows, and abbreviated variable name ¹​playedBy</w:t>
      </w:r>
    </w:p>
    <w:p w14:paraId="77E703B2" w14:textId="77777777" w:rsidR="003A19D6" w:rsidRDefault="0045015C">
      <w:pPr>
        <w:pStyle w:val="FirstParagraph"/>
      </w:pPr>
      <w:r>
        <w:t xml:space="preserve">Lets explore the </w:t>
      </w:r>
      <w:r>
        <w:rPr>
          <w:rStyle w:val="VerbatimChar"/>
        </w:rPr>
        <w:t>titles</w:t>
      </w:r>
      <w:r>
        <w:t xml:space="preserve"> column. It’s an unnamed list-column, so we’ll unnest it into rows:</w:t>
      </w:r>
    </w:p>
    <w:p w14:paraId="7485B242" w14:textId="77777777" w:rsidR="003A19D6" w:rsidRDefault="0045015C">
      <w:pPr>
        <w:pStyle w:val="SourceCode"/>
      </w:pPr>
      <w:r>
        <w:rPr>
          <w:rStyle w:val="NormalTok"/>
        </w:rPr>
        <w:lastRenderedPageBreak/>
        <w:t xml:space="preserve">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(id, titles)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(titles)</w:t>
      </w:r>
      <w:r>
        <w:br/>
      </w:r>
      <w:r>
        <w:rPr>
          <w:rStyle w:val="CommentTok"/>
        </w:rPr>
        <w:t>#&gt; # A tibble: 59 × 2</w:t>
      </w:r>
      <w:r>
        <w:br/>
      </w:r>
      <w:r>
        <w:rPr>
          <w:rStyle w:val="CommentTok"/>
        </w:rPr>
        <w:t xml:space="preserve">#&gt;      id titles                                              </w:t>
      </w:r>
      <w:r>
        <w:br/>
      </w:r>
      <w:r>
        <w:rPr>
          <w:rStyle w:val="CommentTok"/>
        </w:rPr>
        <w:t xml:space="preserve">#&gt;   &lt;int&gt; &lt;chr&gt;                                               </w:t>
      </w:r>
      <w:r>
        <w:br/>
      </w:r>
      <w:r>
        <w:rPr>
          <w:rStyle w:val="CommentTok"/>
        </w:rPr>
        <w:t xml:space="preserve">#&gt; 1  1022 Prince of Winterfell                                </w:t>
      </w:r>
      <w:r>
        <w:br/>
      </w:r>
      <w:r>
        <w:rPr>
          <w:rStyle w:val="CommentTok"/>
        </w:rPr>
        <w:t>#</w:t>
      </w:r>
      <w:r>
        <w:rPr>
          <w:rStyle w:val="CommentTok"/>
        </w:rPr>
        <w:t>&gt; 2  1022 Lord of the Iron Islands (by law of the green lands)</w:t>
      </w:r>
      <w:r>
        <w:br/>
      </w:r>
      <w:r>
        <w:rPr>
          <w:rStyle w:val="CommentTok"/>
        </w:rPr>
        <w:t xml:space="preserve">#&gt; 3  1052 Acting Hand of the King (former)                    </w:t>
      </w:r>
      <w:r>
        <w:br/>
      </w:r>
      <w:r>
        <w:rPr>
          <w:rStyle w:val="CommentTok"/>
        </w:rPr>
        <w:t xml:space="preserve">#&gt; 4  1052 Master of Coin (former)                             </w:t>
      </w:r>
      <w:r>
        <w:br/>
      </w:r>
      <w:r>
        <w:rPr>
          <w:rStyle w:val="CommentTok"/>
        </w:rPr>
        <w:t xml:space="preserve">#&gt; 5  1074 Lord Captain of the Iron Fleet                      </w:t>
      </w:r>
      <w:r>
        <w:br/>
      </w:r>
      <w:r>
        <w:rPr>
          <w:rStyle w:val="CommentTok"/>
        </w:rPr>
        <w:t>#</w:t>
      </w:r>
      <w:r>
        <w:rPr>
          <w:rStyle w:val="CommentTok"/>
        </w:rPr>
        <w:t xml:space="preserve">&gt; 6  1074 Master of the Iron Victory                          </w:t>
      </w:r>
      <w:r>
        <w:br/>
      </w:r>
      <w:r>
        <w:rPr>
          <w:rStyle w:val="CommentTok"/>
        </w:rPr>
        <w:t>#&gt; # … with 53 more rows</w:t>
      </w:r>
    </w:p>
    <w:p w14:paraId="481482CA" w14:textId="77777777" w:rsidR="003A19D6" w:rsidRDefault="0045015C">
      <w:pPr>
        <w:pStyle w:val="FirstParagraph"/>
      </w:pPr>
      <w:r>
        <w:t>You might expect to see this data in its own table because it would be easy to join to the characters data as needed. Let’s do that, which requires little cleaning: rem</w:t>
      </w:r>
      <w:r>
        <w:t xml:space="preserve">oving the rows containing empty strings and renaming </w:t>
      </w:r>
      <w:r>
        <w:rPr>
          <w:rStyle w:val="VerbatimChar"/>
        </w:rPr>
        <w:t>titles</w:t>
      </w:r>
      <w:r>
        <w:t xml:space="preserve"> to </w:t>
      </w:r>
      <w:r>
        <w:rPr>
          <w:rStyle w:val="VerbatimChar"/>
        </w:rPr>
        <w:t>title</w:t>
      </w:r>
      <w:r>
        <w:t xml:space="preserve"> since each row now only contains a single title.</w:t>
      </w:r>
    </w:p>
    <w:p w14:paraId="55EA601D" w14:textId="77777777" w:rsidR="003A19D6" w:rsidRDefault="0045015C">
      <w:pPr>
        <w:pStyle w:val="SourceCode"/>
      </w:pPr>
      <w:r>
        <w:rPr>
          <w:rStyle w:val="NormalTok"/>
        </w:rPr>
        <w:t xml:space="preserve">titles </w:t>
      </w:r>
      <w:r>
        <w:rPr>
          <w:rStyle w:val="OtherTok"/>
        </w:rPr>
        <w:t>&lt;-</w:t>
      </w:r>
      <w:r>
        <w:rPr>
          <w:rStyle w:val="NormalTok"/>
        </w:rPr>
        <w:t xml:space="preserve"> 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(id, titles)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(titles)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(titles </w:t>
      </w:r>
      <w:r>
        <w:rPr>
          <w:rStyle w:val="SpecialCharTok"/>
        </w:rPr>
        <w:t>!=</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rename</w:t>
      </w:r>
      <w:r>
        <w:rPr>
          <w:rStyle w:val="NormalTok"/>
        </w:rPr>
        <w:t>(</w:t>
      </w:r>
      <w:r>
        <w:rPr>
          <w:rStyle w:val="AttributeTok"/>
        </w:rPr>
        <w:t>title =</w:t>
      </w:r>
      <w:r>
        <w:rPr>
          <w:rStyle w:val="NormalTok"/>
        </w:rPr>
        <w:t xml:space="preserve"> titles)</w:t>
      </w:r>
      <w:r>
        <w:br/>
      </w:r>
      <w:r>
        <w:rPr>
          <w:rStyle w:val="NormalTok"/>
        </w:rPr>
        <w:t>titles</w:t>
      </w:r>
      <w:r>
        <w:br/>
      </w:r>
      <w:r>
        <w:rPr>
          <w:rStyle w:val="CommentTok"/>
        </w:rPr>
        <w:t>#&gt; # A tibble: 52 × 2</w:t>
      </w:r>
      <w:r>
        <w:br/>
      </w:r>
      <w:r>
        <w:rPr>
          <w:rStyle w:val="CommentTok"/>
        </w:rPr>
        <w:t xml:space="preserve">#&gt;      id title                                               </w:t>
      </w:r>
      <w:r>
        <w:br/>
      </w:r>
      <w:r>
        <w:rPr>
          <w:rStyle w:val="CommentTok"/>
        </w:rPr>
        <w:t xml:space="preserve">#&gt;   &lt;int&gt; &lt;chr&gt;                                               </w:t>
      </w:r>
      <w:r>
        <w:br/>
      </w:r>
      <w:r>
        <w:rPr>
          <w:rStyle w:val="CommentTok"/>
        </w:rPr>
        <w:t xml:space="preserve">#&gt; 1  1022 Prince of Winterfell                                </w:t>
      </w:r>
      <w:r>
        <w:br/>
      </w:r>
      <w:r>
        <w:rPr>
          <w:rStyle w:val="CommentTok"/>
        </w:rPr>
        <w:t>#&gt; 2  1022 L</w:t>
      </w:r>
      <w:r>
        <w:rPr>
          <w:rStyle w:val="CommentTok"/>
        </w:rPr>
        <w:t>ord of the Iron Islands (by law of the green lands)</w:t>
      </w:r>
      <w:r>
        <w:br/>
      </w:r>
      <w:r>
        <w:rPr>
          <w:rStyle w:val="CommentTok"/>
        </w:rPr>
        <w:t xml:space="preserve">#&gt; 3  1052 Acting Hand of the King (former)                    </w:t>
      </w:r>
      <w:r>
        <w:br/>
      </w:r>
      <w:r>
        <w:rPr>
          <w:rStyle w:val="CommentTok"/>
        </w:rPr>
        <w:t xml:space="preserve">#&gt; 4  1052 Master of Coin (former)                             </w:t>
      </w:r>
      <w:r>
        <w:br/>
      </w:r>
      <w:r>
        <w:rPr>
          <w:rStyle w:val="CommentTok"/>
        </w:rPr>
        <w:t xml:space="preserve">#&gt; 5  1074 Lord Captain of the Iron Fleet                      </w:t>
      </w:r>
      <w:r>
        <w:br/>
      </w:r>
      <w:r>
        <w:rPr>
          <w:rStyle w:val="CommentTok"/>
        </w:rPr>
        <w:t>#&gt; 6  1074 M</w:t>
      </w:r>
      <w:r>
        <w:rPr>
          <w:rStyle w:val="CommentTok"/>
        </w:rPr>
        <w:t xml:space="preserve">aster of the Iron Victory                          </w:t>
      </w:r>
      <w:r>
        <w:br/>
      </w:r>
      <w:r>
        <w:rPr>
          <w:rStyle w:val="CommentTok"/>
        </w:rPr>
        <w:t>#&gt; # … with 46 more rows</w:t>
      </w:r>
    </w:p>
    <w:p w14:paraId="1B76257C" w14:textId="77777777" w:rsidR="003A19D6" w:rsidRDefault="0045015C">
      <w:pPr>
        <w:pStyle w:val="FirstParagraph"/>
      </w:pPr>
      <w:r>
        <w:t>You could imagine creating a table like this for each of the list-columns, then using joins to combine them with the character data as you need it.</w:t>
      </w:r>
    </w:p>
    <w:p w14:paraId="1E88BD92" w14:textId="77777777" w:rsidR="003A19D6" w:rsidRDefault="0045015C">
      <w:pPr>
        <w:pStyle w:val="Heading3"/>
      </w:pPr>
      <w:bookmarkStart w:id="503" w:name="deeply-nested"/>
      <w:bookmarkEnd w:id="502"/>
      <w:r>
        <w:t>25.4.3 Deeply nested</w:t>
      </w:r>
    </w:p>
    <w:p w14:paraId="7EDD545D" w14:textId="77777777" w:rsidR="003A19D6" w:rsidRDefault="0045015C">
      <w:pPr>
        <w:pStyle w:val="FirstParagraph"/>
      </w:pPr>
      <w:r>
        <w:t>We’ll fini</w:t>
      </w:r>
      <w:r>
        <w:t xml:space="preserve">sh off these case studies with a list-column that’s very deeply nested and requires repeated rounds of </w:t>
      </w:r>
      <w:r>
        <w:rPr>
          <w:rStyle w:val="VerbatimChar"/>
        </w:rPr>
        <w:t>unnest_wider()</w:t>
      </w:r>
      <w:r>
        <w:t xml:space="preserve"> and </w:t>
      </w:r>
      <w:r>
        <w:rPr>
          <w:rStyle w:val="VerbatimChar"/>
        </w:rPr>
        <w:t>unnest_longer()</w:t>
      </w:r>
      <w:r>
        <w:t xml:space="preserve"> to unravel: </w:t>
      </w:r>
      <w:r>
        <w:rPr>
          <w:rStyle w:val="VerbatimChar"/>
        </w:rPr>
        <w:t>gmaps_cities</w:t>
      </w:r>
      <w:r>
        <w:t xml:space="preserve">. This is a two column tibble containing five city names and the results of using Google’s </w:t>
      </w:r>
      <w:hyperlink r:id="rId363">
        <w:r>
          <w:rPr>
            <w:rStyle w:val="Hyperlink"/>
          </w:rPr>
          <w:t>geocoding API</w:t>
        </w:r>
      </w:hyperlink>
      <w:r>
        <w:t xml:space="preserve"> to determine their location:</w:t>
      </w:r>
    </w:p>
    <w:p w14:paraId="0BFA7B2F" w14:textId="77777777" w:rsidR="003A19D6" w:rsidRDefault="0045015C">
      <w:pPr>
        <w:pStyle w:val="SourceCode"/>
      </w:pPr>
      <w:r>
        <w:rPr>
          <w:rStyle w:val="NormalTok"/>
        </w:rPr>
        <w:t>gmaps_cities</w:t>
      </w:r>
      <w:r>
        <w:br/>
      </w:r>
      <w:r>
        <w:rPr>
          <w:rStyle w:val="CommentTok"/>
        </w:rPr>
        <w:t>#&gt; # A tibble: 5 × 2</w:t>
      </w:r>
      <w:r>
        <w:br/>
      </w:r>
      <w:r>
        <w:rPr>
          <w:rStyle w:val="CommentTok"/>
        </w:rPr>
        <w:t xml:space="preserve">#&gt;   city       json            </w:t>
      </w:r>
      <w:r>
        <w:br/>
      </w:r>
      <w:r>
        <w:rPr>
          <w:rStyle w:val="CommentTok"/>
        </w:rPr>
        <w:t xml:space="preserve">#&gt;   &lt;chr&gt;      &lt;list&gt;          </w:t>
      </w:r>
      <w:r>
        <w:br/>
      </w:r>
      <w:r>
        <w:rPr>
          <w:rStyle w:val="CommentTok"/>
        </w:rPr>
        <w:t>#&gt; 1 Houston    &lt;named list [2]&gt;</w:t>
      </w:r>
      <w:r>
        <w:br/>
      </w:r>
      <w:r>
        <w:rPr>
          <w:rStyle w:val="CommentTok"/>
        </w:rPr>
        <w:t>#&gt; 2 Washington &lt;named list [2]&gt;</w:t>
      </w:r>
      <w:r>
        <w:br/>
      </w:r>
      <w:r>
        <w:rPr>
          <w:rStyle w:val="CommentTok"/>
        </w:rPr>
        <w:t>#&gt; 3 New York   &lt;named list [2]&gt;</w:t>
      </w:r>
      <w:r>
        <w:br/>
      </w:r>
      <w:r>
        <w:rPr>
          <w:rStyle w:val="CommentTok"/>
        </w:rPr>
        <w:t>#&gt; 4 Chicago    &lt;named list [2]&gt;</w:t>
      </w:r>
      <w:r>
        <w:br/>
      </w:r>
      <w:r>
        <w:rPr>
          <w:rStyle w:val="CommentTok"/>
        </w:rPr>
        <w:t>#&gt; 5 Arlington  &lt;named list [2]&gt;</w:t>
      </w:r>
    </w:p>
    <w:p w14:paraId="2354763E" w14:textId="77777777" w:rsidR="003A19D6" w:rsidRDefault="0045015C">
      <w:pPr>
        <w:pStyle w:val="FirstParagraph"/>
      </w:pPr>
      <w:r>
        <w:rPr>
          <w:rStyle w:val="VerbatimChar"/>
        </w:rPr>
        <w:t>json</w:t>
      </w:r>
      <w:r>
        <w:t xml:space="preserve"> is a list-column with internal names, so we start wit</w:t>
      </w:r>
      <w:r>
        <w:t xml:space="preserve">h an </w:t>
      </w:r>
      <w:r>
        <w:rPr>
          <w:rStyle w:val="VerbatimChar"/>
        </w:rPr>
        <w:t>unnest_wider()</w:t>
      </w:r>
      <w:r>
        <w:t>:</w:t>
      </w:r>
    </w:p>
    <w:p w14:paraId="7A48FCE4" w14:textId="77777777" w:rsidR="003A19D6" w:rsidRDefault="0045015C">
      <w:pPr>
        <w:pStyle w:val="SourceCode"/>
      </w:pPr>
      <w:r>
        <w:rPr>
          <w:rStyle w:val="NormalTok"/>
        </w:rPr>
        <w:lastRenderedPageBreak/>
        <w:t xml:space="preserve">gmaps_cities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(json)</w:t>
      </w:r>
      <w:r>
        <w:br/>
      </w:r>
      <w:r>
        <w:rPr>
          <w:rStyle w:val="CommentTok"/>
        </w:rPr>
        <w:t>#&gt; # A tibble: 5 × 3</w:t>
      </w:r>
      <w:r>
        <w:br/>
      </w:r>
      <w:r>
        <w:rPr>
          <w:rStyle w:val="CommentTok"/>
        </w:rPr>
        <w:t>#&gt;   city       results    status</w:t>
      </w:r>
      <w:r>
        <w:br/>
      </w:r>
      <w:r>
        <w:rPr>
          <w:rStyle w:val="CommentTok"/>
        </w:rPr>
        <w:t xml:space="preserve">#&gt;   &lt;chr&gt;      &lt;list&gt;     &lt;chr&gt; </w:t>
      </w:r>
      <w:r>
        <w:br/>
      </w:r>
      <w:r>
        <w:rPr>
          <w:rStyle w:val="CommentTok"/>
        </w:rPr>
        <w:t xml:space="preserve">#&gt; 1 Houston    &lt;list [1]&gt; OK    </w:t>
      </w:r>
      <w:r>
        <w:br/>
      </w:r>
      <w:r>
        <w:rPr>
          <w:rStyle w:val="CommentTok"/>
        </w:rPr>
        <w:t xml:space="preserve">#&gt; 2 Washington &lt;list [2]&gt; OK    </w:t>
      </w:r>
      <w:r>
        <w:br/>
      </w:r>
      <w:r>
        <w:rPr>
          <w:rStyle w:val="CommentTok"/>
        </w:rPr>
        <w:t xml:space="preserve">#&gt; 3 New York   &lt;list [1]&gt; OK    </w:t>
      </w:r>
      <w:r>
        <w:br/>
      </w:r>
      <w:r>
        <w:rPr>
          <w:rStyle w:val="CommentTok"/>
        </w:rPr>
        <w:t xml:space="preserve">#&gt; 4 Chicago    &lt;list [1]&gt; OK    </w:t>
      </w:r>
      <w:r>
        <w:br/>
      </w:r>
      <w:r>
        <w:rPr>
          <w:rStyle w:val="CommentTok"/>
        </w:rPr>
        <w:t>#&gt; 5 Arlington  &lt;list [2]&gt; OK</w:t>
      </w:r>
    </w:p>
    <w:p w14:paraId="5D1AA4E5" w14:textId="77777777" w:rsidR="003A19D6" w:rsidRDefault="0045015C">
      <w:pPr>
        <w:pStyle w:val="FirstParagraph"/>
      </w:pPr>
      <w:r>
        <w:t xml:space="preserve">This gives us the </w:t>
      </w:r>
      <w:r>
        <w:rPr>
          <w:rStyle w:val="VerbatimChar"/>
        </w:rPr>
        <w:t>status</w:t>
      </w:r>
      <w:r>
        <w:t xml:space="preserve"> and the </w:t>
      </w:r>
      <w:r>
        <w:rPr>
          <w:rStyle w:val="VerbatimChar"/>
        </w:rPr>
        <w:t>results</w:t>
      </w:r>
      <w:r>
        <w:t xml:space="preserve">. We’ll drop the status column since they’re all </w:t>
      </w:r>
      <w:r>
        <w:rPr>
          <w:rStyle w:val="VerbatimChar"/>
        </w:rPr>
        <w:t>OK</w:t>
      </w:r>
      <w:r>
        <w:t>; in a real analysis, you’d also want to capture all the rows where</w:t>
      </w:r>
      <w:r>
        <w:t xml:space="preserve"> </w:t>
      </w:r>
      <w:r>
        <w:rPr>
          <w:rStyle w:val="VerbatimChar"/>
        </w:rPr>
        <w:t>status != "OK"</w:t>
      </w:r>
      <w:r>
        <w:t xml:space="preserve"> and figure out what went wrong. </w:t>
      </w:r>
      <w:r>
        <w:rPr>
          <w:rStyle w:val="VerbatimChar"/>
        </w:rPr>
        <w:t>results</w:t>
      </w:r>
      <w:r>
        <w:t xml:space="preserve"> is an unnamed list, with either one or two elements (we’ll see why shortly) so we’ll unnest it into rows:</w:t>
      </w:r>
    </w:p>
    <w:p w14:paraId="6234DEF3" w14:textId="77777777" w:rsidR="003A19D6" w:rsidRDefault="0045015C">
      <w:pPr>
        <w:pStyle w:val="SourceCode"/>
      </w:pPr>
      <w:r>
        <w:rPr>
          <w:rStyle w:val="NormalTok"/>
        </w:rPr>
        <w:t xml:space="preserve">gmaps_cities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 xml:space="preserve">status)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(results)</w:t>
      </w:r>
      <w:r>
        <w:br/>
      </w:r>
      <w:r>
        <w:rPr>
          <w:rStyle w:val="CommentTok"/>
        </w:rPr>
        <w:t xml:space="preserve">#&gt; # </w:t>
      </w:r>
      <w:r>
        <w:rPr>
          <w:rStyle w:val="CommentTok"/>
        </w:rPr>
        <w:t>A tibble: 7 × 2</w:t>
      </w:r>
      <w:r>
        <w:br/>
      </w:r>
      <w:r>
        <w:rPr>
          <w:rStyle w:val="CommentTok"/>
        </w:rPr>
        <w:t xml:space="preserve">#&gt;   city       results         </w:t>
      </w:r>
      <w:r>
        <w:br/>
      </w:r>
      <w:r>
        <w:rPr>
          <w:rStyle w:val="CommentTok"/>
        </w:rPr>
        <w:t xml:space="preserve">#&gt;   &lt;chr&gt;      &lt;list&gt;          </w:t>
      </w:r>
      <w:r>
        <w:br/>
      </w:r>
      <w:r>
        <w:rPr>
          <w:rStyle w:val="CommentTok"/>
        </w:rPr>
        <w:t>#&gt; 1 Houston    &lt;named list [5]&gt;</w:t>
      </w:r>
      <w:r>
        <w:br/>
      </w:r>
      <w:r>
        <w:rPr>
          <w:rStyle w:val="CommentTok"/>
        </w:rPr>
        <w:t>#&gt; 2 Washington &lt;named list [5]&gt;</w:t>
      </w:r>
      <w:r>
        <w:br/>
      </w:r>
      <w:r>
        <w:rPr>
          <w:rStyle w:val="CommentTok"/>
        </w:rPr>
        <w:t>#&gt; 3 Washington &lt;named list [5]&gt;</w:t>
      </w:r>
      <w:r>
        <w:br/>
      </w:r>
      <w:r>
        <w:rPr>
          <w:rStyle w:val="CommentTok"/>
        </w:rPr>
        <w:t>#&gt; 4 New York   &lt;named list [5]&gt;</w:t>
      </w:r>
      <w:r>
        <w:br/>
      </w:r>
      <w:r>
        <w:rPr>
          <w:rStyle w:val="CommentTok"/>
        </w:rPr>
        <w:t>#&gt; 5 Chicago    &lt;named list [5]&gt;</w:t>
      </w:r>
      <w:r>
        <w:br/>
      </w:r>
      <w:r>
        <w:rPr>
          <w:rStyle w:val="CommentTok"/>
        </w:rPr>
        <w:t>#&gt; 6 Arli</w:t>
      </w:r>
      <w:r>
        <w:rPr>
          <w:rStyle w:val="CommentTok"/>
        </w:rPr>
        <w:t>ngton  &lt;named list [5]&gt;</w:t>
      </w:r>
      <w:r>
        <w:br/>
      </w:r>
      <w:r>
        <w:rPr>
          <w:rStyle w:val="CommentTok"/>
        </w:rPr>
        <w:t>#&gt; # … with 1 more row</w:t>
      </w:r>
    </w:p>
    <w:p w14:paraId="2159F07D" w14:textId="77777777" w:rsidR="003A19D6" w:rsidRDefault="0045015C">
      <w:pPr>
        <w:pStyle w:val="FirstParagraph"/>
      </w:pPr>
      <w:r>
        <w:t xml:space="preserve">Now </w:t>
      </w:r>
      <w:r>
        <w:rPr>
          <w:rStyle w:val="VerbatimChar"/>
        </w:rPr>
        <w:t>results</w:t>
      </w:r>
      <w:r>
        <w:t xml:space="preserve"> is a named list, so we’ll use </w:t>
      </w:r>
      <w:r>
        <w:rPr>
          <w:rStyle w:val="VerbatimChar"/>
        </w:rPr>
        <w:t>unnest_wider()</w:t>
      </w:r>
      <w:r>
        <w:t>:</w:t>
      </w:r>
    </w:p>
    <w:p w14:paraId="126BA795" w14:textId="77777777" w:rsidR="003A19D6" w:rsidRDefault="0045015C">
      <w:pPr>
        <w:pStyle w:val="SourceCode"/>
      </w:pPr>
      <w:r>
        <w:rPr>
          <w:rStyle w:val="NormalTok"/>
        </w:rPr>
        <w:t xml:space="preserve">locations </w:t>
      </w:r>
      <w:r>
        <w:rPr>
          <w:rStyle w:val="OtherTok"/>
        </w:rPr>
        <w:t>&lt;-</w:t>
      </w:r>
      <w:r>
        <w:rPr>
          <w:rStyle w:val="NormalTok"/>
        </w:rPr>
        <w:t xml:space="preserve"> gmaps_cities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 xml:space="preserve">status)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(results)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(results)</w:t>
      </w:r>
      <w:r>
        <w:br/>
      </w:r>
      <w:r>
        <w:rPr>
          <w:rStyle w:val="NormalTok"/>
        </w:rPr>
        <w:t>locations</w:t>
      </w:r>
      <w:r>
        <w:br/>
      </w:r>
      <w:r>
        <w:rPr>
          <w:rStyle w:val="CommentTok"/>
        </w:rPr>
        <w:t xml:space="preserve">#&gt; # A </w:t>
      </w:r>
      <w:r>
        <w:rPr>
          <w:rStyle w:val="CommentTok"/>
        </w:rPr>
        <w:t>tibble: 7 × 6</w:t>
      </w:r>
      <w:r>
        <w:br/>
      </w:r>
      <w:r>
        <w:rPr>
          <w:rStyle w:val="CommentTok"/>
        </w:rPr>
        <w:t xml:space="preserve">#&gt;   city       address_co…¹ formatted_add…² geometry     place_id        types </w:t>
      </w:r>
      <w:r>
        <w:br/>
      </w:r>
      <w:r>
        <w:rPr>
          <w:rStyle w:val="CommentTok"/>
        </w:rPr>
        <w:t>#&gt;   &lt;chr&gt;      &lt;list&gt;       &lt;chr&gt;           &lt;list&gt;       &lt;chr&gt;           &lt;list&gt;</w:t>
      </w:r>
      <w:r>
        <w:br/>
      </w:r>
      <w:r>
        <w:rPr>
          <w:rStyle w:val="CommentTok"/>
        </w:rPr>
        <w:t>#&gt; 1 Houston    &lt;list [4]&gt;   Houston, TX, U… &lt;named list&gt; ChIJAYWNSLS4QI… &lt;list&gt;</w:t>
      </w:r>
      <w:r>
        <w:br/>
      </w:r>
      <w:r>
        <w:rPr>
          <w:rStyle w:val="CommentTok"/>
        </w:rPr>
        <w:t>#&gt; 2 Washington &lt;list [2]&gt;   Washington, USA &lt;named list&gt; ChIJ-bDD5__lhV… &lt;list&gt;</w:t>
      </w:r>
      <w:r>
        <w:br/>
      </w:r>
      <w:r>
        <w:rPr>
          <w:rStyle w:val="CommentTok"/>
        </w:rPr>
        <w:t>#&gt; 3 Washington &lt;list [4]&gt;   Washington, DC… &lt;named list&gt; ChIJW-T2Wt7Gt4… &lt;list&gt;</w:t>
      </w:r>
      <w:r>
        <w:br/>
      </w:r>
      <w:r>
        <w:rPr>
          <w:rStyle w:val="CommentTok"/>
        </w:rPr>
        <w:t>#&gt; 4 New York   &lt;list [3]&gt;   New York, NY, … &lt;named list&gt; ChIJOwg_06VPwo… &lt;list&gt;</w:t>
      </w:r>
      <w:r>
        <w:br/>
      </w:r>
      <w:r>
        <w:rPr>
          <w:rStyle w:val="CommentTok"/>
        </w:rPr>
        <w:t>#&gt; 5 Chicago</w:t>
      </w:r>
      <w:r>
        <w:rPr>
          <w:rStyle w:val="CommentTok"/>
        </w:rPr>
        <w:t xml:space="preserve">    &lt;list [4]&gt;   Chicago, IL, U… &lt;named list&gt; ChIJ7cv00DwsDo… &lt;list&gt;</w:t>
      </w:r>
      <w:r>
        <w:br/>
      </w:r>
      <w:r>
        <w:rPr>
          <w:rStyle w:val="CommentTok"/>
        </w:rPr>
        <w:t>#&gt; 6 Arlington  &lt;list [4]&gt;   Arlington, TX,… &lt;named list&gt; ChIJ05gI5NJiTo… &lt;list&gt;</w:t>
      </w:r>
      <w:r>
        <w:br/>
      </w:r>
      <w:r>
        <w:rPr>
          <w:rStyle w:val="CommentTok"/>
        </w:rPr>
        <w:t>#&gt; # … with 1 more row, and abbreviated variable names ¹​address_components,</w:t>
      </w:r>
      <w:r>
        <w:br/>
      </w:r>
      <w:r>
        <w:rPr>
          <w:rStyle w:val="CommentTok"/>
        </w:rPr>
        <w:t>#&gt; #   ²​formatted_address</w:t>
      </w:r>
    </w:p>
    <w:p w14:paraId="4708AD23" w14:textId="77777777" w:rsidR="003A19D6" w:rsidRDefault="0045015C">
      <w:pPr>
        <w:pStyle w:val="FirstParagraph"/>
      </w:pPr>
      <w:r>
        <w:t>No</w:t>
      </w:r>
      <w:r>
        <w:t>w we can see why two cities got two results: Washington matched both Washington state and Washington, DC, and Arlington matched Arlington, Virginia and Arlington, Texas.</w:t>
      </w:r>
    </w:p>
    <w:p w14:paraId="32E6DF6C" w14:textId="77777777" w:rsidR="003A19D6" w:rsidRDefault="0045015C">
      <w:pPr>
        <w:pStyle w:val="BodyText"/>
      </w:pPr>
      <w:r>
        <w:t>There are few different places we could go from here. We might want to determine the e</w:t>
      </w:r>
      <w:r>
        <w:t xml:space="preserve">xact location of the match, which is stored in the </w:t>
      </w:r>
      <w:r>
        <w:rPr>
          <w:rStyle w:val="VerbatimChar"/>
        </w:rPr>
        <w:t>geometry</w:t>
      </w:r>
      <w:r>
        <w:t xml:space="preserve"> list-column:</w:t>
      </w:r>
    </w:p>
    <w:p w14:paraId="5E16058E" w14:textId="77777777" w:rsidR="003A19D6" w:rsidRDefault="0045015C">
      <w:pPr>
        <w:pStyle w:val="SourceCode"/>
      </w:pPr>
      <w:r>
        <w:rPr>
          <w:rStyle w:val="NormalTok"/>
        </w:rPr>
        <w:t xml:space="preserve">locations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(city, formatted_address, geometry) </w:t>
      </w:r>
      <w:r>
        <w:rPr>
          <w:rStyle w:val="SpecialCharTok"/>
        </w:rPr>
        <w:t>|&gt;</w:t>
      </w:r>
      <w:r>
        <w:rPr>
          <w:rStyle w:val="NormalTok"/>
        </w:rPr>
        <w:t xml:space="preserve"> </w:t>
      </w:r>
      <w:r>
        <w:br/>
      </w:r>
      <w:r>
        <w:rPr>
          <w:rStyle w:val="NormalTok"/>
        </w:rPr>
        <w:lastRenderedPageBreak/>
        <w:t xml:space="preserve">  </w:t>
      </w:r>
      <w:r>
        <w:rPr>
          <w:rStyle w:val="FunctionTok"/>
        </w:rPr>
        <w:t>unnest_wider</w:t>
      </w:r>
      <w:r>
        <w:rPr>
          <w:rStyle w:val="NormalTok"/>
        </w:rPr>
        <w:t>(geometry)</w:t>
      </w:r>
      <w:r>
        <w:br/>
      </w:r>
      <w:r>
        <w:rPr>
          <w:rStyle w:val="CommentTok"/>
        </w:rPr>
        <w:t>#&gt; # A tibble: 7 × 6</w:t>
      </w:r>
      <w:r>
        <w:br/>
      </w:r>
      <w:r>
        <w:rPr>
          <w:rStyle w:val="CommentTok"/>
        </w:rPr>
        <w:t>#&gt;   city       formatted_address   bounds           location     location_</w:t>
      </w:r>
      <w:r>
        <w:rPr>
          <w:rStyle w:val="CommentTok"/>
        </w:rPr>
        <w:t>type</w:t>
      </w:r>
      <w:r>
        <w:br/>
      </w:r>
      <w:r>
        <w:rPr>
          <w:rStyle w:val="CommentTok"/>
        </w:rPr>
        <w:t xml:space="preserve">#&gt;   &lt;chr&gt;      &lt;chr&gt;               &lt;list&gt;           &lt;list&gt;       &lt;chr&gt;        </w:t>
      </w:r>
      <w:r>
        <w:br/>
      </w:r>
      <w:r>
        <w:rPr>
          <w:rStyle w:val="CommentTok"/>
        </w:rPr>
        <w:t xml:space="preserve">#&gt; 1 Houston    Houston, TX, USA    &lt;named list [2]&gt; &lt;named list&gt; APPROXIMATE  </w:t>
      </w:r>
      <w:r>
        <w:br/>
      </w:r>
      <w:r>
        <w:rPr>
          <w:rStyle w:val="CommentTok"/>
        </w:rPr>
        <w:t xml:space="preserve">#&gt; 2 Washington Washington, USA     &lt;named list [2]&gt; &lt;named list&gt; APPROXIMATE  </w:t>
      </w:r>
      <w:r>
        <w:br/>
      </w:r>
      <w:r>
        <w:rPr>
          <w:rStyle w:val="CommentTok"/>
        </w:rPr>
        <w:t>#&gt; 3 Washin</w:t>
      </w:r>
      <w:r>
        <w:rPr>
          <w:rStyle w:val="CommentTok"/>
        </w:rPr>
        <w:t xml:space="preserve">gton Washington, DC, USA &lt;named list [2]&gt; &lt;named list&gt; APPROXIMATE  </w:t>
      </w:r>
      <w:r>
        <w:br/>
      </w:r>
      <w:r>
        <w:rPr>
          <w:rStyle w:val="CommentTok"/>
        </w:rPr>
        <w:t xml:space="preserve">#&gt; 4 New York   New York, NY, USA   &lt;named list [2]&gt; &lt;named list&gt; APPROXIMATE  </w:t>
      </w:r>
      <w:r>
        <w:br/>
      </w:r>
      <w:r>
        <w:rPr>
          <w:rStyle w:val="CommentTok"/>
        </w:rPr>
        <w:t xml:space="preserve">#&gt; 5 Chicago    Chicago, IL, USA    &lt;named list [2]&gt; &lt;named list&gt; APPROXIMATE  </w:t>
      </w:r>
      <w:r>
        <w:br/>
      </w:r>
      <w:r>
        <w:rPr>
          <w:rStyle w:val="CommentTok"/>
        </w:rPr>
        <w:t xml:space="preserve">#&gt; 6 Arlington  Arlington, </w:t>
      </w:r>
      <w:r>
        <w:rPr>
          <w:rStyle w:val="CommentTok"/>
        </w:rPr>
        <w:t xml:space="preserve">TX, USA  &lt;named list [2]&gt; &lt;named list&gt; APPROXIMATE  </w:t>
      </w:r>
      <w:r>
        <w:br/>
      </w:r>
      <w:r>
        <w:rPr>
          <w:rStyle w:val="CommentTok"/>
        </w:rPr>
        <w:t>#&gt; # … with 1 more row, and 1 more variable: viewport &lt;list&gt;</w:t>
      </w:r>
    </w:p>
    <w:p w14:paraId="0DDFF1D4" w14:textId="77777777" w:rsidR="003A19D6" w:rsidRDefault="0045015C">
      <w:pPr>
        <w:pStyle w:val="FirstParagraph"/>
      </w:pPr>
      <w:r>
        <w:t xml:space="preserve">That gives us new </w:t>
      </w:r>
      <w:r>
        <w:rPr>
          <w:rStyle w:val="VerbatimChar"/>
        </w:rPr>
        <w:t>bounds</w:t>
      </w:r>
      <w:r>
        <w:t xml:space="preserve"> (a rectangular region) and </w:t>
      </w:r>
      <w:r>
        <w:rPr>
          <w:rStyle w:val="VerbatimChar"/>
        </w:rPr>
        <w:t>location</w:t>
      </w:r>
      <w:r>
        <w:t xml:space="preserve"> (a point). We can unnest </w:t>
      </w:r>
      <w:r>
        <w:rPr>
          <w:rStyle w:val="VerbatimChar"/>
        </w:rPr>
        <w:t>location</w:t>
      </w:r>
      <w:r>
        <w:t xml:space="preserve"> to see the latitude (</w:t>
      </w:r>
      <w:r>
        <w:rPr>
          <w:rStyle w:val="VerbatimChar"/>
        </w:rPr>
        <w:t>lat</w:t>
      </w:r>
      <w:r>
        <w:t>) and longitude (</w:t>
      </w:r>
      <w:r>
        <w:rPr>
          <w:rStyle w:val="VerbatimChar"/>
        </w:rPr>
        <w:t>lng</w:t>
      </w:r>
      <w:r>
        <w:t>):</w:t>
      </w:r>
    </w:p>
    <w:p w14:paraId="634D124D" w14:textId="77777777" w:rsidR="003A19D6" w:rsidRDefault="0045015C">
      <w:pPr>
        <w:pStyle w:val="SourceCode"/>
      </w:pPr>
      <w:r>
        <w:rPr>
          <w:rStyle w:val="NormalTok"/>
        </w:rPr>
        <w:t xml:space="preserve">locations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(city, formatted_address, geometry)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(geometry)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(location)</w:t>
      </w:r>
      <w:r>
        <w:br/>
      </w:r>
      <w:r>
        <w:rPr>
          <w:rStyle w:val="CommentTok"/>
        </w:rPr>
        <w:t>#&gt; # A tibble: 7 × 7</w:t>
      </w:r>
      <w:r>
        <w:br/>
      </w:r>
      <w:r>
        <w:rPr>
          <w:rStyle w:val="CommentTok"/>
        </w:rPr>
        <w:t>#&gt;   city       formatted_address   bounds             lat    lng location_type</w:t>
      </w:r>
      <w:r>
        <w:br/>
      </w:r>
      <w:r>
        <w:rPr>
          <w:rStyle w:val="CommentTok"/>
        </w:rPr>
        <w:t xml:space="preserve">#&gt;   &lt;chr&gt;      &lt;chr&gt;               &lt;list&gt;           &lt;dbl&gt;  &lt;dbl&gt; &lt;chr&gt;        </w:t>
      </w:r>
      <w:r>
        <w:br/>
      </w:r>
      <w:r>
        <w:rPr>
          <w:rStyle w:val="CommentTok"/>
        </w:rPr>
        <w:t xml:space="preserve">#&gt; 1 Houston    Houston, TX, USA    &lt;named list [2]&gt;  29.8  -95.4 APPROXIMATE  </w:t>
      </w:r>
      <w:r>
        <w:br/>
      </w:r>
      <w:r>
        <w:rPr>
          <w:rStyle w:val="CommentTok"/>
        </w:rPr>
        <w:t xml:space="preserve">#&gt; 2 Washington Washington, USA     &lt;named list [2]&gt;  47.8 -121.  APPROXIMATE  </w:t>
      </w:r>
      <w:r>
        <w:br/>
      </w:r>
      <w:r>
        <w:rPr>
          <w:rStyle w:val="CommentTok"/>
        </w:rPr>
        <w:t xml:space="preserve">#&gt; 3 Washington </w:t>
      </w:r>
      <w:r>
        <w:rPr>
          <w:rStyle w:val="CommentTok"/>
        </w:rPr>
        <w:t xml:space="preserve">Washington, DC, USA &lt;named list [2]&gt;  38.9  -77.0 APPROXIMATE  </w:t>
      </w:r>
      <w:r>
        <w:br/>
      </w:r>
      <w:r>
        <w:rPr>
          <w:rStyle w:val="CommentTok"/>
        </w:rPr>
        <w:t xml:space="preserve">#&gt; 4 New York   New York, NY, USA   &lt;named list [2]&gt;  40.7  -74.0 APPROXIMATE  </w:t>
      </w:r>
      <w:r>
        <w:br/>
      </w:r>
      <w:r>
        <w:rPr>
          <w:rStyle w:val="CommentTok"/>
        </w:rPr>
        <w:t xml:space="preserve">#&gt; 5 Chicago    Chicago, IL, USA    &lt;named list [2]&gt;  41.9  -87.6 APPROXIMATE  </w:t>
      </w:r>
      <w:r>
        <w:br/>
      </w:r>
      <w:r>
        <w:rPr>
          <w:rStyle w:val="CommentTok"/>
        </w:rPr>
        <w:t>#&gt; 6 Arlington  Arlington, TX, U</w:t>
      </w:r>
      <w:r>
        <w:rPr>
          <w:rStyle w:val="CommentTok"/>
        </w:rPr>
        <w:t xml:space="preserve">SA  &lt;named list [2]&gt;  32.7  -97.1 APPROXIMATE  </w:t>
      </w:r>
      <w:r>
        <w:br/>
      </w:r>
      <w:r>
        <w:rPr>
          <w:rStyle w:val="CommentTok"/>
        </w:rPr>
        <w:t>#&gt; # … with 1 more row, and 1 more variable: viewport &lt;list&gt;</w:t>
      </w:r>
    </w:p>
    <w:p w14:paraId="1EC40E55" w14:textId="77777777" w:rsidR="003A19D6" w:rsidRDefault="0045015C">
      <w:pPr>
        <w:pStyle w:val="FirstParagraph"/>
      </w:pPr>
      <w:r>
        <w:t>Extracting the bounds requires a few more steps:</w:t>
      </w:r>
    </w:p>
    <w:p w14:paraId="62669E1B" w14:textId="77777777" w:rsidR="003A19D6" w:rsidRDefault="0045015C">
      <w:pPr>
        <w:pStyle w:val="SourceCode"/>
      </w:pPr>
      <w:r>
        <w:rPr>
          <w:rStyle w:val="NormalTok"/>
        </w:rPr>
        <w:t xml:space="preserve">locations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(city, formatted_address, geometry)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(geometry) </w:t>
      </w:r>
      <w:r>
        <w:rPr>
          <w:rStyle w:val="SpecialCharTok"/>
        </w:rPr>
        <w:t>|&gt;</w:t>
      </w:r>
      <w:r>
        <w:rPr>
          <w:rStyle w:val="NormalTok"/>
        </w:rPr>
        <w:t xml:space="preserve"> </w:t>
      </w:r>
      <w:r>
        <w:br/>
      </w:r>
      <w:r>
        <w:rPr>
          <w:rStyle w:val="NormalTok"/>
        </w:rPr>
        <w:t xml:space="preserve">  </w:t>
      </w:r>
      <w:r>
        <w:rPr>
          <w:rStyle w:val="CommentTok"/>
        </w:rPr>
        <w:t># foc</w:t>
      </w:r>
      <w:r>
        <w:rPr>
          <w:rStyle w:val="CommentTok"/>
        </w:rPr>
        <w:t>us on the variables of interest</w:t>
      </w:r>
      <w:r>
        <w:br/>
      </w:r>
      <w:r>
        <w:rPr>
          <w:rStyle w:val="NormalTok"/>
        </w:rPr>
        <w:t xml:space="preserve">  </w:t>
      </w:r>
      <w:r>
        <w:rPr>
          <w:rStyle w:val="FunctionTok"/>
        </w:rPr>
        <w:t>select</w:t>
      </w:r>
      <w:r>
        <w:rPr>
          <w:rStyle w:val="NormalTok"/>
        </w:rPr>
        <w:t>(</w:t>
      </w:r>
      <w:r>
        <w:rPr>
          <w:rStyle w:val="SpecialCharTok"/>
        </w:rPr>
        <w:t>!</w:t>
      </w:r>
      <w:r>
        <w:rPr>
          <w:rStyle w:val="NormalTok"/>
        </w:rPr>
        <w:t>location</w:t>
      </w:r>
      <w:r>
        <w:rPr>
          <w:rStyle w:val="SpecialCharTok"/>
        </w:rPr>
        <w:t>:</w:t>
      </w:r>
      <w:r>
        <w:rPr>
          <w:rStyle w:val="NormalTok"/>
        </w:rPr>
        <w:t xml:space="preserve">viewport) </w:t>
      </w:r>
      <w:r>
        <w:rPr>
          <w:rStyle w:val="SpecialCharTok"/>
        </w:rPr>
        <w:t>|&gt;</w:t>
      </w:r>
      <w:r>
        <w:br/>
      </w:r>
      <w:r>
        <w:rPr>
          <w:rStyle w:val="NormalTok"/>
        </w:rPr>
        <w:t xml:space="preserve">  </w:t>
      </w:r>
      <w:r>
        <w:rPr>
          <w:rStyle w:val="FunctionTok"/>
        </w:rPr>
        <w:t>unnest_wider</w:t>
      </w:r>
      <w:r>
        <w:rPr>
          <w:rStyle w:val="NormalTok"/>
        </w:rPr>
        <w:t>(bounds)</w:t>
      </w:r>
      <w:r>
        <w:br/>
      </w:r>
      <w:r>
        <w:rPr>
          <w:rStyle w:val="CommentTok"/>
        </w:rPr>
        <w:t>#&gt; # A tibble: 7 × 4</w:t>
      </w:r>
      <w:r>
        <w:br/>
      </w:r>
      <w:r>
        <w:rPr>
          <w:rStyle w:val="CommentTok"/>
        </w:rPr>
        <w:t xml:space="preserve">#&gt;   city       formatted_address   northeast        southwest       </w:t>
      </w:r>
      <w:r>
        <w:br/>
      </w:r>
      <w:r>
        <w:rPr>
          <w:rStyle w:val="CommentTok"/>
        </w:rPr>
        <w:t xml:space="preserve">#&gt;   &lt;chr&gt;      &lt;chr&gt;               &lt;list&gt;           &lt;list&gt;          </w:t>
      </w:r>
      <w:r>
        <w:br/>
      </w:r>
      <w:r>
        <w:rPr>
          <w:rStyle w:val="CommentTok"/>
        </w:rPr>
        <w:t>#&gt; 1 Hou</w:t>
      </w:r>
      <w:r>
        <w:rPr>
          <w:rStyle w:val="CommentTok"/>
        </w:rPr>
        <w:t>ston    Houston, TX, USA    &lt;named list [2]&gt; &lt;named list [2]&gt;</w:t>
      </w:r>
      <w:r>
        <w:br/>
      </w:r>
      <w:r>
        <w:rPr>
          <w:rStyle w:val="CommentTok"/>
        </w:rPr>
        <w:t>#&gt; 2 Washington Washington, USA     &lt;named list [2]&gt; &lt;named list [2]&gt;</w:t>
      </w:r>
      <w:r>
        <w:br/>
      </w:r>
      <w:r>
        <w:rPr>
          <w:rStyle w:val="CommentTok"/>
        </w:rPr>
        <w:t>#&gt; 3 Washington Washington, DC, USA &lt;named list [2]&gt; &lt;named list [2]&gt;</w:t>
      </w:r>
      <w:r>
        <w:br/>
      </w:r>
      <w:r>
        <w:rPr>
          <w:rStyle w:val="CommentTok"/>
        </w:rPr>
        <w:t>#&gt; 4 New York   New York, NY, USA   &lt;named list [2]&gt; &lt;</w:t>
      </w:r>
      <w:r>
        <w:rPr>
          <w:rStyle w:val="CommentTok"/>
        </w:rPr>
        <w:t>named list [2]&gt;</w:t>
      </w:r>
      <w:r>
        <w:br/>
      </w:r>
      <w:r>
        <w:rPr>
          <w:rStyle w:val="CommentTok"/>
        </w:rPr>
        <w:t>#&gt; 5 Chicago    Chicago, IL, USA    &lt;named list [2]&gt; &lt;named list [2]&gt;</w:t>
      </w:r>
      <w:r>
        <w:br/>
      </w:r>
      <w:r>
        <w:rPr>
          <w:rStyle w:val="CommentTok"/>
        </w:rPr>
        <w:t>#&gt; 6 Arlington  Arlington, TX, USA  &lt;named list [2]&gt; &lt;named list [2]&gt;</w:t>
      </w:r>
      <w:r>
        <w:br/>
      </w:r>
      <w:r>
        <w:rPr>
          <w:rStyle w:val="CommentTok"/>
        </w:rPr>
        <w:t>#&gt; # … with 1 more row</w:t>
      </w:r>
    </w:p>
    <w:p w14:paraId="15CC59BD" w14:textId="77777777" w:rsidR="003A19D6" w:rsidRDefault="0045015C">
      <w:pPr>
        <w:pStyle w:val="FirstParagraph"/>
      </w:pPr>
      <w:r>
        <w:t xml:space="preserve">We then rename </w:t>
      </w:r>
      <w:r>
        <w:rPr>
          <w:rStyle w:val="VerbatimChar"/>
        </w:rPr>
        <w:t>southwest</w:t>
      </w:r>
      <w:r>
        <w:t xml:space="preserve"> and </w:t>
      </w:r>
      <w:r>
        <w:rPr>
          <w:rStyle w:val="VerbatimChar"/>
        </w:rPr>
        <w:t>northeast</w:t>
      </w:r>
      <w:r>
        <w:t xml:space="preserve"> (the corners of the rectangle) so we can use </w:t>
      </w:r>
      <w:r>
        <w:rPr>
          <w:rStyle w:val="VerbatimChar"/>
        </w:rPr>
        <w:t>names_sep</w:t>
      </w:r>
      <w:r>
        <w:t xml:space="preserve"> to create short but evocative names:</w:t>
      </w:r>
    </w:p>
    <w:p w14:paraId="5B9B58A9" w14:textId="77777777" w:rsidR="003A19D6" w:rsidRDefault="0045015C">
      <w:pPr>
        <w:pStyle w:val="SourceCode"/>
      </w:pPr>
      <w:r>
        <w:rPr>
          <w:rStyle w:val="NormalTok"/>
        </w:rPr>
        <w:t xml:space="preserve">locations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(city, formatted_address, geometry)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(geometry)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location</w:t>
      </w:r>
      <w:r>
        <w:rPr>
          <w:rStyle w:val="SpecialCharTok"/>
        </w:rPr>
        <w:t>:</w:t>
      </w:r>
      <w:r>
        <w:rPr>
          <w:rStyle w:val="NormalTok"/>
        </w:rPr>
        <w:t xml:space="preserve">viewport) </w:t>
      </w:r>
      <w:r>
        <w:rPr>
          <w:rStyle w:val="SpecialCharTok"/>
        </w:rPr>
        <w:t>|&gt;</w:t>
      </w:r>
      <w:r>
        <w:br/>
      </w:r>
      <w:r>
        <w:rPr>
          <w:rStyle w:val="NormalTok"/>
        </w:rPr>
        <w:t xml:space="preserve">  </w:t>
      </w:r>
      <w:r>
        <w:rPr>
          <w:rStyle w:val="FunctionTok"/>
        </w:rPr>
        <w:t>unnest_wider</w:t>
      </w:r>
      <w:r>
        <w:rPr>
          <w:rStyle w:val="NormalTok"/>
        </w:rPr>
        <w:t xml:space="preserve">(bounds) </w:t>
      </w:r>
      <w:r>
        <w:rPr>
          <w:rStyle w:val="SpecialCharTok"/>
        </w:rPr>
        <w:t>|&gt;</w:t>
      </w:r>
      <w:r>
        <w:rPr>
          <w:rStyle w:val="NormalTok"/>
        </w:rPr>
        <w:t xml:space="preserve"> </w:t>
      </w:r>
      <w:r>
        <w:br/>
      </w:r>
      <w:r>
        <w:rPr>
          <w:rStyle w:val="NormalTok"/>
        </w:rPr>
        <w:t xml:space="preserve">  </w:t>
      </w:r>
      <w:r>
        <w:rPr>
          <w:rStyle w:val="FunctionTok"/>
        </w:rPr>
        <w:t>rename</w:t>
      </w:r>
      <w:r>
        <w:rPr>
          <w:rStyle w:val="NormalTok"/>
        </w:rPr>
        <w:t>(</w:t>
      </w:r>
      <w:r>
        <w:rPr>
          <w:rStyle w:val="AttributeTok"/>
        </w:rPr>
        <w:t>ne =</w:t>
      </w:r>
      <w:r>
        <w:rPr>
          <w:rStyle w:val="NormalTok"/>
        </w:rPr>
        <w:t xml:space="preserve"> northeast, </w:t>
      </w:r>
      <w:r>
        <w:rPr>
          <w:rStyle w:val="AttributeTok"/>
        </w:rPr>
        <w:t>sw =</w:t>
      </w:r>
      <w:r>
        <w:rPr>
          <w:rStyle w:val="NormalTok"/>
        </w:rPr>
        <w:t xml:space="preserve"> southwest)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w:t>
      </w:r>
      <w:r>
        <w:rPr>
          <w:rStyle w:val="FunctionTok"/>
        </w:rPr>
        <w:t>c</w:t>
      </w:r>
      <w:r>
        <w:rPr>
          <w:rStyle w:val="NormalTok"/>
        </w:rPr>
        <w:t xml:space="preserve">(ne, sw), </w:t>
      </w:r>
      <w:r>
        <w:rPr>
          <w:rStyle w:val="AttributeTok"/>
        </w:rPr>
        <w:t>names_sep =</w:t>
      </w:r>
      <w:r>
        <w:rPr>
          <w:rStyle w:val="NormalTok"/>
        </w:rPr>
        <w:t xml:space="preserve"> </w:t>
      </w:r>
      <w:r>
        <w:rPr>
          <w:rStyle w:val="StringTok"/>
        </w:rPr>
        <w:t>"_"</w:t>
      </w:r>
      <w:r>
        <w:rPr>
          <w:rStyle w:val="NormalTok"/>
        </w:rPr>
        <w:t xml:space="preserve">) </w:t>
      </w:r>
      <w:r>
        <w:br/>
      </w:r>
      <w:r>
        <w:rPr>
          <w:rStyle w:val="CommentTok"/>
        </w:rPr>
        <w:lastRenderedPageBreak/>
        <w:t>#&gt; # A tibble: 7 × 6</w:t>
      </w:r>
      <w:r>
        <w:br/>
      </w:r>
      <w:r>
        <w:rPr>
          <w:rStyle w:val="CommentTok"/>
        </w:rPr>
        <w:t>#&gt;   city       formatted_address   ne_lat ne_lng sw_lat sw_lng</w:t>
      </w:r>
      <w:r>
        <w:br/>
      </w:r>
      <w:r>
        <w:rPr>
          <w:rStyle w:val="CommentTok"/>
        </w:rPr>
        <w:t>#&gt;   &lt;chr&gt;      &lt;chr&gt;                &lt;dbl&gt;  &lt;dbl&gt;  &lt;dbl&gt;  &lt;dbl&gt;</w:t>
      </w:r>
      <w:r>
        <w:br/>
      </w:r>
      <w:r>
        <w:rPr>
          <w:rStyle w:val="CommentTok"/>
        </w:rPr>
        <w:t>#&gt; 1 Houston    Houston, TX, US</w:t>
      </w:r>
      <w:r>
        <w:rPr>
          <w:rStyle w:val="CommentTok"/>
        </w:rPr>
        <w:t>A      30.1  -95.0   29.5  -95.8</w:t>
      </w:r>
      <w:r>
        <w:br/>
      </w:r>
      <w:r>
        <w:rPr>
          <w:rStyle w:val="CommentTok"/>
        </w:rPr>
        <w:t xml:space="preserve">#&gt; 2 Washington Washington, USA       49.0 -117.    45.5 -125. </w:t>
      </w:r>
      <w:r>
        <w:br/>
      </w:r>
      <w:r>
        <w:rPr>
          <w:rStyle w:val="CommentTok"/>
        </w:rPr>
        <w:t>#&gt; 3 Washington Washington, DC, USA   39.0  -76.9   38.8  -77.1</w:t>
      </w:r>
      <w:r>
        <w:br/>
      </w:r>
      <w:r>
        <w:rPr>
          <w:rStyle w:val="CommentTok"/>
        </w:rPr>
        <w:t>#&gt; 4 New York   New York, NY, USA     40.9  -73.7   40.5  -74.3</w:t>
      </w:r>
      <w:r>
        <w:br/>
      </w:r>
      <w:r>
        <w:rPr>
          <w:rStyle w:val="CommentTok"/>
        </w:rPr>
        <w:t>#&gt; 5 Chicago    Chicago, IL, US</w:t>
      </w:r>
      <w:r>
        <w:rPr>
          <w:rStyle w:val="CommentTok"/>
        </w:rPr>
        <w:t>A      42.0  -87.5   41.6  -87.9</w:t>
      </w:r>
      <w:r>
        <w:br/>
      </w:r>
      <w:r>
        <w:rPr>
          <w:rStyle w:val="CommentTok"/>
        </w:rPr>
        <w:t>#&gt; 6 Arlington  Arlington, TX, USA    32.8  -97.0   32.6  -97.2</w:t>
      </w:r>
      <w:r>
        <w:br/>
      </w:r>
      <w:r>
        <w:rPr>
          <w:rStyle w:val="CommentTok"/>
        </w:rPr>
        <w:t>#&gt; # … with 1 more row</w:t>
      </w:r>
    </w:p>
    <w:p w14:paraId="71A543A7" w14:textId="77777777" w:rsidR="003A19D6" w:rsidRDefault="0045015C">
      <w:pPr>
        <w:pStyle w:val="FirstParagraph"/>
      </w:pPr>
      <w:r>
        <w:t xml:space="preserve">Note how we unnest two columns simultaneously by supplying a vector of variable names to </w:t>
      </w:r>
      <w:r>
        <w:rPr>
          <w:rStyle w:val="VerbatimChar"/>
        </w:rPr>
        <w:t>unnest_wider()</w:t>
      </w:r>
      <w:r>
        <w:t>.</w:t>
      </w:r>
    </w:p>
    <w:p w14:paraId="6C214BF6" w14:textId="77777777" w:rsidR="003A19D6" w:rsidRDefault="0045015C">
      <w:pPr>
        <w:pStyle w:val="BodyText"/>
      </w:pPr>
      <w:r>
        <w:t xml:space="preserve">This is where </w:t>
      </w:r>
      <w:r>
        <w:rPr>
          <w:rStyle w:val="VerbatimChar"/>
        </w:rPr>
        <w:t>hoist()</w:t>
      </w:r>
      <w:r>
        <w:t>, mentione</w:t>
      </w:r>
      <w:r>
        <w:t xml:space="preserve">d earlier in the chapter, can be useful. Once you’ve discovered the path to get to the components you’re interested in, you can extract them directly using </w:t>
      </w:r>
      <w:r>
        <w:rPr>
          <w:rStyle w:val="VerbatimChar"/>
        </w:rPr>
        <w:t>hoist()</w:t>
      </w:r>
      <w:r>
        <w:t>:</w:t>
      </w:r>
    </w:p>
    <w:p w14:paraId="546C0497" w14:textId="77777777" w:rsidR="003A19D6" w:rsidRDefault="0045015C">
      <w:pPr>
        <w:pStyle w:val="SourceCode"/>
      </w:pPr>
      <w:r>
        <w:rPr>
          <w:rStyle w:val="NormalTok"/>
        </w:rPr>
        <w:t xml:space="preserve">locations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(city, formatted_address, geometry) </w:t>
      </w:r>
      <w:r>
        <w:rPr>
          <w:rStyle w:val="SpecialCharTok"/>
        </w:rPr>
        <w:t>|&gt;</w:t>
      </w:r>
      <w:r>
        <w:rPr>
          <w:rStyle w:val="NormalTok"/>
        </w:rPr>
        <w:t xml:space="preserve"> </w:t>
      </w:r>
      <w:r>
        <w:br/>
      </w:r>
      <w:r>
        <w:rPr>
          <w:rStyle w:val="NormalTok"/>
        </w:rPr>
        <w:t xml:space="preserve">  </w:t>
      </w:r>
      <w:r>
        <w:rPr>
          <w:rStyle w:val="FunctionTok"/>
        </w:rPr>
        <w:t>hoist</w:t>
      </w:r>
      <w:r>
        <w:rPr>
          <w:rStyle w:val="NormalTok"/>
        </w:rPr>
        <w:t>(</w:t>
      </w:r>
      <w:r>
        <w:br/>
      </w:r>
      <w:r>
        <w:rPr>
          <w:rStyle w:val="NormalTok"/>
        </w:rPr>
        <w:t xml:space="preserve">    geometry,</w:t>
      </w:r>
      <w:r>
        <w:br/>
      </w:r>
      <w:r>
        <w:rPr>
          <w:rStyle w:val="NormalTok"/>
        </w:rPr>
        <w:t xml:space="preserve">    </w:t>
      </w:r>
      <w:r>
        <w:rPr>
          <w:rStyle w:val="AttributeTok"/>
        </w:rPr>
        <w:t>ne_lat =</w:t>
      </w:r>
      <w:r>
        <w:rPr>
          <w:rStyle w:val="NormalTok"/>
        </w:rPr>
        <w:t xml:space="preserve"> </w:t>
      </w:r>
      <w:r>
        <w:rPr>
          <w:rStyle w:val="FunctionTok"/>
        </w:rPr>
        <w:t>c</w:t>
      </w:r>
      <w:r>
        <w:rPr>
          <w:rStyle w:val="NormalTok"/>
        </w:rPr>
        <w:t>(</w:t>
      </w:r>
      <w:r>
        <w:rPr>
          <w:rStyle w:val="StringTok"/>
        </w:rPr>
        <w:t>"bounds"</w:t>
      </w:r>
      <w:r>
        <w:rPr>
          <w:rStyle w:val="NormalTok"/>
        </w:rPr>
        <w:t xml:space="preserve">, </w:t>
      </w:r>
      <w:r>
        <w:rPr>
          <w:rStyle w:val="StringTok"/>
        </w:rPr>
        <w:t>"northeast"</w:t>
      </w:r>
      <w:r>
        <w:rPr>
          <w:rStyle w:val="NormalTok"/>
        </w:rPr>
        <w:t xml:space="preserve">, </w:t>
      </w:r>
      <w:r>
        <w:rPr>
          <w:rStyle w:val="StringTok"/>
        </w:rPr>
        <w:t>"lat"</w:t>
      </w:r>
      <w:r>
        <w:rPr>
          <w:rStyle w:val="NormalTok"/>
        </w:rPr>
        <w:t>),</w:t>
      </w:r>
      <w:r>
        <w:br/>
      </w:r>
      <w:r>
        <w:rPr>
          <w:rStyle w:val="NormalTok"/>
        </w:rPr>
        <w:t xml:space="preserve">    </w:t>
      </w:r>
      <w:r>
        <w:rPr>
          <w:rStyle w:val="AttributeTok"/>
        </w:rPr>
        <w:t>sw_lat =</w:t>
      </w:r>
      <w:r>
        <w:rPr>
          <w:rStyle w:val="NormalTok"/>
        </w:rPr>
        <w:t xml:space="preserve"> </w:t>
      </w:r>
      <w:r>
        <w:rPr>
          <w:rStyle w:val="FunctionTok"/>
        </w:rPr>
        <w:t>c</w:t>
      </w:r>
      <w:r>
        <w:rPr>
          <w:rStyle w:val="NormalTok"/>
        </w:rPr>
        <w:t>(</w:t>
      </w:r>
      <w:r>
        <w:rPr>
          <w:rStyle w:val="StringTok"/>
        </w:rPr>
        <w:t>"bounds"</w:t>
      </w:r>
      <w:r>
        <w:rPr>
          <w:rStyle w:val="NormalTok"/>
        </w:rPr>
        <w:t xml:space="preserve">, </w:t>
      </w:r>
      <w:r>
        <w:rPr>
          <w:rStyle w:val="StringTok"/>
        </w:rPr>
        <w:t>"southwest"</w:t>
      </w:r>
      <w:r>
        <w:rPr>
          <w:rStyle w:val="NormalTok"/>
        </w:rPr>
        <w:t xml:space="preserve">, </w:t>
      </w:r>
      <w:r>
        <w:rPr>
          <w:rStyle w:val="StringTok"/>
        </w:rPr>
        <w:t>"lat"</w:t>
      </w:r>
      <w:r>
        <w:rPr>
          <w:rStyle w:val="NormalTok"/>
        </w:rPr>
        <w:t>),</w:t>
      </w:r>
      <w:r>
        <w:br/>
      </w:r>
      <w:r>
        <w:rPr>
          <w:rStyle w:val="NormalTok"/>
        </w:rPr>
        <w:t xml:space="preserve">    </w:t>
      </w:r>
      <w:r>
        <w:rPr>
          <w:rStyle w:val="AttributeTok"/>
        </w:rPr>
        <w:t>ne_lng =</w:t>
      </w:r>
      <w:r>
        <w:rPr>
          <w:rStyle w:val="NormalTok"/>
        </w:rPr>
        <w:t xml:space="preserve"> </w:t>
      </w:r>
      <w:r>
        <w:rPr>
          <w:rStyle w:val="FunctionTok"/>
        </w:rPr>
        <w:t>c</w:t>
      </w:r>
      <w:r>
        <w:rPr>
          <w:rStyle w:val="NormalTok"/>
        </w:rPr>
        <w:t>(</w:t>
      </w:r>
      <w:r>
        <w:rPr>
          <w:rStyle w:val="StringTok"/>
        </w:rPr>
        <w:t>"bounds"</w:t>
      </w:r>
      <w:r>
        <w:rPr>
          <w:rStyle w:val="NormalTok"/>
        </w:rPr>
        <w:t xml:space="preserve">, </w:t>
      </w:r>
      <w:r>
        <w:rPr>
          <w:rStyle w:val="StringTok"/>
        </w:rPr>
        <w:t>"northeast"</w:t>
      </w:r>
      <w:r>
        <w:rPr>
          <w:rStyle w:val="NormalTok"/>
        </w:rPr>
        <w:t xml:space="preserve">, </w:t>
      </w:r>
      <w:r>
        <w:rPr>
          <w:rStyle w:val="StringTok"/>
        </w:rPr>
        <w:t>"lng"</w:t>
      </w:r>
      <w:r>
        <w:rPr>
          <w:rStyle w:val="NormalTok"/>
        </w:rPr>
        <w:t>),</w:t>
      </w:r>
      <w:r>
        <w:br/>
      </w:r>
      <w:r>
        <w:rPr>
          <w:rStyle w:val="NormalTok"/>
        </w:rPr>
        <w:t xml:space="preserve">    </w:t>
      </w:r>
      <w:r>
        <w:rPr>
          <w:rStyle w:val="AttributeTok"/>
        </w:rPr>
        <w:t>sw_lng =</w:t>
      </w:r>
      <w:r>
        <w:rPr>
          <w:rStyle w:val="NormalTok"/>
        </w:rPr>
        <w:t xml:space="preserve"> </w:t>
      </w:r>
      <w:r>
        <w:rPr>
          <w:rStyle w:val="FunctionTok"/>
        </w:rPr>
        <w:t>c</w:t>
      </w:r>
      <w:r>
        <w:rPr>
          <w:rStyle w:val="NormalTok"/>
        </w:rPr>
        <w:t>(</w:t>
      </w:r>
      <w:r>
        <w:rPr>
          <w:rStyle w:val="StringTok"/>
        </w:rPr>
        <w:t>"bounds"</w:t>
      </w:r>
      <w:r>
        <w:rPr>
          <w:rStyle w:val="NormalTok"/>
        </w:rPr>
        <w:t xml:space="preserve">, </w:t>
      </w:r>
      <w:r>
        <w:rPr>
          <w:rStyle w:val="StringTok"/>
        </w:rPr>
        <w:t>"southwest"</w:t>
      </w:r>
      <w:r>
        <w:rPr>
          <w:rStyle w:val="NormalTok"/>
        </w:rPr>
        <w:t xml:space="preserve">, </w:t>
      </w:r>
      <w:r>
        <w:rPr>
          <w:rStyle w:val="StringTok"/>
        </w:rPr>
        <w:t>"lng"</w:t>
      </w:r>
      <w:r>
        <w:rPr>
          <w:rStyle w:val="NormalTok"/>
        </w:rPr>
        <w:t>),</w:t>
      </w:r>
      <w:r>
        <w:br/>
      </w:r>
      <w:r>
        <w:rPr>
          <w:rStyle w:val="NormalTok"/>
        </w:rPr>
        <w:t xml:space="preserve">  )</w:t>
      </w:r>
    </w:p>
    <w:p w14:paraId="4EF9082B" w14:textId="77777777" w:rsidR="003A19D6" w:rsidRDefault="0045015C">
      <w:pPr>
        <w:pStyle w:val="FirstParagraph"/>
      </w:pPr>
      <w:r>
        <w:t>If th</w:t>
      </w:r>
      <w:r>
        <w:t xml:space="preserve">ese case studies have whetted your appetite for more real-life rectangling, you can see a few more examples in </w:t>
      </w:r>
      <w:r>
        <w:rPr>
          <w:rStyle w:val="VerbatimChar"/>
        </w:rPr>
        <w:t>vignette("rectangling", package = "tidyr")</w:t>
      </w:r>
      <w:r>
        <w:t>.</w:t>
      </w:r>
    </w:p>
    <w:p w14:paraId="42BB485E" w14:textId="77777777" w:rsidR="003A19D6" w:rsidRDefault="0045015C">
      <w:pPr>
        <w:pStyle w:val="Heading3"/>
      </w:pPr>
      <w:bookmarkStart w:id="504" w:name="exercises-54"/>
      <w:bookmarkEnd w:id="503"/>
      <w:r>
        <w:t>25.4.4 Exercises</w:t>
      </w:r>
    </w:p>
    <w:p w14:paraId="25D40376" w14:textId="77777777" w:rsidR="003A19D6" w:rsidRDefault="0045015C">
      <w:pPr>
        <w:numPr>
          <w:ilvl w:val="0"/>
          <w:numId w:val="164"/>
        </w:numPr>
      </w:pPr>
      <w:r>
        <w:t xml:space="preserve">Roughly estimate when </w:t>
      </w:r>
      <w:r>
        <w:rPr>
          <w:rStyle w:val="VerbatimChar"/>
        </w:rPr>
        <w:t>gh_repos</w:t>
      </w:r>
      <w:r>
        <w:t xml:space="preserve"> was created. Why can you only roughly estimate the da</w:t>
      </w:r>
      <w:r>
        <w:t>te?</w:t>
      </w:r>
    </w:p>
    <w:p w14:paraId="51957A04" w14:textId="77777777" w:rsidR="003A19D6" w:rsidRDefault="0045015C">
      <w:pPr>
        <w:numPr>
          <w:ilvl w:val="0"/>
          <w:numId w:val="164"/>
        </w:numPr>
      </w:pPr>
      <w:r>
        <w:t xml:space="preserve">The </w:t>
      </w:r>
      <w:r>
        <w:rPr>
          <w:rStyle w:val="VerbatimChar"/>
        </w:rPr>
        <w:t>owner</w:t>
      </w:r>
      <w:r>
        <w:t xml:space="preserve"> column of </w:t>
      </w:r>
      <w:r>
        <w:rPr>
          <w:rStyle w:val="VerbatimChar"/>
        </w:rPr>
        <w:t>gh_repo</w:t>
      </w:r>
      <w:r>
        <w:t xml:space="preserve"> contains a lot of duplicated information because each owner can have many repos. Can you construct a </w:t>
      </w:r>
      <w:r>
        <w:rPr>
          <w:rStyle w:val="VerbatimChar"/>
        </w:rPr>
        <w:t>owners</w:t>
      </w:r>
      <w:r>
        <w:t xml:space="preserve"> data frame that contains one row for each owner? (Hint: does </w:t>
      </w:r>
      <w:r>
        <w:rPr>
          <w:rStyle w:val="VerbatimChar"/>
        </w:rPr>
        <w:t>distinct()</w:t>
      </w:r>
      <w:r>
        <w:t xml:space="preserve"> work with </w:t>
      </w:r>
      <w:r>
        <w:rPr>
          <w:rStyle w:val="VerbatimChar"/>
        </w:rPr>
        <w:t>list-cols</w:t>
      </w:r>
      <w:r>
        <w:t>?)</w:t>
      </w:r>
    </w:p>
    <w:p w14:paraId="6E76D579" w14:textId="77777777" w:rsidR="003A19D6" w:rsidRDefault="0045015C">
      <w:pPr>
        <w:numPr>
          <w:ilvl w:val="0"/>
          <w:numId w:val="164"/>
        </w:numPr>
      </w:pPr>
      <w:r>
        <w:t xml:space="preserve">Follow the steps used </w:t>
      </w:r>
      <w:r>
        <w:t xml:space="preserve">for </w:t>
      </w:r>
      <w:r>
        <w:rPr>
          <w:rStyle w:val="VerbatimChar"/>
        </w:rPr>
        <w:t>titles</w:t>
      </w:r>
      <w:r>
        <w:t xml:space="preserve"> to create similar tables for the aliases, allegiances, books, and TV series for the Game of Thrones characters.</w:t>
      </w:r>
    </w:p>
    <w:p w14:paraId="5FE883FB" w14:textId="77777777" w:rsidR="003A19D6" w:rsidRDefault="0045015C">
      <w:pPr>
        <w:numPr>
          <w:ilvl w:val="0"/>
          <w:numId w:val="164"/>
        </w:numPr>
      </w:pPr>
      <w:r>
        <w:t xml:space="preserve">Explain the following code line-by-line. Why is it interesting? Why does it work for </w:t>
      </w:r>
      <w:r>
        <w:rPr>
          <w:rStyle w:val="VerbatimChar"/>
        </w:rPr>
        <w:t>got_chars</w:t>
      </w:r>
      <w:r>
        <w:t xml:space="preserve"> but might not work in general?</w:t>
      </w:r>
    </w:p>
    <w:p w14:paraId="761C2C4A" w14:textId="77777777" w:rsidR="003A19D6" w:rsidRDefault="0045015C">
      <w:pPr>
        <w:pStyle w:val="SourceCode"/>
        <w:numPr>
          <w:ilvl w:val="0"/>
          <w:numId w:val="1"/>
        </w:numPr>
      </w:pPr>
      <w:r>
        <w:rPr>
          <w:rStyle w:val="FunctionTok"/>
        </w:rPr>
        <w:t>tibble</w:t>
      </w:r>
      <w:r>
        <w:rPr>
          <w:rStyle w:val="NormalTok"/>
        </w:rPr>
        <w:t>(</w:t>
      </w:r>
      <w:r>
        <w:rPr>
          <w:rStyle w:val="AttributeTok"/>
        </w:rPr>
        <w:t>json =</w:t>
      </w:r>
      <w:r>
        <w:rPr>
          <w:rStyle w:val="NormalTok"/>
        </w:rPr>
        <w:t xml:space="preserve"> got_chars)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(id, </w:t>
      </w:r>
      <w:r>
        <w:rPr>
          <w:rStyle w:val="FunctionTok"/>
        </w:rPr>
        <w:t>where</w:t>
      </w:r>
      <w:r>
        <w:rPr>
          <w:rStyle w:val="NormalTok"/>
        </w:rPr>
        <w:t xml:space="preserve">(is.list))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FunctionTok"/>
        </w:rPr>
        <w:t>where</w:t>
      </w:r>
      <w:r>
        <w:rPr>
          <w:rStyle w:val="NormalTok"/>
        </w:rPr>
        <w:t xml:space="preserve">(is.list), </w:t>
      </w:r>
      <w:r>
        <w:br/>
      </w:r>
      <w:r>
        <w:rPr>
          <w:rStyle w:val="NormalTok"/>
        </w:rPr>
        <w:t xml:space="preserve">    </w:t>
      </w:r>
      <w:r>
        <w:rPr>
          <w:rStyle w:val="AttributeTok"/>
        </w:rPr>
        <w:t>names_to =</w:t>
      </w:r>
      <w:r>
        <w:rPr>
          <w:rStyle w:val="NormalTok"/>
        </w:rPr>
        <w:t xml:space="preserve"> </w:t>
      </w:r>
      <w:r>
        <w:rPr>
          <w:rStyle w:val="StringTok"/>
        </w:rPr>
        <w:t>"name"</w:t>
      </w:r>
      <w:r>
        <w:rPr>
          <w:rStyle w:val="NormalTok"/>
        </w:rPr>
        <w:t xml:space="preserve">, </w:t>
      </w:r>
      <w:r>
        <w:br/>
      </w:r>
      <w:r>
        <w:rPr>
          <w:rStyle w:val="NormalTok"/>
        </w:rPr>
        <w:t xml:space="preserve">    </w:t>
      </w:r>
      <w:r>
        <w:rPr>
          <w:rStyle w:val="AttributeTok"/>
        </w:rPr>
        <w:t>values_to =</w:t>
      </w:r>
      <w:r>
        <w:rPr>
          <w:rStyle w:val="NormalTok"/>
        </w:rPr>
        <w:t xml:space="preserve"> </w:t>
      </w:r>
      <w:r>
        <w:rPr>
          <w:rStyle w:val="StringTok"/>
        </w:rPr>
        <w:t>"value"</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(value)</w:t>
      </w:r>
    </w:p>
    <w:p w14:paraId="31DC199B" w14:textId="77777777" w:rsidR="003A19D6" w:rsidRDefault="0045015C">
      <w:pPr>
        <w:numPr>
          <w:ilvl w:val="0"/>
          <w:numId w:val="164"/>
        </w:numPr>
      </w:pPr>
      <w:r>
        <w:t xml:space="preserve">In </w:t>
      </w:r>
      <w:r>
        <w:rPr>
          <w:rStyle w:val="VerbatimChar"/>
        </w:rPr>
        <w:t>gmaps_cities</w:t>
      </w:r>
      <w:r>
        <w:t xml:space="preserve">, what does </w:t>
      </w:r>
      <w:r>
        <w:rPr>
          <w:rStyle w:val="VerbatimChar"/>
        </w:rPr>
        <w:t>address_components</w:t>
      </w:r>
      <w:r>
        <w:t xml:space="preserve"> contain? Why</w:t>
      </w:r>
      <w:r>
        <w:t xml:space="preserve"> does the length vary between rows? Unnest it appropriately to figure it out. (Hint: </w:t>
      </w:r>
      <w:r>
        <w:rPr>
          <w:rStyle w:val="VerbatimChar"/>
        </w:rPr>
        <w:t>types</w:t>
      </w:r>
      <w:r>
        <w:t xml:space="preserve"> always appears to contain two elements. Does </w:t>
      </w:r>
      <w:r>
        <w:rPr>
          <w:rStyle w:val="VerbatimChar"/>
        </w:rPr>
        <w:t>unnest_wider()</w:t>
      </w:r>
      <w:r>
        <w:t xml:space="preserve"> make it easier to work with than </w:t>
      </w:r>
      <w:r>
        <w:rPr>
          <w:rStyle w:val="VerbatimChar"/>
        </w:rPr>
        <w:t>unnest_longer()</w:t>
      </w:r>
      <w:r>
        <w:t>?) .</w:t>
      </w:r>
    </w:p>
    <w:p w14:paraId="63CF1990" w14:textId="77777777" w:rsidR="003A19D6" w:rsidRDefault="0045015C">
      <w:pPr>
        <w:pStyle w:val="Heading2"/>
      </w:pPr>
      <w:bookmarkStart w:id="505" w:name="json"/>
      <w:bookmarkEnd w:id="500"/>
      <w:bookmarkEnd w:id="504"/>
      <w:r>
        <w:lastRenderedPageBreak/>
        <w:t>25.5 JSON</w:t>
      </w:r>
    </w:p>
    <w:p w14:paraId="1B148361" w14:textId="77777777" w:rsidR="003A19D6" w:rsidRDefault="0045015C">
      <w:pPr>
        <w:pStyle w:val="FirstParagraph"/>
      </w:pPr>
      <w:r>
        <w:t xml:space="preserve">All of the case studies in the previous section were sourced from wild-caught JSON. JSON is short for </w:t>
      </w:r>
      <w:r>
        <w:rPr>
          <w:b/>
          <w:bCs/>
        </w:rPr>
        <w:t>j</w:t>
      </w:r>
      <w:r>
        <w:t>ava</w:t>
      </w:r>
      <w:r>
        <w:rPr>
          <w:b/>
          <w:bCs/>
        </w:rPr>
        <w:t>s</w:t>
      </w:r>
      <w:r>
        <w:t xml:space="preserve">cript </w:t>
      </w:r>
      <w:r>
        <w:rPr>
          <w:b/>
          <w:bCs/>
        </w:rPr>
        <w:t>o</w:t>
      </w:r>
      <w:r>
        <w:t xml:space="preserve">bject </w:t>
      </w:r>
      <w:r>
        <w:rPr>
          <w:b/>
          <w:bCs/>
        </w:rPr>
        <w:t>n</w:t>
      </w:r>
      <w:r>
        <w:t>otation and is the way that most web APIs return data. It’s important to understand it because while JSON and R’s data types are pretty</w:t>
      </w:r>
      <w:r>
        <w:t xml:space="preserve"> similar, there isn’t a perfect 1-to-1 mapping, so it’s good to understand a bit about JSON if things go wrong.</w:t>
      </w:r>
    </w:p>
    <w:p w14:paraId="7D00E073" w14:textId="77777777" w:rsidR="003A19D6" w:rsidRDefault="0045015C">
      <w:pPr>
        <w:pStyle w:val="Heading3"/>
      </w:pPr>
      <w:bookmarkStart w:id="506" w:name="data-types-1"/>
      <w:r>
        <w:t>25.5.1 Data types</w:t>
      </w:r>
    </w:p>
    <w:p w14:paraId="25AF8F2B" w14:textId="77777777" w:rsidR="003A19D6" w:rsidRDefault="0045015C">
      <w:pPr>
        <w:pStyle w:val="FirstParagraph"/>
      </w:pPr>
      <w:r>
        <w:t>JSON is a simple format designed to be easily read and written by machines, not humans. It has six key data types. Four of the</w:t>
      </w:r>
      <w:r>
        <w:t>m are scalars:</w:t>
      </w:r>
    </w:p>
    <w:p w14:paraId="5B1433F8" w14:textId="77777777" w:rsidR="003A19D6" w:rsidRDefault="0045015C">
      <w:pPr>
        <w:pStyle w:val="Compact"/>
        <w:numPr>
          <w:ilvl w:val="0"/>
          <w:numId w:val="165"/>
        </w:numPr>
      </w:pPr>
      <w:r>
        <w:t>The simplest type is a null (</w:t>
      </w:r>
      <w:r>
        <w:rPr>
          <w:rStyle w:val="VerbatimChar"/>
        </w:rPr>
        <w:t>null</w:t>
      </w:r>
      <w:r>
        <w:t xml:space="preserve">) which plays the same role as both </w:t>
      </w:r>
      <w:r>
        <w:rPr>
          <w:rStyle w:val="VerbatimChar"/>
        </w:rPr>
        <w:t>NULL</w:t>
      </w:r>
      <w:r>
        <w:t xml:space="preserve"> and </w:t>
      </w:r>
      <w:r>
        <w:rPr>
          <w:rStyle w:val="VerbatimChar"/>
        </w:rPr>
        <w:t>NA</w:t>
      </w:r>
      <w:r>
        <w:t xml:space="preserve"> in R. It represents the absence of data.</w:t>
      </w:r>
    </w:p>
    <w:p w14:paraId="311A98A5" w14:textId="77777777" w:rsidR="003A19D6" w:rsidRDefault="0045015C">
      <w:pPr>
        <w:pStyle w:val="Compact"/>
        <w:numPr>
          <w:ilvl w:val="0"/>
          <w:numId w:val="165"/>
        </w:numPr>
      </w:pPr>
      <w:r>
        <w:t xml:space="preserve">A </w:t>
      </w:r>
      <w:r>
        <w:rPr>
          <w:b/>
          <w:bCs/>
        </w:rPr>
        <w:t>string</w:t>
      </w:r>
      <w:r>
        <w:t xml:space="preserve"> is much like a string in R, but must always use double quotes.</w:t>
      </w:r>
    </w:p>
    <w:p w14:paraId="645ECCD4" w14:textId="77777777" w:rsidR="003A19D6" w:rsidRDefault="0045015C">
      <w:pPr>
        <w:pStyle w:val="Compact"/>
        <w:numPr>
          <w:ilvl w:val="0"/>
          <w:numId w:val="165"/>
        </w:numPr>
      </w:pPr>
      <w:r>
        <w:t xml:space="preserve">A </w:t>
      </w:r>
      <w:r>
        <w:rPr>
          <w:b/>
          <w:bCs/>
        </w:rPr>
        <w:t>number</w:t>
      </w:r>
      <w:r>
        <w:t xml:space="preserve"> is similar to R’s numbers: they can us</w:t>
      </w:r>
      <w:r>
        <w:t xml:space="preserve">e integer (e.g. 123), decimal (e.g. 123.45), or scientific (e.g. 1.23e3) notation. JSON doesn’t support </w:t>
      </w:r>
      <w:r>
        <w:rPr>
          <w:rStyle w:val="VerbatimChar"/>
        </w:rPr>
        <w:t>Inf</w:t>
      </w:r>
      <w:r>
        <w:t xml:space="preserve">, </w:t>
      </w:r>
      <w:r>
        <w:rPr>
          <w:rStyle w:val="VerbatimChar"/>
        </w:rPr>
        <w:t>-Inf</w:t>
      </w:r>
      <w:r>
        <w:t xml:space="preserve">, or </w:t>
      </w:r>
      <w:r>
        <w:rPr>
          <w:rStyle w:val="VerbatimChar"/>
        </w:rPr>
        <w:t>NaN</w:t>
      </w:r>
      <w:r>
        <w:t>.</w:t>
      </w:r>
    </w:p>
    <w:p w14:paraId="23E4C785" w14:textId="77777777" w:rsidR="003A19D6" w:rsidRDefault="0045015C">
      <w:pPr>
        <w:pStyle w:val="Compact"/>
        <w:numPr>
          <w:ilvl w:val="0"/>
          <w:numId w:val="165"/>
        </w:numPr>
      </w:pPr>
      <w:r>
        <w:t xml:space="preserve">A </w:t>
      </w:r>
      <w:r>
        <w:rPr>
          <w:b/>
          <w:bCs/>
        </w:rPr>
        <w:t>boolean</w:t>
      </w:r>
      <w:r>
        <w:t xml:space="preserve"> is similar to R’s </w:t>
      </w:r>
      <w:r>
        <w:rPr>
          <w:rStyle w:val="VerbatimChar"/>
        </w:rPr>
        <w:t>TRUE</w:t>
      </w:r>
      <w:r>
        <w:t xml:space="preserve"> and </w:t>
      </w:r>
      <w:r>
        <w:rPr>
          <w:rStyle w:val="VerbatimChar"/>
        </w:rPr>
        <w:t>FALSE</w:t>
      </w:r>
      <w:r>
        <w:t xml:space="preserve">, but uses lowercase </w:t>
      </w:r>
      <w:r>
        <w:rPr>
          <w:rStyle w:val="VerbatimChar"/>
        </w:rPr>
        <w:t>true</w:t>
      </w:r>
      <w:r>
        <w:t xml:space="preserve"> and </w:t>
      </w:r>
      <w:r>
        <w:rPr>
          <w:rStyle w:val="VerbatimChar"/>
        </w:rPr>
        <w:t>false</w:t>
      </w:r>
      <w:r>
        <w:t>.</w:t>
      </w:r>
    </w:p>
    <w:p w14:paraId="1AC6FF61" w14:textId="77777777" w:rsidR="003A19D6" w:rsidRDefault="0045015C">
      <w:pPr>
        <w:pStyle w:val="FirstParagraph"/>
      </w:pPr>
      <w:r>
        <w:t xml:space="preserve">JSON’s strings, numbers, and booleans are pretty </w:t>
      </w:r>
      <w:r>
        <w:t>similar to R’s character, numeric, and logical vectors. The main difference is that JSON’s scalars can only represent a single value. To represent multiple values you need to use one of the two remaining types: arrays and objects.</w:t>
      </w:r>
    </w:p>
    <w:p w14:paraId="5F3FD958" w14:textId="77777777" w:rsidR="003A19D6" w:rsidRDefault="0045015C">
      <w:pPr>
        <w:pStyle w:val="BodyText"/>
      </w:pPr>
      <w:r>
        <w:t>Both arrays and objects a</w:t>
      </w:r>
      <w:r>
        <w:t xml:space="preserve">re similar to lists in R; the difference is whether or not they’re named. An </w:t>
      </w:r>
      <w:r>
        <w:rPr>
          <w:b/>
          <w:bCs/>
        </w:rPr>
        <w:t>array</w:t>
      </w:r>
      <w:r>
        <w:t xml:space="preserve"> is like an unnamed list, and is written with </w:t>
      </w:r>
      <w:r>
        <w:rPr>
          <w:rStyle w:val="VerbatimChar"/>
        </w:rPr>
        <w:t>[]</w:t>
      </w:r>
      <w:r>
        <w:t xml:space="preserve">. For example </w:t>
      </w:r>
      <w:r>
        <w:rPr>
          <w:rStyle w:val="VerbatimChar"/>
        </w:rPr>
        <w:t>[1, 2, 3]</w:t>
      </w:r>
      <w:r>
        <w:t xml:space="preserve"> is an array containing 3 numbers, and </w:t>
      </w:r>
      <w:r>
        <w:rPr>
          <w:rStyle w:val="VerbatimChar"/>
        </w:rPr>
        <w:t>[null, 1, "string", false]</w:t>
      </w:r>
      <w:r>
        <w:t xml:space="preserve"> is an array that contains a null, a n</w:t>
      </w:r>
      <w:r>
        <w:t xml:space="preserve">umber, a string, and a boolean. An </w:t>
      </w:r>
      <w:r>
        <w:rPr>
          <w:b/>
          <w:bCs/>
        </w:rPr>
        <w:t>object</w:t>
      </w:r>
      <w:r>
        <w:t xml:space="preserve"> is like a named list, and is written with </w:t>
      </w:r>
      <w:r>
        <w:rPr>
          <w:rStyle w:val="VerbatimChar"/>
        </w:rPr>
        <w:t>{}</w:t>
      </w:r>
      <w:r>
        <w:t xml:space="preserve">. The names (keys in JSON terminology) are strings, so must be surrounded by quotes. For example, </w:t>
      </w:r>
      <w:r>
        <w:rPr>
          <w:rStyle w:val="VerbatimChar"/>
        </w:rPr>
        <w:t>{"x": 1, "y": 2}</w:t>
      </w:r>
      <w:r>
        <w:t xml:space="preserve"> is an object that maps </w:t>
      </w:r>
      <w:r>
        <w:rPr>
          <w:rStyle w:val="VerbatimChar"/>
        </w:rPr>
        <w:t>x</w:t>
      </w:r>
      <w:r>
        <w:t xml:space="preserve"> to 1 and </w:t>
      </w:r>
      <w:r>
        <w:rPr>
          <w:rStyle w:val="VerbatimChar"/>
        </w:rPr>
        <w:t>y</w:t>
      </w:r>
      <w:r>
        <w:t xml:space="preserve"> to 2.</w:t>
      </w:r>
    </w:p>
    <w:p w14:paraId="2F81EC25" w14:textId="77777777" w:rsidR="003A19D6" w:rsidRDefault="0045015C">
      <w:pPr>
        <w:pStyle w:val="BodyText"/>
      </w:pPr>
      <w:r>
        <w:t>Note that JSO</w:t>
      </w:r>
      <w:r>
        <w:t xml:space="preserve">N doesn’t have any native way to represent dates or date-times, so they’re often stored as strings, and you’ll need to use </w:t>
      </w:r>
      <w:r>
        <w:rPr>
          <w:rStyle w:val="VerbatimChar"/>
        </w:rPr>
        <w:t>readr::parse_date()</w:t>
      </w:r>
      <w:r>
        <w:t xml:space="preserve"> or </w:t>
      </w:r>
      <w:r>
        <w:rPr>
          <w:rStyle w:val="VerbatimChar"/>
        </w:rPr>
        <w:t>readr::parse_datetime()</w:t>
      </w:r>
      <w:r>
        <w:t xml:space="preserve"> to turn them into the correct data structure. Similarly, JSON’s rules for representing</w:t>
      </w:r>
      <w:r>
        <w:t xml:space="preserve"> floating point numbers in JSON are a little imprecise, so you’ll also sometimes find numbers stored in strings. Apply </w:t>
      </w:r>
      <w:r>
        <w:rPr>
          <w:rStyle w:val="VerbatimChar"/>
        </w:rPr>
        <w:t>readr::parse_double()</w:t>
      </w:r>
      <w:r>
        <w:t xml:space="preserve"> as needed to the get correct variable type.</w:t>
      </w:r>
    </w:p>
    <w:p w14:paraId="264D25DA" w14:textId="77777777" w:rsidR="003A19D6" w:rsidRDefault="0045015C">
      <w:pPr>
        <w:pStyle w:val="Heading3"/>
      </w:pPr>
      <w:bookmarkStart w:id="507" w:name="jsonlite"/>
      <w:bookmarkEnd w:id="506"/>
      <w:r>
        <w:t>25.5.2 jsonlite</w:t>
      </w:r>
    </w:p>
    <w:p w14:paraId="78B1F0F0" w14:textId="77777777" w:rsidR="003A19D6" w:rsidRDefault="0045015C">
      <w:pPr>
        <w:pStyle w:val="FirstParagraph"/>
      </w:pPr>
      <w:r>
        <w:t>To convert JSON into R data structures, we recommend th</w:t>
      </w:r>
      <w:r>
        <w:t xml:space="preserve">e jsonlite package, by Jeroen Ooms. We’ll use only two jsonlite functions: </w:t>
      </w:r>
      <w:r>
        <w:rPr>
          <w:rStyle w:val="VerbatimChar"/>
        </w:rPr>
        <w:t>read_json()</w:t>
      </w:r>
      <w:r>
        <w:t xml:space="preserve"> and </w:t>
      </w:r>
      <w:r>
        <w:rPr>
          <w:rStyle w:val="VerbatimChar"/>
        </w:rPr>
        <w:t>parse_json()</w:t>
      </w:r>
      <w:r>
        <w:t xml:space="preserve">. In real life, you’ll use </w:t>
      </w:r>
      <w:r>
        <w:rPr>
          <w:rStyle w:val="VerbatimChar"/>
        </w:rPr>
        <w:t>read_json()</w:t>
      </w:r>
      <w:r>
        <w:t xml:space="preserve"> to read a JSON file from disk. For example, the repurrsive package also provides the source for </w:t>
      </w:r>
      <w:r>
        <w:rPr>
          <w:rStyle w:val="VerbatimChar"/>
        </w:rPr>
        <w:t>gh_user</w:t>
      </w:r>
      <w:r>
        <w:t xml:space="preserve"> as a JSON </w:t>
      </w:r>
      <w:r>
        <w:t xml:space="preserve">file and you can read it with </w:t>
      </w:r>
      <w:r>
        <w:rPr>
          <w:rStyle w:val="VerbatimChar"/>
        </w:rPr>
        <w:t>read_json()</w:t>
      </w:r>
      <w:r>
        <w:t>:</w:t>
      </w:r>
    </w:p>
    <w:p w14:paraId="5D7511BC" w14:textId="77777777" w:rsidR="003A19D6" w:rsidRDefault="0045015C">
      <w:pPr>
        <w:pStyle w:val="SourceCode"/>
      </w:pPr>
      <w:r>
        <w:rPr>
          <w:rStyle w:val="CommentTok"/>
        </w:rPr>
        <w:t># A path to a json file inside the package:</w:t>
      </w:r>
      <w:r>
        <w:br/>
      </w:r>
      <w:r>
        <w:rPr>
          <w:rStyle w:val="FunctionTok"/>
        </w:rPr>
        <w:t>gh_users_json</w:t>
      </w:r>
      <w:r>
        <w:rPr>
          <w:rStyle w:val="NormalTok"/>
        </w:rPr>
        <w:t>()</w:t>
      </w:r>
      <w:r>
        <w:br/>
      </w:r>
      <w:r>
        <w:rPr>
          <w:rStyle w:val="CommentTok"/>
        </w:rPr>
        <w:t>#&gt; [1] "/cloud/lib/x86_64-pc-linux-gnu-library/4.2/repurrrsive/extdata/gh_users.json"</w:t>
      </w:r>
      <w:r>
        <w:br/>
      </w:r>
      <w:r>
        <w:br/>
      </w:r>
      <w:r>
        <w:rPr>
          <w:rStyle w:val="CommentTok"/>
        </w:rPr>
        <w:t># Read it with read_json()</w:t>
      </w:r>
      <w:r>
        <w:br/>
      </w:r>
      <w:r>
        <w:rPr>
          <w:rStyle w:val="NormalTok"/>
        </w:rPr>
        <w:t xml:space="preserve">gh_users2 </w:t>
      </w:r>
      <w:r>
        <w:rPr>
          <w:rStyle w:val="OtherTok"/>
        </w:rPr>
        <w:t>&lt;-</w:t>
      </w:r>
      <w:r>
        <w:rPr>
          <w:rStyle w:val="NormalTok"/>
        </w:rPr>
        <w:t xml:space="preserve"> </w:t>
      </w:r>
      <w:r>
        <w:rPr>
          <w:rStyle w:val="FunctionTok"/>
        </w:rPr>
        <w:t>read_json</w:t>
      </w:r>
      <w:r>
        <w:rPr>
          <w:rStyle w:val="NormalTok"/>
        </w:rPr>
        <w:t>(</w:t>
      </w:r>
      <w:r>
        <w:rPr>
          <w:rStyle w:val="FunctionTok"/>
        </w:rPr>
        <w:t>gh_users_json</w:t>
      </w:r>
      <w:r>
        <w:rPr>
          <w:rStyle w:val="NormalTok"/>
        </w:rPr>
        <w:t>())</w:t>
      </w:r>
      <w:r>
        <w:br/>
      </w:r>
      <w:r>
        <w:br/>
      </w:r>
      <w:r>
        <w:rPr>
          <w:rStyle w:val="CommentTok"/>
        </w:rPr>
        <w:t># Check it's the same as the data we were using previously</w:t>
      </w:r>
      <w:r>
        <w:br/>
      </w:r>
      <w:r>
        <w:rPr>
          <w:rStyle w:val="FunctionTok"/>
        </w:rPr>
        <w:t>identical</w:t>
      </w:r>
      <w:r>
        <w:rPr>
          <w:rStyle w:val="NormalTok"/>
        </w:rPr>
        <w:t>(gh_users, gh_users2)</w:t>
      </w:r>
      <w:r>
        <w:br/>
      </w:r>
      <w:r>
        <w:rPr>
          <w:rStyle w:val="CommentTok"/>
        </w:rPr>
        <w:t>#&gt; [1] TRUE</w:t>
      </w:r>
    </w:p>
    <w:p w14:paraId="6F363E86" w14:textId="77777777" w:rsidR="003A19D6" w:rsidRDefault="0045015C">
      <w:pPr>
        <w:pStyle w:val="FirstParagraph"/>
      </w:pPr>
      <w:r>
        <w:lastRenderedPageBreak/>
        <w:t xml:space="preserve">In this book, we’ll also use </w:t>
      </w:r>
      <w:r>
        <w:rPr>
          <w:rStyle w:val="VerbatimChar"/>
        </w:rPr>
        <w:t>parse_json()</w:t>
      </w:r>
      <w:r>
        <w:t xml:space="preserve">, since it takes a string containing JSON, which makes it good for generating simple examples. To get started, </w:t>
      </w:r>
      <w:r>
        <w:t>here are three simple JSON datasets, starting with a number, then putting a few numbers in an array, then putting that array in an object:</w:t>
      </w:r>
    </w:p>
    <w:p w14:paraId="0F0983BC" w14:textId="77777777" w:rsidR="003A19D6" w:rsidRDefault="0045015C">
      <w:pPr>
        <w:pStyle w:val="SourceCode"/>
      </w:pPr>
      <w:r>
        <w:rPr>
          <w:rStyle w:val="FunctionTok"/>
        </w:rPr>
        <w:t>str</w:t>
      </w:r>
      <w:r>
        <w:rPr>
          <w:rStyle w:val="NormalTok"/>
        </w:rPr>
        <w:t>(</w:t>
      </w:r>
      <w:r>
        <w:rPr>
          <w:rStyle w:val="FunctionTok"/>
        </w:rPr>
        <w:t>parse_json</w:t>
      </w:r>
      <w:r>
        <w:rPr>
          <w:rStyle w:val="NormalTok"/>
        </w:rPr>
        <w:t>(</w:t>
      </w:r>
      <w:r>
        <w:rPr>
          <w:rStyle w:val="StringTok"/>
        </w:rPr>
        <w:t>'1'</w:t>
      </w:r>
      <w:r>
        <w:rPr>
          <w:rStyle w:val="NormalTok"/>
        </w:rPr>
        <w:t>))</w:t>
      </w:r>
      <w:r>
        <w:br/>
      </w:r>
      <w:r>
        <w:rPr>
          <w:rStyle w:val="CommentTok"/>
        </w:rPr>
        <w:t>#&gt;  int 1</w:t>
      </w:r>
      <w:r>
        <w:br/>
      </w:r>
      <w:r>
        <w:rPr>
          <w:rStyle w:val="FunctionTok"/>
        </w:rPr>
        <w:t>str</w:t>
      </w:r>
      <w:r>
        <w:rPr>
          <w:rStyle w:val="NormalTok"/>
        </w:rPr>
        <w:t>(</w:t>
      </w:r>
      <w:r>
        <w:rPr>
          <w:rStyle w:val="FunctionTok"/>
        </w:rPr>
        <w:t>parse_json</w:t>
      </w:r>
      <w:r>
        <w:rPr>
          <w:rStyle w:val="NormalTok"/>
        </w:rPr>
        <w:t>(</w:t>
      </w:r>
      <w:r>
        <w:rPr>
          <w:rStyle w:val="StringTok"/>
        </w:rPr>
        <w:t>'[1, 2, 3]'</w:t>
      </w:r>
      <w:r>
        <w:rPr>
          <w:rStyle w:val="NormalTok"/>
        </w:rPr>
        <w:t>))</w:t>
      </w:r>
      <w:r>
        <w:br/>
      </w:r>
      <w:r>
        <w:rPr>
          <w:rStyle w:val="CommentTok"/>
        </w:rPr>
        <w:t>#&gt; List of 3</w:t>
      </w:r>
      <w:r>
        <w:br/>
      </w:r>
      <w:r>
        <w:rPr>
          <w:rStyle w:val="CommentTok"/>
        </w:rPr>
        <w:t>#&gt;  $ : int 1</w:t>
      </w:r>
      <w:r>
        <w:br/>
      </w:r>
      <w:r>
        <w:rPr>
          <w:rStyle w:val="CommentTok"/>
        </w:rPr>
        <w:t>#&gt;  $ : int 2</w:t>
      </w:r>
      <w:r>
        <w:br/>
      </w:r>
      <w:r>
        <w:rPr>
          <w:rStyle w:val="CommentTok"/>
        </w:rPr>
        <w:t>#&gt;  $ : int 3</w:t>
      </w:r>
      <w:r>
        <w:br/>
      </w:r>
      <w:r>
        <w:rPr>
          <w:rStyle w:val="FunctionTok"/>
        </w:rPr>
        <w:t>str</w:t>
      </w:r>
      <w:r>
        <w:rPr>
          <w:rStyle w:val="NormalTok"/>
        </w:rPr>
        <w:t>(</w:t>
      </w:r>
      <w:r>
        <w:rPr>
          <w:rStyle w:val="FunctionTok"/>
        </w:rPr>
        <w:t>parse_json</w:t>
      </w:r>
      <w:r>
        <w:rPr>
          <w:rStyle w:val="NormalTok"/>
        </w:rPr>
        <w:t>(</w:t>
      </w:r>
      <w:r>
        <w:rPr>
          <w:rStyle w:val="StringTok"/>
        </w:rPr>
        <w:t>'{"x": [1, 2, 3]}'</w:t>
      </w:r>
      <w:r>
        <w:rPr>
          <w:rStyle w:val="NormalTok"/>
        </w:rPr>
        <w:t>))</w:t>
      </w:r>
      <w:r>
        <w:br/>
      </w:r>
      <w:r>
        <w:rPr>
          <w:rStyle w:val="CommentTok"/>
        </w:rPr>
        <w:t>#&gt; List of 1</w:t>
      </w:r>
      <w:r>
        <w:br/>
      </w:r>
      <w:r>
        <w:rPr>
          <w:rStyle w:val="CommentTok"/>
        </w:rPr>
        <w:t>#&gt;  $ x:List of 3</w:t>
      </w:r>
      <w:r>
        <w:br/>
      </w:r>
      <w:r>
        <w:rPr>
          <w:rStyle w:val="CommentTok"/>
        </w:rPr>
        <w:t>#&gt;   ..$ : int 1</w:t>
      </w:r>
      <w:r>
        <w:br/>
      </w:r>
      <w:r>
        <w:rPr>
          <w:rStyle w:val="CommentTok"/>
        </w:rPr>
        <w:t>#&gt;   ..$ : int 2</w:t>
      </w:r>
      <w:r>
        <w:br/>
      </w:r>
      <w:r>
        <w:rPr>
          <w:rStyle w:val="CommentTok"/>
        </w:rPr>
        <w:t>#&gt;   ..$ : int 3</w:t>
      </w:r>
    </w:p>
    <w:p w14:paraId="7B0F69E2" w14:textId="77777777" w:rsidR="003A19D6" w:rsidRDefault="0045015C">
      <w:pPr>
        <w:pStyle w:val="FirstParagraph"/>
      </w:pPr>
      <w:r>
        <w:t xml:space="preserve">jsonlite has another important function called </w:t>
      </w:r>
      <w:r>
        <w:rPr>
          <w:rStyle w:val="VerbatimChar"/>
        </w:rPr>
        <w:t>fromJSON()</w:t>
      </w:r>
      <w:r>
        <w:t>. We don’t use it here because it performs automatic simplification (</w:t>
      </w:r>
      <w:r>
        <w:rPr>
          <w:rStyle w:val="VerbatimChar"/>
        </w:rPr>
        <w:t>simplifyVect</w:t>
      </w:r>
      <w:r>
        <w:rPr>
          <w:rStyle w:val="VerbatimChar"/>
        </w:rPr>
        <w:t>or = TRUE</w:t>
      </w:r>
      <w:r>
        <w:t>). This often works well, particularly in simple cases, but we think you’re better off doing the rectangling yourself so you know exactly what’s happening and can more easily handle the most complicated nested structures.</w:t>
      </w:r>
    </w:p>
    <w:p w14:paraId="195DF1D9" w14:textId="77777777" w:rsidR="003A19D6" w:rsidRDefault="0045015C">
      <w:pPr>
        <w:pStyle w:val="Heading3"/>
      </w:pPr>
      <w:bookmarkStart w:id="508" w:name="starting-the-rectangling-process"/>
      <w:bookmarkEnd w:id="507"/>
      <w:r>
        <w:t>25.5.3 Starting the recta</w:t>
      </w:r>
      <w:r>
        <w:t>ngling process</w:t>
      </w:r>
    </w:p>
    <w:p w14:paraId="4413D74A" w14:textId="77777777" w:rsidR="003A19D6" w:rsidRDefault="0045015C">
      <w:pPr>
        <w:pStyle w:val="FirstParagraph"/>
      </w:pPr>
      <w:r>
        <w:t xml:space="preserve">In most cases, JSON files contain a single top-level array, because they’re designed to provide data about multiple “things”, e.g. multiple pages, or multiple records, or multiple results. In this case, you’ll start your rectangling with </w:t>
      </w:r>
      <w:r>
        <w:rPr>
          <w:rStyle w:val="VerbatimChar"/>
        </w:rPr>
        <w:t>tib</w:t>
      </w:r>
      <w:r>
        <w:rPr>
          <w:rStyle w:val="VerbatimChar"/>
        </w:rPr>
        <w:t>ble(json)</w:t>
      </w:r>
      <w:r>
        <w:t xml:space="preserve"> so that each element becomes a row:</w:t>
      </w:r>
    </w:p>
    <w:p w14:paraId="48371A55" w14:textId="77777777" w:rsidR="003A19D6" w:rsidRDefault="0045015C">
      <w:pPr>
        <w:pStyle w:val="SourceCode"/>
      </w:pPr>
      <w:r>
        <w:rPr>
          <w:rStyle w:val="NormalTok"/>
        </w:rPr>
        <w:t xml:space="preserve">json </w:t>
      </w:r>
      <w:r>
        <w:rPr>
          <w:rStyle w:val="OtherTok"/>
        </w:rPr>
        <w:t>&lt;-</w:t>
      </w:r>
      <w:r>
        <w:rPr>
          <w:rStyle w:val="NormalTok"/>
        </w:rPr>
        <w:t xml:space="preserve"> </w:t>
      </w:r>
      <w:r>
        <w:rPr>
          <w:rStyle w:val="StringTok"/>
        </w:rPr>
        <w:t>'[</w:t>
      </w:r>
      <w:r>
        <w:br/>
      </w:r>
      <w:r>
        <w:rPr>
          <w:rStyle w:val="StringTok"/>
        </w:rPr>
        <w:t xml:space="preserve">  {"name": "John", "age": 34},</w:t>
      </w:r>
      <w:r>
        <w:br/>
      </w:r>
      <w:r>
        <w:rPr>
          <w:rStyle w:val="StringTok"/>
        </w:rPr>
        <w:t xml:space="preserve">  {"name": "Susan", "age": 27}</w:t>
      </w:r>
      <w:r>
        <w:br/>
      </w:r>
      <w:r>
        <w:rPr>
          <w:rStyle w:val="StringTok"/>
        </w:rPr>
        <w:t>]'</w:t>
      </w:r>
      <w:r>
        <w:br/>
      </w: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w:t>
      </w:r>
      <w:r>
        <w:rPr>
          <w:rStyle w:val="FunctionTok"/>
        </w:rPr>
        <w:t>parse_json</w:t>
      </w:r>
      <w:r>
        <w:rPr>
          <w:rStyle w:val="NormalTok"/>
        </w:rPr>
        <w:t>(json))</w:t>
      </w:r>
      <w:r>
        <w:br/>
      </w:r>
      <w:r>
        <w:rPr>
          <w:rStyle w:val="NormalTok"/>
        </w:rPr>
        <w:t>df</w:t>
      </w:r>
      <w:r>
        <w:br/>
      </w:r>
      <w:r>
        <w:rPr>
          <w:rStyle w:val="CommentTok"/>
        </w:rPr>
        <w:t>#&gt; # A tibble: 2 × 1</w:t>
      </w:r>
      <w:r>
        <w:br/>
      </w:r>
      <w:r>
        <w:rPr>
          <w:rStyle w:val="CommentTok"/>
        </w:rPr>
        <w:t xml:space="preserve">#&gt;   json            </w:t>
      </w:r>
      <w:r>
        <w:br/>
      </w:r>
      <w:r>
        <w:rPr>
          <w:rStyle w:val="CommentTok"/>
        </w:rPr>
        <w:t xml:space="preserve">#&gt;   &lt;list&gt;          </w:t>
      </w:r>
      <w:r>
        <w:br/>
      </w:r>
      <w:r>
        <w:rPr>
          <w:rStyle w:val="CommentTok"/>
        </w:rPr>
        <w:t>#&gt; 1 &lt;named list [2]&gt;</w:t>
      </w:r>
      <w:r>
        <w:br/>
      </w:r>
      <w:r>
        <w:rPr>
          <w:rStyle w:val="CommentTok"/>
        </w:rPr>
        <w:t>#&gt; 2 &lt;</w:t>
      </w:r>
      <w:r>
        <w:rPr>
          <w:rStyle w:val="CommentTok"/>
        </w:rPr>
        <w:t>named list [2]&gt;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(json)</w:t>
      </w:r>
      <w:r>
        <w:br/>
      </w:r>
      <w:r>
        <w:rPr>
          <w:rStyle w:val="CommentTok"/>
        </w:rPr>
        <w:t>#&gt; # A tibble: 2 × 2</w:t>
      </w:r>
      <w:r>
        <w:br/>
      </w:r>
      <w:r>
        <w:rPr>
          <w:rStyle w:val="CommentTok"/>
        </w:rPr>
        <w:t>#&gt;   name    age</w:t>
      </w:r>
      <w:r>
        <w:br/>
      </w:r>
      <w:r>
        <w:rPr>
          <w:rStyle w:val="CommentTok"/>
        </w:rPr>
        <w:t>#&gt;   &lt;chr&gt; &lt;int&gt;</w:t>
      </w:r>
      <w:r>
        <w:br/>
      </w:r>
      <w:r>
        <w:rPr>
          <w:rStyle w:val="CommentTok"/>
        </w:rPr>
        <w:t>#&gt; 1 John     34</w:t>
      </w:r>
      <w:r>
        <w:br/>
      </w:r>
      <w:r>
        <w:rPr>
          <w:rStyle w:val="CommentTok"/>
        </w:rPr>
        <w:t>#&gt; 2 Susan    27</w:t>
      </w:r>
    </w:p>
    <w:p w14:paraId="04FA10AA" w14:textId="77777777" w:rsidR="003A19D6" w:rsidRDefault="0045015C">
      <w:pPr>
        <w:pStyle w:val="FirstParagraph"/>
      </w:pPr>
      <w:r>
        <w:t xml:space="preserve">In rarer cases, the JSON file consists of a single top-level JSON object, representing one “thing”. In this case, </w:t>
      </w:r>
      <w:r>
        <w:t>you’ll need to kick off the rectangling process by wrapping it in a list, before you put it in a tibble.</w:t>
      </w:r>
    </w:p>
    <w:p w14:paraId="085DFED0" w14:textId="77777777" w:rsidR="003A19D6" w:rsidRDefault="0045015C">
      <w:pPr>
        <w:pStyle w:val="SourceCode"/>
      </w:pPr>
      <w:r>
        <w:rPr>
          <w:rStyle w:val="NormalTok"/>
        </w:rPr>
        <w:t xml:space="preserve">json </w:t>
      </w:r>
      <w:r>
        <w:rPr>
          <w:rStyle w:val="OtherTok"/>
        </w:rPr>
        <w:t>&lt;-</w:t>
      </w:r>
      <w:r>
        <w:rPr>
          <w:rStyle w:val="NormalTok"/>
        </w:rPr>
        <w:t xml:space="preserve"> </w:t>
      </w:r>
      <w:r>
        <w:rPr>
          <w:rStyle w:val="StringTok"/>
        </w:rPr>
        <w:t>'{</w:t>
      </w:r>
      <w:r>
        <w:br/>
      </w:r>
      <w:r>
        <w:rPr>
          <w:rStyle w:val="StringTok"/>
        </w:rPr>
        <w:t xml:space="preserve">  "status": "OK", </w:t>
      </w:r>
      <w:r>
        <w:br/>
      </w:r>
      <w:r>
        <w:rPr>
          <w:rStyle w:val="StringTok"/>
        </w:rPr>
        <w:t xml:space="preserve">  "results": [</w:t>
      </w:r>
      <w:r>
        <w:br/>
      </w:r>
      <w:r>
        <w:rPr>
          <w:rStyle w:val="StringTok"/>
        </w:rPr>
        <w:t xml:space="preserve">    {"name": "John", "age": 34},</w:t>
      </w:r>
      <w:r>
        <w:br/>
      </w:r>
      <w:r>
        <w:rPr>
          <w:rStyle w:val="StringTok"/>
        </w:rPr>
        <w:t xml:space="preserve">    {"name": "Susan", "age": 27}</w:t>
      </w:r>
      <w:r>
        <w:br/>
      </w:r>
      <w:r>
        <w:rPr>
          <w:rStyle w:val="StringTok"/>
        </w:rPr>
        <w:t xml:space="preserve"> ]</w:t>
      </w:r>
      <w:r>
        <w:br/>
      </w:r>
      <w:r>
        <w:rPr>
          <w:rStyle w:val="StringTok"/>
        </w:rPr>
        <w:lastRenderedPageBreak/>
        <w:t>}</w:t>
      </w:r>
      <w:r>
        <w:br/>
      </w:r>
      <w:r>
        <w:rPr>
          <w:rStyle w:val="StringTok"/>
        </w:rPr>
        <w:t>'</w:t>
      </w:r>
      <w:r>
        <w:br/>
      </w: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w:t>
      </w:r>
      <w:r>
        <w:rPr>
          <w:rStyle w:val="FunctionTok"/>
        </w:rPr>
        <w:t>list</w:t>
      </w:r>
      <w:r>
        <w:rPr>
          <w:rStyle w:val="NormalTok"/>
        </w:rPr>
        <w:t>(</w:t>
      </w:r>
      <w:r>
        <w:rPr>
          <w:rStyle w:val="FunctionTok"/>
        </w:rPr>
        <w:t>parse_js</w:t>
      </w:r>
      <w:r>
        <w:rPr>
          <w:rStyle w:val="FunctionTok"/>
        </w:rPr>
        <w:t>on</w:t>
      </w:r>
      <w:r>
        <w:rPr>
          <w:rStyle w:val="NormalTok"/>
        </w:rPr>
        <w:t>(json)))</w:t>
      </w:r>
      <w:r>
        <w:br/>
      </w:r>
      <w:r>
        <w:rPr>
          <w:rStyle w:val="NormalTok"/>
        </w:rPr>
        <w:t>df</w:t>
      </w:r>
      <w:r>
        <w:br/>
      </w:r>
      <w:r>
        <w:rPr>
          <w:rStyle w:val="CommentTok"/>
        </w:rPr>
        <w:t>#&gt; # A tibble: 1 × 1</w:t>
      </w:r>
      <w:r>
        <w:br/>
      </w:r>
      <w:r>
        <w:rPr>
          <w:rStyle w:val="CommentTok"/>
        </w:rPr>
        <w:t xml:space="preserve">#&gt;   json            </w:t>
      </w:r>
      <w:r>
        <w:br/>
      </w:r>
      <w:r>
        <w:rPr>
          <w:rStyle w:val="CommentTok"/>
        </w:rPr>
        <w:t xml:space="preserve">#&gt;   &lt;list&gt;          </w:t>
      </w:r>
      <w:r>
        <w:br/>
      </w:r>
      <w:r>
        <w:rPr>
          <w:rStyle w:val="CommentTok"/>
        </w:rPr>
        <w:t>#&gt; 1 &lt;named list [2]&gt;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 xml:space="preserve">(json) </w:t>
      </w:r>
      <w:r>
        <w:rPr>
          <w:rStyle w:val="SpecialCharTok"/>
        </w:rPr>
        <w:t>|&gt;</w:t>
      </w:r>
      <w:r>
        <w:rPr>
          <w:rStyle w:val="NormalTok"/>
        </w:rPr>
        <w:t xml:space="preserve"> </w:t>
      </w:r>
      <w:r>
        <w:br/>
      </w:r>
      <w:r>
        <w:rPr>
          <w:rStyle w:val="NormalTok"/>
        </w:rPr>
        <w:t xml:space="preserve">  </w:t>
      </w:r>
      <w:r>
        <w:rPr>
          <w:rStyle w:val="FunctionTok"/>
        </w:rPr>
        <w:t>unnest_longer</w:t>
      </w:r>
      <w:r>
        <w:rPr>
          <w:rStyle w:val="NormalTok"/>
        </w:rPr>
        <w:t xml:space="preserve">(results)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(results)</w:t>
      </w:r>
      <w:r>
        <w:br/>
      </w:r>
      <w:r>
        <w:rPr>
          <w:rStyle w:val="CommentTok"/>
        </w:rPr>
        <w:t>#&gt; # A tibble: 2 × 3</w:t>
      </w:r>
      <w:r>
        <w:br/>
      </w:r>
      <w:r>
        <w:rPr>
          <w:rStyle w:val="CommentTok"/>
        </w:rPr>
        <w:t>#&gt;   status name    age</w:t>
      </w:r>
      <w:r>
        <w:br/>
      </w:r>
      <w:r>
        <w:rPr>
          <w:rStyle w:val="CommentTok"/>
        </w:rPr>
        <w:t>#&gt;   &lt;chr&gt;  &lt;chr&gt; &lt;int&gt;</w:t>
      </w:r>
      <w:r>
        <w:br/>
      </w:r>
      <w:r>
        <w:rPr>
          <w:rStyle w:val="CommentTok"/>
        </w:rPr>
        <w:t>#&gt; 1 OK     John     34</w:t>
      </w:r>
      <w:r>
        <w:br/>
      </w:r>
      <w:r>
        <w:rPr>
          <w:rStyle w:val="CommentTok"/>
        </w:rPr>
        <w:t>#&gt; 2 OK     Susan    27</w:t>
      </w:r>
    </w:p>
    <w:p w14:paraId="190515C1" w14:textId="77777777" w:rsidR="003A19D6" w:rsidRDefault="0045015C">
      <w:pPr>
        <w:pStyle w:val="FirstParagraph"/>
      </w:pPr>
      <w:r>
        <w:t>Alternatively, you can reach inside the parsed JSON and start with the bit that you actually care about:</w:t>
      </w:r>
    </w:p>
    <w:p w14:paraId="73205CAF"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results =</w:t>
      </w:r>
      <w:r>
        <w:rPr>
          <w:rStyle w:val="NormalTok"/>
        </w:rPr>
        <w:t xml:space="preserve"> </w:t>
      </w:r>
      <w:r>
        <w:rPr>
          <w:rStyle w:val="FunctionTok"/>
        </w:rPr>
        <w:t>parse_json</w:t>
      </w:r>
      <w:r>
        <w:rPr>
          <w:rStyle w:val="NormalTok"/>
        </w:rPr>
        <w:t>(json)</w:t>
      </w:r>
      <w:r>
        <w:rPr>
          <w:rStyle w:val="SpecialCharTok"/>
        </w:rPr>
        <w:t>$</w:t>
      </w:r>
      <w:r>
        <w:rPr>
          <w:rStyle w:val="NormalTok"/>
        </w:rPr>
        <w:t>results)</w:t>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unnest_wider</w:t>
      </w:r>
      <w:r>
        <w:rPr>
          <w:rStyle w:val="NormalTok"/>
        </w:rPr>
        <w:t>(results)</w:t>
      </w:r>
      <w:r>
        <w:br/>
      </w:r>
      <w:r>
        <w:rPr>
          <w:rStyle w:val="CommentTok"/>
        </w:rPr>
        <w:t>#&gt; # A tibble: 2 × 2</w:t>
      </w:r>
      <w:r>
        <w:br/>
      </w:r>
      <w:r>
        <w:rPr>
          <w:rStyle w:val="CommentTok"/>
        </w:rPr>
        <w:t>#&gt;   name    age</w:t>
      </w:r>
      <w:r>
        <w:br/>
      </w:r>
      <w:r>
        <w:rPr>
          <w:rStyle w:val="CommentTok"/>
        </w:rPr>
        <w:t>#&gt;   &lt;chr&gt; &lt;int&gt;</w:t>
      </w:r>
      <w:r>
        <w:br/>
      </w:r>
      <w:r>
        <w:rPr>
          <w:rStyle w:val="CommentTok"/>
        </w:rPr>
        <w:t>#&gt; 1 John     34</w:t>
      </w:r>
      <w:r>
        <w:br/>
      </w:r>
      <w:r>
        <w:rPr>
          <w:rStyle w:val="CommentTok"/>
        </w:rPr>
        <w:t>#&gt; 2 Susan    27</w:t>
      </w:r>
    </w:p>
    <w:p w14:paraId="3B90A208" w14:textId="77777777" w:rsidR="003A19D6" w:rsidRDefault="0045015C">
      <w:pPr>
        <w:pStyle w:val="Heading3"/>
      </w:pPr>
      <w:bookmarkStart w:id="509" w:name="exercises-55"/>
      <w:bookmarkEnd w:id="508"/>
      <w:r>
        <w:t>25.5.4 Exercises</w:t>
      </w:r>
    </w:p>
    <w:p w14:paraId="36A4DB82" w14:textId="77777777" w:rsidR="003A19D6" w:rsidRDefault="0045015C">
      <w:pPr>
        <w:numPr>
          <w:ilvl w:val="0"/>
          <w:numId w:val="166"/>
        </w:numPr>
      </w:pPr>
      <w:r>
        <w:t xml:space="preserve">Rectangle the </w:t>
      </w:r>
      <w:r>
        <w:rPr>
          <w:rStyle w:val="VerbatimChar"/>
        </w:rPr>
        <w:t>df_col</w:t>
      </w:r>
      <w:r>
        <w:t xml:space="preserve"> and </w:t>
      </w:r>
      <w:r>
        <w:rPr>
          <w:rStyle w:val="VerbatimChar"/>
        </w:rPr>
        <w:t>df_row</w:t>
      </w:r>
      <w:r>
        <w:t xml:space="preserve"> below. They represent the two ways of encoding a data frame in JSON.</w:t>
      </w:r>
    </w:p>
    <w:p w14:paraId="6D85D274" w14:textId="77777777" w:rsidR="003A19D6" w:rsidRDefault="0045015C">
      <w:pPr>
        <w:pStyle w:val="SourceCode"/>
        <w:numPr>
          <w:ilvl w:val="0"/>
          <w:numId w:val="1"/>
        </w:numPr>
      </w:pPr>
      <w:r>
        <w:rPr>
          <w:rStyle w:val="NormalTok"/>
        </w:rPr>
        <w:t xml:space="preserve">json_col </w:t>
      </w:r>
      <w:r>
        <w:rPr>
          <w:rStyle w:val="OtherTok"/>
        </w:rPr>
        <w:t>&lt;-</w:t>
      </w:r>
      <w:r>
        <w:rPr>
          <w:rStyle w:val="NormalTok"/>
        </w:rPr>
        <w:t xml:space="preserve"> </w:t>
      </w:r>
      <w:r>
        <w:rPr>
          <w:rStyle w:val="FunctionTok"/>
        </w:rPr>
        <w:t>parse_json</w:t>
      </w:r>
      <w:r>
        <w:rPr>
          <w:rStyle w:val="NormalTok"/>
        </w:rPr>
        <w:t>(</w:t>
      </w:r>
      <w:r>
        <w:rPr>
          <w:rStyle w:val="StringTok"/>
        </w:rPr>
        <w:t>'</w:t>
      </w:r>
      <w:r>
        <w:br/>
      </w:r>
      <w:r>
        <w:rPr>
          <w:rStyle w:val="StringTok"/>
        </w:rPr>
        <w:t xml:space="preserve">  {</w:t>
      </w:r>
      <w:r>
        <w:br/>
      </w:r>
      <w:r>
        <w:rPr>
          <w:rStyle w:val="StringTok"/>
        </w:rPr>
        <w:t xml:space="preserve">    "x": ["a", "x", "z"],</w:t>
      </w:r>
      <w:r>
        <w:br/>
      </w:r>
      <w:r>
        <w:rPr>
          <w:rStyle w:val="StringTok"/>
        </w:rPr>
        <w:t xml:space="preserve">    "y": [10, null, 3]</w:t>
      </w:r>
      <w:r>
        <w:br/>
      </w:r>
      <w:r>
        <w:rPr>
          <w:rStyle w:val="StringTok"/>
        </w:rPr>
        <w:t xml:space="preserve">  }</w:t>
      </w:r>
      <w:r>
        <w:br/>
      </w:r>
      <w:r>
        <w:rPr>
          <w:rStyle w:val="StringTok"/>
        </w:rPr>
        <w:t>'</w:t>
      </w:r>
      <w:r>
        <w:rPr>
          <w:rStyle w:val="NormalTok"/>
        </w:rPr>
        <w:t>)</w:t>
      </w:r>
      <w:r>
        <w:br/>
      </w:r>
      <w:r>
        <w:rPr>
          <w:rStyle w:val="NormalTok"/>
        </w:rPr>
        <w:t xml:space="preserve">json_row </w:t>
      </w:r>
      <w:r>
        <w:rPr>
          <w:rStyle w:val="OtherTok"/>
        </w:rPr>
        <w:t>&lt;-</w:t>
      </w:r>
      <w:r>
        <w:rPr>
          <w:rStyle w:val="NormalTok"/>
        </w:rPr>
        <w:t xml:space="preserve"> </w:t>
      </w:r>
      <w:r>
        <w:rPr>
          <w:rStyle w:val="FunctionTok"/>
        </w:rPr>
        <w:t>parse_json</w:t>
      </w:r>
      <w:r>
        <w:rPr>
          <w:rStyle w:val="NormalTok"/>
        </w:rPr>
        <w:t>(</w:t>
      </w:r>
      <w:r>
        <w:rPr>
          <w:rStyle w:val="StringTok"/>
        </w:rPr>
        <w:t>'</w:t>
      </w:r>
      <w:r>
        <w:br/>
      </w:r>
      <w:r>
        <w:rPr>
          <w:rStyle w:val="StringTok"/>
        </w:rPr>
        <w:t xml:space="preserve">  [</w:t>
      </w:r>
      <w:r>
        <w:br/>
      </w:r>
      <w:r>
        <w:rPr>
          <w:rStyle w:val="StringTok"/>
        </w:rPr>
        <w:t xml:space="preserve">    {"x": "a", "y": 10},</w:t>
      </w:r>
      <w:r>
        <w:br/>
      </w:r>
      <w:r>
        <w:rPr>
          <w:rStyle w:val="StringTok"/>
        </w:rPr>
        <w:t xml:space="preserve">    {"x": "x", "y": null},</w:t>
      </w:r>
      <w:r>
        <w:br/>
      </w:r>
      <w:r>
        <w:rPr>
          <w:rStyle w:val="StringTok"/>
        </w:rPr>
        <w:t xml:space="preserve">    {"x": "z", "y": 3}</w:t>
      </w:r>
      <w:r>
        <w:br/>
      </w:r>
      <w:r>
        <w:rPr>
          <w:rStyle w:val="StringTok"/>
        </w:rPr>
        <w:t xml:space="preserve">  ]</w:t>
      </w:r>
      <w:r>
        <w:br/>
      </w:r>
      <w:r>
        <w:rPr>
          <w:rStyle w:val="StringTok"/>
        </w:rPr>
        <w:t>'</w:t>
      </w:r>
      <w:r>
        <w:rPr>
          <w:rStyle w:val="NormalTok"/>
        </w:rPr>
        <w:t>)</w:t>
      </w:r>
      <w:r>
        <w:br/>
      </w:r>
      <w:r>
        <w:br/>
      </w:r>
      <w:r>
        <w:rPr>
          <w:rStyle w:val="NormalTok"/>
        </w:rPr>
        <w:t xml:space="preserve">df_col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w:t>
      </w:r>
      <w:r>
        <w:rPr>
          <w:rStyle w:val="FunctionTok"/>
        </w:rPr>
        <w:t>list</w:t>
      </w:r>
      <w:r>
        <w:rPr>
          <w:rStyle w:val="NormalTok"/>
        </w:rPr>
        <w:t xml:space="preserve">(json_col)) </w:t>
      </w:r>
      <w:r>
        <w:br/>
      </w:r>
      <w:r>
        <w:rPr>
          <w:rStyle w:val="NormalTok"/>
        </w:rPr>
        <w:t xml:space="preserve">df_row </w:t>
      </w:r>
      <w:r>
        <w:rPr>
          <w:rStyle w:val="OtherTok"/>
        </w:rPr>
        <w:t>&lt;-</w:t>
      </w:r>
      <w:r>
        <w:rPr>
          <w:rStyle w:val="NormalTok"/>
        </w:rPr>
        <w:t xml:space="preserve"> </w:t>
      </w:r>
      <w:r>
        <w:rPr>
          <w:rStyle w:val="FunctionTok"/>
        </w:rPr>
        <w:t>tibble</w:t>
      </w:r>
      <w:r>
        <w:rPr>
          <w:rStyle w:val="NormalTok"/>
        </w:rPr>
        <w:t>(</w:t>
      </w:r>
      <w:r>
        <w:rPr>
          <w:rStyle w:val="AttributeTok"/>
        </w:rPr>
        <w:t>json =</w:t>
      </w:r>
      <w:r>
        <w:rPr>
          <w:rStyle w:val="NormalTok"/>
        </w:rPr>
        <w:t xml:space="preserve"> json_row)</w:t>
      </w:r>
    </w:p>
    <w:p w14:paraId="41E7B03D" w14:textId="77777777" w:rsidR="003A19D6" w:rsidRDefault="0045015C">
      <w:pPr>
        <w:pStyle w:val="Heading2"/>
      </w:pPr>
      <w:bookmarkStart w:id="510" w:name="summary-23"/>
      <w:bookmarkEnd w:id="505"/>
      <w:bookmarkEnd w:id="509"/>
      <w:r>
        <w:t xml:space="preserve">25.6 </w:t>
      </w:r>
      <w:r>
        <w:t>Summary</w:t>
      </w:r>
    </w:p>
    <w:p w14:paraId="7060F6FD" w14:textId="77777777" w:rsidR="003A19D6" w:rsidRDefault="0045015C">
      <w:pPr>
        <w:pStyle w:val="FirstParagraph"/>
      </w:pPr>
      <w:r>
        <w:t xml:space="preserve">In this chapter, you learned what lists are, how you can generate them from JSON files, and how turn them into rectangular data frames. Surprisingly we only need two new functions: </w:t>
      </w:r>
      <w:r>
        <w:rPr>
          <w:rStyle w:val="VerbatimChar"/>
        </w:rPr>
        <w:t>unnest_longer()</w:t>
      </w:r>
      <w:r>
        <w:t xml:space="preserve"> to put list elements into rows and </w:t>
      </w:r>
      <w:r>
        <w:rPr>
          <w:rStyle w:val="VerbatimChar"/>
        </w:rPr>
        <w:t>unnest_wider()</w:t>
      </w:r>
      <w:r>
        <w:t xml:space="preserve"> t</w:t>
      </w:r>
      <w:r>
        <w:t xml:space="preserve">o put list elements into </w:t>
      </w:r>
      <w:r>
        <w:lastRenderedPageBreak/>
        <w:t>columns. It doesn’t matter how deeply nested the list-column is, all you need to do is repeatedly call these two functions.</w:t>
      </w:r>
    </w:p>
    <w:p w14:paraId="52F03827" w14:textId="77777777" w:rsidR="003A19D6" w:rsidRDefault="0045015C">
      <w:pPr>
        <w:pStyle w:val="BodyText"/>
      </w:pPr>
      <w:r>
        <w:t xml:space="preserve">JSON is the most common data format returned by web APIs. What happens if the website doesn’t have an API, </w:t>
      </w:r>
      <w:r>
        <w:t>but you can see data you want on the website? That’s the topic of the next chapter: web scraping, extracting data from HTML webpages.</w:t>
      </w:r>
    </w:p>
    <w:p w14:paraId="64A70DE7" w14:textId="77777777" w:rsidR="003A19D6" w:rsidRDefault="0045015C">
      <w:pPr>
        <w:pStyle w:val="Heading1"/>
      </w:pPr>
      <w:bookmarkStart w:id="511" w:name="sec-scraping"/>
      <w:bookmarkEnd w:id="485"/>
      <w:bookmarkEnd w:id="510"/>
      <w:r>
        <w:t>26. Web scraping</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72A64C3" w14:textId="77777777" w:rsidTr="003A19D6">
        <w:trPr>
          <w:cantSplit/>
        </w:trPr>
        <w:tc>
          <w:tcPr>
            <w:tcW w:w="0" w:type="auto"/>
            <w:shd w:val="clear" w:color="auto" w:fill="DAE6FB"/>
            <w:tcMar>
              <w:top w:w="92" w:type="dxa"/>
              <w:bottom w:w="92" w:type="dxa"/>
            </w:tcMar>
          </w:tcPr>
          <w:p w14:paraId="77CD39AC" w14:textId="77777777" w:rsidR="003A19D6" w:rsidRDefault="0045015C">
            <w:pPr>
              <w:pStyle w:val="FirstParagraph"/>
              <w:spacing w:before="0" w:after="0"/>
              <w:textAlignment w:val="center"/>
            </w:pPr>
            <w:r>
              <w:rPr>
                <w:noProof/>
              </w:rPr>
              <w:drawing>
                <wp:inline distT="0" distB="0" distL="0" distR="0" wp14:anchorId="4876AE06" wp14:editId="0BFEF13A">
                  <wp:extent cx="152400" cy="1524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1434"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4BA8E764" w14:textId="77777777" w:rsidTr="003A19D6">
        <w:trPr>
          <w:cantSplit/>
        </w:trPr>
        <w:tc>
          <w:tcPr>
            <w:tcW w:w="0" w:type="auto"/>
            <w:tcMar>
              <w:top w:w="108" w:type="dxa"/>
              <w:bottom w:w="108" w:type="dxa"/>
            </w:tcMar>
          </w:tcPr>
          <w:p w14:paraId="50684842" w14:textId="77777777" w:rsidR="003A19D6" w:rsidRDefault="0045015C">
            <w:pPr>
              <w:pStyle w:val="BodyText"/>
              <w:spacing w:before="16" w:after="16"/>
            </w:pPr>
            <w:r>
              <w:t>You are reading the work-in-progress second edition of R for Data Science. This chapter is large</w:t>
            </w:r>
            <w:r>
              <w:t xml:space="preserve">ly complete and just needs final proof reading. You can find the complete first edition at </w:t>
            </w:r>
            <w:hyperlink r:id="rId364">
              <w:r>
                <w:rPr>
                  <w:rStyle w:val="Hyperlink"/>
                </w:rPr>
                <w:t>https://r4ds.had.co.nz</w:t>
              </w:r>
            </w:hyperlink>
            <w:r>
              <w:t>.</w:t>
            </w:r>
          </w:p>
        </w:tc>
      </w:tr>
    </w:tbl>
    <w:p w14:paraId="29C1B1E2" w14:textId="77777777" w:rsidR="003A19D6" w:rsidRDefault="0045015C">
      <w:pPr>
        <w:pStyle w:val="BodyText"/>
      </w:pPr>
      <w:r>
        <w:t xml:space="preserve">This vignette introduces you to the basics of web scraping with </w:t>
      </w:r>
      <w:hyperlink r:id="rId365">
        <w:r>
          <w:rPr>
            <w:rStyle w:val="Hyperlink"/>
          </w:rPr>
          <w:t>rvest</w:t>
        </w:r>
      </w:hyperlink>
      <w:r>
        <w:t>. Web scraping is a very useful tool for extracting data from web pages. Some websites will offer an API, a</w:t>
      </w:r>
      <w:r>
        <w:t xml:space="preserve"> set of structured HTTP requests that return data as JSON, which you handle using the techniques from </w:t>
      </w:r>
      <w:hyperlink w:anchor="sec-rectangling">
        <w:r>
          <w:rPr>
            <w:rStyle w:val="Hyperlink"/>
          </w:rPr>
          <w:t>Chapter 25</w:t>
        </w:r>
      </w:hyperlink>
      <w:r>
        <w:t xml:space="preserve">. Where possible, you should use the API, because typically it will give </w:t>
      </w:r>
      <w:r>
        <w:t>you more reliable data. Unfortunately, however, programming with web APIs is out of scope for this book. Instead, we are teaching scraping, a technique that works whether or not a site provides an API.</w:t>
      </w:r>
    </w:p>
    <w:p w14:paraId="06D1FAAE" w14:textId="77777777" w:rsidR="003A19D6" w:rsidRDefault="0045015C">
      <w:pPr>
        <w:pStyle w:val="BodyText"/>
      </w:pPr>
      <w:r>
        <w:t>In this chapter, we’ll first discuss the ethics and le</w:t>
      </w:r>
      <w:r>
        <w:t>galities of scraping before we dive into the basics of HTML. You’ll then learn the basics of CSS selectors to locate specific elements on the page, and how to use rvest functions to get data from text and attributes out of HTML and into R. We’ll then discu</w:t>
      </w:r>
      <w:r>
        <w:t>ss some techniques to figure out what CSS selector you need for the page you’re scraping, before finishing up with a couple of case studies, and a brief discussion of dynamic websites.</w:t>
      </w:r>
    </w:p>
    <w:p w14:paraId="408A94F1" w14:textId="77777777" w:rsidR="003A19D6" w:rsidRDefault="0045015C">
      <w:pPr>
        <w:pStyle w:val="Heading3"/>
      </w:pPr>
      <w:bookmarkStart w:id="512" w:name="prerequisites-21"/>
      <w:r>
        <w:t>26.0.1 Prerequisites</w:t>
      </w:r>
    </w:p>
    <w:p w14:paraId="1F80B014" w14:textId="77777777" w:rsidR="003A19D6" w:rsidRDefault="0045015C">
      <w:pPr>
        <w:pStyle w:val="FirstParagraph"/>
      </w:pPr>
      <w:r>
        <w:t xml:space="preserve">In this chapter, we’ll focus on tools provided by </w:t>
      </w:r>
      <w:r>
        <w:t>rvest. rvest is a member of the tidyverse, but is not a core member so you’ll need to load it explicitly. We’ll also load the full tidyverse since we’ll find it generally useful working with the data we’ve scraped.</w:t>
      </w:r>
    </w:p>
    <w:p w14:paraId="26EFB088"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(rvest)</w:t>
      </w:r>
    </w:p>
    <w:p w14:paraId="54540CE6" w14:textId="77777777" w:rsidR="003A19D6" w:rsidRDefault="0045015C">
      <w:pPr>
        <w:pStyle w:val="Heading2"/>
      </w:pPr>
      <w:bookmarkStart w:id="513" w:name="scraping-ethics-and-legalities"/>
      <w:bookmarkEnd w:id="512"/>
      <w:r>
        <w:t>26.1 Sc</w:t>
      </w:r>
      <w:r>
        <w:t>raping ethics and legalities</w:t>
      </w:r>
    </w:p>
    <w:p w14:paraId="377FB5F0" w14:textId="77777777" w:rsidR="003A19D6" w:rsidRDefault="0045015C">
      <w:pPr>
        <w:pStyle w:val="FirstParagraph"/>
      </w:pPr>
      <w:r>
        <w:t>Before we get started discussing the code you’ll need to perform web scraping, we need to talk about whether it’s legal and ethical for you to do so. Overall, the situation is complicated with regards to both of these.</w:t>
      </w:r>
    </w:p>
    <w:p w14:paraId="39737E9F" w14:textId="77777777" w:rsidR="003A19D6" w:rsidRDefault="0045015C">
      <w:pPr>
        <w:pStyle w:val="BodyText"/>
      </w:pPr>
      <w:r>
        <w:t>Legaliti</w:t>
      </w:r>
      <w:r>
        <w:t>es depend a lot on where you live. However, as a general principle, if the data is public, non-personal, and factual, you’re likely to be ok</w:t>
      </w:r>
      <w:r>
        <w:rPr>
          <w:rStyle w:val="FootnoteReference"/>
        </w:rPr>
        <w:footnoteReference w:id="48"/>
      </w:r>
      <w:r>
        <w:t>. These three factors are important because they’re connected to the site’s terms and conditions, personally ident</w:t>
      </w:r>
      <w:r>
        <w:t>ifiable information, and copyright, as we’ll discuss below.</w:t>
      </w:r>
    </w:p>
    <w:p w14:paraId="1ECD69B6" w14:textId="77777777" w:rsidR="003A19D6" w:rsidRDefault="0045015C">
      <w:pPr>
        <w:pStyle w:val="BodyText"/>
      </w:pPr>
      <w:r>
        <w:t>If the data isn’t public, non-personal, or factual or you’re scraping the data specifically to make money with it, you’ll need to talk to a lawyer. In any case, you should be respectful of the res</w:t>
      </w:r>
      <w:r>
        <w:t xml:space="preserve">ources of the server hosting the pages you are scraping. Most importantly, this means that if </w:t>
      </w:r>
      <w:r>
        <w:lastRenderedPageBreak/>
        <w:t xml:space="preserve">you’re scraping many pages, you should make sure to wait a little between each request. One easy way to do so is to use the </w:t>
      </w:r>
      <w:hyperlink r:id="rId366">
        <w:r>
          <w:rPr>
            <w:rStyle w:val="Hyperlink"/>
            <w:b/>
            <w:bCs/>
          </w:rPr>
          <w:t>polite</w:t>
        </w:r>
      </w:hyperlink>
      <w:r>
        <w:t xml:space="preserve"> package by Dmytro Perepolkin. It will automatically pause between requests and cache the results so you never ask for the same page twice.</w:t>
      </w:r>
    </w:p>
    <w:p w14:paraId="495D3DB0" w14:textId="77777777" w:rsidR="003A19D6" w:rsidRDefault="0045015C">
      <w:pPr>
        <w:pStyle w:val="Heading3"/>
      </w:pPr>
      <w:bookmarkStart w:id="514" w:name="terms-of-service"/>
      <w:r>
        <w:t>26.1.1 Terms of service</w:t>
      </w:r>
    </w:p>
    <w:p w14:paraId="19146939" w14:textId="77777777" w:rsidR="003A19D6" w:rsidRDefault="0045015C">
      <w:pPr>
        <w:pStyle w:val="FirstParagraph"/>
      </w:pPr>
      <w:r>
        <w:t>If you look closely, you’ll find many</w:t>
      </w:r>
      <w:r>
        <w:t xml:space="preserve"> websites include a “terms and conditions” or “terms of service” link somewhere on the page, and if you read that page closely you’ll often discover that the site specifically prohibits web scraping. These pages tend to be a legal land grab where companies</w:t>
      </w:r>
      <w:r>
        <w:t xml:space="preserve"> make very broad claims. It’s polite to respect these terms of service where possible, but take any claims with a grain of salt.</w:t>
      </w:r>
    </w:p>
    <w:p w14:paraId="3F1572D8" w14:textId="77777777" w:rsidR="003A19D6" w:rsidRDefault="0045015C">
      <w:pPr>
        <w:pStyle w:val="BodyText"/>
      </w:pPr>
      <w:r>
        <w:t>US courts</w:t>
      </w:r>
      <w:r>
        <w:rPr>
          <w:rStyle w:val="FootnoteReference"/>
        </w:rPr>
        <w:footnoteReference w:id="49"/>
      </w:r>
      <w:r>
        <w:t xml:space="preserve"> have generally found that simply putting the terms of service in the footer of the website isn’t sufficient for you to be bound by them. Generally, to be bound to the terms of service, you must have taken some explicit action like creating an account or c</w:t>
      </w:r>
      <w:r>
        <w:t xml:space="preserve">hecking a box. This is why whether or not the data is </w:t>
      </w:r>
      <w:r>
        <w:rPr>
          <w:b/>
          <w:bCs/>
        </w:rPr>
        <w:t>public</w:t>
      </w:r>
      <w:r>
        <w:t xml:space="preserve"> is important; if you don’t need an account to access them, it is unlikely that you are bound to the terms of service. Note, however, the situation is rather different in Europe where courts have </w:t>
      </w:r>
      <w:r>
        <w:t>found that terms of service are enforceable even if you don’t explicitly agree to them.</w:t>
      </w:r>
    </w:p>
    <w:p w14:paraId="34E398B8" w14:textId="77777777" w:rsidR="003A19D6" w:rsidRDefault="0045015C">
      <w:pPr>
        <w:pStyle w:val="Heading3"/>
      </w:pPr>
      <w:bookmarkStart w:id="515" w:name="personally-identifiable-information"/>
      <w:bookmarkEnd w:id="514"/>
      <w:r>
        <w:t>26.1.2 Personally identifiable information</w:t>
      </w:r>
    </w:p>
    <w:p w14:paraId="1A6692ED" w14:textId="77777777" w:rsidR="003A19D6" w:rsidRDefault="0045015C">
      <w:pPr>
        <w:pStyle w:val="FirstParagraph"/>
      </w:pPr>
      <w:r>
        <w:t>Even if the data is public, you should be extremely careful about scraping personally identifiable information like names, em</w:t>
      </w:r>
      <w:r>
        <w:t xml:space="preserve">ail addresses, phone numbers, dates of birth, etc. Europe has particularly strict laws about the collection of storage of such data (GDPR), and regardless of where you live you’re likely to be entering an ethical quagmire. For example, in 2016, a group of </w:t>
      </w:r>
      <w:r>
        <w:t xml:space="preserve">researchers scraped public profile information (e.g. usernames, age, gender, location, etc.) about 70,000 people on the dating site OkCupid and they publicly released these data without any attempts for anonymization. While the researchers felt that there </w:t>
      </w:r>
      <w:r>
        <w:t>was nothing wrong with this since the data were already public, this work was widely condemned due to ethics concerns around identifiability of users whose information was released in the dataset. If your work involves scraping personally identifiable info</w:t>
      </w:r>
      <w:r>
        <w:t>rmation, we strongly recommend reading about the OkCupid study as well as similar studies with questionable research ethics involving the acquisition and release of personally identifiable information.</w:t>
      </w:r>
      <w:r>
        <w:rPr>
          <w:rStyle w:val="FootnoteReference"/>
        </w:rPr>
        <w:footnoteReference w:id="50"/>
      </w:r>
    </w:p>
    <w:p w14:paraId="6C1F5DE5" w14:textId="77777777" w:rsidR="003A19D6" w:rsidRDefault="0045015C">
      <w:pPr>
        <w:pStyle w:val="Heading3"/>
      </w:pPr>
      <w:bookmarkStart w:id="516" w:name="copyright"/>
      <w:bookmarkEnd w:id="515"/>
      <w:r>
        <w:t>26.1.3 Copyright</w:t>
      </w:r>
    </w:p>
    <w:p w14:paraId="0A620531" w14:textId="77777777" w:rsidR="003A19D6" w:rsidRDefault="0045015C">
      <w:pPr>
        <w:pStyle w:val="FirstParagraph"/>
      </w:pPr>
      <w:r>
        <w:t>Finally, you also need to worry abo</w:t>
      </w:r>
      <w:r>
        <w:t xml:space="preserve">ut copyright law. Copyright law is complicated, but it’s worth taking a look at the </w:t>
      </w:r>
      <w:hyperlink r:id="rId367">
        <w:r>
          <w:rPr>
            <w:rStyle w:val="Hyperlink"/>
          </w:rPr>
          <w:t>US law</w:t>
        </w:r>
      </w:hyperlink>
      <w:r>
        <w:t xml:space="preserve"> which describes exactly what’s protected: “[…] original works of a</w:t>
      </w:r>
      <w:r>
        <w:t>uthorship fixed in any tangible medium of expression, […]”. It then goes on to describe specific categories that it applies like literary works, musical works, motions pictures and more. Notably absent from copyright protection are data. This means that as</w:t>
      </w:r>
      <w:r>
        <w:t xml:space="preserve"> long as you limit your scraping to facts, copyright protection does not apply. (But note that Europe has a separate “</w:t>
      </w:r>
      <w:hyperlink r:id="rId368">
        <w:r>
          <w:rPr>
            <w:rStyle w:val="Hyperlink"/>
          </w:rPr>
          <w:t>sui generis</w:t>
        </w:r>
      </w:hyperlink>
      <w:r>
        <w:t>” right that protects databas</w:t>
      </w:r>
      <w:r>
        <w:t>es.)</w:t>
      </w:r>
    </w:p>
    <w:p w14:paraId="6D6DEAF6" w14:textId="77777777" w:rsidR="003A19D6" w:rsidRDefault="0045015C">
      <w:pPr>
        <w:pStyle w:val="BodyText"/>
      </w:pPr>
      <w:r>
        <w:t xml:space="preserve">As a brief example, in the US, lists of ingredients and instructions are not copyrightable, so copyright can not be used to protect a recipe. But if that list of recipes is accompanied by substantial novel literary content, that is </w:t>
      </w:r>
      <w:r>
        <w:t>copyrightable. This is why when you’re looking for a recipe on the internet there’s always so much content beforehand.</w:t>
      </w:r>
    </w:p>
    <w:p w14:paraId="2CDBC81E" w14:textId="77777777" w:rsidR="003A19D6" w:rsidRDefault="0045015C">
      <w:pPr>
        <w:pStyle w:val="BodyText"/>
      </w:pPr>
      <w:r>
        <w:lastRenderedPageBreak/>
        <w:t xml:space="preserve">If you do need to scrape original content (like text or images), you may still be protected under the </w:t>
      </w:r>
      <w:hyperlink r:id="rId369">
        <w:r>
          <w:rPr>
            <w:rStyle w:val="Hyperlink"/>
          </w:rPr>
          <w:t>doctrine of fair use</w:t>
        </w:r>
      </w:hyperlink>
      <w:r>
        <w:t xml:space="preserve">. Fair use is not a hard and fast rule, but weighs up a number of factors. It’s more likely to apply if you are collecting the data for research or non-commercial purposes and if </w:t>
      </w:r>
      <w:r>
        <w:t>you limit what you scrape to just what you need.</w:t>
      </w:r>
    </w:p>
    <w:p w14:paraId="0698FE58" w14:textId="77777777" w:rsidR="003A19D6" w:rsidRDefault="0045015C">
      <w:pPr>
        <w:pStyle w:val="Heading2"/>
      </w:pPr>
      <w:bookmarkStart w:id="517" w:name="html-basics"/>
      <w:bookmarkEnd w:id="513"/>
      <w:bookmarkEnd w:id="516"/>
      <w:r>
        <w:t>26.2 HTML basics</w:t>
      </w:r>
    </w:p>
    <w:p w14:paraId="36622879" w14:textId="77777777" w:rsidR="003A19D6" w:rsidRDefault="0045015C">
      <w:pPr>
        <w:pStyle w:val="FirstParagraph"/>
      </w:pPr>
      <w:r>
        <w:t xml:space="preserve">To scrape webpages, you need to first understand a little bit about </w:t>
      </w:r>
      <w:r>
        <w:rPr>
          <w:b/>
          <w:bCs/>
        </w:rPr>
        <w:t>HTML</w:t>
      </w:r>
      <w:r>
        <w:t xml:space="preserve">, the language that describes web pages. HTML stands for </w:t>
      </w:r>
      <w:r>
        <w:rPr>
          <w:b/>
          <w:bCs/>
        </w:rPr>
        <w:t>H</w:t>
      </w:r>
      <w:r>
        <w:t>yper</w:t>
      </w:r>
      <w:r>
        <w:rPr>
          <w:b/>
          <w:bCs/>
        </w:rPr>
        <w:t>T</w:t>
      </w:r>
      <w:r>
        <w:t xml:space="preserve">ext </w:t>
      </w:r>
      <w:r>
        <w:rPr>
          <w:b/>
          <w:bCs/>
        </w:rPr>
        <w:t>M</w:t>
      </w:r>
      <w:r>
        <w:t xml:space="preserve">arkup </w:t>
      </w:r>
      <w:r>
        <w:rPr>
          <w:b/>
          <w:bCs/>
        </w:rPr>
        <w:t>L</w:t>
      </w:r>
      <w:r>
        <w:t>anguage and looks something like this:</w:t>
      </w:r>
    </w:p>
    <w:p w14:paraId="6EB76DC4" w14:textId="77777777" w:rsidR="003A19D6" w:rsidRDefault="0045015C">
      <w:pPr>
        <w:pStyle w:val="SourceCode"/>
      </w:pPr>
      <w:r>
        <w:rPr>
          <w:rStyle w:val="KeywordTok"/>
        </w:rPr>
        <w:t>&lt;htm</w:t>
      </w:r>
      <w:r>
        <w:rPr>
          <w:rStyle w:val="KeywordTok"/>
        </w:rPr>
        <w:t>l&gt;</w:t>
      </w:r>
      <w:r>
        <w:br/>
      </w:r>
      <w:r>
        <w:rPr>
          <w:rStyle w:val="KeywordTok"/>
        </w:rPr>
        <w:t>&lt;head&gt;</w:t>
      </w:r>
      <w:r>
        <w:br/>
      </w:r>
      <w:r>
        <w:rPr>
          <w:rStyle w:val="NormalTok"/>
        </w:rPr>
        <w:t xml:space="preserve">  </w:t>
      </w:r>
      <w:r>
        <w:rPr>
          <w:rStyle w:val="KeywordTok"/>
        </w:rPr>
        <w:t>&lt;title&gt;</w:t>
      </w:r>
      <w:r>
        <w:rPr>
          <w:rStyle w:val="NormalTok"/>
        </w:rPr>
        <w:t>Page title</w:t>
      </w:r>
      <w:r>
        <w:rPr>
          <w:rStyle w:val="KeywordTok"/>
        </w:rPr>
        <w:t>&lt;/title&gt;</w:t>
      </w:r>
      <w:r>
        <w:br/>
      </w:r>
      <w:r>
        <w:rPr>
          <w:rStyle w:val="KeywordTok"/>
        </w:rPr>
        <w:t>&lt;/head&gt;</w:t>
      </w:r>
      <w:r>
        <w:br/>
      </w:r>
      <w:r>
        <w:rPr>
          <w:rStyle w:val="KeywordTok"/>
        </w:rPr>
        <w:t>&lt;body&gt;</w:t>
      </w:r>
      <w:r>
        <w:br/>
      </w:r>
      <w:r>
        <w:rPr>
          <w:rStyle w:val="NormalTok"/>
        </w:rPr>
        <w:t xml:space="preserve">  </w:t>
      </w:r>
      <w:r>
        <w:rPr>
          <w:rStyle w:val="KeywordTok"/>
        </w:rPr>
        <w:t>&lt;h1</w:t>
      </w:r>
      <w:r>
        <w:rPr>
          <w:rStyle w:val="NormalTok"/>
        </w:rPr>
        <w:t xml:space="preserve"> </w:t>
      </w:r>
      <w:r>
        <w:rPr>
          <w:rStyle w:val="ErrorTok"/>
        </w:rPr>
        <w:t>id</w:t>
      </w:r>
      <w:r>
        <w:rPr>
          <w:rStyle w:val="OtherTok"/>
        </w:rPr>
        <w:t>=</w:t>
      </w:r>
      <w:r>
        <w:rPr>
          <w:rStyle w:val="StringTok"/>
        </w:rPr>
        <w:t>'first'</w:t>
      </w:r>
      <w:r>
        <w:rPr>
          <w:rStyle w:val="KeywordTok"/>
        </w:rPr>
        <w:t>&gt;</w:t>
      </w:r>
      <w:r>
        <w:rPr>
          <w:rStyle w:val="NormalTok"/>
        </w:rPr>
        <w:t>A heading</w:t>
      </w:r>
      <w:r>
        <w:rPr>
          <w:rStyle w:val="KeywordTok"/>
        </w:rPr>
        <w:t>&lt;/h1&gt;</w:t>
      </w:r>
      <w:r>
        <w:br/>
      </w:r>
      <w:r>
        <w:rPr>
          <w:rStyle w:val="NormalTok"/>
        </w:rPr>
        <w:t xml:space="preserve">  </w:t>
      </w:r>
      <w:r>
        <w:rPr>
          <w:rStyle w:val="KeywordTok"/>
        </w:rPr>
        <w:t>&lt;p&gt;</w:t>
      </w:r>
      <w:r>
        <w:rPr>
          <w:rStyle w:val="NormalTok"/>
        </w:rPr>
        <w:t xml:space="preserve">Some text </w:t>
      </w:r>
      <w:r>
        <w:rPr>
          <w:rStyle w:val="DecValTok"/>
        </w:rPr>
        <w:t>&amp;amp;</w:t>
      </w:r>
      <w:r>
        <w:rPr>
          <w:rStyle w:val="NormalTok"/>
        </w:rPr>
        <w:t xml:space="preserve"> </w:t>
      </w:r>
      <w:r>
        <w:rPr>
          <w:rStyle w:val="KeywordTok"/>
        </w:rPr>
        <w:t>&lt;b&gt;</w:t>
      </w:r>
      <w:r>
        <w:rPr>
          <w:rStyle w:val="NormalTok"/>
        </w:rPr>
        <w:t>some bold text.</w:t>
      </w:r>
      <w:r>
        <w:rPr>
          <w:rStyle w:val="KeywordTok"/>
        </w:rPr>
        <w:t>&lt;/b&gt;&lt;/p&gt;</w:t>
      </w:r>
      <w:r>
        <w:br/>
      </w:r>
      <w:r>
        <w:rPr>
          <w:rStyle w:val="NormalTok"/>
        </w:rPr>
        <w:t xml:space="preserve">  </w:t>
      </w:r>
      <w:r>
        <w:rPr>
          <w:rStyle w:val="KeywordTok"/>
        </w:rPr>
        <w:t>&lt;img</w:t>
      </w:r>
      <w:r>
        <w:rPr>
          <w:rStyle w:val="NormalTok"/>
        </w:rPr>
        <w:t xml:space="preserve"> </w:t>
      </w:r>
      <w:r>
        <w:rPr>
          <w:rStyle w:val="ErrorTok"/>
        </w:rPr>
        <w:t>src</w:t>
      </w:r>
      <w:r>
        <w:rPr>
          <w:rStyle w:val="OtherTok"/>
        </w:rPr>
        <w:t>=</w:t>
      </w:r>
      <w:r>
        <w:rPr>
          <w:rStyle w:val="StringTok"/>
        </w:rPr>
        <w:t>'myimg.png'</w:t>
      </w:r>
      <w:r>
        <w:rPr>
          <w:rStyle w:val="NormalTok"/>
        </w:rPr>
        <w:t xml:space="preserve"> </w:t>
      </w:r>
      <w:r>
        <w:rPr>
          <w:rStyle w:val="ErrorTok"/>
        </w:rPr>
        <w:t>width</w:t>
      </w:r>
      <w:r>
        <w:rPr>
          <w:rStyle w:val="OtherTok"/>
        </w:rPr>
        <w:t>=</w:t>
      </w:r>
      <w:r>
        <w:rPr>
          <w:rStyle w:val="StringTok"/>
        </w:rPr>
        <w:t>'100'</w:t>
      </w:r>
      <w:r>
        <w:rPr>
          <w:rStyle w:val="NormalTok"/>
        </w:rPr>
        <w:t xml:space="preserve"> </w:t>
      </w:r>
      <w:r>
        <w:rPr>
          <w:rStyle w:val="ErrorTok"/>
        </w:rPr>
        <w:t>height</w:t>
      </w:r>
      <w:r>
        <w:rPr>
          <w:rStyle w:val="OtherTok"/>
        </w:rPr>
        <w:t>=</w:t>
      </w:r>
      <w:r>
        <w:rPr>
          <w:rStyle w:val="StringTok"/>
        </w:rPr>
        <w:t>'100'</w:t>
      </w:r>
      <w:r>
        <w:rPr>
          <w:rStyle w:val="KeywordTok"/>
        </w:rPr>
        <w:t>&gt;</w:t>
      </w:r>
      <w:r>
        <w:br/>
      </w:r>
      <w:r>
        <w:rPr>
          <w:rStyle w:val="KeywordTok"/>
        </w:rPr>
        <w:t>&lt;/body&gt;</w:t>
      </w:r>
    </w:p>
    <w:p w14:paraId="0DFAE0CE" w14:textId="77777777" w:rsidR="003A19D6" w:rsidRDefault="0045015C">
      <w:pPr>
        <w:pStyle w:val="FirstParagraph"/>
      </w:pPr>
      <w:r>
        <w:t xml:space="preserve">HTML has a hierarchical structure formed by </w:t>
      </w:r>
      <w:r>
        <w:rPr>
          <w:b/>
          <w:bCs/>
        </w:rPr>
        <w:t>elements</w:t>
      </w:r>
      <w:r>
        <w:t xml:space="preserve"> which consist of a start tag (e.g. </w:t>
      </w:r>
      <w:r>
        <w:rPr>
          <w:rStyle w:val="VerbatimChar"/>
        </w:rPr>
        <w:t>&lt;tag&gt;</w:t>
      </w:r>
      <w:r>
        <w:t xml:space="preserve">), optional </w:t>
      </w:r>
      <w:r>
        <w:rPr>
          <w:b/>
          <w:bCs/>
        </w:rPr>
        <w:t>attributes</w:t>
      </w:r>
      <w:r>
        <w:t xml:space="preserve"> (</w:t>
      </w:r>
      <w:r>
        <w:rPr>
          <w:rStyle w:val="VerbatimChar"/>
        </w:rPr>
        <w:t>id='first'</w:t>
      </w:r>
      <w:r>
        <w:t>), an end tag</w:t>
      </w:r>
      <w:r>
        <w:rPr>
          <w:rStyle w:val="FootnoteReference"/>
        </w:rPr>
        <w:footnoteReference w:id="51"/>
      </w:r>
      <w:r>
        <w:t xml:space="preserve"> (like </w:t>
      </w:r>
      <w:r>
        <w:rPr>
          <w:rStyle w:val="VerbatimChar"/>
        </w:rPr>
        <w:t>&lt;/tag&gt;</w:t>
      </w:r>
      <w:r>
        <w:t xml:space="preserve">), and </w:t>
      </w:r>
      <w:r>
        <w:rPr>
          <w:b/>
          <w:bCs/>
        </w:rPr>
        <w:t>contents</w:t>
      </w:r>
      <w:r>
        <w:t xml:space="preserve"> (everything in between the start and end tag).</w:t>
      </w:r>
    </w:p>
    <w:p w14:paraId="6C8F0830" w14:textId="77777777" w:rsidR="003A19D6" w:rsidRDefault="0045015C">
      <w:pPr>
        <w:pStyle w:val="BodyText"/>
      </w:pPr>
      <w:r>
        <w:t xml:space="preserve">Since </w:t>
      </w:r>
      <w:r>
        <w:rPr>
          <w:rStyle w:val="VerbatimChar"/>
        </w:rPr>
        <w:t>&lt;</w:t>
      </w:r>
      <w:r>
        <w:t xml:space="preserve"> and </w:t>
      </w:r>
      <w:r>
        <w:rPr>
          <w:rStyle w:val="VerbatimChar"/>
        </w:rPr>
        <w:t>&gt;</w:t>
      </w:r>
      <w:r>
        <w:t xml:space="preserve"> are used for start and e</w:t>
      </w:r>
      <w:r>
        <w:t xml:space="preserve">nd tags, you can’t write them directly. Instead you have to use the HTML </w:t>
      </w:r>
      <w:r>
        <w:rPr>
          <w:b/>
          <w:bCs/>
        </w:rPr>
        <w:t>escapes</w:t>
      </w:r>
      <w:r>
        <w:t xml:space="preserve"> </w:t>
      </w:r>
      <w:r>
        <w:rPr>
          <w:rStyle w:val="VerbatimChar"/>
        </w:rPr>
        <w:t>&amp;gt;</w:t>
      </w:r>
      <w:r>
        <w:t xml:space="preserve"> (greater than) and </w:t>
      </w:r>
      <w:r>
        <w:rPr>
          <w:rStyle w:val="VerbatimChar"/>
        </w:rPr>
        <w:t>&amp;lt;</w:t>
      </w:r>
      <w:r>
        <w:t xml:space="preserve"> (less than). And since those escapes use </w:t>
      </w:r>
      <w:r>
        <w:rPr>
          <w:rStyle w:val="VerbatimChar"/>
        </w:rPr>
        <w:t>&amp;</w:t>
      </w:r>
      <w:r>
        <w:t xml:space="preserve">, if you want a literal ampersand you have to escape it as </w:t>
      </w:r>
      <w:r>
        <w:rPr>
          <w:rStyle w:val="VerbatimChar"/>
        </w:rPr>
        <w:t>&amp;amp;</w:t>
      </w:r>
      <w:r>
        <w:t>. There are a wide range of possible HTM</w:t>
      </w:r>
      <w:r>
        <w:t>L escapes but you don’t need to worry about them too much because rvest automatically handles them for you.</w:t>
      </w:r>
    </w:p>
    <w:p w14:paraId="463A12F9" w14:textId="77777777" w:rsidR="003A19D6" w:rsidRDefault="0045015C">
      <w:pPr>
        <w:pStyle w:val="BodyText"/>
      </w:pPr>
      <w:r>
        <w:t>Web scraping is possible because most pages that contain data that you want to scrape generally have a consistent structure.</w:t>
      </w:r>
    </w:p>
    <w:p w14:paraId="3CF6A5E9" w14:textId="77777777" w:rsidR="003A19D6" w:rsidRDefault="0045015C">
      <w:pPr>
        <w:pStyle w:val="Heading3"/>
      </w:pPr>
      <w:bookmarkStart w:id="518" w:name="elements"/>
      <w:r>
        <w:t>26.2.1 Elements</w:t>
      </w:r>
    </w:p>
    <w:p w14:paraId="5D47B21C" w14:textId="77777777" w:rsidR="003A19D6" w:rsidRDefault="0045015C">
      <w:pPr>
        <w:pStyle w:val="FirstParagraph"/>
      </w:pPr>
      <w:r>
        <w:t>All up,</w:t>
      </w:r>
      <w:r>
        <w:t xml:space="preserve"> there are over 100 HTML elements. Some of the most important are:</w:t>
      </w:r>
    </w:p>
    <w:p w14:paraId="2288CD8A" w14:textId="77777777" w:rsidR="003A19D6" w:rsidRDefault="0045015C">
      <w:pPr>
        <w:numPr>
          <w:ilvl w:val="0"/>
          <w:numId w:val="167"/>
        </w:numPr>
      </w:pPr>
      <w:r>
        <w:t xml:space="preserve">Every HTML page must be in an </w:t>
      </w:r>
      <w:r>
        <w:rPr>
          <w:rStyle w:val="VerbatimChar"/>
        </w:rPr>
        <w:t>&lt;html&gt;</w:t>
      </w:r>
      <w:r>
        <w:t xml:space="preserve"> element, and it must have two children: </w:t>
      </w:r>
      <w:r>
        <w:rPr>
          <w:rStyle w:val="VerbatimChar"/>
        </w:rPr>
        <w:t>&lt;head&gt;</w:t>
      </w:r>
      <w:r>
        <w:t xml:space="preserve">, which contains document metadata like the page title, and </w:t>
      </w:r>
      <w:r>
        <w:rPr>
          <w:rStyle w:val="VerbatimChar"/>
        </w:rPr>
        <w:t>&lt;body&gt;</w:t>
      </w:r>
      <w:r>
        <w:t xml:space="preserve">, which contains the content you see in </w:t>
      </w:r>
      <w:r>
        <w:t>the browser.</w:t>
      </w:r>
    </w:p>
    <w:p w14:paraId="7541FA27" w14:textId="77777777" w:rsidR="003A19D6" w:rsidRDefault="0045015C">
      <w:pPr>
        <w:numPr>
          <w:ilvl w:val="0"/>
          <w:numId w:val="167"/>
        </w:numPr>
      </w:pPr>
      <w:r>
        <w:t xml:space="preserve">Block tags like </w:t>
      </w:r>
      <w:r>
        <w:rPr>
          <w:rStyle w:val="VerbatimChar"/>
        </w:rPr>
        <w:t>&lt;h1&gt;</w:t>
      </w:r>
      <w:r>
        <w:t xml:space="preserve"> (heading 1), </w:t>
      </w:r>
      <w:r>
        <w:rPr>
          <w:rStyle w:val="VerbatimChar"/>
        </w:rPr>
        <w:t>&lt;section&gt;</w:t>
      </w:r>
      <w:r>
        <w:t xml:space="preserve"> (section), </w:t>
      </w:r>
      <w:r>
        <w:rPr>
          <w:rStyle w:val="VerbatimChar"/>
        </w:rPr>
        <w:t>&lt;p&gt;</w:t>
      </w:r>
      <w:r>
        <w:t xml:space="preserve"> (paragraph), and </w:t>
      </w:r>
      <w:r>
        <w:rPr>
          <w:rStyle w:val="VerbatimChar"/>
        </w:rPr>
        <w:t>&lt;ol&gt;</w:t>
      </w:r>
      <w:r>
        <w:t xml:space="preserve"> (ordered list) form the overall structure of the page.</w:t>
      </w:r>
    </w:p>
    <w:p w14:paraId="7F268DE5" w14:textId="77777777" w:rsidR="003A19D6" w:rsidRDefault="0045015C">
      <w:pPr>
        <w:numPr>
          <w:ilvl w:val="0"/>
          <w:numId w:val="167"/>
        </w:numPr>
      </w:pPr>
      <w:r>
        <w:t xml:space="preserve">Inline tags like </w:t>
      </w:r>
      <w:r>
        <w:rPr>
          <w:rStyle w:val="VerbatimChar"/>
        </w:rPr>
        <w:t>&lt;b&gt;</w:t>
      </w:r>
      <w:r>
        <w:t xml:space="preserve"> (bold), </w:t>
      </w:r>
      <w:r>
        <w:rPr>
          <w:rStyle w:val="VerbatimChar"/>
        </w:rPr>
        <w:t>&lt;i&gt;</w:t>
      </w:r>
      <w:r>
        <w:t xml:space="preserve"> (italics), and </w:t>
      </w:r>
      <w:r>
        <w:rPr>
          <w:rStyle w:val="VerbatimChar"/>
        </w:rPr>
        <w:t>&lt;a&gt;</w:t>
      </w:r>
      <w:r>
        <w:t xml:space="preserve"> (link) format text inside block tags.</w:t>
      </w:r>
    </w:p>
    <w:p w14:paraId="051E8168" w14:textId="77777777" w:rsidR="003A19D6" w:rsidRDefault="0045015C">
      <w:pPr>
        <w:pStyle w:val="FirstParagraph"/>
      </w:pPr>
      <w:r>
        <w:t xml:space="preserve">If you encounter </w:t>
      </w:r>
      <w:r>
        <w:t xml:space="preserve">a tag that you’ve never seen before, you can find out what it does with a little googling. Another good place to start are the </w:t>
      </w:r>
      <w:hyperlink r:id="rId370">
        <w:r>
          <w:rPr>
            <w:rStyle w:val="Hyperlink"/>
          </w:rPr>
          <w:t>MDN Web Docs</w:t>
        </w:r>
      </w:hyperlink>
      <w:r>
        <w:t xml:space="preserve"> which describe just about every aspect of web programming.</w:t>
      </w:r>
    </w:p>
    <w:p w14:paraId="7E5725F4" w14:textId="77777777" w:rsidR="003A19D6" w:rsidRDefault="0045015C">
      <w:pPr>
        <w:pStyle w:val="BodyText"/>
      </w:pPr>
      <w:r>
        <w:t>Most elements can have content in between their start and end tags. This content ca</w:t>
      </w:r>
      <w:r>
        <w:t>n either be text or more elements. For example, the following HTML contains paragraph of text, with one word in bold.</w:t>
      </w:r>
    </w:p>
    <w:p w14:paraId="7058042A" w14:textId="77777777" w:rsidR="003A19D6" w:rsidRDefault="0045015C">
      <w:pPr>
        <w:pStyle w:val="SourceCode"/>
      </w:pPr>
      <w:r>
        <w:rPr>
          <w:rStyle w:val="VerbatimChar"/>
        </w:rPr>
        <w:lastRenderedPageBreak/>
        <w:t>&lt;p&gt;</w:t>
      </w:r>
      <w:r>
        <w:br/>
      </w:r>
      <w:r>
        <w:rPr>
          <w:rStyle w:val="VerbatimChar"/>
        </w:rPr>
        <w:t xml:space="preserve">  Hi! My &lt;b&gt;name&lt;/b&gt; is Hadley.</w:t>
      </w:r>
      <w:r>
        <w:br/>
      </w:r>
      <w:r>
        <w:rPr>
          <w:rStyle w:val="VerbatimChar"/>
        </w:rPr>
        <w:t>&lt;/p&gt;</w:t>
      </w:r>
    </w:p>
    <w:p w14:paraId="7BA4A947" w14:textId="77777777" w:rsidR="003A19D6" w:rsidRDefault="0045015C">
      <w:pPr>
        <w:pStyle w:val="FirstParagraph"/>
      </w:pPr>
      <w:r>
        <w:t xml:space="preserve">The </w:t>
      </w:r>
      <w:r>
        <w:rPr>
          <w:b/>
          <w:bCs/>
        </w:rPr>
        <w:t>children</w:t>
      </w:r>
      <w:r>
        <w:t xml:space="preserve"> of a node refers only to elements, so the </w:t>
      </w:r>
      <w:r>
        <w:rPr>
          <w:rStyle w:val="VerbatimChar"/>
        </w:rPr>
        <w:t>&lt;p&gt;</w:t>
      </w:r>
      <w:r>
        <w:t xml:space="preserve"> element above has one child, the </w:t>
      </w:r>
      <w:r>
        <w:rPr>
          <w:rStyle w:val="VerbatimChar"/>
        </w:rPr>
        <w:t>&lt;b&gt;</w:t>
      </w:r>
      <w:r>
        <w:t xml:space="preserve"> e</w:t>
      </w:r>
      <w:r>
        <w:t xml:space="preserve">lement. The </w:t>
      </w:r>
      <w:r>
        <w:rPr>
          <w:rStyle w:val="VerbatimChar"/>
        </w:rPr>
        <w:t>&lt;b&gt;</w:t>
      </w:r>
      <w:r>
        <w:t xml:space="preserve"> element has no children, but it does have contents (the text “name”).</w:t>
      </w:r>
    </w:p>
    <w:p w14:paraId="76FF09E4" w14:textId="77777777" w:rsidR="003A19D6" w:rsidRDefault="0045015C">
      <w:pPr>
        <w:pStyle w:val="Heading3"/>
      </w:pPr>
      <w:bookmarkStart w:id="519" w:name="attributes"/>
      <w:bookmarkEnd w:id="518"/>
      <w:r>
        <w:t>26.2.2 Attributes</w:t>
      </w:r>
    </w:p>
    <w:p w14:paraId="312B6ED5" w14:textId="77777777" w:rsidR="003A19D6" w:rsidRDefault="0045015C">
      <w:pPr>
        <w:pStyle w:val="FirstParagraph"/>
      </w:pPr>
      <w:r>
        <w:t xml:space="preserve">Tags can have named </w:t>
      </w:r>
      <w:r>
        <w:rPr>
          <w:b/>
          <w:bCs/>
        </w:rPr>
        <w:t>attributes</w:t>
      </w:r>
      <w:r>
        <w:t xml:space="preserve"> which look like </w:t>
      </w:r>
      <w:r>
        <w:rPr>
          <w:rStyle w:val="VerbatimChar"/>
        </w:rPr>
        <w:t>name1='value1' name2='value2'</w:t>
      </w:r>
      <w:r>
        <w:t xml:space="preserve">. Two of the most important attributes are </w:t>
      </w:r>
      <w:r>
        <w:rPr>
          <w:rStyle w:val="VerbatimChar"/>
        </w:rPr>
        <w:t>id</w:t>
      </w:r>
      <w:r>
        <w:t xml:space="preserve"> and </w:t>
      </w:r>
      <w:r>
        <w:rPr>
          <w:rStyle w:val="VerbatimChar"/>
        </w:rPr>
        <w:t>class</w:t>
      </w:r>
      <w:r>
        <w:t>, which are used in c</w:t>
      </w:r>
      <w:r>
        <w:t xml:space="preserve">onjunction with CSS (Cascading Style Sheets) to control the visual appearance of the page. These are often useful when scraping data off a page. Attributes are also used to record the destination of links (the </w:t>
      </w:r>
      <w:r>
        <w:rPr>
          <w:rStyle w:val="VerbatimChar"/>
        </w:rPr>
        <w:t>href</w:t>
      </w:r>
      <w:r>
        <w:t xml:space="preserve"> attribute of </w:t>
      </w:r>
      <w:r>
        <w:rPr>
          <w:rStyle w:val="VerbatimChar"/>
        </w:rPr>
        <w:t>&lt;a&gt;</w:t>
      </w:r>
      <w:r>
        <w:t xml:space="preserve"> elements) and the source</w:t>
      </w:r>
      <w:r>
        <w:t xml:space="preserve"> of images (the </w:t>
      </w:r>
      <w:r>
        <w:rPr>
          <w:rStyle w:val="VerbatimChar"/>
        </w:rPr>
        <w:t>src</w:t>
      </w:r>
      <w:r>
        <w:t xml:space="preserve"> attribute of the </w:t>
      </w:r>
      <w:r>
        <w:rPr>
          <w:rStyle w:val="VerbatimChar"/>
        </w:rPr>
        <w:t>&lt;img&gt;</w:t>
      </w:r>
      <w:r>
        <w:t xml:space="preserve"> element).</w:t>
      </w:r>
    </w:p>
    <w:p w14:paraId="6A47B6B8" w14:textId="77777777" w:rsidR="003A19D6" w:rsidRDefault="0045015C">
      <w:pPr>
        <w:pStyle w:val="Heading2"/>
      </w:pPr>
      <w:bookmarkStart w:id="520" w:name="extracting-data"/>
      <w:bookmarkEnd w:id="517"/>
      <w:bookmarkEnd w:id="519"/>
      <w:r>
        <w:t>26.3 Extracting data</w:t>
      </w:r>
    </w:p>
    <w:p w14:paraId="5C39ACC6" w14:textId="77777777" w:rsidR="003A19D6" w:rsidRDefault="0045015C">
      <w:pPr>
        <w:pStyle w:val="FirstParagraph"/>
      </w:pPr>
      <w:r>
        <w:t xml:space="preserve">To get started scraping, you’ll need the URL of the page you want to scrape, which you can usually copy from your web browser. You’ll then need to read the HTML for that page into R </w:t>
      </w:r>
      <w:r>
        <w:t xml:space="preserve">with </w:t>
      </w:r>
      <w:r>
        <w:rPr>
          <w:rStyle w:val="VerbatimChar"/>
        </w:rPr>
        <w:t>read_html()</w:t>
      </w:r>
      <w:r>
        <w:t xml:space="preserve">. This returns a </w:t>
      </w:r>
      <w:r>
        <w:rPr>
          <w:rStyle w:val="VerbatimChar"/>
        </w:rPr>
        <w:t>xml_document</w:t>
      </w:r>
      <w:r>
        <w:rPr>
          <w:rStyle w:val="FootnoteReference"/>
        </w:rPr>
        <w:footnoteReference w:id="52"/>
      </w:r>
      <w:r>
        <w:t xml:space="preserve"> object which you’ll then manipulate using rvest functions:</w:t>
      </w:r>
    </w:p>
    <w:p w14:paraId="2BA61268"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read_html</w:t>
      </w:r>
      <w:r>
        <w:rPr>
          <w:rStyle w:val="NormalTok"/>
        </w:rPr>
        <w:t>(</w:t>
      </w:r>
      <w:r>
        <w:rPr>
          <w:rStyle w:val="StringTok"/>
        </w:rPr>
        <w:t>"http://rvest.tidyverse.org/"</w:t>
      </w:r>
      <w:r>
        <w:rPr>
          <w:rStyle w:val="NormalTok"/>
        </w:rPr>
        <w:t>)</w:t>
      </w:r>
      <w:r>
        <w:br/>
      </w:r>
      <w:r>
        <w:rPr>
          <w:rStyle w:val="NormalTok"/>
        </w:rPr>
        <w:t>html</w:t>
      </w:r>
      <w:r>
        <w:br/>
      </w:r>
      <w:r>
        <w:rPr>
          <w:rStyle w:val="CommentTok"/>
        </w:rPr>
        <w:t>#&gt; {html_document}</w:t>
      </w:r>
      <w:r>
        <w:br/>
      </w:r>
      <w:r>
        <w:rPr>
          <w:rStyle w:val="CommentTok"/>
        </w:rPr>
        <w:t>#&gt; &lt;html lang="en"&gt;</w:t>
      </w:r>
      <w:r>
        <w:br/>
      </w:r>
      <w:r>
        <w:rPr>
          <w:rStyle w:val="CommentTok"/>
        </w:rPr>
        <w:t>#&gt; [1] &lt;head&gt;\n&lt;meta http-equiv="Content-Type" content="</w:t>
      </w:r>
      <w:r>
        <w:rPr>
          <w:rStyle w:val="CommentTok"/>
        </w:rPr>
        <w:t>text/html; charset=UT ...</w:t>
      </w:r>
      <w:r>
        <w:br/>
      </w:r>
      <w:r>
        <w:rPr>
          <w:rStyle w:val="CommentTok"/>
        </w:rPr>
        <w:t>#&gt; [2] &lt;body&gt;\n    &lt;a href="#container" class="visually-hidden-focusable"&gt;Ski ...</w:t>
      </w:r>
    </w:p>
    <w:p w14:paraId="1D1CD788" w14:textId="77777777" w:rsidR="003A19D6" w:rsidRDefault="0045015C">
      <w:pPr>
        <w:pStyle w:val="FirstParagraph"/>
      </w:pPr>
      <w:r>
        <w:t>rvest also includes a function that lets you write HTML inline. We’ll use this a bunch in this chapter as we teach how the various rvest functions w</w:t>
      </w:r>
      <w:r>
        <w:t>ork with simple examples.</w:t>
      </w:r>
    </w:p>
    <w:p w14:paraId="76853546"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&lt;p&gt;This is a paragraph&lt;p&gt;</w:t>
      </w:r>
      <w:r>
        <w:br/>
      </w:r>
      <w:r>
        <w:rPr>
          <w:rStyle w:val="StringTok"/>
        </w:rPr>
        <w:t xml:space="preserve">  &lt;ul&gt;</w:t>
      </w:r>
      <w:r>
        <w:br/>
      </w:r>
      <w:r>
        <w:rPr>
          <w:rStyle w:val="StringTok"/>
        </w:rPr>
        <w:t xml:space="preserve">    &lt;li&gt;This is a bulleted list&lt;/li&gt;</w:t>
      </w:r>
      <w:r>
        <w:br/>
      </w:r>
      <w:r>
        <w:rPr>
          <w:rStyle w:val="StringTok"/>
        </w:rPr>
        <w:t xml:space="preserve">  &lt;/ul&gt;</w:t>
      </w:r>
      <w:r>
        <w:br/>
      </w:r>
      <w:r>
        <w:rPr>
          <w:rStyle w:val="StringTok"/>
        </w:rPr>
        <w:t>"</w:t>
      </w:r>
      <w:r>
        <w:rPr>
          <w:rStyle w:val="NormalTok"/>
        </w:rPr>
        <w:t>)</w:t>
      </w:r>
      <w:r>
        <w:br/>
      </w:r>
      <w:r>
        <w:rPr>
          <w:rStyle w:val="NormalTok"/>
        </w:rPr>
        <w:t>html</w:t>
      </w:r>
      <w:r>
        <w:br/>
      </w:r>
      <w:r>
        <w:rPr>
          <w:rStyle w:val="CommentTok"/>
        </w:rPr>
        <w:t>#&gt; {html_document}</w:t>
      </w:r>
      <w:r>
        <w:br/>
      </w:r>
      <w:r>
        <w:rPr>
          <w:rStyle w:val="CommentTok"/>
        </w:rPr>
        <w:t>#&gt; &lt;html&gt;</w:t>
      </w:r>
      <w:r>
        <w:br/>
      </w:r>
      <w:r>
        <w:rPr>
          <w:rStyle w:val="CommentTok"/>
        </w:rPr>
        <w:t>#&gt; [1] &lt;head&gt;\n&lt;meta http-equiv="Content-Type" content="text/html; charset=UT ...</w:t>
      </w:r>
      <w:r>
        <w:br/>
      </w:r>
      <w:r>
        <w:rPr>
          <w:rStyle w:val="CommentTok"/>
        </w:rPr>
        <w:t xml:space="preserve">#&gt; </w:t>
      </w:r>
      <w:r>
        <w:rPr>
          <w:rStyle w:val="CommentTok"/>
        </w:rPr>
        <w:t>[2] &lt;body&gt;\n&lt;p&gt;This is a paragraph&lt;/p&gt;\n&lt;p&gt;\n  &lt;/p&gt;\n&lt;ul&gt;\n&lt;li&gt;This is a b ...</w:t>
      </w:r>
    </w:p>
    <w:p w14:paraId="6F59B976" w14:textId="77777777" w:rsidR="003A19D6" w:rsidRDefault="0045015C">
      <w:pPr>
        <w:pStyle w:val="FirstParagraph"/>
      </w:pPr>
      <w:r>
        <w:t>Now that you have the HTML in R, it’s time to extract the data of interest. You’ll first learn about the CSS selectors that allow you to identify the elements of interest and th</w:t>
      </w:r>
      <w:r>
        <w:t>e rvest functions that you can use to extract data from them. Then we’ll briefly cover HTML tables, which have some special tools.</w:t>
      </w:r>
    </w:p>
    <w:p w14:paraId="602CC798" w14:textId="77777777" w:rsidR="003A19D6" w:rsidRDefault="0045015C">
      <w:pPr>
        <w:pStyle w:val="Heading3"/>
      </w:pPr>
      <w:bookmarkStart w:id="521" w:name="find-elements"/>
      <w:r>
        <w:t>26.3.1 Find elements</w:t>
      </w:r>
    </w:p>
    <w:p w14:paraId="30F2096E" w14:textId="77777777" w:rsidR="003A19D6" w:rsidRDefault="0045015C">
      <w:pPr>
        <w:pStyle w:val="FirstParagraph"/>
      </w:pPr>
      <w:r>
        <w:t xml:space="preserve">CSS is short for cascading style sheets, and is a tool for defining the visual styling of HTML documents. CSS includes a miniature language for selecting elements on a page called </w:t>
      </w:r>
      <w:r>
        <w:rPr>
          <w:b/>
          <w:bCs/>
        </w:rPr>
        <w:t>CSS selectors</w:t>
      </w:r>
      <w:r>
        <w:t>. CSS selectors define patterns for locating HTML elements, and</w:t>
      </w:r>
      <w:r>
        <w:t xml:space="preserve"> are useful for scraping because they provide a concise way of describing which elements you want to extract.</w:t>
      </w:r>
    </w:p>
    <w:p w14:paraId="50609A6D" w14:textId="77777777" w:rsidR="003A19D6" w:rsidRDefault="0045015C">
      <w:pPr>
        <w:pStyle w:val="BodyText"/>
      </w:pPr>
      <w:r>
        <w:lastRenderedPageBreak/>
        <w:t xml:space="preserve">We’ll come back to CSS selectors in more detail in </w:t>
      </w:r>
      <w:hyperlink w:anchor="sec-css-selectors">
        <w:r>
          <w:rPr>
            <w:rStyle w:val="Hyperlink"/>
          </w:rPr>
          <w:t>Section 26.4</w:t>
        </w:r>
      </w:hyperlink>
      <w:r>
        <w:t>, but luc</w:t>
      </w:r>
      <w:r>
        <w:t>kily you can get a long way with just three:</w:t>
      </w:r>
    </w:p>
    <w:p w14:paraId="25111CCB" w14:textId="77777777" w:rsidR="003A19D6" w:rsidRDefault="0045015C">
      <w:pPr>
        <w:numPr>
          <w:ilvl w:val="0"/>
          <w:numId w:val="168"/>
        </w:numPr>
      </w:pPr>
      <w:r>
        <w:rPr>
          <w:rStyle w:val="VerbatimChar"/>
        </w:rPr>
        <w:t>p</w:t>
      </w:r>
      <w:r>
        <w:t xml:space="preserve"> selects all </w:t>
      </w:r>
      <w:r>
        <w:rPr>
          <w:rStyle w:val="VerbatimChar"/>
        </w:rPr>
        <w:t>&lt;p&gt;</w:t>
      </w:r>
      <w:r>
        <w:t xml:space="preserve"> elements.</w:t>
      </w:r>
    </w:p>
    <w:p w14:paraId="1C8A5F61" w14:textId="77777777" w:rsidR="003A19D6" w:rsidRDefault="0045015C">
      <w:pPr>
        <w:numPr>
          <w:ilvl w:val="0"/>
          <w:numId w:val="168"/>
        </w:numPr>
      </w:pPr>
      <w:r>
        <w:rPr>
          <w:rStyle w:val="VerbatimChar"/>
        </w:rPr>
        <w:t>.title</w:t>
      </w:r>
      <w:r>
        <w:t xml:space="preserve"> selects all elements with </w:t>
      </w:r>
      <w:r>
        <w:rPr>
          <w:rStyle w:val="VerbatimChar"/>
        </w:rPr>
        <w:t>class</w:t>
      </w:r>
      <w:r>
        <w:t xml:space="preserve"> “title”.</w:t>
      </w:r>
    </w:p>
    <w:p w14:paraId="0379D898" w14:textId="77777777" w:rsidR="003A19D6" w:rsidRDefault="0045015C">
      <w:pPr>
        <w:numPr>
          <w:ilvl w:val="0"/>
          <w:numId w:val="168"/>
        </w:numPr>
      </w:pPr>
      <w:r>
        <w:rPr>
          <w:rStyle w:val="VerbatimChar"/>
        </w:rPr>
        <w:t>#title</w:t>
      </w:r>
      <w:r>
        <w:t xml:space="preserve"> selects the element with the </w:t>
      </w:r>
      <w:r>
        <w:rPr>
          <w:rStyle w:val="VerbatimChar"/>
        </w:rPr>
        <w:t>id</w:t>
      </w:r>
      <w:r>
        <w:t xml:space="preserve"> attribute that equals “title”. Id attributes must be unique within a document, so this will only</w:t>
      </w:r>
      <w:r>
        <w:t xml:space="preserve"> ever select a single element.</w:t>
      </w:r>
    </w:p>
    <w:p w14:paraId="7476F637" w14:textId="77777777" w:rsidR="003A19D6" w:rsidRDefault="0045015C">
      <w:pPr>
        <w:pStyle w:val="FirstParagraph"/>
      </w:pPr>
      <w:r>
        <w:t>Lets try out these selectors with a simple example:</w:t>
      </w:r>
    </w:p>
    <w:p w14:paraId="12D08243"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&lt;h1&gt;This is a heading&lt;/h1&gt;</w:t>
      </w:r>
      <w:r>
        <w:br/>
      </w:r>
      <w:r>
        <w:rPr>
          <w:rStyle w:val="StringTok"/>
        </w:rPr>
        <w:t xml:space="preserve">  &lt;p id='first'&gt;This is a paragraph&lt;/p&gt;</w:t>
      </w:r>
      <w:r>
        <w:br/>
      </w:r>
      <w:r>
        <w:rPr>
          <w:rStyle w:val="StringTok"/>
        </w:rPr>
        <w:t xml:space="preserve">  &lt;p class='important'&gt;This is an important paragraph&lt;/p&gt;</w:t>
      </w:r>
      <w:r>
        <w:br/>
      </w:r>
      <w:r>
        <w:rPr>
          <w:rStyle w:val="StringTok"/>
        </w:rPr>
        <w:t>"</w:t>
      </w:r>
      <w:r>
        <w:rPr>
          <w:rStyle w:val="NormalTok"/>
        </w:rPr>
        <w:t>)</w:t>
      </w:r>
    </w:p>
    <w:p w14:paraId="6421F591" w14:textId="77777777" w:rsidR="003A19D6" w:rsidRDefault="0045015C">
      <w:pPr>
        <w:pStyle w:val="FirstParagraph"/>
      </w:pPr>
      <w:r>
        <w:t xml:space="preserve">Use </w:t>
      </w:r>
      <w:r>
        <w:rPr>
          <w:rStyle w:val="VerbatimChar"/>
        </w:rPr>
        <w:t>html_elements()</w:t>
      </w:r>
      <w:r>
        <w:t xml:space="preserve"> </w:t>
      </w:r>
      <w:r>
        <w:t>to find all elements that match the selector:</w:t>
      </w:r>
    </w:p>
    <w:p w14:paraId="05D6A27B" w14:textId="77777777" w:rsidR="003A19D6" w:rsidRDefault="0045015C">
      <w:pPr>
        <w:pStyle w:val="SourceCode"/>
      </w:pPr>
      <w:r>
        <w:rPr>
          <w:rStyle w:val="NormalTok"/>
        </w:rPr>
        <w:t xml:space="preserve">html </w:t>
      </w:r>
      <w:r>
        <w:rPr>
          <w:rStyle w:val="SpecialCharTok"/>
        </w:rPr>
        <w:t>|&gt;</w:t>
      </w:r>
      <w:r>
        <w:rPr>
          <w:rStyle w:val="NormalTok"/>
        </w:rPr>
        <w:t xml:space="preserve"> </w:t>
      </w:r>
      <w:r>
        <w:rPr>
          <w:rStyle w:val="FunctionTok"/>
        </w:rPr>
        <w:t>html_elements</w:t>
      </w:r>
      <w:r>
        <w:rPr>
          <w:rStyle w:val="NormalTok"/>
        </w:rPr>
        <w:t>(</w:t>
      </w:r>
      <w:r>
        <w:rPr>
          <w:rStyle w:val="StringTok"/>
        </w:rPr>
        <w:t>"p"</w:t>
      </w:r>
      <w:r>
        <w:rPr>
          <w:rStyle w:val="NormalTok"/>
        </w:rPr>
        <w:t>)</w:t>
      </w:r>
      <w:r>
        <w:br/>
      </w:r>
      <w:r>
        <w:rPr>
          <w:rStyle w:val="CommentTok"/>
        </w:rPr>
        <w:t>#&gt; {xml_nodeset (2)}</w:t>
      </w:r>
      <w:r>
        <w:br/>
      </w:r>
      <w:r>
        <w:rPr>
          <w:rStyle w:val="CommentTok"/>
        </w:rPr>
        <w:t>#&gt; [1] &lt;p id="first"&gt;This is a paragraph&lt;/p&gt;</w:t>
      </w:r>
      <w:r>
        <w:br/>
      </w:r>
      <w:r>
        <w:rPr>
          <w:rStyle w:val="CommentTok"/>
        </w:rPr>
        <w:t>#&gt; [2] &lt;p class="important"&gt;This is an important paragraph&lt;/p&gt;</w:t>
      </w:r>
      <w:r>
        <w:br/>
      </w:r>
      <w:r>
        <w:rPr>
          <w:rStyle w:val="NormalTok"/>
        </w:rPr>
        <w:t xml:space="preserve">html </w:t>
      </w:r>
      <w:r>
        <w:rPr>
          <w:rStyle w:val="SpecialCharTok"/>
        </w:rPr>
        <w:t>|&gt;</w:t>
      </w:r>
      <w:r>
        <w:rPr>
          <w:rStyle w:val="NormalTok"/>
        </w:rPr>
        <w:t xml:space="preserve"> </w:t>
      </w:r>
      <w:r>
        <w:rPr>
          <w:rStyle w:val="FunctionTok"/>
        </w:rPr>
        <w:t>html_elements</w:t>
      </w:r>
      <w:r>
        <w:rPr>
          <w:rStyle w:val="NormalTok"/>
        </w:rPr>
        <w:t>(</w:t>
      </w:r>
      <w:r>
        <w:rPr>
          <w:rStyle w:val="StringTok"/>
        </w:rPr>
        <w:t>".important"</w:t>
      </w:r>
      <w:r>
        <w:rPr>
          <w:rStyle w:val="NormalTok"/>
        </w:rPr>
        <w:t>)</w:t>
      </w:r>
      <w:r>
        <w:br/>
      </w:r>
      <w:r>
        <w:rPr>
          <w:rStyle w:val="CommentTok"/>
        </w:rPr>
        <w:t xml:space="preserve">#&gt; </w:t>
      </w:r>
      <w:r>
        <w:rPr>
          <w:rStyle w:val="CommentTok"/>
        </w:rPr>
        <w:t>{xml_nodeset (1)}</w:t>
      </w:r>
      <w:r>
        <w:br/>
      </w:r>
      <w:r>
        <w:rPr>
          <w:rStyle w:val="CommentTok"/>
        </w:rPr>
        <w:t>#&gt; [1] &lt;p class="important"&gt;This is an important paragraph&lt;/p&gt;</w:t>
      </w:r>
      <w:r>
        <w:br/>
      </w:r>
      <w:r>
        <w:rPr>
          <w:rStyle w:val="NormalTok"/>
        </w:rPr>
        <w:t xml:space="preserve">html </w:t>
      </w:r>
      <w:r>
        <w:rPr>
          <w:rStyle w:val="SpecialCharTok"/>
        </w:rPr>
        <w:t>|&gt;</w:t>
      </w:r>
      <w:r>
        <w:rPr>
          <w:rStyle w:val="NormalTok"/>
        </w:rPr>
        <w:t xml:space="preserve"> </w:t>
      </w:r>
      <w:r>
        <w:rPr>
          <w:rStyle w:val="FunctionTok"/>
        </w:rPr>
        <w:t>html_elements</w:t>
      </w:r>
      <w:r>
        <w:rPr>
          <w:rStyle w:val="NormalTok"/>
        </w:rPr>
        <w:t>(</w:t>
      </w:r>
      <w:r>
        <w:rPr>
          <w:rStyle w:val="StringTok"/>
        </w:rPr>
        <w:t>"#first"</w:t>
      </w:r>
      <w:r>
        <w:rPr>
          <w:rStyle w:val="NormalTok"/>
        </w:rPr>
        <w:t>)</w:t>
      </w:r>
      <w:r>
        <w:br/>
      </w:r>
      <w:r>
        <w:rPr>
          <w:rStyle w:val="CommentTok"/>
        </w:rPr>
        <w:t>#&gt; {xml_nodeset (1)}</w:t>
      </w:r>
      <w:r>
        <w:br/>
      </w:r>
      <w:r>
        <w:rPr>
          <w:rStyle w:val="CommentTok"/>
        </w:rPr>
        <w:t>#&gt; [1] &lt;p id="first"&gt;This is a paragraph&lt;/p&gt;</w:t>
      </w:r>
    </w:p>
    <w:p w14:paraId="16240441" w14:textId="77777777" w:rsidR="003A19D6" w:rsidRDefault="0045015C">
      <w:pPr>
        <w:pStyle w:val="FirstParagraph"/>
      </w:pPr>
      <w:r>
        <w:t xml:space="preserve">Another important function is </w:t>
      </w:r>
      <w:r>
        <w:rPr>
          <w:rStyle w:val="VerbatimChar"/>
        </w:rPr>
        <w:t>html_element()</w:t>
      </w:r>
      <w:r>
        <w:t xml:space="preserve"> which always the number of outpu</w:t>
      </w:r>
      <w:r>
        <w:t>ts as inputs. If you apply it to a whole document it’ll give you the first match:</w:t>
      </w:r>
    </w:p>
    <w:p w14:paraId="7EC3F498" w14:textId="77777777" w:rsidR="003A19D6" w:rsidRDefault="0045015C">
      <w:pPr>
        <w:pStyle w:val="SourceCode"/>
      </w:pPr>
      <w:r>
        <w:rPr>
          <w:rStyle w:val="NormalTok"/>
        </w:rPr>
        <w:t xml:space="preserve">html </w:t>
      </w:r>
      <w:r>
        <w:rPr>
          <w:rStyle w:val="SpecialCharTok"/>
        </w:rPr>
        <w:t>|&gt;</w:t>
      </w:r>
      <w:r>
        <w:rPr>
          <w:rStyle w:val="NormalTok"/>
        </w:rPr>
        <w:t xml:space="preserve"> </w:t>
      </w:r>
      <w:r>
        <w:rPr>
          <w:rStyle w:val="FunctionTok"/>
        </w:rPr>
        <w:t>html_element</w:t>
      </w:r>
      <w:r>
        <w:rPr>
          <w:rStyle w:val="NormalTok"/>
        </w:rPr>
        <w:t>(</w:t>
      </w:r>
      <w:r>
        <w:rPr>
          <w:rStyle w:val="StringTok"/>
        </w:rPr>
        <w:t>"p"</w:t>
      </w:r>
      <w:r>
        <w:rPr>
          <w:rStyle w:val="NormalTok"/>
        </w:rPr>
        <w:t>)</w:t>
      </w:r>
      <w:r>
        <w:br/>
      </w:r>
      <w:r>
        <w:rPr>
          <w:rStyle w:val="CommentTok"/>
        </w:rPr>
        <w:t>#&gt; {html_node}</w:t>
      </w:r>
      <w:r>
        <w:br/>
      </w:r>
      <w:r>
        <w:rPr>
          <w:rStyle w:val="CommentTok"/>
        </w:rPr>
        <w:t>#&gt; &lt;p id="first"&gt;</w:t>
      </w:r>
    </w:p>
    <w:p w14:paraId="3E8B7A42" w14:textId="77777777" w:rsidR="003A19D6" w:rsidRDefault="0045015C">
      <w:pPr>
        <w:pStyle w:val="FirstParagraph"/>
      </w:pPr>
      <w:r>
        <w:t xml:space="preserve">There’s an important difference between </w:t>
      </w:r>
      <w:r>
        <w:rPr>
          <w:rStyle w:val="VerbatimChar"/>
        </w:rPr>
        <w:t>html_element()</w:t>
      </w:r>
      <w:r>
        <w:t xml:space="preserve"> and </w:t>
      </w:r>
      <w:r>
        <w:rPr>
          <w:rStyle w:val="VerbatimChar"/>
        </w:rPr>
        <w:t>html_elements()</w:t>
      </w:r>
      <w:r>
        <w:t xml:space="preserve"> when you use a selector that doesn’t mat</w:t>
      </w:r>
      <w:r>
        <w:t xml:space="preserve">ch any elements. </w:t>
      </w:r>
      <w:r>
        <w:rPr>
          <w:rStyle w:val="VerbatimChar"/>
        </w:rPr>
        <w:t>html_elements()</w:t>
      </w:r>
      <w:r>
        <w:t xml:space="preserve"> returns a vector of length 0, where </w:t>
      </w:r>
      <w:r>
        <w:rPr>
          <w:rStyle w:val="VerbatimChar"/>
        </w:rPr>
        <w:t>html_element()</w:t>
      </w:r>
      <w:r>
        <w:t xml:space="preserve"> returns a missing value. This will be important shortly.</w:t>
      </w:r>
    </w:p>
    <w:p w14:paraId="07DE0661" w14:textId="77777777" w:rsidR="003A19D6" w:rsidRDefault="0045015C">
      <w:pPr>
        <w:pStyle w:val="SourceCode"/>
      </w:pPr>
      <w:r>
        <w:rPr>
          <w:rStyle w:val="NormalTok"/>
        </w:rPr>
        <w:t xml:space="preserve">html </w:t>
      </w:r>
      <w:r>
        <w:rPr>
          <w:rStyle w:val="SpecialCharTok"/>
        </w:rPr>
        <w:t>|&gt;</w:t>
      </w:r>
      <w:r>
        <w:rPr>
          <w:rStyle w:val="NormalTok"/>
        </w:rPr>
        <w:t xml:space="preserve"> </w:t>
      </w:r>
      <w:r>
        <w:rPr>
          <w:rStyle w:val="FunctionTok"/>
        </w:rPr>
        <w:t>html_elements</w:t>
      </w:r>
      <w:r>
        <w:rPr>
          <w:rStyle w:val="NormalTok"/>
        </w:rPr>
        <w:t>(</w:t>
      </w:r>
      <w:r>
        <w:rPr>
          <w:rStyle w:val="StringTok"/>
        </w:rPr>
        <w:t>"b"</w:t>
      </w:r>
      <w:r>
        <w:rPr>
          <w:rStyle w:val="NormalTok"/>
        </w:rPr>
        <w:t>)</w:t>
      </w:r>
      <w:r>
        <w:br/>
      </w:r>
      <w:r>
        <w:rPr>
          <w:rStyle w:val="CommentTok"/>
        </w:rPr>
        <w:t>#&gt; {xml_nodeset (0)}</w:t>
      </w:r>
      <w:r>
        <w:br/>
      </w:r>
      <w:r>
        <w:rPr>
          <w:rStyle w:val="NormalTok"/>
        </w:rPr>
        <w:t xml:space="preserve">html </w:t>
      </w:r>
      <w:r>
        <w:rPr>
          <w:rStyle w:val="SpecialCharTok"/>
        </w:rPr>
        <w:t>|&gt;</w:t>
      </w:r>
      <w:r>
        <w:rPr>
          <w:rStyle w:val="NormalTok"/>
        </w:rPr>
        <w:t xml:space="preserve"> </w:t>
      </w:r>
      <w:r>
        <w:rPr>
          <w:rStyle w:val="FunctionTok"/>
        </w:rPr>
        <w:t>html_element</w:t>
      </w:r>
      <w:r>
        <w:rPr>
          <w:rStyle w:val="NormalTok"/>
        </w:rPr>
        <w:t>(</w:t>
      </w:r>
      <w:r>
        <w:rPr>
          <w:rStyle w:val="StringTok"/>
        </w:rPr>
        <w:t>"b"</w:t>
      </w:r>
      <w:r>
        <w:rPr>
          <w:rStyle w:val="NormalTok"/>
        </w:rPr>
        <w:t>)</w:t>
      </w:r>
      <w:r>
        <w:br/>
      </w:r>
      <w:r>
        <w:rPr>
          <w:rStyle w:val="CommentTok"/>
        </w:rPr>
        <w:t>#&gt; {xml_missing}</w:t>
      </w:r>
      <w:r>
        <w:br/>
      </w:r>
      <w:r>
        <w:rPr>
          <w:rStyle w:val="CommentTok"/>
        </w:rPr>
        <w:t>#&gt; &lt;NA&gt;</w:t>
      </w:r>
    </w:p>
    <w:p w14:paraId="6BA766E4" w14:textId="77777777" w:rsidR="003A19D6" w:rsidRDefault="0045015C">
      <w:pPr>
        <w:pStyle w:val="Heading3"/>
      </w:pPr>
      <w:bookmarkStart w:id="522" w:name="nesting-selections"/>
      <w:bookmarkEnd w:id="521"/>
      <w:r>
        <w:t>26.3.2 Nesting s</w:t>
      </w:r>
      <w:r>
        <w:t>elections</w:t>
      </w:r>
    </w:p>
    <w:p w14:paraId="102326C0" w14:textId="77777777" w:rsidR="003A19D6" w:rsidRDefault="0045015C">
      <w:pPr>
        <w:pStyle w:val="FirstParagraph"/>
      </w:pPr>
      <w:r>
        <w:t xml:space="preserve">In most cases, you’ll use </w:t>
      </w:r>
      <w:r>
        <w:rPr>
          <w:rStyle w:val="VerbatimChar"/>
        </w:rPr>
        <w:t>html_elements()</w:t>
      </w:r>
      <w:r>
        <w:t xml:space="preserve"> and </w:t>
      </w:r>
      <w:r>
        <w:rPr>
          <w:rStyle w:val="VerbatimChar"/>
        </w:rPr>
        <w:t>html_element()</w:t>
      </w:r>
      <w:r>
        <w:t xml:space="preserve"> together, typically using </w:t>
      </w:r>
      <w:r>
        <w:rPr>
          <w:rStyle w:val="VerbatimChar"/>
        </w:rPr>
        <w:t>html_elements()</w:t>
      </w:r>
      <w:r>
        <w:t xml:space="preserve"> to identify elements that will become observations then using </w:t>
      </w:r>
      <w:r>
        <w:rPr>
          <w:rStyle w:val="VerbatimChar"/>
        </w:rPr>
        <w:t>html_element()</w:t>
      </w:r>
      <w:r>
        <w:t xml:space="preserve"> to find elements that will become variables. Let’s see this in act</w:t>
      </w:r>
      <w:r>
        <w:t>ion using a simple example. Here we have an unordered list (</w:t>
      </w:r>
      <w:r>
        <w:rPr>
          <w:rStyle w:val="VerbatimChar"/>
        </w:rPr>
        <w:t>&lt;ul&gt;)</w:t>
      </w:r>
      <w:r>
        <w:t xml:space="preserve"> where each list item (</w:t>
      </w:r>
      <w:r>
        <w:rPr>
          <w:rStyle w:val="VerbatimChar"/>
        </w:rPr>
        <w:t>&lt;li&gt;</w:t>
      </w:r>
      <w:r>
        <w:t>) contains some information about four characters from StarWars:</w:t>
      </w:r>
    </w:p>
    <w:p w14:paraId="2F925936"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&lt;ul&gt;</w:t>
      </w:r>
      <w:r>
        <w:br/>
      </w:r>
      <w:r>
        <w:rPr>
          <w:rStyle w:val="StringTok"/>
        </w:rPr>
        <w:t xml:space="preserve">    &lt;li&gt;&lt;b&gt;C-3PO&lt;/b&gt; is a &lt;i&gt;droid&lt;/i&gt; that weighs &lt;span class='weight'&gt;167 kg&lt;/span&gt;&lt;/li&gt;</w:t>
      </w:r>
      <w:r>
        <w:br/>
      </w:r>
      <w:r>
        <w:rPr>
          <w:rStyle w:val="StringTok"/>
        </w:rPr>
        <w:lastRenderedPageBreak/>
        <w:t xml:space="preserve">    &lt;li&gt;&lt;b&gt;R2-D2&lt;/b&gt; is a &lt;i&gt;droid&lt;/i&gt; that weighs &lt;span class='weight'&gt;96 kg&lt;/span&gt;&lt;/li&gt;</w:t>
      </w:r>
      <w:r>
        <w:br/>
      </w:r>
      <w:r>
        <w:rPr>
          <w:rStyle w:val="StringTok"/>
        </w:rPr>
        <w:t xml:space="preserve">    &lt;li&gt;&lt;b&gt;Yoda&lt;/b&gt; weighs &lt;span class='weight'&gt;66 kg&lt;/span&gt;&lt;/li&gt;</w:t>
      </w:r>
      <w:r>
        <w:br/>
      </w:r>
      <w:r>
        <w:rPr>
          <w:rStyle w:val="StringTok"/>
        </w:rPr>
        <w:t xml:space="preserve">    &lt;li&gt;&lt;</w:t>
      </w:r>
      <w:r>
        <w:rPr>
          <w:rStyle w:val="StringTok"/>
        </w:rPr>
        <w:t>b&gt;R4-P17&lt;/b&gt; is a &lt;i&gt;droid&lt;/i&gt;&lt;/li&gt;</w:t>
      </w:r>
      <w:r>
        <w:br/>
      </w:r>
      <w:r>
        <w:rPr>
          <w:rStyle w:val="StringTok"/>
        </w:rPr>
        <w:t xml:space="preserve">  &lt;/ul&gt;</w:t>
      </w:r>
      <w:r>
        <w:br/>
      </w:r>
      <w:r>
        <w:rPr>
          <w:rStyle w:val="StringTok"/>
        </w:rPr>
        <w:t xml:space="preserve">  "</w:t>
      </w:r>
      <w:r>
        <w:rPr>
          <w:rStyle w:val="NormalTok"/>
        </w:rPr>
        <w:t>)</w:t>
      </w:r>
    </w:p>
    <w:p w14:paraId="1C752EB5" w14:textId="77777777" w:rsidR="003A19D6" w:rsidRDefault="0045015C">
      <w:pPr>
        <w:pStyle w:val="FirstParagraph"/>
      </w:pPr>
      <w:r>
        <w:t xml:space="preserve">We can use </w:t>
      </w:r>
      <w:r>
        <w:rPr>
          <w:rStyle w:val="VerbatimChar"/>
        </w:rPr>
        <w:t>html_elements()</w:t>
      </w:r>
      <w:r>
        <w:t xml:space="preserve"> to make a vector where each element corresponds to a different character:</w:t>
      </w:r>
    </w:p>
    <w:p w14:paraId="568D912C" w14:textId="77777777" w:rsidR="003A19D6" w:rsidRDefault="0045015C">
      <w:pPr>
        <w:pStyle w:val="SourceCode"/>
      </w:pPr>
      <w:r>
        <w:rPr>
          <w:rStyle w:val="NormalTok"/>
        </w:rPr>
        <w:t xml:space="preserve">characters </w:t>
      </w:r>
      <w:r>
        <w:rPr>
          <w:rStyle w:val="OtherTok"/>
        </w:rPr>
        <w:t>&lt;-</w:t>
      </w:r>
      <w:r>
        <w:rPr>
          <w:rStyle w:val="NormalTok"/>
        </w:rPr>
        <w:t xml:space="preserve"> html </w:t>
      </w:r>
      <w:r>
        <w:rPr>
          <w:rStyle w:val="SpecialCharTok"/>
        </w:rPr>
        <w:t>|&gt;</w:t>
      </w:r>
      <w:r>
        <w:rPr>
          <w:rStyle w:val="NormalTok"/>
        </w:rPr>
        <w:t xml:space="preserve"> </w:t>
      </w:r>
      <w:r>
        <w:rPr>
          <w:rStyle w:val="FunctionTok"/>
        </w:rPr>
        <w:t>html_elements</w:t>
      </w:r>
      <w:r>
        <w:rPr>
          <w:rStyle w:val="NormalTok"/>
        </w:rPr>
        <w:t>(</w:t>
      </w:r>
      <w:r>
        <w:rPr>
          <w:rStyle w:val="StringTok"/>
        </w:rPr>
        <w:t>"li"</w:t>
      </w:r>
      <w:r>
        <w:rPr>
          <w:rStyle w:val="NormalTok"/>
        </w:rPr>
        <w:t>)</w:t>
      </w:r>
      <w:r>
        <w:br/>
      </w:r>
      <w:r>
        <w:rPr>
          <w:rStyle w:val="NormalTok"/>
        </w:rPr>
        <w:t>characters</w:t>
      </w:r>
      <w:r>
        <w:br/>
      </w:r>
      <w:r>
        <w:rPr>
          <w:rStyle w:val="CommentTok"/>
        </w:rPr>
        <w:t>#&gt; {xml_nodeset (4)}</w:t>
      </w:r>
      <w:r>
        <w:br/>
      </w:r>
      <w:r>
        <w:rPr>
          <w:rStyle w:val="CommentTok"/>
        </w:rPr>
        <w:t>#&gt; [1] &lt;li&gt;\n&lt;b&gt;C-3PO&lt;/b&gt; is a &lt;</w:t>
      </w:r>
      <w:r>
        <w:rPr>
          <w:rStyle w:val="CommentTok"/>
        </w:rPr>
        <w:t>i&gt;droid&lt;/i&gt; that weighs &lt;span class="weight"&gt; ...</w:t>
      </w:r>
      <w:r>
        <w:br/>
      </w:r>
      <w:r>
        <w:rPr>
          <w:rStyle w:val="CommentTok"/>
        </w:rPr>
        <w:t>#&gt; [2] &lt;li&gt;\n&lt;b&gt;R2-D2&lt;/b&gt; is a &lt;i&gt;droid&lt;/i&gt; that weighs &lt;span class="weight"&gt; ...</w:t>
      </w:r>
      <w:r>
        <w:br/>
      </w:r>
      <w:r>
        <w:rPr>
          <w:rStyle w:val="CommentTok"/>
        </w:rPr>
        <w:t>#&gt; [3] &lt;li&gt;\n&lt;b&gt;Yoda&lt;/b&gt; weighs &lt;span class="weight"&gt;66 kg&lt;/span&gt;\n&lt;/li&gt;</w:t>
      </w:r>
      <w:r>
        <w:br/>
      </w:r>
      <w:r>
        <w:rPr>
          <w:rStyle w:val="CommentTok"/>
        </w:rPr>
        <w:t>#&gt; [4] &lt;li&gt;\n&lt;b&gt;R4-P17&lt;/b&gt; is a &lt;i&gt;droid&lt;/i&gt;\n&lt;/li&gt;</w:t>
      </w:r>
    </w:p>
    <w:p w14:paraId="10072066" w14:textId="77777777" w:rsidR="003A19D6" w:rsidRDefault="0045015C">
      <w:pPr>
        <w:pStyle w:val="FirstParagraph"/>
      </w:pPr>
      <w:r>
        <w:t xml:space="preserve">To extract the name of each character, we use </w:t>
      </w:r>
      <w:r>
        <w:rPr>
          <w:rStyle w:val="VerbatimChar"/>
        </w:rPr>
        <w:t>html_element()</w:t>
      </w:r>
      <w:r>
        <w:t xml:space="preserve">, because when applied to the output of </w:t>
      </w:r>
      <w:r>
        <w:rPr>
          <w:rStyle w:val="VerbatimChar"/>
        </w:rPr>
        <w:t>html_elements()</w:t>
      </w:r>
      <w:r>
        <w:t xml:space="preserve"> its guaranteed to return one response per element:</w:t>
      </w:r>
    </w:p>
    <w:p w14:paraId="7C72B39B" w14:textId="77777777" w:rsidR="003A19D6" w:rsidRDefault="0045015C">
      <w:pPr>
        <w:pStyle w:val="SourceCode"/>
      </w:pPr>
      <w:r>
        <w:rPr>
          <w:rStyle w:val="NormalTok"/>
        </w:rPr>
        <w:t xml:space="preserve">characters </w:t>
      </w:r>
      <w:r>
        <w:rPr>
          <w:rStyle w:val="SpecialCharTok"/>
        </w:rPr>
        <w:t>|&gt;</w:t>
      </w:r>
      <w:r>
        <w:rPr>
          <w:rStyle w:val="NormalTok"/>
        </w:rPr>
        <w:t xml:space="preserve"> </w:t>
      </w:r>
      <w:r>
        <w:rPr>
          <w:rStyle w:val="FunctionTok"/>
        </w:rPr>
        <w:t>html_element</w:t>
      </w:r>
      <w:r>
        <w:rPr>
          <w:rStyle w:val="NormalTok"/>
        </w:rPr>
        <w:t>(</w:t>
      </w:r>
      <w:r>
        <w:rPr>
          <w:rStyle w:val="StringTok"/>
        </w:rPr>
        <w:t>"b"</w:t>
      </w:r>
      <w:r>
        <w:rPr>
          <w:rStyle w:val="NormalTok"/>
        </w:rPr>
        <w:t>)</w:t>
      </w:r>
      <w:r>
        <w:br/>
      </w:r>
      <w:r>
        <w:rPr>
          <w:rStyle w:val="CommentTok"/>
        </w:rPr>
        <w:t>#&gt; {xml_nodeset (4)}</w:t>
      </w:r>
      <w:r>
        <w:br/>
      </w:r>
      <w:r>
        <w:rPr>
          <w:rStyle w:val="CommentTok"/>
        </w:rPr>
        <w:t>#&gt; [1] &lt;b&gt;C-3PO&lt;/b&gt;</w:t>
      </w:r>
      <w:r>
        <w:br/>
      </w:r>
      <w:r>
        <w:rPr>
          <w:rStyle w:val="CommentTok"/>
        </w:rPr>
        <w:t>#&gt; [2] &lt;b&gt;R2-D2</w:t>
      </w:r>
      <w:r>
        <w:rPr>
          <w:rStyle w:val="CommentTok"/>
        </w:rPr>
        <w:t>&lt;/b&gt;</w:t>
      </w:r>
      <w:r>
        <w:br/>
      </w:r>
      <w:r>
        <w:rPr>
          <w:rStyle w:val="CommentTok"/>
        </w:rPr>
        <w:t>#&gt; [3] &lt;b&gt;Yoda&lt;/b&gt;</w:t>
      </w:r>
      <w:r>
        <w:br/>
      </w:r>
      <w:r>
        <w:rPr>
          <w:rStyle w:val="CommentTok"/>
        </w:rPr>
        <w:t>#&gt; [4] &lt;b&gt;R4-P17&lt;/b&gt;</w:t>
      </w:r>
    </w:p>
    <w:p w14:paraId="5761373F" w14:textId="77777777" w:rsidR="003A19D6" w:rsidRDefault="0045015C">
      <w:pPr>
        <w:pStyle w:val="FirstParagraph"/>
      </w:pPr>
      <w:r>
        <w:t xml:space="preserve">The distinction between </w:t>
      </w:r>
      <w:r>
        <w:rPr>
          <w:rStyle w:val="VerbatimChar"/>
        </w:rPr>
        <w:t>html_element()</w:t>
      </w:r>
      <w:r>
        <w:t xml:space="preserve"> and </w:t>
      </w:r>
      <w:r>
        <w:rPr>
          <w:rStyle w:val="VerbatimChar"/>
        </w:rPr>
        <w:t>html_elements()</w:t>
      </w:r>
      <w:r>
        <w:t xml:space="preserve"> isn’t important for name, but it is important for weight. We want to try and get the weight for each character</w:t>
      </w:r>
    </w:p>
    <w:p w14:paraId="47914221" w14:textId="77777777" w:rsidR="003A19D6" w:rsidRDefault="0045015C">
      <w:pPr>
        <w:pStyle w:val="SourceCode"/>
      </w:pPr>
      <w:r>
        <w:rPr>
          <w:rStyle w:val="NormalTok"/>
        </w:rPr>
        <w:t xml:space="preserve">characters </w:t>
      </w:r>
      <w:r>
        <w:rPr>
          <w:rStyle w:val="SpecialCharTok"/>
        </w:rPr>
        <w:t>|&gt;</w:t>
      </w:r>
      <w:r>
        <w:rPr>
          <w:rStyle w:val="NormalTok"/>
        </w:rPr>
        <w:t xml:space="preserve"> </w:t>
      </w:r>
      <w:r>
        <w:rPr>
          <w:rStyle w:val="FunctionTok"/>
        </w:rPr>
        <w:t>html_element</w:t>
      </w:r>
      <w:r>
        <w:rPr>
          <w:rStyle w:val="NormalTok"/>
        </w:rPr>
        <w:t>(</w:t>
      </w:r>
      <w:r>
        <w:rPr>
          <w:rStyle w:val="StringTok"/>
        </w:rPr>
        <w:t>".weight"</w:t>
      </w:r>
      <w:r>
        <w:rPr>
          <w:rStyle w:val="NormalTok"/>
        </w:rPr>
        <w:t>)</w:t>
      </w:r>
      <w:r>
        <w:br/>
      </w:r>
      <w:r>
        <w:rPr>
          <w:rStyle w:val="CommentTok"/>
        </w:rPr>
        <w:t xml:space="preserve">#&gt; </w:t>
      </w:r>
      <w:r>
        <w:rPr>
          <w:rStyle w:val="CommentTok"/>
        </w:rPr>
        <w:t>{xml_nodeset (4)}</w:t>
      </w:r>
      <w:r>
        <w:br/>
      </w:r>
      <w:r>
        <w:rPr>
          <w:rStyle w:val="CommentTok"/>
        </w:rPr>
        <w:t>#&gt; [1] &lt;span class="weight"&gt;167 kg&lt;/span&gt;</w:t>
      </w:r>
      <w:r>
        <w:br/>
      </w:r>
      <w:r>
        <w:rPr>
          <w:rStyle w:val="CommentTok"/>
        </w:rPr>
        <w:t>#&gt; [2] &lt;span class="weight"&gt;96 kg&lt;/span&gt;</w:t>
      </w:r>
      <w:r>
        <w:br/>
      </w:r>
      <w:r>
        <w:rPr>
          <w:rStyle w:val="CommentTok"/>
        </w:rPr>
        <w:t>#&gt; [3] &lt;span class="weight"&gt;66 kg&lt;/span&gt;</w:t>
      </w:r>
      <w:r>
        <w:br/>
      </w:r>
      <w:r>
        <w:rPr>
          <w:rStyle w:val="CommentTok"/>
        </w:rPr>
        <w:t>#&gt; [4] &lt;NA&gt;</w:t>
      </w:r>
    </w:p>
    <w:p w14:paraId="2AA2C874" w14:textId="77777777" w:rsidR="003A19D6" w:rsidRDefault="0045015C">
      <w:pPr>
        <w:pStyle w:val="FirstParagraph"/>
      </w:pPr>
      <w:r>
        <w:t xml:space="preserve">If we instead used </w:t>
      </w:r>
      <w:r>
        <w:rPr>
          <w:rStyle w:val="VerbatimChar"/>
        </w:rPr>
        <w:t>html_elements()</w:t>
      </w:r>
      <w:r>
        <w:t>, we lose the connection between names and weights:</w:t>
      </w:r>
    </w:p>
    <w:p w14:paraId="41F0C329" w14:textId="77777777" w:rsidR="003A19D6" w:rsidRDefault="0045015C">
      <w:pPr>
        <w:pStyle w:val="SourceCode"/>
      </w:pPr>
      <w:r>
        <w:rPr>
          <w:rStyle w:val="NormalTok"/>
        </w:rPr>
        <w:t xml:space="preserve">characters </w:t>
      </w:r>
      <w:r>
        <w:rPr>
          <w:rStyle w:val="SpecialCharTok"/>
        </w:rPr>
        <w:t>|&gt;</w:t>
      </w:r>
      <w:r>
        <w:rPr>
          <w:rStyle w:val="NormalTok"/>
        </w:rPr>
        <w:t xml:space="preserve"> </w:t>
      </w:r>
      <w:r>
        <w:rPr>
          <w:rStyle w:val="FunctionTok"/>
        </w:rPr>
        <w:t>html_elements</w:t>
      </w:r>
      <w:r>
        <w:rPr>
          <w:rStyle w:val="NormalTok"/>
        </w:rPr>
        <w:t>(</w:t>
      </w:r>
      <w:r>
        <w:rPr>
          <w:rStyle w:val="StringTok"/>
        </w:rPr>
        <w:t>".weight"</w:t>
      </w:r>
      <w:r>
        <w:rPr>
          <w:rStyle w:val="NormalTok"/>
        </w:rPr>
        <w:t>)</w:t>
      </w:r>
      <w:r>
        <w:br/>
      </w:r>
      <w:r>
        <w:rPr>
          <w:rStyle w:val="CommentTok"/>
        </w:rPr>
        <w:t>#&gt; {xml_nodeset (3)}</w:t>
      </w:r>
      <w:r>
        <w:br/>
      </w:r>
      <w:r>
        <w:rPr>
          <w:rStyle w:val="CommentTok"/>
        </w:rPr>
        <w:t>#&gt; [1] &lt;span class="weight"&gt;167 kg&lt;/span&gt;</w:t>
      </w:r>
      <w:r>
        <w:br/>
      </w:r>
      <w:r>
        <w:rPr>
          <w:rStyle w:val="CommentTok"/>
        </w:rPr>
        <w:t>#&gt; [2] &lt;span class="weight"&gt;96 kg&lt;/span&gt;</w:t>
      </w:r>
      <w:r>
        <w:br/>
      </w:r>
      <w:r>
        <w:rPr>
          <w:rStyle w:val="CommentTok"/>
        </w:rPr>
        <w:t>#&gt; [3] &lt;span class="weight"&gt;66 kg&lt;/span&gt;</w:t>
      </w:r>
    </w:p>
    <w:p w14:paraId="4C7BDE80" w14:textId="77777777" w:rsidR="003A19D6" w:rsidRDefault="0045015C">
      <w:pPr>
        <w:pStyle w:val="FirstParagraph"/>
      </w:pPr>
      <w:r>
        <w:t>Now that you’ve selected the elements of interest, you’ll need to extrac</w:t>
      </w:r>
      <w:r>
        <w:t>t the data, either from the text contents or some attributes.</w:t>
      </w:r>
    </w:p>
    <w:p w14:paraId="4713AFD6" w14:textId="77777777" w:rsidR="003A19D6" w:rsidRDefault="0045015C">
      <w:pPr>
        <w:pStyle w:val="Heading3"/>
      </w:pPr>
      <w:bookmarkStart w:id="523" w:name="text-and-attributes"/>
      <w:bookmarkEnd w:id="522"/>
      <w:r>
        <w:t>26.3.3 Text and attributes</w:t>
      </w:r>
    </w:p>
    <w:p w14:paraId="594D8EB1" w14:textId="77777777" w:rsidR="003A19D6" w:rsidRDefault="0045015C">
      <w:pPr>
        <w:pStyle w:val="FirstParagraph"/>
      </w:pPr>
      <w:r>
        <w:rPr>
          <w:rStyle w:val="VerbatimChar"/>
        </w:rPr>
        <w:t>html_text2()</w:t>
      </w:r>
      <w:r>
        <w:rPr>
          <w:rStyle w:val="FootnoteReference"/>
        </w:rPr>
        <w:footnoteReference w:id="53"/>
      </w:r>
      <w:r>
        <w:t xml:space="preserve"> extracts the plain text contents of an HTML element:</w:t>
      </w:r>
    </w:p>
    <w:p w14:paraId="0F67F000"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&lt;ol&gt;</w:t>
      </w:r>
      <w:r>
        <w:br/>
      </w:r>
      <w:r>
        <w:rPr>
          <w:rStyle w:val="StringTok"/>
        </w:rPr>
        <w:lastRenderedPageBreak/>
        <w:t xml:space="preserve">    &lt;li&gt;apple &amp;amp; pear&lt;/li&gt;</w:t>
      </w:r>
      <w:r>
        <w:br/>
      </w:r>
      <w:r>
        <w:rPr>
          <w:rStyle w:val="StringTok"/>
        </w:rPr>
        <w:t xml:space="preserve">    &lt;li&gt;banana&lt;/li&gt;</w:t>
      </w:r>
      <w:r>
        <w:br/>
      </w:r>
      <w:r>
        <w:rPr>
          <w:rStyle w:val="StringTok"/>
        </w:rPr>
        <w:t xml:space="preserve">    &lt;li&gt;pineapple&lt;/li&gt;</w:t>
      </w:r>
      <w:r>
        <w:br/>
      </w:r>
      <w:r>
        <w:rPr>
          <w:rStyle w:val="StringTok"/>
        </w:rPr>
        <w:t xml:space="preserve">  &lt;/ol&gt;</w:t>
      </w:r>
      <w:r>
        <w:br/>
      </w:r>
      <w:r>
        <w:rPr>
          <w:rStyle w:val="StringTok"/>
        </w:rPr>
        <w:t>"</w:t>
      </w:r>
      <w:r>
        <w:rPr>
          <w:rStyle w:val="NormalTok"/>
        </w:rPr>
        <w:t>)</w:t>
      </w:r>
      <w:r>
        <w:br/>
      </w:r>
      <w:r>
        <w:rPr>
          <w:rStyle w:val="NormalTok"/>
        </w:rPr>
        <w:t xml:space="preserve">html </w:t>
      </w:r>
      <w:r>
        <w:rPr>
          <w:rStyle w:val="SpecialCharTok"/>
        </w:rPr>
        <w:t>|&gt;</w:t>
      </w:r>
      <w:r>
        <w:rPr>
          <w:rStyle w:val="NormalTok"/>
        </w:rPr>
        <w:t xml:space="preserve"> </w:t>
      </w:r>
      <w:r>
        <w:br/>
      </w:r>
      <w:r>
        <w:rPr>
          <w:rStyle w:val="NormalTok"/>
        </w:rPr>
        <w:t xml:space="preserve">  </w:t>
      </w:r>
      <w:r>
        <w:rPr>
          <w:rStyle w:val="FunctionTok"/>
        </w:rPr>
        <w:t>html_element</w:t>
      </w:r>
      <w:r>
        <w:rPr>
          <w:rStyle w:val="NormalTok"/>
        </w:rPr>
        <w:t>(</w:t>
      </w:r>
      <w:r>
        <w:rPr>
          <w:rStyle w:val="StringTok"/>
        </w:rPr>
        <w:t>"ol"</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html_elements</w:t>
      </w:r>
      <w:r>
        <w:rPr>
          <w:rStyle w:val="NormalTok"/>
        </w:rPr>
        <w:t>(</w:t>
      </w:r>
      <w:r>
        <w:rPr>
          <w:rStyle w:val="StringTok"/>
        </w:rPr>
        <w:t>"li"</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html_text2</w:t>
      </w:r>
      <w:r>
        <w:rPr>
          <w:rStyle w:val="NormalTok"/>
        </w:rPr>
        <w:t>()</w:t>
      </w:r>
      <w:r>
        <w:br/>
      </w:r>
      <w:r>
        <w:rPr>
          <w:rStyle w:val="CommentTok"/>
        </w:rPr>
        <w:t>#&gt; [1] "apple &amp; pear" "banana"       "pineapple"</w:t>
      </w:r>
    </w:p>
    <w:p w14:paraId="216EDF5B" w14:textId="77777777" w:rsidR="003A19D6" w:rsidRDefault="0045015C">
      <w:pPr>
        <w:pStyle w:val="FirstParagraph"/>
      </w:pPr>
      <w:r>
        <w:t xml:space="preserve">Note that the escaped ampersand is automatically converted to </w:t>
      </w:r>
      <w:r>
        <w:rPr>
          <w:rStyle w:val="VerbatimChar"/>
        </w:rPr>
        <w:t>&amp;</w:t>
      </w:r>
      <w:r>
        <w:t>; you’ll only ever see HTML escapes</w:t>
      </w:r>
      <w:r>
        <w:t xml:space="preserve"> in the source HTML, not in the data returned by rvest.</w:t>
      </w:r>
    </w:p>
    <w:p w14:paraId="357B781B" w14:textId="77777777" w:rsidR="003A19D6" w:rsidRDefault="0045015C">
      <w:pPr>
        <w:pStyle w:val="BodyText"/>
      </w:pPr>
      <w:r>
        <w:rPr>
          <w:rStyle w:val="VerbatimChar"/>
        </w:rPr>
        <w:t>html_attr()</w:t>
      </w:r>
      <w:r>
        <w:t xml:space="preserve"> extracts data from attributes:</w:t>
      </w:r>
    </w:p>
    <w:p w14:paraId="5CBB79AD"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&lt;p&gt;&lt;a href='https://en.wikipedia.org/wiki/Cat'&gt;cats&lt;/a&gt;&lt;/p&gt;</w:t>
      </w:r>
      <w:r>
        <w:br/>
      </w:r>
      <w:r>
        <w:rPr>
          <w:rStyle w:val="StringTok"/>
        </w:rPr>
        <w:t xml:space="preserve">  &lt;p&gt;&lt;a href='https://en.wikipedia.org/wiki/Dog'&gt;dogs&lt;/a&gt;&lt;/p&gt;</w:t>
      </w:r>
      <w:r>
        <w:br/>
      </w:r>
      <w:r>
        <w:rPr>
          <w:rStyle w:val="StringTok"/>
        </w:rPr>
        <w:t>"</w:t>
      </w:r>
      <w:r>
        <w:rPr>
          <w:rStyle w:val="NormalTok"/>
        </w:rPr>
        <w:t>)</w:t>
      </w:r>
      <w:r>
        <w:br/>
      </w:r>
      <w:r>
        <w:br/>
      </w:r>
      <w:r>
        <w:rPr>
          <w:rStyle w:val="NormalTok"/>
        </w:rPr>
        <w:t xml:space="preserve">html </w:t>
      </w:r>
      <w:r>
        <w:rPr>
          <w:rStyle w:val="SpecialCharTok"/>
        </w:rPr>
        <w:t>|&gt;</w:t>
      </w:r>
      <w:r>
        <w:rPr>
          <w:rStyle w:val="NormalTok"/>
        </w:rPr>
        <w:t xml:space="preserve"> </w:t>
      </w:r>
      <w:r>
        <w:br/>
      </w:r>
      <w:r>
        <w:rPr>
          <w:rStyle w:val="NormalTok"/>
        </w:rPr>
        <w:t xml:space="preserve">  </w:t>
      </w:r>
      <w:r>
        <w:rPr>
          <w:rStyle w:val="FunctionTok"/>
        </w:rPr>
        <w:t>html_elements</w:t>
      </w:r>
      <w:r>
        <w:rPr>
          <w:rStyle w:val="NormalTok"/>
        </w:rPr>
        <w:t>(</w:t>
      </w:r>
      <w:r>
        <w:rPr>
          <w:rStyle w:val="StringTok"/>
        </w:rPr>
        <w:t>"p"</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html_element</w:t>
      </w:r>
      <w:r>
        <w:rPr>
          <w:rStyle w:val="NormalTok"/>
        </w:rPr>
        <w:t>(</w:t>
      </w:r>
      <w:r>
        <w:rPr>
          <w:rStyle w:val="StringTok"/>
        </w:rPr>
        <w:t>"a"</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html_attr</w:t>
      </w:r>
      <w:r>
        <w:rPr>
          <w:rStyle w:val="NormalTok"/>
        </w:rPr>
        <w:t>(</w:t>
      </w:r>
      <w:r>
        <w:rPr>
          <w:rStyle w:val="StringTok"/>
        </w:rPr>
        <w:t>"href"</w:t>
      </w:r>
      <w:r>
        <w:rPr>
          <w:rStyle w:val="NormalTok"/>
        </w:rPr>
        <w:t>)</w:t>
      </w:r>
      <w:r>
        <w:br/>
      </w:r>
      <w:r>
        <w:rPr>
          <w:rStyle w:val="CommentTok"/>
        </w:rPr>
        <w:t>#&gt; [1] "https://en.wikipedia.org/wiki/Cat" "https://en.wikipedia.org/wiki/Dog"</w:t>
      </w:r>
    </w:p>
    <w:p w14:paraId="1F37C1D5" w14:textId="77777777" w:rsidR="003A19D6" w:rsidRDefault="0045015C">
      <w:pPr>
        <w:pStyle w:val="FirstParagraph"/>
      </w:pPr>
      <w:r>
        <w:rPr>
          <w:rStyle w:val="VerbatimChar"/>
        </w:rPr>
        <w:t>html_attr()</w:t>
      </w:r>
      <w:r>
        <w:t xml:space="preserve"> always returns a stri</w:t>
      </w:r>
      <w:r>
        <w:t>ng, so if you’re extracting numbers or dates, you’ll need to do some post-processing.</w:t>
      </w:r>
    </w:p>
    <w:p w14:paraId="3913D601" w14:textId="77777777" w:rsidR="003A19D6" w:rsidRDefault="0045015C">
      <w:pPr>
        <w:pStyle w:val="Heading3"/>
      </w:pPr>
      <w:bookmarkStart w:id="524" w:name="tables"/>
      <w:bookmarkEnd w:id="523"/>
      <w:r>
        <w:t>26.3.4 Tables</w:t>
      </w:r>
    </w:p>
    <w:p w14:paraId="4905C518" w14:textId="77777777" w:rsidR="003A19D6" w:rsidRDefault="0045015C">
      <w:pPr>
        <w:pStyle w:val="FirstParagraph"/>
      </w:pPr>
      <w:r>
        <w:t>If you’re lucky, your data will be already stored in an HTML table, and it’ll be a matter of just reading it from that table. It’s usually straightforward t</w:t>
      </w:r>
      <w:r>
        <w:t>o recognize a table in your browser: it’ll have a rectangular structure of rows and columns, and you can copy and paste it into a tool like Excel.</w:t>
      </w:r>
    </w:p>
    <w:p w14:paraId="7D6716A9" w14:textId="77777777" w:rsidR="003A19D6" w:rsidRDefault="0045015C">
      <w:pPr>
        <w:pStyle w:val="BodyText"/>
      </w:pPr>
      <w:r>
        <w:t xml:space="preserve">HTML tables are built up from four main elements: </w:t>
      </w:r>
      <w:r>
        <w:rPr>
          <w:rStyle w:val="VerbatimChar"/>
        </w:rPr>
        <w:t>&lt;table&gt;</w:t>
      </w:r>
      <w:r>
        <w:t xml:space="preserve">, </w:t>
      </w:r>
      <w:r>
        <w:rPr>
          <w:rStyle w:val="VerbatimChar"/>
        </w:rPr>
        <w:t>&lt;tr&gt;</w:t>
      </w:r>
      <w:r>
        <w:t xml:space="preserve"> (table row), </w:t>
      </w:r>
      <w:r>
        <w:rPr>
          <w:rStyle w:val="VerbatimChar"/>
        </w:rPr>
        <w:t>&lt;th&gt;</w:t>
      </w:r>
      <w:r>
        <w:t xml:space="preserve"> (table heading), and </w:t>
      </w:r>
      <w:r>
        <w:rPr>
          <w:rStyle w:val="VerbatimChar"/>
        </w:rPr>
        <w:t>&lt;td&gt;</w:t>
      </w:r>
      <w:r>
        <w:t xml:space="preserve"> (</w:t>
      </w:r>
      <w:r>
        <w:t>table data). Here’s a simple HTML table with two columns and three rows:</w:t>
      </w:r>
    </w:p>
    <w:p w14:paraId="76DD55A4" w14:textId="77777777" w:rsidR="003A19D6" w:rsidRDefault="0045015C">
      <w:pPr>
        <w:pStyle w:val="SourceCode"/>
      </w:pPr>
      <w:r>
        <w:rPr>
          <w:rStyle w:val="NormalTok"/>
        </w:rPr>
        <w:t xml:space="preserve">html </w:t>
      </w:r>
      <w:r>
        <w:rPr>
          <w:rStyle w:val="OtherTok"/>
        </w:rPr>
        <w:t>&lt;-</w:t>
      </w:r>
      <w:r>
        <w:rPr>
          <w:rStyle w:val="NormalTok"/>
        </w:rPr>
        <w:t xml:space="preserve"> </w:t>
      </w:r>
      <w:r>
        <w:rPr>
          <w:rStyle w:val="FunctionTok"/>
        </w:rPr>
        <w:t>minimal_html</w:t>
      </w:r>
      <w:r>
        <w:rPr>
          <w:rStyle w:val="NormalTok"/>
        </w:rPr>
        <w:t>(</w:t>
      </w:r>
      <w:r>
        <w:rPr>
          <w:rStyle w:val="StringTok"/>
        </w:rPr>
        <w:t>"</w:t>
      </w:r>
      <w:r>
        <w:br/>
      </w:r>
      <w:r>
        <w:rPr>
          <w:rStyle w:val="StringTok"/>
        </w:rPr>
        <w:t xml:space="preserve">  &lt;table class='mytable'&gt;</w:t>
      </w:r>
      <w:r>
        <w:br/>
      </w:r>
      <w:r>
        <w:rPr>
          <w:rStyle w:val="StringTok"/>
        </w:rPr>
        <w:t xml:space="preserve">    &lt;tr&gt;&lt;th&gt;x&lt;/th&gt;   &lt;th&gt;y&lt;/th&gt;&lt;/tr&gt;</w:t>
      </w:r>
      <w:r>
        <w:br/>
      </w:r>
      <w:r>
        <w:rPr>
          <w:rStyle w:val="StringTok"/>
        </w:rPr>
        <w:t xml:space="preserve">    &lt;tr&gt;&lt;td&gt;1.5&lt;/td&gt; &lt;td&gt;2.7&lt;/td&gt;&lt;/tr&gt;</w:t>
      </w:r>
      <w:r>
        <w:br/>
      </w:r>
      <w:r>
        <w:rPr>
          <w:rStyle w:val="StringTok"/>
        </w:rPr>
        <w:t xml:space="preserve">    &lt;tr&gt;&lt;td&gt;4.9&lt;/td&gt; &lt;td&gt;1.3&lt;/td&gt;&lt;/tr&gt;</w:t>
      </w:r>
      <w:r>
        <w:br/>
      </w:r>
      <w:r>
        <w:rPr>
          <w:rStyle w:val="StringTok"/>
        </w:rPr>
        <w:t xml:space="preserve">    &lt;tr&gt;&lt;td&gt;7.2&lt;/td</w:t>
      </w:r>
      <w:r>
        <w:rPr>
          <w:rStyle w:val="StringTok"/>
        </w:rPr>
        <w:t>&gt; &lt;td&gt;8.1&lt;/td&gt;&lt;/tr&gt;</w:t>
      </w:r>
      <w:r>
        <w:br/>
      </w:r>
      <w:r>
        <w:rPr>
          <w:rStyle w:val="StringTok"/>
        </w:rPr>
        <w:t xml:space="preserve">  &lt;/table&gt;</w:t>
      </w:r>
      <w:r>
        <w:br/>
      </w:r>
      <w:r>
        <w:rPr>
          <w:rStyle w:val="StringTok"/>
        </w:rPr>
        <w:t xml:space="preserve">  "</w:t>
      </w:r>
      <w:r>
        <w:rPr>
          <w:rStyle w:val="NormalTok"/>
        </w:rPr>
        <w:t>)</w:t>
      </w:r>
    </w:p>
    <w:p w14:paraId="242B6559" w14:textId="77777777" w:rsidR="003A19D6" w:rsidRDefault="0045015C">
      <w:pPr>
        <w:pStyle w:val="FirstParagraph"/>
      </w:pPr>
      <w:r>
        <w:t xml:space="preserve">rvest provides a function that knows how to read this sort of data: </w:t>
      </w:r>
      <w:r>
        <w:rPr>
          <w:rStyle w:val="VerbatimChar"/>
        </w:rPr>
        <w:t>html_table()</w:t>
      </w:r>
      <w:r>
        <w:t xml:space="preserve">. It returns a list containing one tibble for each table found on the page. Use </w:t>
      </w:r>
      <w:r>
        <w:rPr>
          <w:rStyle w:val="VerbatimChar"/>
        </w:rPr>
        <w:t>html_element()</w:t>
      </w:r>
      <w:r>
        <w:t xml:space="preserve"> to identify the table you want to extract:</w:t>
      </w:r>
    </w:p>
    <w:p w14:paraId="2FDBC90C" w14:textId="77777777" w:rsidR="003A19D6" w:rsidRDefault="0045015C">
      <w:pPr>
        <w:pStyle w:val="SourceCode"/>
      </w:pPr>
      <w:r>
        <w:rPr>
          <w:rStyle w:val="NormalTok"/>
        </w:rPr>
        <w:t>ht</w:t>
      </w:r>
      <w:r>
        <w:rPr>
          <w:rStyle w:val="NormalTok"/>
        </w:rPr>
        <w:t xml:space="preserve">ml </w:t>
      </w:r>
      <w:r>
        <w:rPr>
          <w:rStyle w:val="SpecialCharTok"/>
        </w:rPr>
        <w:t>|&gt;</w:t>
      </w:r>
      <w:r>
        <w:rPr>
          <w:rStyle w:val="NormalTok"/>
        </w:rPr>
        <w:t xml:space="preserve"> </w:t>
      </w:r>
      <w:r>
        <w:br/>
      </w:r>
      <w:r>
        <w:rPr>
          <w:rStyle w:val="NormalTok"/>
        </w:rPr>
        <w:t xml:space="preserve">  </w:t>
      </w:r>
      <w:r>
        <w:rPr>
          <w:rStyle w:val="FunctionTok"/>
        </w:rPr>
        <w:t>html_element</w:t>
      </w:r>
      <w:r>
        <w:rPr>
          <w:rStyle w:val="NormalTok"/>
        </w:rPr>
        <w:t>(</w:t>
      </w:r>
      <w:r>
        <w:rPr>
          <w:rStyle w:val="StringTok"/>
        </w:rPr>
        <w:t>".mytable"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html_table</w:t>
      </w:r>
      <w:r>
        <w:rPr>
          <w:rStyle w:val="NormalTok"/>
        </w:rPr>
        <w:t>()</w:t>
      </w:r>
      <w:r>
        <w:br/>
      </w:r>
      <w:r>
        <w:rPr>
          <w:rStyle w:val="CommentTok"/>
        </w:rPr>
        <w:t>#&gt; # A tibble: 3 × 2</w:t>
      </w:r>
      <w:r>
        <w:br/>
      </w:r>
      <w:r>
        <w:rPr>
          <w:rStyle w:val="CommentTok"/>
        </w:rPr>
        <w:t>#&gt;       x     y</w:t>
      </w:r>
      <w:r>
        <w:br/>
      </w:r>
      <w:r>
        <w:rPr>
          <w:rStyle w:val="CommentTok"/>
        </w:rPr>
        <w:t>#&gt;   &lt;dbl&gt; &lt;dbl&gt;</w:t>
      </w:r>
      <w:r>
        <w:br/>
      </w:r>
      <w:r>
        <w:rPr>
          <w:rStyle w:val="CommentTok"/>
        </w:rPr>
        <w:lastRenderedPageBreak/>
        <w:t>#&gt; 1   1.5   2.7</w:t>
      </w:r>
      <w:r>
        <w:br/>
      </w:r>
      <w:r>
        <w:rPr>
          <w:rStyle w:val="CommentTok"/>
        </w:rPr>
        <w:t>#&gt; 2   4.9   1.3</w:t>
      </w:r>
      <w:r>
        <w:br/>
      </w:r>
      <w:r>
        <w:rPr>
          <w:rStyle w:val="CommentTok"/>
        </w:rPr>
        <w:t>#&gt; 3   7.2   8.1</w:t>
      </w:r>
    </w:p>
    <w:p w14:paraId="1DBC904D" w14:textId="77777777" w:rsidR="003A19D6" w:rsidRDefault="0045015C">
      <w:pPr>
        <w:pStyle w:val="FirstParagraph"/>
      </w:pPr>
      <w:r>
        <w:t xml:space="preserve">Note that </w:t>
      </w:r>
      <w:r>
        <w:rPr>
          <w:rStyle w:val="VerbatimChar"/>
        </w:rPr>
        <w:t>x</w:t>
      </w:r>
      <w:r>
        <w:t xml:space="preserve"> and </w:t>
      </w:r>
      <w:r>
        <w:rPr>
          <w:rStyle w:val="VerbatimChar"/>
        </w:rPr>
        <w:t>y</w:t>
      </w:r>
      <w:r>
        <w:t xml:space="preserve"> have automatically been converted to numbers. This automatic conversion doesn’t always work, so in more complex scenarios you may want to turn it off with </w:t>
      </w:r>
      <w:r>
        <w:rPr>
          <w:rStyle w:val="VerbatimChar"/>
        </w:rPr>
        <w:t>convert = FALSE</w:t>
      </w:r>
      <w:r>
        <w:t xml:space="preserve"> and then do your own conversion.</w:t>
      </w:r>
    </w:p>
    <w:p w14:paraId="65F8A3A0" w14:textId="77777777" w:rsidR="003A19D6" w:rsidRDefault="0045015C">
      <w:pPr>
        <w:pStyle w:val="Heading2"/>
      </w:pPr>
      <w:bookmarkStart w:id="525" w:name="sec-css-selectors"/>
      <w:bookmarkEnd w:id="520"/>
      <w:bookmarkEnd w:id="524"/>
      <w:r>
        <w:t>26.4 Finding the right selectors</w:t>
      </w:r>
    </w:p>
    <w:p w14:paraId="0EAA202C" w14:textId="77777777" w:rsidR="003A19D6" w:rsidRDefault="0045015C">
      <w:pPr>
        <w:pStyle w:val="FirstParagraph"/>
      </w:pPr>
      <w:r>
        <w:t>Figuring out the s</w:t>
      </w:r>
      <w:r>
        <w:t>elector you need for your data is typically the hardest part of the problem. You’ll often need to do some experimenting to find a selector that is both specific (i.e. it doesn’t select things you don’t care about) and sensitive (i.e. it does select everyth</w:t>
      </w:r>
      <w:r>
        <w:t>ing you care about). Lots of trial and error is a normal part of the process! There are two main tools that are available to help you with this process: SelectorGadget and your browser’s developer tools.</w:t>
      </w:r>
    </w:p>
    <w:p w14:paraId="2FA0F2CE" w14:textId="77777777" w:rsidR="003A19D6" w:rsidRDefault="0045015C">
      <w:pPr>
        <w:pStyle w:val="BodyText"/>
      </w:pPr>
      <w:hyperlink r:id="rId371">
        <w:r>
          <w:rPr>
            <w:rStyle w:val="Hyperlink"/>
          </w:rPr>
          <w:t>SelectorGadget</w:t>
        </w:r>
      </w:hyperlink>
      <w:r>
        <w:t xml:space="preserve"> is a javascript bookmarklet that automatically generates CSS selectors based on the positive and negative examples that you provide. It doesn’t always work, but when it does, it’s magi</w:t>
      </w:r>
      <w:r>
        <w:t xml:space="preserve">c! You can learn how to install and use SelectorGadget either by reading </w:t>
      </w:r>
      <w:hyperlink r:id="rId372">
        <w:r>
          <w:rPr>
            <w:rStyle w:val="Hyperlink"/>
          </w:rPr>
          <w:t>https://rvest.tidyverse.org/articles/selectorgadget.html</w:t>
        </w:r>
      </w:hyperlink>
      <w:r>
        <w:t xml:space="preserve"> or watching Mine</w:t>
      </w:r>
      <w:r>
        <w:t xml:space="preserve">’s video at </w:t>
      </w:r>
      <w:hyperlink r:id="rId373">
        <w:r>
          <w:rPr>
            <w:rStyle w:val="Hyperlink"/>
          </w:rPr>
          <w:t>https://www.youtube.com/watch?v=PetWV5g1Xsc</w:t>
        </w:r>
      </w:hyperlink>
      <w:r>
        <w:t>.</w:t>
      </w:r>
    </w:p>
    <w:p w14:paraId="4C8F92DD" w14:textId="77777777" w:rsidR="003A19D6" w:rsidRDefault="0045015C">
      <w:pPr>
        <w:pStyle w:val="BodyText"/>
      </w:pPr>
      <w:r>
        <w:t xml:space="preserve">Every modern browser comes with some toolkit for developers, but we recommend Chrome, even if it isn’t </w:t>
      </w:r>
      <w:r>
        <w:t xml:space="preserve">your regular browser: its web developer tools are some of the best and they’re immediately available. Right click on an element on the page and click </w:t>
      </w:r>
      <w:r>
        <w:rPr>
          <w:rStyle w:val="VerbatimChar"/>
        </w:rPr>
        <w:t>Inspect</w:t>
      </w:r>
      <w:r>
        <w:t>. This will open an expandable view of the complete HTML page, centered on the element that you jus</w:t>
      </w:r>
      <w:r>
        <w:t>t clicked. You can use this to explore the page and get a sense of what selectors might work. Pay particular attention to the class and id attributes, since these are often used to form the visual structure of the page, and hence make for good tools to ext</w:t>
      </w:r>
      <w:r>
        <w:t>ract the data that you’re looking for.</w:t>
      </w:r>
    </w:p>
    <w:p w14:paraId="3B0213CF" w14:textId="77777777" w:rsidR="003A19D6" w:rsidRDefault="0045015C">
      <w:pPr>
        <w:pStyle w:val="BodyText"/>
      </w:pPr>
      <w:r>
        <w:t xml:space="preserve">Inside the Elements view, you can also right click on an element and choose </w:t>
      </w:r>
      <w:r>
        <w:rPr>
          <w:rStyle w:val="VerbatimChar"/>
        </w:rPr>
        <w:t>Copy as Selector</w:t>
      </w:r>
      <w:r>
        <w:t xml:space="preserve"> to generate a selector that will uniquely identify the element of interest.</w:t>
      </w:r>
    </w:p>
    <w:p w14:paraId="59BEB8C6" w14:textId="77777777" w:rsidR="003A19D6" w:rsidRDefault="0045015C">
      <w:pPr>
        <w:pStyle w:val="BodyText"/>
      </w:pPr>
      <w:r>
        <w:t>If either SelectorGadget or Chrome DevTools have</w:t>
      </w:r>
      <w:r>
        <w:t xml:space="preserve"> generated a CSS selector that you don’t understand, try </w:t>
      </w:r>
      <w:hyperlink r:id="rId374">
        <w:r>
          <w:rPr>
            <w:rStyle w:val="Hyperlink"/>
          </w:rPr>
          <w:t>Selectors Explained</w:t>
        </w:r>
      </w:hyperlink>
      <w:r>
        <w:t xml:space="preserve"> which translates CSS selectors into plain English. If you find yourself do</w:t>
      </w:r>
      <w:r>
        <w:t xml:space="preserve">ing this a lot, you might want to learn more about CSS selectors generally. We recommend starting with the fun </w:t>
      </w:r>
      <w:hyperlink r:id="rId375">
        <w:r>
          <w:rPr>
            <w:rStyle w:val="Hyperlink"/>
          </w:rPr>
          <w:t>CSS dinner</w:t>
        </w:r>
      </w:hyperlink>
      <w:r>
        <w:t xml:space="preserve"> tutorial and then referring to the </w:t>
      </w:r>
      <w:hyperlink r:id="rId376">
        <w:r>
          <w:rPr>
            <w:rStyle w:val="Hyperlink"/>
          </w:rPr>
          <w:t>MDN web docs</w:t>
        </w:r>
      </w:hyperlink>
      <w:r>
        <w:t>.</w:t>
      </w:r>
    </w:p>
    <w:p w14:paraId="04C37633" w14:textId="77777777" w:rsidR="003A19D6" w:rsidRDefault="0045015C">
      <w:pPr>
        <w:pStyle w:val="Heading2"/>
      </w:pPr>
      <w:bookmarkStart w:id="526" w:name="putting-it-all-together"/>
      <w:bookmarkEnd w:id="525"/>
      <w:r>
        <w:t>26.5 Putting it all together</w:t>
      </w:r>
    </w:p>
    <w:p w14:paraId="599A3614" w14:textId="77777777" w:rsidR="003A19D6" w:rsidRDefault="0045015C">
      <w:pPr>
        <w:pStyle w:val="FirstParagraph"/>
      </w:pPr>
      <w:r>
        <w:t>Lets put this all together to scrape some websites. There’s some risk that these examples may no lon</w:t>
      </w:r>
      <w:r>
        <w:t>ger work when you run them — that’s the fundamental challenge of web scraping; if the structure of the site changes, then you’ll have to change your scraping code.</w:t>
      </w:r>
    </w:p>
    <w:p w14:paraId="0C1975E9" w14:textId="77777777" w:rsidR="003A19D6" w:rsidRDefault="0045015C">
      <w:pPr>
        <w:pStyle w:val="Heading3"/>
      </w:pPr>
      <w:bookmarkStart w:id="527" w:name="starwars"/>
      <w:r>
        <w:t>26.5.1 StarWars</w:t>
      </w:r>
    </w:p>
    <w:p w14:paraId="47CD1A8D" w14:textId="77777777" w:rsidR="003A19D6" w:rsidRDefault="0045015C">
      <w:pPr>
        <w:pStyle w:val="FirstParagraph"/>
      </w:pPr>
      <w:r>
        <w:t xml:space="preserve">rvest includes a very simple example in </w:t>
      </w:r>
      <w:r>
        <w:rPr>
          <w:rStyle w:val="VerbatimChar"/>
        </w:rPr>
        <w:t>vignette("starwars")</w:t>
      </w:r>
      <w:r>
        <w:t>. This is simple</w:t>
      </w:r>
      <w:r>
        <w:t xml:space="preserve"> page with minimal HTML so it’s a good place to start. I’d encourage you to navigate to that page now and use “Inspect Element” to inspect one of the headings that’s the title of a Star Wars movie. Use the keyboard or mouse to explore the hierarchy of the </w:t>
      </w:r>
      <w:r>
        <w:t>HTML and see if you can get a sense of the shared structure used by each movie.</w:t>
      </w:r>
    </w:p>
    <w:p w14:paraId="228061D3" w14:textId="77777777" w:rsidR="003A19D6" w:rsidRDefault="0045015C">
      <w:pPr>
        <w:pStyle w:val="BodyText"/>
      </w:pPr>
      <w:r>
        <w:t>You should be able to see that each movie has a shared structure that looks like this:</w:t>
      </w:r>
    </w:p>
    <w:p w14:paraId="3235A3E2" w14:textId="77777777" w:rsidR="003A19D6" w:rsidRDefault="0045015C">
      <w:pPr>
        <w:pStyle w:val="SourceCode"/>
      </w:pPr>
      <w:r>
        <w:rPr>
          <w:rStyle w:val="KeywordTok"/>
        </w:rPr>
        <w:t>&lt;section&gt;</w:t>
      </w:r>
      <w:r>
        <w:br/>
      </w:r>
      <w:r>
        <w:rPr>
          <w:rStyle w:val="NormalTok"/>
        </w:rPr>
        <w:t xml:space="preserve">  </w:t>
      </w:r>
      <w:r>
        <w:rPr>
          <w:rStyle w:val="KeywordTok"/>
        </w:rPr>
        <w:t>&lt;h2</w:t>
      </w:r>
      <w:r>
        <w:rPr>
          <w:rStyle w:val="NormalTok"/>
        </w:rPr>
        <w:t xml:space="preserve"> </w:t>
      </w:r>
      <w:r>
        <w:rPr>
          <w:rStyle w:val="ErrorTok"/>
        </w:rPr>
        <w:t>data-id</w:t>
      </w:r>
      <w:r>
        <w:rPr>
          <w:rStyle w:val="OtherTok"/>
        </w:rPr>
        <w:t>=</w:t>
      </w:r>
      <w:r>
        <w:rPr>
          <w:rStyle w:val="StringTok"/>
        </w:rPr>
        <w:t>"1"</w:t>
      </w:r>
      <w:r>
        <w:rPr>
          <w:rStyle w:val="KeywordTok"/>
        </w:rPr>
        <w:t>&gt;</w:t>
      </w:r>
      <w:r>
        <w:rPr>
          <w:rStyle w:val="NormalTok"/>
        </w:rPr>
        <w:t>The Phantom Menace</w:t>
      </w:r>
      <w:r>
        <w:rPr>
          <w:rStyle w:val="KeywordTok"/>
        </w:rPr>
        <w:t>&lt;/h2&gt;</w:t>
      </w:r>
      <w:r>
        <w:br/>
      </w:r>
      <w:r>
        <w:rPr>
          <w:rStyle w:val="NormalTok"/>
        </w:rPr>
        <w:t xml:space="preserve">  </w:t>
      </w:r>
      <w:r>
        <w:rPr>
          <w:rStyle w:val="KeywordTok"/>
        </w:rPr>
        <w:t>&lt;p&gt;</w:t>
      </w:r>
      <w:r>
        <w:rPr>
          <w:rStyle w:val="NormalTok"/>
        </w:rPr>
        <w:t>Released: 1999-05-19</w:t>
      </w:r>
      <w:r>
        <w:rPr>
          <w:rStyle w:val="KeywordTok"/>
        </w:rPr>
        <w:t>&lt;/p&gt;</w:t>
      </w:r>
      <w:r>
        <w:br/>
      </w:r>
      <w:r>
        <w:rPr>
          <w:rStyle w:val="NormalTok"/>
        </w:rPr>
        <w:t xml:space="preserve">  </w:t>
      </w:r>
      <w:r>
        <w:rPr>
          <w:rStyle w:val="KeywordTok"/>
        </w:rPr>
        <w:t>&lt;p&gt;</w:t>
      </w:r>
      <w:r>
        <w:rPr>
          <w:rStyle w:val="NormalTok"/>
        </w:rPr>
        <w:t>Di</w:t>
      </w:r>
      <w:r>
        <w:rPr>
          <w:rStyle w:val="NormalTok"/>
        </w:rPr>
        <w:t xml:space="preserve">rector: </w:t>
      </w:r>
      <w:r>
        <w:rPr>
          <w:rStyle w:val="KeywordTok"/>
        </w:rPr>
        <w:t>&lt;span</w:t>
      </w:r>
      <w:r>
        <w:rPr>
          <w:rStyle w:val="NormalTok"/>
        </w:rPr>
        <w:t xml:space="preserve"> </w:t>
      </w:r>
      <w:r>
        <w:rPr>
          <w:rStyle w:val="ErrorTok"/>
        </w:rPr>
        <w:t>class</w:t>
      </w:r>
      <w:r>
        <w:rPr>
          <w:rStyle w:val="OtherTok"/>
        </w:rPr>
        <w:t>=</w:t>
      </w:r>
      <w:r>
        <w:rPr>
          <w:rStyle w:val="StringTok"/>
        </w:rPr>
        <w:t>"director"</w:t>
      </w:r>
      <w:r>
        <w:rPr>
          <w:rStyle w:val="KeywordTok"/>
        </w:rPr>
        <w:t>&gt;</w:t>
      </w:r>
      <w:r>
        <w:rPr>
          <w:rStyle w:val="NormalTok"/>
        </w:rPr>
        <w:t>George Lucas</w:t>
      </w:r>
      <w:r>
        <w:rPr>
          <w:rStyle w:val="KeywordTok"/>
        </w:rPr>
        <w:t>&lt;/span&gt;&lt;/p&gt;</w:t>
      </w:r>
      <w:r>
        <w:br/>
      </w:r>
      <w:r>
        <w:rPr>
          <w:rStyle w:val="NormalTok"/>
        </w:rPr>
        <w:lastRenderedPageBreak/>
        <w:t xml:space="preserve">  </w:t>
      </w:r>
      <w:r>
        <w:br/>
      </w:r>
      <w:r>
        <w:rPr>
          <w:rStyle w:val="NormalTok"/>
        </w:rPr>
        <w:t xml:space="preserve">  </w:t>
      </w:r>
      <w:r>
        <w:rPr>
          <w:rStyle w:val="KeywordTok"/>
        </w:rPr>
        <w:t>&lt;div</w:t>
      </w:r>
      <w:r>
        <w:rPr>
          <w:rStyle w:val="NormalTok"/>
        </w:rPr>
        <w:t xml:space="preserve"> </w:t>
      </w:r>
      <w:r>
        <w:rPr>
          <w:rStyle w:val="ErrorTok"/>
        </w:rPr>
        <w:t>class</w:t>
      </w:r>
      <w:r>
        <w:rPr>
          <w:rStyle w:val="OtherTok"/>
        </w:rPr>
        <w:t>=</w:t>
      </w:r>
      <w:r>
        <w:rPr>
          <w:rStyle w:val="StringTok"/>
        </w:rPr>
        <w:t>"crawl"</w:t>
      </w:r>
      <w:r>
        <w:rPr>
          <w:rStyle w:val="KeywordTok"/>
        </w:rPr>
        <w:t>&gt;</w:t>
      </w:r>
      <w:r>
        <w:br/>
      </w:r>
      <w:r>
        <w:rPr>
          <w:rStyle w:val="NormalTok"/>
        </w:rPr>
        <w:t xml:space="preserve">    </w:t>
      </w:r>
      <w:r>
        <w:rPr>
          <w:rStyle w:val="KeywordTok"/>
        </w:rPr>
        <w:t>&lt;p&gt;</w:t>
      </w:r>
      <w:r>
        <w:rPr>
          <w:rStyle w:val="NormalTok"/>
        </w:rPr>
        <w:t>...</w:t>
      </w:r>
      <w:r>
        <w:rPr>
          <w:rStyle w:val="KeywordTok"/>
        </w:rPr>
        <w:t>&lt;/p&gt;</w:t>
      </w:r>
      <w:r>
        <w:br/>
      </w:r>
      <w:r>
        <w:rPr>
          <w:rStyle w:val="NormalTok"/>
        </w:rPr>
        <w:t xml:space="preserve">    </w:t>
      </w:r>
      <w:r>
        <w:rPr>
          <w:rStyle w:val="KeywordTok"/>
        </w:rPr>
        <w:t>&lt;p&gt;</w:t>
      </w:r>
      <w:r>
        <w:rPr>
          <w:rStyle w:val="NormalTok"/>
        </w:rPr>
        <w:t>...</w:t>
      </w:r>
      <w:r>
        <w:rPr>
          <w:rStyle w:val="KeywordTok"/>
        </w:rPr>
        <w:t>&lt;/p&gt;</w:t>
      </w:r>
      <w:r>
        <w:br/>
      </w:r>
      <w:r>
        <w:rPr>
          <w:rStyle w:val="NormalTok"/>
        </w:rPr>
        <w:t xml:space="preserve">    </w:t>
      </w:r>
      <w:r>
        <w:rPr>
          <w:rStyle w:val="KeywordTok"/>
        </w:rPr>
        <w:t>&lt;p&gt;</w:t>
      </w:r>
      <w:r>
        <w:rPr>
          <w:rStyle w:val="NormalTok"/>
        </w:rPr>
        <w:t>...</w:t>
      </w:r>
      <w:r>
        <w:rPr>
          <w:rStyle w:val="KeywordTok"/>
        </w:rPr>
        <w:t>&lt;/p&gt;</w:t>
      </w:r>
      <w:r>
        <w:br/>
      </w:r>
      <w:r>
        <w:rPr>
          <w:rStyle w:val="NormalTok"/>
        </w:rPr>
        <w:t xml:space="preserve">  </w:t>
      </w:r>
      <w:r>
        <w:rPr>
          <w:rStyle w:val="KeywordTok"/>
        </w:rPr>
        <w:t>&lt;/div&gt;</w:t>
      </w:r>
      <w:r>
        <w:br/>
      </w:r>
      <w:r>
        <w:rPr>
          <w:rStyle w:val="KeywordTok"/>
        </w:rPr>
        <w:t>&lt;/section&gt;</w:t>
      </w:r>
    </w:p>
    <w:p w14:paraId="4EDCF2D6" w14:textId="77777777" w:rsidR="003A19D6" w:rsidRDefault="0045015C">
      <w:pPr>
        <w:pStyle w:val="FirstParagraph"/>
      </w:pPr>
      <w:r>
        <w:t xml:space="preserve">Our goal is to turn this data into a 7 row data frame with variables </w:t>
      </w:r>
      <w:r>
        <w:rPr>
          <w:rStyle w:val="VerbatimChar"/>
        </w:rPr>
        <w:t>title</w:t>
      </w:r>
      <w:r>
        <w:t xml:space="preserve">, </w:t>
      </w:r>
      <w:r>
        <w:rPr>
          <w:rStyle w:val="VerbatimChar"/>
        </w:rPr>
        <w:t>year</w:t>
      </w:r>
      <w:r>
        <w:t xml:space="preserve">, </w:t>
      </w:r>
      <w:r>
        <w:rPr>
          <w:rStyle w:val="VerbatimChar"/>
        </w:rPr>
        <w:t>director</w:t>
      </w:r>
      <w:r>
        <w:t xml:space="preserve">, and </w:t>
      </w:r>
      <w:r>
        <w:rPr>
          <w:rStyle w:val="VerbatimChar"/>
        </w:rPr>
        <w:t>intro</w:t>
      </w:r>
      <w:r>
        <w:t>. We’ll st</w:t>
      </w:r>
      <w:r>
        <w:t xml:space="preserve">art by reading the HTML and extracting all the </w:t>
      </w:r>
      <w:r>
        <w:rPr>
          <w:rStyle w:val="VerbatimChar"/>
        </w:rPr>
        <w:t>&lt;section&gt;</w:t>
      </w:r>
      <w:r>
        <w:t xml:space="preserve"> elements:</w:t>
      </w:r>
    </w:p>
    <w:p w14:paraId="0D5CDE80" w14:textId="77777777" w:rsidR="003A19D6" w:rsidRDefault="0045015C">
      <w:pPr>
        <w:pStyle w:val="SourceCode"/>
      </w:pPr>
      <w:r>
        <w:rPr>
          <w:rStyle w:val="NormalTok"/>
        </w:rPr>
        <w:t xml:space="preserve">url </w:t>
      </w:r>
      <w:r>
        <w:rPr>
          <w:rStyle w:val="OtherTok"/>
        </w:rPr>
        <w:t>&lt;-</w:t>
      </w:r>
      <w:r>
        <w:rPr>
          <w:rStyle w:val="NormalTok"/>
        </w:rPr>
        <w:t xml:space="preserve"> </w:t>
      </w:r>
      <w:r>
        <w:rPr>
          <w:rStyle w:val="StringTok"/>
        </w:rPr>
        <w:t>"https://rvest.tidyverse.org/articles/starwars.html"</w:t>
      </w:r>
      <w:r>
        <w:br/>
      </w:r>
      <w:r>
        <w:rPr>
          <w:rStyle w:val="NormalTok"/>
        </w:rPr>
        <w:t xml:space="preserve">html </w:t>
      </w:r>
      <w:r>
        <w:rPr>
          <w:rStyle w:val="OtherTok"/>
        </w:rPr>
        <w:t>&lt;-</w:t>
      </w:r>
      <w:r>
        <w:rPr>
          <w:rStyle w:val="NormalTok"/>
        </w:rPr>
        <w:t xml:space="preserve"> </w:t>
      </w:r>
      <w:r>
        <w:rPr>
          <w:rStyle w:val="FunctionTok"/>
        </w:rPr>
        <w:t>read_html</w:t>
      </w:r>
      <w:r>
        <w:rPr>
          <w:rStyle w:val="NormalTok"/>
        </w:rPr>
        <w:t>(url)</w:t>
      </w:r>
      <w:r>
        <w:br/>
      </w:r>
      <w:r>
        <w:br/>
      </w:r>
      <w:r>
        <w:rPr>
          <w:rStyle w:val="NormalTok"/>
        </w:rPr>
        <w:t xml:space="preserve">section </w:t>
      </w:r>
      <w:r>
        <w:rPr>
          <w:rStyle w:val="OtherTok"/>
        </w:rPr>
        <w:t>&lt;-</w:t>
      </w:r>
      <w:r>
        <w:rPr>
          <w:rStyle w:val="NormalTok"/>
        </w:rPr>
        <w:t xml:space="preserve"> html </w:t>
      </w:r>
      <w:r>
        <w:rPr>
          <w:rStyle w:val="SpecialCharTok"/>
        </w:rPr>
        <w:t>|&gt;</w:t>
      </w:r>
      <w:r>
        <w:rPr>
          <w:rStyle w:val="NormalTok"/>
        </w:rPr>
        <w:t xml:space="preserve"> </w:t>
      </w:r>
      <w:r>
        <w:rPr>
          <w:rStyle w:val="FunctionTok"/>
        </w:rPr>
        <w:t>html_elements</w:t>
      </w:r>
      <w:r>
        <w:rPr>
          <w:rStyle w:val="NormalTok"/>
        </w:rPr>
        <w:t>(</w:t>
      </w:r>
      <w:r>
        <w:rPr>
          <w:rStyle w:val="StringTok"/>
        </w:rPr>
        <w:t>"section"</w:t>
      </w:r>
      <w:r>
        <w:rPr>
          <w:rStyle w:val="NormalTok"/>
        </w:rPr>
        <w:t>)</w:t>
      </w:r>
      <w:r>
        <w:br/>
      </w:r>
      <w:r>
        <w:rPr>
          <w:rStyle w:val="NormalTok"/>
        </w:rPr>
        <w:t>section</w:t>
      </w:r>
      <w:r>
        <w:br/>
      </w:r>
      <w:r>
        <w:rPr>
          <w:rStyle w:val="CommentTok"/>
        </w:rPr>
        <w:t>#&gt; {xml_nodeset (7)}</w:t>
      </w:r>
      <w:r>
        <w:br/>
      </w:r>
      <w:r>
        <w:rPr>
          <w:rStyle w:val="CommentTok"/>
        </w:rPr>
        <w:t xml:space="preserve">#&gt; [1] &lt;section&gt;&lt;h2 </w:t>
      </w:r>
      <w:r>
        <w:rPr>
          <w:rStyle w:val="CommentTok"/>
        </w:rPr>
        <w:t>data-id="1"&gt;\nThe Phantom Menace\n&lt;/h2&gt;\n&lt;p&gt;\nReleased: 1 ...</w:t>
      </w:r>
      <w:r>
        <w:br/>
      </w:r>
      <w:r>
        <w:rPr>
          <w:rStyle w:val="CommentTok"/>
        </w:rPr>
        <w:t>#&gt; [2] &lt;section&gt;&lt;h2 data-id="2"&gt;\nAttack of the Clones\n&lt;/h2&gt;\n&lt;p&gt;\nReleased: ...</w:t>
      </w:r>
      <w:r>
        <w:br/>
      </w:r>
      <w:r>
        <w:rPr>
          <w:rStyle w:val="CommentTok"/>
        </w:rPr>
        <w:t>#&gt; [3] &lt;section&gt;&lt;h2 data-id="3"&gt;\nRevenge of the Sith\n&lt;/h2&gt;\n&lt;p&gt;\nReleased:  ...</w:t>
      </w:r>
      <w:r>
        <w:br/>
      </w:r>
      <w:r>
        <w:rPr>
          <w:rStyle w:val="CommentTok"/>
        </w:rPr>
        <w:t>#&gt; [4] &lt;section&gt;&lt;h2 data-id="4</w:t>
      </w:r>
      <w:r>
        <w:rPr>
          <w:rStyle w:val="CommentTok"/>
        </w:rPr>
        <w:t>"&gt;\nA New Hope\n&lt;/h2&gt;\n&lt;p&gt;\nReleased: 1977-05-2 ...</w:t>
      </w:r>
      <w:r>
        <w:br/>
      </w:r>
      <w:r>
        <w:rPr>
          <w:rStyle w:val="CommentTok"/>
        </w:rPr>
        <w:t>#&gt; [5] &lt;section&gt;&lt;h2 data-id="5"&gt;\nThe Empire Strikes Back\n&lt;/h2&gt;\n&lt;p&gt;\nReleas ...</w:t>
      </w:r>
      <w:r>
        <w:br/>
      </w:r>
      <w:r>
        <w:rPr>
          <w:rStyle w:val="CommentTok"/>
        </w:rPr>
        <w:t>#&gt; [6] &lt;section&gt;&lt;h2 data-id="6"&gt;\nReturn of the Jedi\n&lt;/h2&gt;\n&lt;p&gt;\nReleased: 1 ...</w:t>
      </w:r>
      <w:r>
        <w:br/>
      </w:r>
      <w:r>
        <w:rPr>
          <w:rStyle w:val="CommentTok"/>
        </w:rPr>
        <w:t>#&gt; [7] &lt;section&gt;&lt;h2 data-id="7"&gt;\nThe Fo</w:t>
      </w:r>
      <w:r>
        <w:rPr>
          <w:rStyle w:val="CommentTok"/>
        </w:rPr>
        <w:t>rce Awakens\n&lt;/h2&gt;\n&lt;p&gt;\nReleased: 20 ...</w:t>
      </w:r>
    </w:p>
    <w:p w14:paraId="3ED09769" w14:textId="77777777" w:rsidR="003A19D6" w:rsidRDefault="0045015C">
      <w:pPr>
        <w:pStyle w:val="FirstParagraph"/>
      </w:pPr>
      <w:r>
        <w:t xml:space="preserve">The retrieves seven nodes matching the seven movies found on that page, suggesting that using </w:t>
      </w:r>
      <w:r>
        <w:rPr>
          <w:rStyle w:val="VerbatimChar"/>
        </w:rPr>
        <w:t>section</w:t>
      </w:r>
      <w:r>
        <w:t xml:space="preserve"> as a selector is good. Extracting the individual elements is straightforward since the data is always found in t</w:t>
      </w:r>
      <w:r>
        <w:t>he text. It’s just a matter of finding the right selector:</w:t>
      </w:r>
    </w:p>
    <w:p w14:paraId="634D78D9" w14:textId="77777777" w:rsidR="003A19D6" w:rsidRDefault="0045015C">
      <w:pPr>
        <w:pStyle w:val="SourceCode"/>
      </w:pPr>
      <w:r>
        <w:rPr>
          <w:rStyle w:val="NormalTok"/>
        </w:rPr>
        <w:t xml:space="preserve">section </w:t>
      </w:r>
      <w:r>
        <w:rPr>
          <w:rStyle w:val="SpecialCharTok"/>
        </w:rPr>
        <w:t>|&gt;</w:t>
      </w:r>
      <w:r>
        <w:rPr>
          <w:rStyle w:val="NormalTok"/>
        </w:rPr>
        <w:t xml:space="preserve"> </w:t>
      </w:r>
      <w:r>
        <w:rPr>
          <w:rStyle w:val="FunctionTok"/>
        </w:rPr>
        <w:t>html_element</w:t>
      </w:r>
      <w:r>
        <w:rPr>
          <w:rStyle w:val="NormalTok"/>
        </w:rPr>
        <w:t>(</w:t>
      </w:r>
      <w:r>
        <w:rPr>
          <w:rStyle w:val="StringTok"/>
        </w:rPr>
        <w:t>"h2"</w:t>
      </w:r>
      <w:r>
        <w:rPr>
          <w:rStyle w:val="NormalTok"/>
        </w:rPr>
        <w:t xml:space="preserve">) </w:t>
      </w:r>
      <w:r>
        <w:rPr>
          <w:rStyle w:val="SpecialCharTok"/>
        </w:rPr>
        <w:t>|&gt;</w:t>
      </w:r>
      <w:r>
        <w:rPr>
          <w:rStyle w:val="NormalTok"/>
        </w:rPr>
        <w:t xml:space="preserve"> </w:t>
      </w:r>
      <w:r>
        <w:rPr>
          <w:rStyle w:val="FunctionTok"/>
        </w:rPr>
        <w:t>html_text2</w:t>
      </w:r>
      <w:r>
        <w:rPr>
          <w:rStyle w:val="NormalTok"/>
        </w:rPr>
        <w:t>()</w:t>
      </w:r>
      <w:r>
        <w:br/>
      </w:r>
      <w:r>
        <w:rPr>
          <w:rStyle w:val="CommentTok"/>
        </w:rPr>
        <w:t xml:space="preserve">#&gt; [1] "The Phantom Menace"      "Attack of the Clones"   </w:t>
      </w:r>
      <w:r>
        <w:br/>
      </w:r>
      <w:r>
        <w:rPr>
          <w:rStyle w:val="CommentTok"/>
        </w:rPr>
        <w:t xml:space="preserve">#&gt; [3] "Revenge of the Sith"     "A New Hope"             </w:t>
      </w:r>
      <w:r>
        <w:br/>
      </w:r>
      <w:r>
        <w:rPr>
          <w:rStyle w:val="CommentTok"/>
        </w:rPr>
        <w:t xml:space="preserve">#&gt; [5] "The Empire Strikes Back" </w:t>
      </w:r>
      <w:r>
        <w:rPr>
          <w:rStyle w:val="CommentTok"/>
        </w:rPr>
        <w:t xml:space="preserve">"Return of the Jedi"     </w:t>
      </w:r>
      <w:r>
        <w:br/>
      </w:r>
      <w:r>
        <w:rPr>
          <w:rStyle w:val="CommentTok"/>
        </w:rPr>
        <w:t>#&gt; [7] "The Force Awakens"</w:t>
      </w:r>
      <w:r>
        <w:br/>
      </w:r>
      <w:r>
        <w:br/>
      </w:r>
      <w:r>
        <w:rPr>
          <w:rStyle w:val="NormalTok"/>
        </w:rPr>
        <w:t xml:space="preserve">section </w:t>
      </w:r>
      <w:r>
        <w:rPr>
          <w:rStyle w:val="SpecialCharTok"/>
        </w:rPr>
        <w:t>|&gt;</w:t>
      </w:r>
      <w:r>
        <w:rPr>
          <w:rStyle w:val="NormalTok"/>
        </w:rPr>
        <w:t xml:space="preserve"> </w:t>
      </w:r>
      <w:r>
        <w:rPr>
          <w:rStyle w:val="FunctionTok"/>
        </w:rPr>
        <w:t>html_element</w:t>
      </w:r>
      <w:r>
        <w:rPr>
          <w:rStyle w:val="NormalTok"/>
        </w:rPr>
        <w:t>(</w:t>
      </w:r>
      <w:r>
        <w:rPr>
          <w:rStyle w:val="StringTok"/>
        </w:rPr>
        <w:t>".director"</w:t>
      </w:r>
      <w:r>
        <w:rPr>
          <w:rStyle w:val="NormalTok"/>
        </w:rPr>
        <w:t xml:space="preserve">) </w:t>
      </w:r>
      <w:r>
        <w:rPr>
          <w:rStyle w:val="SpecialCharTok"/>
        </w:rPr>
        <w:t>|&gt;</w:t>
      </w:r>
      <w:r>
        <w:rPr>
          <w:rStyle w:val="NormalTok"/>
        </w:rPr>
        <w:t xml:space="preserve"> </w:t>
      </w:r>
      <w:r>
        <w:rPr>
          <w:rStyle w:val="FunctionTok"/>
        </w:rPr>
        <w:t>html_text2</w:t>
      </w:r>
      <w:r>
        <w:rPr>
          <w:rStyle w:val="NormalTok"/>
        </w:rPr>
        <w:t>()</w:t>
      </w:r>
      <w:r>
        <w:br/>
      </w:r>
      <w:r>
        <w:rPr>
          <w:rStyle w:val="CommentTok"/>
        </w:rPr>
        <w:t xml:space="preserve">#&gt; [1] "George Lucas"     "George Lucas"     "George Lucas"    </w:t>
      </w:r>
      <w:r>
        <w:br/>
      </w:r>
      <w:r>
        <w:rPr>
          <w:rStyle w:val="CommentTok"/>
        </w:rPr>
        <w:t>#&gt; [4] "George Lucas"     "Irvin Kershner"   "Richard Marquand"</w:t>
      </w:r>
      <w:r>
        <w:br/>
      </w:r>
      <w:r>
        <w:rPr>
          <w:rStyle w:val="CommentTok"/>
        </w:rPr>
        <w:t>#&gt; [7] "J. J. Abrams"</w:t>
      </w:r>
    </w:p>
    <w:p w14:paraId="2E2217A4" w14:textId="77777777" w:rsidR="003A19D6" w:rsidRDefault="0045015C">
      <w:pPr>
        <w:pStyle w:val="FirstParagraph"/>
      </w:pPr>
      <w:r>
        <w:t>Once we’ve done that for each component, we can wrap all the results up into a tibble:</w:t>
      </w:r>
    </w:p>
    <w:p w14:paraId="6CF1BD40" w14:textId="77777777" w:rsidR="003A19D6" w:rsidRDefault="0045015C">
      <w:pPr>
        <w:pStyle w:val="SourceCode"/>
      </w:pPr>
      <w:r>
        <w:rPr>
          <w:rStyle w:val="FunctionTok"/>
        </w:rPr>
        <w:t>tibble</w:t>
      </w:r>
      <w:r>
        <w:rPr>
          <w:rStyle w:val="NormalTok"/>
        </w:rPr>
        <w:t>(</w:t>
      </w:r>
      <w:r>
        <w:br/>
      </w:r>
      <w:r>
        <w:rPr>
          <w:rStyle w:val="NormalTok"/>
        </w:rPr>
        <w:t xml:space="preserve">  </w:t>
      </w:r>
      <w:r>
        <w:rPr>
          <w:rStyle w:val="AttributeTok"/>
        </w:rPr>
        <w:t>title =</w:t>
      </w:r>
      <w:r>
        <w:rPr>
          <w:rStyle w:val="NormalTok"/>
        </w:rPr>
        <w:t xml:space="preserve"> section </w:t>
      </w:r>
      <w:r>
        <w:rPr>
          <w:rStyle w:val="SpecialCharTok"/>
        </w:rPr>
        <w:t>|&gt;</w:t>
      </w:r>
      <w:r>
        <w:rPr>
          <w:rStyle w:val="NormalTok"/>
        </w:rPr>
        <w:t xml:space="preserve"> </w:t>
      </w:r>
      <w:r>
        <w:rPr>
          <w:rStyle w:val="FunctionTok"/>
        </w:rPr>
        <w:t>html_element</w:t>
      </w:r>
      <w:r>
        <w:rPr>
          <w:rStyle w:val="NormalTok"/>
        </w:rPr>
        <w:t>(</w:t>
      </w:r>
      <w:r>
        <w:rPr>
          <w:rStyle w:val="StringTok"/>
        </w:rPr>
        <w:t>"h2"</w:t>
      </w:r>
      <w:r>
        <w:rPr>
          <w:rStyle w:val="NormalTok"/>
        </w:rPr>
        <w:t xml:space="preserve">) </w:t>
      </w:r>
      <w:r>
        <w:rPr>
          <w:rStyle w:val="SpecialCharTok"/>
        </w:rPr>
        <w:t>|&gt;</w:t>
      </w:r>
      <w:r>
        <w:rPr>
          <w:rStyle w:val="NormalTok"/>
        </w:rPr>
        <w:t xml:space="preserve"> </w:t>
      </w:r>
      <w:r>
        <w:rPr>
          <w:rStyle w:val="FunctionTok"/>
        </w:rPr>
        <w:t>html_text2</w:t>
      </w:r>
      <w:r>
        <w:rPr>
          <w:rStyle w:val="NormalTok"/>
        </w:rPr>
        <w:t>(),</w:t>
      </w:r>
      <w:r>
        <w:br/>
      </w:r>
      <w:r>
        <w:rPr>
          <w:rStyle w:val="NormalTok"/>
        </w:rPr>
        <w:t xml:space="preserve">  </w:t>
      </w:r>
      <w:r>
        <w:rPr>
          <w:rStyle w:val="AttributeTok"/>
        </w:rPr>
        <w:t>released =</w:t>
      </w:r>
      <w:r>
        <w:rPr>
          <w:rStyle w:val="NormalTok"/>
        </w:rPr>
        <w:t xml:space="preserve"> section </w:t>
      </w:r>
      <w:r>
        <w:rPr>
          <w:rStyle w:val="SpecialCharTok"/>
        </w:rPr>
        <w:t>|&gt;</w:t>
      </w:r>
      <w:r>
        <w:rPr>
          <w:rStyle w:val="NormalTok"/>
        </w:rPr>
        <w:t xml:space="preserve"> </w:t>
      </w:r>
      <w:r>
        <w:br/>
      </w:r>
      <w:r>
        <w:rPr>
          <w:rStyle w:val="NormalTok"/>
        </w:rPr>
        <w:t xml:space="preserve">    </w:t>
      </w:r>
      <w:r>
        <w:rPr>
          <w:rStyle w:val="FunctionTok"/>
        </w:rPr>
        <w:t>html_element</w:t>
      </w:r>
      <w:r>
        <w:rPr>
          <w:rStyle w:val="NormalTok"/>
        </w:rPr>
        <w:t>(</w:t>
      </w:r>
      <w:r>
        <w:rPr>
          <w:rStyle w:val="StringTok"/>
        </w:rPr>
        <w:t>"p"</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html_text2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str_remove</w:t>
      </w:r>
      <w:r>
        <w:rPr>
          <w:rStyle w:val="NormalTok"/>
        </w:rPr>
        <w:t>(</w:t>
      </w:r>
      <w:r>
        <w:rPr>
          <w:rStyle w:val="StringTok"/>
        </w:rPr>
        <w:t>"Released: "</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parse_date</w:t>
      </w:r>
      <w:r>
        <w:rPr>
          <w:rStyle w:val="NormalTok"/>
        </w:rPr>
        <w:t>(),</w:t>
      </w:r>
      <w:r>
        <w:br/>
      </w:r>
      <w:r>
        <w:rPr>
          <w:rStyle w:val="NormalTok"/>
        </w:rPr>
        <w:t xml:space="preserve">  </w:t>
      </w:r>
      <w:r>
        <w:rPr>
          <w:rStyle w:val="AttributeTok"/>
        </w:rPr>
        <w:t>director =</w:t>
      </w:r>
      <w:r>
        <w:rPr>
          <w:rStyle w:val="NormalTok"/>
        </w:rPr>
        <w:t xml:space="preserve"> section </w:t>
      </w:r>
      <w:r>
        <w:rPr>
          <w:rStyle w:val="SpecialCharTok"/>
        </w:rPr>
        <w:t>|&gt;</w:t>
      </w:r>
      <w:r>
        <w:rPr>
          <w:rStyle w:val="NormalTok"/>
        </w:rPr>
        <w:t xml:space="preserve"> </w:t>
      </w:r>
      <w:r>
        <w:rPr>
          <w:rStyle w:val="FunctionTok"/>
        </w:rPr>
        <w:t>html_element</w:t>
      </w:r>
      <w:r>
        <w:rPr>
          <w:rStyle w:val="NormalTok"/>
        </w:rPr>
        <w:t>(</w:t>
      </w:r>
      <w:r>
        <w:rPr>
          <w:rStyle w:val="StringTok"/>
        </w:rPr>
        <w:t>".director"</w:t>
      </w:r>
      <w:r>
        <w:rPr>
          <w:rStyle w:val="NormalTok"/>
        </w:rPr>
        <w:t xml:space="preserve">) </w:t>
      </w:r>
      <w:r>
        <w:rPr>
          <w:rStyle w:val="SpecialCharTok"/>
        </w:rPr>
        <w:t>|&gt;</w:t>
      </w:r>
      <w:r>
        <w:rPr>
          <w:rStyle w:val="NormalTok"/>
        </w:rPr>
        <w:t xml:space="preserve"> </w:t>
      </w:r>
      <w:r>
        <w:rPr>
          <w:rStyle w:val="FunctionTok"/>
        </w:rPr>
        <w:t>html_text2</w:t>
      </w:r>
      <w:r>
        <w:rPr>
          <w:rStyle w:val="NormalTok"/>
        </w:rPr>
        <w:t>(),</w:t>
      </w:r>
      <w:r>
        <w:br/>
      </w:r>
      <w:r>
        <w:rPr>
          <w:rStyle w:val="NormalTok"/>
        </w:rPr>
        <w:t xml:space="preserve">  </w:t>
      </w:r>
      <w:r>
        <w:rPr>
          <w:rStyle w:val="AttributeTok"/>
        </w:rPr>
        <w:t>intro =</w:t>
      </w:r>
      <w:r>
        <w:rPr>
          <w:rStyle w:val="NormalTok"/>
        </w:rPr>
        <w:t xml:space="preserve"> section </w:t>
      </w:r>
      <w:r>
        <w:rPr>
          <w:rStyle w:val="SpecialCharTok"/>
        </w:rPr>
        <w:t>|&gt;</w:t>
      </w:r>
      <w:r>
        <w:rPr>
          <w:rStyle w:val="NormalTok"/>
        </w:rPr>
        <w:t xml:space="preserve"> </w:t>
      </w:r>
      <w:r>
        <w:rPr>
          <w:rStyle w:val="FunctionTok"/>
        </w:rPr>
        <w:t>html_element</w:t>
      </w:r>
      <w:r>
        <w:rPr>
          <w:rStyle w:val="NormalTok"/>
        </w:rPr>
        <w:t>(</w:t>
      </w:r>
      <w:r>
        <w:rPr>
          <w:rStyle w:val="StringTok"/>
        </w:rPr>
        <w:t>".crawl"</w:t>
      </w:r>
      <w:r>
        <w:rPr>
          <w:rStyle w:val="NormalTok"/>
        </w:rPr>
        <w:t xml:space="preserve">) </w:t>
      </w:r>
      <w:r>
        <w:rPr>
          <w:rStyle w:val="SpecialCharTok"/>
        </w:rPr>
        <w:t>|&gt;</w:t>
      </w:r>
      <w:r>
        <w:rPr>
          <w:rStyle w:val="NormalTok"/>
        </w:rPr>
        <w:t xml:space="preserve"> </w:t>
      </w:r>
      <w:r>
        <w:rPr>
          <w:rStyle w:val="FunctionTok"/>
        </w:rPr>
        <w:t>html_text2</w:t>
      </w:r>
      <w:r>
        <w:rPr>
          <w:rStyle w:val="NormalTok"/>
        </w:rPr>
        <w:t>()</w:t>
      </w:r>
      <w:r>
        <w:br/>
      </w:r>
      <w:r>
        <w:rPr>
          <w:rStyle w:val="NormalTok"/>
        </w:rPr>
        <w:t>)</w:t>
      </w:r>
      <w:r>
        <w:br/>
      </w:r>
      <w:r>
        <w:rPr>
          <w:rStyle w:val="CommentTok"/>
        </w:rPr>
        <w:t>#&gt; # A tibble: 7 × 4</w:t>
      </w:r>
      <w:r>
        <w:br/>
      </w:r>
      <w:r>
        <w:rPr>
          <w:rStyle w:val="CommentTok"/>
        </w:rPr>
        <w:t xml:space="preserve">#&gt;   title                   released   director         intro        </w:t>
      </w:r>
      <w:r>
        <w:rPr>
          <w:rStyle w:val="CommentTok"/>
        </w:rPr>
        <w:t xml:space="preserve">          </w:t>
      </w:r>
      <w:r>
        <w:br/>
      </w:r>
      <w:r>
        <w:rPr>
          <w:rStyle w:val="CommentTok"/>
        </w:rPr>
        <w:t xml:space="preserve">#&gt;   &lt;chr&gt;                   &lt;date&gt;     &lt;chr&gt;            &lt;chr&gt;                  </w:t>
      </w:r>
      <w:r>
        <w:br/>
      </w:r>
      <w:r>
        <w:rPr>
          <w:rStyle w:val="CommentTok"/>
        </w:rPr>
        <w:t>#&gt; 1 The Phantom Menace      1999-05-19 George Lucas     "Turmoil has engulfed …</w:t>
      </w:r>
      <w:r>
        <w:br/>
      </w:r>
      <w:r>
        <w:rPr>
          <w:rStyle w:val="CommentTok"/>
        </w:rPr>
        <w:t>#&gt; 2 Attack of the Clones    2002-05-16 George Lucas     "There is unrest in th…</w:t>
      </w:r>
      <w:r>
        <w:br/>
      </w:r>
      <w:r>
        <w:rPr>
          <w:rStyle w:val="CommentTok"/>
        </w:rPr>
        <w:t>#&gt;</w:t>
      </w:r>
      <w:r>
        <w:rPr>
          <w:rStyle w:val="CommentTok"/>
        </w:rPr>
        <w:t xml:space="preserve"> 3 Revenge of the Sith     2005-05-19 George Lucas     "War! The Republic is …</w:t>
      </w:r>
      <w:r>
        <w:br/>
      </w:r>
      <w:r>
        <w:rPr>
          <w:rStyle w:val="CommentTok"/>
        </w:rPr>
        <w:t>#&gt; 4 A New Hope              1977-05-25 George Lucas     "It is a period of civ…</w:t>
      </w:r>
      <w:r>
        <w:br/>
      </w:r>
      <w:r>
        <w:rPr>
          <w:rStyle w:val="CommentTok"/>
        </w:rPr>
        <w:lastRenderedPageBreak/>
        <w:t>#&gt; 5 The Empire Strikes Back 1980-05-17 Irvin Kershner   "It is a dark time for…</w:t>
      </w:r>
      <w:r>
        <w:br/>
      </w:r>
      <w:r>
        <w:rPr>
          <w:rStyle w:val="CommentTok"/>
        </w:rPr>
        <w:t xml:space="preserve">#&gt; 6 Return of </w:t>
      </w:r>
      <w:r>
        <w:rPr>
          <w:rStyle w:val="CommentTok"/>
        </w:rPr>
        <w:t>the Jedi      1983-05-25 Richard Marquand "Luke Skywalker has re…</w:t>
      </w:r>
      <w:r>
        <w:br/>
      </w:r>
      <w:r>
        <w:rPr>
          <w:rStyle w:val="CommentTok"/>
        </w:rPr>
        <w:t>#&gt; # … with 1 more row</w:t>
      </w:r>
    </w:p>
    <w:p w14:paraId="10F635D1" w14:textId="77777777" w:rsidR="003A19D6" w:rsidRDefault="0045015C">
      <w:pPr>
        <w:pStyle w:val="FirstParagraph"/>
      </w:pPr>
      <w:r>
        <w:t xml:space="preserve">We did a little more processing of </w:t>
      </w:r>
      <w:r>
        <w:rPr>
          <w:rStyle w:val="VerbatimChar"/>
        </w:rPr>
        <w:t>released</w:t>
      </w:r>
      <w:r>
        <w:t xml:space="preserve"> to get a variable that will be easy to use later in our analysis.</w:t>
      </w:r>
    </w:p>
    <w:p w14:paraId="507B4640" w14:textId="77777777" w:rsidR="003A19D6" w:rsidRDefault="0045015C">
      <w:pPr>
        <w:pStyle w:val="Heading3"/>
      </w:pPr>
      <w:bookmarkStart w:id="528" w:name="imdb-top-films"/>
      <w:bookmarkEnd w:id="527"/>
      <w:r>
        <w:t>26.5.2 IMDB top films</w:t>
      </w:r>
    </w:p>
    <w:p w14:paraId="2442EF5A" w14:textId="77777777" w:rsidR="003A19D6" w:rsidRDefault="0045015C">
      <w:pPr>
        <w:pStyle w:val="FirstParagraph"/>
      </w:pPr>
      <w:r>
        <w:t>For our next task we’ll tackle something a little trickier, extracting the top 250 movies from the internet movie database (IMDb). At the time we wrote this chapter, t</w:t>
      </w:r>
      <w:r>
        <w:t xml:space="preserve">he page looked like </w:t>
      </w:r>
      <w:hyperlink w:anchor="fig-scraping-imdb">
        <w:r>
          <w:rPr>
            <w:rStyle w:val="Hyperlink"/>
          </w:rPr>
          <w:t>Figure 26.1</w:t>
        </w:r>
      </w:hyperlink>
      <w:r>
        <w:t>.</w:t>
      </w:r>
    </w:p>
    <w:tbl>
      <w:tblPr>
        <w:tblStyle w:val="Table"/>
        <w:tblW w:w="5000" w:type="pct"/>
        <w:tblLook w:val="0000" w:firstRow="0" w:lastRow="0" w:firstColumn="0" w:lastColumn="0" w:noHBand="0" w:noVBand="0"/>
      </w:tblPr>
      <w:tblGrid>
        <w:gridCol w:w="10035"/>
      </w:tblGrid>
      <w:tr w:rsidR="003A19D6" w14:paraId="096A8B0E" w14:textId="77777777">
        <w:tc>
          <w:tcPr>
            <w:tcW w:w="0" w:type="auto"/>
          </w:tcPr>
          <w:p w14:paraId="36E50AF7" w14:textId="77777777" w:rsidR="003A19D6" w:rsidRDefault="0045015C">
            <w:pPr>
              <w:pStyle w:val="Figure"/>
              <w:jc w:val="center"/>
            </w:pPr>
            <w:bookmarkStart w:id="529" w:name="fig-scraping-imdb"/>
            <w:r>
              <w:rPr>
                <w:noProof/>
              </w:rPr>
              <w:drawing>
                <wp:inline distT="0" distB="0" distL="0" distR="0" wp14:anchorId="4E78F7C4" wp14:editId="11C5EECD">
                  <wp:extent cx="5334000" cy="5979307"/>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1472" name="Picture" descr="./screenshots/scraping-imdb.png"/>
                          <pic:cNvPicPr>
                            <a:picLocks noChangeAspect="1" noChangeArrowheads="1"/>
                          </pic:cNvPicPr>
                        </pic:nvPicPr>
                        <pic:blipFill>
                          <a:blip r:embed="rId377"/>
                          <a:stretch>
                            <a:fillRect/>
                          </a:stretch>
                        </pic:blipFill>
                        <pic:spPr bwMode="auto">
                          <a:xfrm>
                            <a:off x="0" y="0"/>
                            <a:ext cx="5334000" cy="5979307"/>
                          </a:xfrm>
                          <a:prstGeom prst="rect">
                            <a:avLst/>
                          </a:prstGeom>
                          <a:noFill/>
                          <a:ln w="9525">
                            <a:noFill/>
                            <a:headEnd/>
                            <a:tailEnd/>
                          </a:ln>
                        </pic:spPr>
                      </pic:pic>
                    </a:graphicData>
                  </a:graphic>
                </wp:inline>
              </w:drawing>
            </w:r>
          </w:p>
          <w:p w14:paraId="0BE27336" w14:textId="77777777" w:rsidR="003A19D6" w:rsidRDefault="0045015C">
            <w:pPr>
              <w:pStyle w:val="ImageCaption"/>
              <w:spacing w:before="200"/>
            </w:pPr>
            <w:r>
              <w:t>Figure 26.1: Screenshot of the IMDb top movies web page taken on 2022-12-05.</w:t>
            </w:r>
          </w:p>
        </w:tc>
        <w:bookmarkEnd w:id="529"/>
      </w:tr>
    </w:tbl>
    <w:p w14:paraId="5765408C" w14:textId="77777777" w:rsidR="003A19D6" w:rsidRDefault="0045015C">
      <w:pPr>
        <w:pStyle w:val="BodyText"/>
      </w:pPr>
      <w:r>
        <w:t xml:space="preserve">This data has a clear tabular structure so it’s worth starting with </w:t>
      </w:r>
      <w:r>
        <w:rPr>
          <w:rStyle w:val="VerbatimChar"/>
        </w:rPr>
        <w:t>h</w:t>
      </w:r>
      <w:r>
        <w:rPr>
          <w:rStyle w:val="VerbatimChar"/>
        </w:rPr>
        <w:t>tml_table()</w:t>
      </w:r>
      <w:r>
        <w:t>:</w:t>
      </w:r>
    </w:p>
    <w:p w14:paraId="626A17FE" w14:textId="77777777" w:rsidR="003A19D6" w:rsidRDefault="0045015C">
      <w:pPr>
        <w:pStyle w:val="SourceCode"/>
      </w:pPr>
      <w:r>
        <w:rPr>
          <w:rStyle w:val="NormalTok"/>
        </w:rPr>
        <w:t xml:space="preserve">url </w:t>
      </w:r>
      <w:r>
        <w:rPr>
          <w:rStyle w:val="OtherTok"/>
        </w:rPr>
        <w:t>&lt;-</w:t>
      </w:r>
      <w:r>
        <w:rPr>
          <w:rStyle w:val="NormalTok"/>
        </w:rPr>
        <w:t xml:space="preserve"> </w:t>
      </w:r>
      <w:r>
        <w:rPr>
          <w:rStyle w:val="StringTok"/>
        </w:rPr>
        <w:t>"https://www.imdb.com/chart/top"</w:t>
      </w:r>
      <w:r>
        <w:br/>
      </w:r>
      <w:r>
        <w:rPr>
          <w:rStyle w:val="NormalTok"/>
        </w:rPr>
        <w:t xml:space="preserve">html </w:t>
      </w:r>
      <w:r>
        <w:rPr>
          <w:rStyle w:val="OtherTok"/>
        </w:rPr>
        <w:t>&lt;-</w:t>
      </w:r>
      <w:r>
        <w:rPr>
          <w:rStyle w:val="NormalTok"/>
        </w:rPr>
        <w:t xml:space="preserve"> </w:t>
      </w:r>
      <w:r>
        <w:rPr>
          <w:rStyle w:val="FunctionTok"/>
        </w:rPr>
        <w:t>read_html</w:t>
      </w:r>
      <w:r>
        <w:rPr>
          <w:rStyle w:val="NormalTok"/>
        </w:rPr>
        <w:t>(url)</w:t>
      </w:r>
      <w:r>
        <w:br/>
      </w:r>
      <w:r>
        <w:br/>
      </w:r>
      <w:r>
        <w:rPr>
          <w:rStyle w:val="NormalTok"/>
        </w:rPr>
        <w:t xml:space="preserve">table </w:t>
      </w:r>
      <w:r>
        <w:rPr>
          <w:rStyle w:val="OtherTok"/>
        </w:rPr>
        <w:t>&lt;-</w:t>
      </w:r>
      <w:r>
        <w:rPr>
          <w:rStyle w:val="NormalTok"/>
        </w:rPr>
        <w:t xml:space="preserve"> html </w:t>
      </w:r>
      <w:r>
        <w:rPr>
          <w:rStyle w:val="SpecialCharTok"/>
        </w:rPr>
        <w:t>|&gt;</w:t>
      </w:r>
      <w:r>
        <w:rPr>
          <w:rStyle w:val="NormalTok"/>
        </w:rPr>
        <w:t xml:space="preserve"> </w:t>
      </w:r>
      <w:r>
        <w:br/>
      </w:r>
      <w:r>
        <w:rPr>
          <w:rStyle w:val="NormalTok"/>
        </w:rPr>
        <w:lastRenderedPageBreak/>
        <w:t xml:space="preserve">  </w:t>
      </w:r>
      <w:r>
        <w:rPr>
          <w:rStyle w:val="FunctionTok"/>
        </w:rPr>
        <w:t>html_element</w:t>
      </w:r>
      <w:r>
        <w:rPr>
          <w:rStyle w:val="NormalTok"/>
        </w:rPr>
        <w:t>(</w:t>
      </w:r>
      <w:r>
        <w:rPr>
          <w:rStyle w:val="StringTok"/>
        </w:rPr>
        <w:t>"table"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html_table</w:t>
      </w:r>
      <w:r>
        <w:rPr>
          <w:rStyle w:val="NormalTok"/>
        </w:rPr>
        <w:t>()</w:t>
      </w:r>
      <w:r>
        <w:br/>
      </w:r>
      <w:r>
        <w:rPr>
          <w:rStyle w:val="NormalTok"/>
        </w:rPr>
        <w:t>table</w:t>
      </w:r>
      <w:r>
        <w:br/>
      </w:r>
      <w:r>
        <w:rPr>
          <w:rStyle w:val="CommentTok"/>
        </w:rPr>
        <w:t>#&gt; # A tibble: 250 × 5</w:t>
      </w:r>
      <w:r>
        <w:br/>
      </w:r>
      <w:r>
        <w:rPr>
          <w:rStyle w:val="CommentTok"/>
        </w:rPr>
        <w:t xml:space="preserve">#&gt;   ``    `Rank &amp; Title`                          IMDb …¹ `Your Rating`   ``   </w:t>
      </w:r>
      <w:r>
        <w:br/>
      </w:r>
      <w:r>
        <w:rPr>
          <w:rStyle w:val="CommentTok"/>
        </w:rPr>
        <w:t>#&gt;   &lt;lg</w:t>
      </w:r>
      <w:r>
        <w:rPr>
          <w:rStyle w:val="CommentTok"/>
        </w:rPr>
        <w:t>l&gt; &lt;chr&gt;                                     &lt;dbl&gt; &lt;chr&gt;           &lt;lgl&gt;</w:t>
      </w:r>
      <w:r>
        <w:br/>
      </w:r>
      <w:r>
        <w:rPr>
          <w:rStyle w:val="CommentTok"/>
        </w:rPr>
        <w:t xml:space="preserve">#&gt; 1 NA    "1.\n      The Shawshank Redemption\n …     9.2 "12345678910\n… NA   </w:t>
      </w:r>
      <w:r>
        <w:br/>
      </w:r>
      <w:r>
        <w:rPr>
          <w:rStyle w:val="CommentTok"/>
        </w:rPr>
        <w:t xml:space="preserve">#&gt; 2 NA    "2.\n      The Godfather\n        (197…     9.2 "12345678910\n… NA   </w:t>
      </w:r>
      <w:r>
        <w:br/>
      </w:r>
      <w:r>
        <w:rPr>
          <w:rStyle w:val="CommentTok"/>
        </w:rPr>
        <w:t xml:space="preserve">#&gt; 3 NA    "3.\n     </w:t>
      </w:r>
      <w:r>
        <w:rPr>
          <w:rStyle w:val="CommentTok"/>
        </w:rPr>
        <w:t xml:space="preserve"> The Dark Knight\n        (2…     9   "12345678910\n… NA   </w:t>
      </w:r>
      <w:r>
        <w:br/>
      </w:r>
      <w:r>
        <w:rPr>
          <w:rStyle w:val="CommentTok"/>
        </w:rPr>
        <w:t xml:space="preserve">#&gt; 4 NA    "4.\n      The Godfather Part II\n    …     9   "12345678910\n… NA   </w:t>
      </w:r>
      <w:r>
        <w:br/>
      </w:r>
      <w:r>
        <w:rPr>
          <w:rStyle w:val="CommentTok"/>
        </w:rPr>
        <w:t xml:space="preserve">#&gt; 5 NA    "5.\n      12 Angry Men\n        (1957…     9   "12345678910\n… NA   </w:t>
      </w:r>
      <w:r>
        <w:br/>
      </w:r>
      <w:r>
        <w:rPr>
          <w:rStyle w:val="CommentTok"/>
        </w:rPr>
        <w:t xml:space="preserve">#&gt; 6 NA    "6.\n      Schindler's </w:t>
      </w:r>
      <w:r>
        <w:rPr>
          <w:rStyle w:val="CommentTok"/>
        </w:rPr>
        <w:t xml:space="preserve">List\n        (…     8.9 "12345678910\n… NA   </w:t>
      </w:r>
      <w:r>
        <w:br/>
      </w:r>
      <w:r>
        <w:rPr>
          <w:rStyle w:val="CommentTok"/>
        </w:rPr>
        <w:t>#&gt; # … with 244 more rows, and abbreviated variable name ¹​`IMDb Rating`</w:t>
      </w:r>
    </w:p>
    <w:p w14:paraId="1B276303" w14:textId="77777777" w:rsidR="003A19D6" w:rsidRDefault="0045015C">
      <w:pPr>
        <w:pStyle w:val="FirstParagraph"/>
      </w:pPr>
      <w:r>
        <w:t xml:space="preserve">This includes a few empty columns, but overall does a good job of capturing the information from the table. However, we need to do some </w:t>
      </w:r>
      <w:r>
        <w:t xml:space="preserve">more processing to make it easier to use. First, we’ll rename the columns to be easier to work with, and remove the extraneous whitespace in rank and title. We will do this with </w:t>
      </w:r>
      <w:r>
        <w:rPr>
          <w:rStyle w:val="VerbatimChar"/>
        </w:rPr>
        <w:t>select()</w:t>
      </w:r>
      <w:r>
        <w:t xml:space="preserve"> (instead of </w:t>
      </w:r>
      <w:r>
        <w:rPr>
          <w:rStyle w:val="VerbatimChar"/>
        </w:rPr>
        <w:t>rename()</w:t>
      </w:r>
      <w:r>
        <w:t xml:space="preserve">) to do the renaming and selecting of just these </w:t>
      </w:r>
      <w:r>
        <w:t xml:space="preserve">two columns in one step. Then, we’ll apply </w:t>
      </w:r>
      <w:r>
        <w:rPr>
          <w:rStyle w:val="VerbatimChar"/>
        </w:rPr>
        <w:t>separate_wider_regex()</w:t>
      </w:r>
      <w:r>
        <w:t xml:space="preserve"> (from </w:t>
      </w:r>
      <w:hyperlink w:anchor="sec-extract-variables">
        <w:r>
          <w:rPr>
            <w:rStyle w:val="Hyperlink"/>
          </w:rPr>
          <w:t>Section 17.3.4</w:t>
        </w:r>
      </w:hyperlink>
      <w:r>
        <w:t>) to pull out the title, year, and rank into their own variables.</w:t>
      </w:r>
    </w:p>
    <w:p w14:paraId="510E279B" w14:textId="77777777" w:rsidR="003A19D6" w:rsidRDefault="0045015C">
      <w:pPr>
        <w:pStyle w:val="SourceCode"/>
      </w:pPr>
      <w:r>
        <w:rPr>
          <w:rStyle w:val="NormalTok"/>
        </w:rPr>
        <w:t xml:space="preserve">ratings </w:t>
      </w:r>
      <w:r>
        <w:rPr>
          <w:rStyle w:val="OtherTok"/>
        </w:rPr>
        <w:t>&lt;-</w:t>
      </w:r>
      <w:r>
        <w:rPr>
          <w:rStyle w:val="NormalTok"/>
        </w:rPr>
        <w:t xml:space="preserve"> table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br/>
      </w:r>
      <w:r>
        <w:rPr>
          <w:rStyle w:val="NormalTok"/>
        </w:rPr>
        <w:t xml:space="preserve">    </w:t>
      </w:r>
      <w:r>
        <w:rPr>
          <w:rStyle w:val="AttributeTok"/>
        </w:rPr>
        <w:t>rank_title_year =</w:t>
      </w:r>
      <w:r>
        <w:rPr>
          <w:rStyle w:val="NormalTok"/>
        </w:rPr>
        <w:t xml:space="preserve"> </w:t>
      </w:r>
      <w:r>
        <w:rPr>
          <w:rStyle w:val="StringTok"/>
        </w:rPr>
        <w:t>`</w:t>
      </w:r>
      <w:r>
        <w:rPr>
          <w:rStyle w:val="AttributeTok"/>
        </w:rPr>
        <w:t>Rank &amp; Title</w:t>
      </w:r>
      <w:r>
        <w:rPr>
          <w:rStyle w:val="StringTok"/>
        </w:rPr>
        <w:t>`</w:t>
      </w:r>
      <w:r>
        <w:rPr>
          <w:rStyle w:val="NormalTok"/>
        </w:rPr>
        <w:t>,</w:t>
      </w:r>
      <w:r>
        <w:br/>
      </w:r>
      <w:r>
        <w:rPr>
          <w:rStyle w:val="NormalTok"/>
        </w:rPr>
        <w:t xml:space="preserve">    </w:t>
      </w:r>
      <w:r>
        <w:rPr>
          <w:rStyle w:val="AttributeTok"/>
        </w:rPr>
        <w:t>rating =</w:t>
      </w:r>
      <w:r>
        <w:rPr>
          <w:rStyle w:val="NormalTok"/>
        </w:rPr>
        <w:t xml:space="preserve"> </w:t>
      </w:r>
      <w:r>
        <w:rPr>
          <w:rStyle w:val="StringTok"/>
        </w:rPr>
        <w:t>`</w:t>
      </w:r>
      <w:r>
        <w:rPr>
          <w:rStyle w:val="AttributeTok"/>
        </w:rPr>
        <w:t>IMDb Rating</w:t>
      </w:r>
      <w:r>
        <w:rPr>
          <w:rStyle w:val="String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rank_title_year =</w:t>
      </w:r>
      <w:r>
        <w:rPr>
          <w:rStyle w:val="NormalTok"/>
        </w:rPr>
        <w:t xml:space="preserve"> </w:t>
      </w:r>
      <w:r>
        <w:rPr>
          <w:rStyle w:val="FunctionTok"/>
        </w:rPr>
        <w:t>str_squish</w:t>
      </w:r>
      <w:r>
        <w:rPr>
          <w:rStyle w:val="NormalTok"/>
        </w:rPr>
        <w:t>(rank_tit</w:t>
      </w:r>
      <w:r>
        <w:rPr>
          <w:rStyle w:val="NormalTok"/>
        </w:rPr>
        <w:t>le_year)</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separate_wider_regex</w:t>
      </w:r>
      <w:r>
        <w:rPr>
          <w:rStyle w:val="NormalTok"/>
        </w:rPr>
        <w:t>(</w:t>
      </w:r>
      <w:r>
        <w:br/>
      </w:r>
      <w:r>
        <w:rPr>
          <w:rStyle w:val="NormalTok"/>
        </w:rPr>
        <w:t xml:space="preserve">    rank_title_year,</w:t>
      </w:r>
      <w:r>
        <w:br/>
      </w:r>
      <w:r>
        <w:rPr>
          <w:rStyle w:val="NormalTok"/>
        </w:rPr>
        <w:t xml:space="preserve">    </w:t>
      </w:r>
      <w:r>
        <w:rPr>
          <w:rStyle w:val="AttributeTok"/>
        </w:rPr>
        <w:t>patterns =</w:t>
      </w:r>
      <w:r>
        <w:rPr>
          <w:rStyle w:val="NormalTok"/>
        </w:rPr>
        <w:t xml:space="preserve"> </w:t>
      </w:r>
      <w:r>
        <w:rPr>
          <w:rStyle w:val="FunctionTok"/>
        </w:rPr>
        <w:t>c</w:t>
      </w:r>
      <w:r>
        <w:rPr>
          <w:rStyle w:val="NormalTok"/>
        </w:rPr>
        <w:t>(</w:t>
      </w:r>
      <w:r>
        <w:br/>
      </w:r>
      <w:r>
        <w:rPr>
          <w:rStyle w:val="NormalTok"/>
        </w:rPr>
        <w:t xml:space="preserve">      </w:t>
      </w:r>
      <w:r>
        <w:rPr>
          <w:rStyle w:val="AttributeTok"/>
        </w:rPr>
        <w:t>rank =</w:t>
      </w:r>
      <w:r>
        <w:rPr>
          <w:rStyle w:val="NormalTok"/>
        </w:rPr>
        <w:t xml:space="preserve"> </w:t>
      </w:r>
      <w:r>
        <w:rPr>
          <w:rStyle w:val="StringTok"/>
        </w:rPr>
        <w:t>"</w:t>
      </w:r>
      <w:r>
        <w:rPr>
          <w:rStyle w:val="SpecialCharTok"/>
        </w:rPr>
        <w:t>\\</w:t>
      </w:r>
      <w:r>
        <w:rPr>
          <w:rStyle w:val="StringTok"/>
        </w:rPr>
        <w:t>d+"</w:t>
      </w:r>
      <w:r>
        <w:rPr>
          <w:rStyle w:val="NormalTok"/>
        </w:rPr>
        <w:t xml:space="preserve">, </w:t>
      </w:r>
      <w:r>
        <w:rPr>
          <w:rStyle w:val="StringTok"/>
        </w:rPr>
        <w:t>"</w:t>
      </w:r>
      <w:r>
        <w:rPr>
          <w:rStyle w:val="SpecialCharTok"/>
        </w:rPr>
        <w:t>\\</w:t>
      </w:r>
      <w:r>
        <w:rPr>
          <w:rStyle w:val="StringTok"/>
        </w:rPr>
        <w:t>. "</w:t>
      </w:r>
      <w:r>
        <w:rPr>
          <w:rStyle w:val="NormalTok"/>
        </w:rPr>
        <w:t>,</w:t>
      </w:r>
      <w:r>
        <w:br/>
      </w:r>
      <w:r>
        <w:rPr>
          <w:rStyle w:val="NormalTok"/>
        </w:rPr>
        <w:t xml:space="preserve">      </w:t>
      </w:r>
      <w:r>
        <w:rPr>
          <w:rStyle w:val="AttributeTok"/>
        </w:rPr>
        <w:t>title =</w:t>
      </w:r>
      <w:r>
        <w:rPr>
          <w:rStyle w:val="NormalTok"/>
        </w:rPr>
        <w:t xml:space="preserve"> </w:t>
      </w:r>
      <w:r>
        <w:rPr>
          <w:rStyle w:val="StringTok"/>
        </w:rPr>
        <w:t>".+"</w:t>
      </w:r>
      <w:r>
        <w:rPr>
          <w:rStyle w:val="NormalTok"/>
        </w:rPr>
        <w:t xml:space="preserve">, </w:t>
      </w:r>
      <w:r>
        <w:rPr>
          <w:rStyle w:val="StringTok"/>
        </w:rPr>
        <w:t xml:space="preserve">" </w:t>
      </w:r>
      <w:r>
        <w:rPr>
          <w:rStyle w:val="SpecialCharTok"/>
        </w:rPr>
        <w:t>\\</w:t>
      </w:r>
      <w:r>
        <w:rPr>
          <w:rStyle w:val="StringTok"/>
        </w:rPr>
        <w:t>("</w:t>
      </w:r>
      <w:r>
        <w:rPr>
          <w:rStyle w:val="NormalTok"/>
        </w:rPr>
        <w:t>,</w:t>
      </w:r>
      <w:r>
        <w:br/>
      </w:r>
      <w:r>
        <w:rPr>
          <w:rStyle w:val="NormalTok"/>
        </w:rPr>
        <w:t xml:space="preserve">      </w:t>
      </w:r>
      <w:r>
        <w:rPr>
          <w:rStyle w:val="AttributeTok"/>
        </w:rPr>
        <w:t>year =</w:t>
      </w:r>
      <w:r>
        <w:rPr>
          <w:rStyle w:val="NormalTok"/>
        </w:rPr>
        <w:t xml:space="preserve"> </w:t>
      </w:r>
      <w:r>
        <w:rPr>
          <w:rStyle w:val="StringTok"/>
        </w:rPr>
        <w:t>"</w:t>
      </w:r>
      <w:r>
        <w:rPr>
          <w:rStyle w:val="SpecialCharTok"/>
        </w:rPr>
        <w:t>\\</w:t>
      </w:r>
      <w:r>
        <w:rPr>
          <w:rStyle w:val="StringTok"/>
        </w:rPr>
        <w:t>d+"</w:t>
      </w:r>
      <w:r>
        <w:rPr>
          <w:rStyle w:val="NormalTok"/>
        </w:rPr>
        <w:t xml:space="preserve">, </w:t>
      </w:r>
      <w:r>
        <w:rPr>
          <w:rStyle w:val="StringTok"/>
        </w:rPr>
        <w:t>"</w:t>
      </w:r>
      <w:r>
        <w:rPr>
          <w:rStyle w:val="SpecialCharTok"/>
        </w:rPr>
        <w:t>\\</w:t>
      </w:r>
      <w:r>
        <w:rPr>
          <w:rStyle w:val="StringTok"/>
        </w:rPr>
        <w:t>)"</w:t>
      </w:r>
      <w:r>
        <w:br/>
      </w:r>
      <w:r>
        <w:rPr>
          <w:rStyle w:val="NormalTok"/>
        </w:rPr>
        <w:t xml:space="preserve">    )</w:t>
      </w:r>
      <w:r>
        <w:br/>
      </w:r>
      <w:r>
        <w:rPr>
          <w:rStyle w:val="NormalTok"/>
        </w:rPr>
        <w:t xml:space="preserve">  )</w:t>
      </w:r>
      <w:r>
        <w:br/>
      </w:r>
      <w:r>
        <w:rPr>
          <w:rStyle w:val="NormalTok"/>
        </w:rPr>
        <w:t>ratings</w:t>
      </w:r>
      <w:r>
        <w:br/>
      </w:r>
      <w:r>
        <w:rPr>
          <w:rStyle w:val="CommentTok"/>
        </w:rPr>
        <w:t>#&gt; # A tibble: 250 × 4</w:t>
      </w:r>
      <w:r>
        <w:br/>
      </w:r>
      <w:r>
        <w:rPr>
          <w:rStyle w:val="CommentTok"/>
        </w:rPr>
        <w:t xml:space="preserve">#&gt;   rank  title                    year  </w:t>
      </w:r>
      <w:r>
        <w:rPr>
          <w:rStyle w:val="CommentTok"/>
        </w:rPr>
        <w:t>rating</w:t>
      </w:r>
      <w:r>
        <w:br/>
      </w:r>
      <w:r>
        <w:rPr>
          <w:rStyle w:val="CommentTok"/>
        </w:rPr>
        <w:t>#&gt;   &lt;chr&gt; &lt;chr&gt;                    &lt;chr&gt;  &lt;dbl&gt;</w:t>
      </w:r>
      <w:r>
        <w:br/>
      </w:r>
      <w:r>
        <w:rPr>
          <w:rStyle w:val="CommentTok"/>
        </w:rPr>
        <w:t>#&gt; 1 1     The Shawshank Redemption 1994     9.2</w:t>
      </w:r>
      <w:r>
        <w:br/>
      </w:r>
      <w:r>
        <w:rPr>
          <w:rStyle w:val="CommentTok"/>
        </w:rPr>
        <w:t>#&gt; 2 2     The Godfather            1972     9.2</w:t>
      </w:r>
      <w:r>
        <w:br/>
      </w:r>
      <w:r>
        <w:rPr>
          <w:rStyle w:val="CommentTok"/>
        </w:rPr>
        <w:t xml:space="preserve">#&gt; 3 3     The Dark Knight          2008     9  </w:t>
      </w:r>
      <w:r>
        <w:br/>
      </w:r>
      <w:r>
        <w:rPr>
          <w:rStyle w:val="CommentTok"/>
        </w:rPr>
        <w:t xml:space="preserve">#&gt; 4 4     The Godfather Part II    1974     9  </w:t>
      </w:r>
      <w:r>
        <w:br/>
      </w:r>
      <w:r>
        <w:rPr>
          <w:rStyle w:val="CommentTok"/>
        </w:rPr>
        <w:t>#&gt; 5</w:t>
      </w:r>
      <w:r>
        <w:rPr>
          <w:rStyle w:val="CommentTok"/>
        </w:rPr>
        <w:t xml:space="preserve"> 5     12 Angry Men             1957     9  </w:t>
      </w:r>
      <w:r>
        <w:br/>
      </w:r>
      <w:r>
        <w:rPr>
          <w:rStyle w:val="CommentTok"/>
        </w:rPr>
        <w:t>#&gt; 6 6     Schindler's List         1993     8.9</w:t>
      </w:r>
      <w:r>
        <w:br/>
      </w:r>
      <w:r>
        <w:rPr>
          <w:rStyle w:val="CommentTok"/>
        </w:rPr>
        <w:t>#&gt; # … with 244 more rows</w:t>
      </w:r>
    </w:p>
    <w:p w14:paraId="27124405" w14:textId="77777777" w:rsidR="003A19D6" w:rsidRDefault="0045015C">
      <w:pPr>
        <w:pStyle w:val="FirstParagraph"/>
      </w:pPr>
      <w:r>
        <w:t>Even in this case where most of the data comes from table cells, it’s still worth looking at the raw HTML. If you do so, you’ll discover</w:t>
      </w:r>
      <w:r>
        <w:t xml:space="preserve"> that we can add a little extra data by using one of the attributes. This is one of the reasons it’s worth spending a little time spelunking the source of the page; you might find extra data, or might find a parsing route that’s slightly easier.</w:t>
      </w:r>
    </w:p>
    <w:p w14:paraId="02C83E13" w14:textId="77777777" w:rsidR="003A19D6" w:rsidRDefault="0045015C">
      <w:pPr>
        <w:pStyle w:val="SourceCode"/>
      </w:pPr>
      <w:r>
        <w:rPr>
          <w:rStyle w:val="NormalTok"/>
        </w:rPr>
        <w:t xml:space="preserve">html </w:t>
      </w:r>
      <w:r>
        <w:rPr>
          <w:rStyle w:val="SpecialCharTok"/>
        </w:rPr>
        <w:t>|&gt;</w:t>
      </w:r>
      <w:r>
        <w:rPr>
          <w:rStyle w:val="NormalTok"/>
        </w:rPr>
        <w:t xml:space="preserve"> </w:t>
      </w:r>
      <w:r>
        <w:br/>
      </w:r>
      <w:r>
        <w:rPr>
          <w:rStyle w:val="NormalTok"/>
        </w:rPr>
        <w:t xml:space="preserve"> </w:t>
      </w:r>
      <w:r>
        <w:rPr>
          <w:rStyle w:val="NormalTok"/>
        </w:rPr>
        <w:t xml:space="preserve"> </w:t>
      </w:r>
      <w:r>
        <w:rPr>
          <w:rStyle w:val="FunctionTok"/>
        </w:rPr>
        <w:t>html_elements</w:t>
      </w:r>
      <w:r>
        <w:rPr>
          <w:rStyle w:val="NormalTok"/>
        </w:rPr>
        <w:t>(</w:t>
      </w:r>
      <w:r>
        <w:rPr>
          <w:rStyle w:val="StringTok"/>
        </w:rPr>
        <w:t>"td strong"</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head</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html_attr</w:t>
      </w:r>
      <w:r>
        <w:rPr>
          <w:rStyle w:val="NormalTok"/>
        </w:rPr>
        <w:t>(</w:t>
      </w:r>
      <w:r>
        <w:rPr>
          <w:rStyle w:val="StringTok"/>
        </w:rPr>
        <w:t>"title"</w:t>
      </w:r>
      <w:r>
        <w:rPr>
          <w:rStyle w:val="NormalTok"/>
        </w:rPr>
        <w:t>)</w:t>
      </w:r>
      <w:r>
        <w:br/>
      </w:r>
      <w:r>
        <w:rPr>
          <w:rStyle w:val="CommentTok"/>
        </w:rPr>
        <w:lastRenderedPageBreak/>
        <w:t>#&gt; [1] "9.2 based on 2,702,236 user ratings"</w:t>
      </w:r>
      <w:r>
        <w:br/>
      </w:r>
      <w:r>
        <w:rPr>
          <w:rStyle w:val="CommentTok"/>
        </w:rPr>
        <w:t>#&gt; [2] "9.2 based on 1,876,050 user ratings"</w:t>
      </w:r>
      <w:r>
        <w:br/>
      </w:r>
      <w:r>
        <w:rPr>
          <w:rStyle w:val="CommentTok"/>
        </w:rPr>
        <w:t>#&gt; [3] "9.0 based on 2,676,045 user ratings"</w:t>
      </w:r>
      <w:r>
        <w:br/>
      </w:r>
      <w:r>
        <w:rPr>
          <w:rStyle w:val="CommentTok"/>
        </w:rPr>
        <w:t>#&gt; [4] "9.0 based on 1,281,662 user ratings"</w:t>
      </w:r>
      <w:r>
        <w:br/>
      </w:r>
      <w:r>
        <w:rPr>
          <w:rStyle w:val="CommentTok"/>
        </w:rPr>
        <w:t>#&gt; [5] "9.</w:t>
      </w:r>
      <w:r>
        <w:rPr>
          <w:rStyle w:val="CommentTok"/>
        </w:rPr>
        <w:t xml:space="preserve">0 based on 798,255 user ratings"  </w:t>
      </w:r>
      <w:r>
        <w:br/>
      </w:r>
      <w:r>
        <w:rPr>
          <w:rStyle w:val="CommentTok"/>
        </w:rPr>
        <w:t>#&gt; [6] "8.9 based on 1,365,939 user ratings"</w:t>
      </w:r>
    </w:p>
    <w:p w14:paraId="5702129A" w14:textId="77777777" w:rsidR="003A19D6" w:rsidRDefault="0045015C">
      <w:pPr>
        <w:pStyle w:val="FirstParagraph"/>
      </w:pPr>
      <w:r>
        <w:t xml:space="preserve">We can combine this with the tabular data and again apply </w:t>
      </w:r>
      <w:r>
        <w:rPr>
          <w:rStyle w:val="VerbatimChar"/>
        </w:rPr>
        <w:t>separate_wider_regex()</w:t>
      </w:r>
      <w:r>
        <w:t xml:space="preserve"> to extract out the bit of data we care about:</w:t>
      </w:r>
    </w:p>
    <w:p w14:paraId="05908487" w14:textId="77777777" w:rsidR="003A19D6" w:rsidRDefault="0045015C">
      <w:pPr>
        <w:pStyle w:val="SourceCode"/>
      </w:pPr>
      <w:r>
        <w:rPr>
          <w:rStyle w:val="NormalTok"/>
        </w:rPr>
        <w:t xml:space="preserve">ratings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rating_n =</w:t>
      </w:r>
      <w:r>
        <w:rPr>
          <w:rStyle w:val="NormalTok"/>
        </w:rPr>
        <w:t xml:space="preserve"> html </w:t>
      </w:r>
      <w:r>
        <w:rPr>
          <w:rStyle w:val="SpecialCharTok"/>
        </w:rPr>
        <w:t>|&gt;</w:t>
      </w:r>
      <w:r>
        <w:rPr>
          <w:rStyle w:val="NormalTok"/>
        </w:rPr>
        <w:t xml:space="preserve"> </w:t>
      </w:r>
      <w:r>
        <w:rPr>
          <w:rStyle w:val="FunctionTok"/>
        </w:rPr>
        <w:t>html_</w:t>
      </w:r>
      <w:r>
        <w:rPr>
          <w:rStyle w:val="FunctionTok"/>
        </w:rPr>
        <w:t>elements</w:t>
      </w:r>
      <w:r>
        <w:rPr>
          <w:rStyle w:val="NormalTok"/>
        </w:rPr>
        <w:t>(</w:t>
      </w:r>
      <w:r>
        <w:rPr>
          <w:rStyle w:val="StringTok"/>
        </w:rPr>
        <w:t>"td strong"</w:t>
      </w:r>
      <w:r>
        <w:rPr>
          <w:rStyle w:val="NormalTok"/>
        </w:rPr>
        <w:t xml:space="preserve">) </w:t>
      </w:r>
      <w:r>
        <w:rPr>
          <w:rStyle w:val="SpecialCharTok"/>
        </w:rPr>
        <w:t>|&gt;</w:t>
      </w:r>
      <w:r>
        <w:rPr>
          <w:rStyle w:val="NormalTok"/>
        </w:rPr>
        <w:t xml:space="preserve"> </w:t>
      </w:r>
      <w:r>
        <w:rPr>
          <w:rStyle w:val="FunctionTok"/>
        </w:rPr>
        <w:t>html_attr</w:t>
      </w:r>
      <w:r>
        <w:rPr>
          <w:rStyle w:val="NormalTok"/>
        </w:rPr>
        <w:t>(</w:t>
      </w:r>
      <w:r>
        <w:rPr>
          <w:rStyle w:val="StringTok"/>
        </w:rPr>
        <w:t>"title"</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separate_wider_regex</w:t>
      </w:r>
      <w:r>
        <w:rPr>
          <w:rStyle w:val="NormalTok"/>
        </w:rPr>
        <w:t>(</w:t>
      </w:r>
      <w:r>
        <w:br/>
      </w:r>
      <w:r>
        <w:rPr>
          <w:rStyle w:val="NormalTok"/>
        </w:rPr>
        <w:t xml:space="preserve">    rating_n,</w:t>
      </w:r>
      <w:r>
        <w:br/>
      </w:r>
      <w:r>
        <w:rPr>
          <w:rStyle w:val="NormalTok"/>
        </w:rPr>
        <w:t xml:space="preserve">    </w:t>
      </w:r>
      <w:r>
        <w:rPr>
          <w:rStyle w:val="AttributeTok"/>
        </w:rPr>
        <w:t>patterns =</w:t>
      </w:r>
      <w:r>
        <w:rPr>
          <w:rStyle w:val="NormalTok"/>
        </w:rPr>
        <w:t xml:space="preserve"> </w:t>
      </w:r>
      <w:r>
        <w:rPr>
          <w:rStyle w:val="FunctionTok"/>
        </w:rPr>
        <w:t>c</w:t>
      </w:r>
      <w:r>
        <w:rPr>
          <w:rStyle w:val="NormalTok"/>
        </w:rPr>
        <w:t>(</w:t>
      </w:r>
      <w:r>
        <w:br/>
      </w:r>
      <w:r>
        <w:rPr>
          <w:rStyle w:val="NormalTok"/>
        </w:rPr>
        <w:t xml:space="preserve">      </w:t>
      </w:r>
      <w:r>
        <w:rPr>
          <w:rStyle w:val="StringTok"/>
        </w:rPr>
        <w:t>"[0-9.]+ based on "</w:t>
      </w:r>
      <w:r>
        <w:rPr>
          <w:rStyle w:val="NormalTok"/>
        </w:rPr>
        <w:t>,</w:t>
      </w:r>
      <w:r>
        <w:br/>
      </w:r>
      <w:r>
        <w:rPr>
          <w:rStyle w:val="NormalTok"/>
        </w:rPr>
        <w:t xml:space="preserve">      </w:t>
      </w:r>
      <w:r>
        <w:rPr>
          <w:rStyle w:val="AttributeTok"/>
        </w:rPr>
        <w:t>number =</w:t>
      </w:r>
      <w:r>
        <w:rPr>
          <w:rStyle w:val="NormalTok"/>
        </w:rPr>
        <w:t xml:space="preserve"> </w:t>
      </w:r>
      <w:r>
        <w:rPr>
          <w:rStyle w:val="StringTok"/>
        </w:rPr>
        <w:t>"[0-9,]+"</w:t>
      </w:r>
      <w:r>
        <w:rPr>
          <w:rStyle w:val="NormalTok"/>
        </w:rPr>
        <w:t>,</w:t>
      </w:r>
      <w:r>
        <w:br/>
      </w:r>
      <w:r>
        <w:rPr>
          <w:rStyle w:val="NormalTok"/>
        </w:rPr>
        <w:t xml:space="preserve">      </w:t>
      </w:r>
      <w:r>
        <w:rPr>
          <w:rStyle w:val="StringTok"/>
        </w:rPr>
        <w:t>" user ratings"</w:t>
      </w:r>
      <w:r>
        <w:br/>
      </w:r>
      <w:r>
        <w:rPr>
          <w:rStyle w:val="NormalTok"/>
        </w:rPr>
        <w:t xml:space="preserve">    )</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number =</w:t>
      </w:r>
      <w:r>
        <w:rPr>
          <w:rStyle w:val="NormalTok"/>
        </w:rPr>
        <w:t xml:space="preserve"> </w:t>
      </w:r>
      <w:r>
        <w:rPr>
          <w:rStyle w:val="FunctionTok"/>
        </w:rPr>
        <w:t>parse_number</w:t>
      </w:r>
      <w:r>
        <w:rPr>
          <w:rStyle w:val="NormalTok"/>
        </w:rPr>
        <w:t>(number)</w:t>
      </w:r>
      <w:r>
        <w:br/>
      </w:r>
      <w:r>
        <w:rPr>
          <w:rStyle w:val="NormalTok"/>
        </w:rPr>
        <w:t xml:space="preserve">  )</w:t>
      </w:r>
      <w:r>
        <w:br/>
      </w:r>
      <w:r>
        <w:rPr>
          <w:rStyle w:val="CommentTok"/>
        </w:rPr>
        <w:t xml:space="preserve">#&gt; # A </w:t>
      </w:r>
      <w:r>
        <w:rPr>
          <w:rStyle w:val="CommentTok"/>
        </w:rPr>
        <w:t>tibble: 250 × 5</w:t>
      </w:r>
      <w:r>
        <w:br/>
      </w:r>
      <w:r>
        <w:rPr>
          <w:rStyle w:val="CommentTok"/>
        </w:rPr>
        <w:t>#&gt;   rank  title                    year  rating  number</w:t>
      </w:r>
      <w:r>
        <w:br/>
      </w:r>
      <w:r>
        <w:rPr>
          <w:rStyle w:val="CommentTok"/>
        </w:rPr>
        <w:t>#&gt;   &lt;chr&gt; &lt;chr&gt;                    &lt;chr&gt;  &lt;dbl&gt;   &lt;dbl&gt;</w:t>
      </w:r>
      <w:r>
        <w:br/>
      </w:r>
      <w:r>
        <w:rPr>
          <w:rStyle w:val="CommentTok"/>
        </w:rPr>
        <w:t>#&gt; 1 1     The Shawshank Redemption 1994     9.2 2702236</w:t>
      </w:r>
      <w:r>
        <w:br/>
      </w:r>
      <w:r>
        <w:rPr>
          <w:rStyle w:val="CommentTok"/>
        </w:rPr>
        <w:t>#&gt; 2 2     The Godfather            1972     9.2 1876050</w:t>
      </w:r>
      <w:r>
        <w:br/>
      </w:r>
      <w:r>
        <w:rPr>
          <w:rStyle w:val="CommentTok"/>
        </w:rPr>
        <w:t>#&gt; 3 3     T</w:t>
      </w:r>
      <w:r>
        <w:rPr>
          <w:rStyle w:val="CommentTok"/>
        </w:rPr>
        <w:t>he Dark Knight          2008     9   2676045</w:t>
      </w:r>
      <w:r>
        <w:br/>
      </w:r>
      <w:r>
        <w:rPr>
          <w:rStyle w:val="CommentTok"/>
        </w:rPr>
        <w:t>#&gt; 4 4     The Godfather Part II    1974     9   1281662</w:t>
      </w:r>
      <w:r>
        <w:br/>
      </w:r>
      <w:r>
        <w:rPr>
          <w:rStyle w:val="CommentTok"/>
        </w:rPr>
        <w:t>#&gt; 5 5     12 Angry Men             1957     9    798255</w:t>
      </w:r>
      <w:r>
        <w:br/>
      </w:r>
      <w:r>
        <w:rPr>
          <w:rStyle w:val="CommentTok"/>
        </w:rPr>
        <w:t>#&gt; 6 6     Schindler's List         1993     8.9 1365939</w:t>
      </w:r>
      <w:r>
        <w:br/>
      </w:r>
      <w:r>
        <w:rPr>
          <w:rStyle w:val="CommentTok"/>
        </w:rPr>
        <w:t>#&gt; # … with 244 more rows</w:t>
      </w:r>
    </w:p>
    <w:p w14:paraId="1438ECB6" w14:textId="77777777" w:rsidR="003A19D6" w:rsidRDefault="0045015C">
      <w:pPr>
        <w:pStyle w:val="Heading2"/>
      </w:pPr>
      <w:bookmarkStart w:id="530" w:name="dynamic-sites"/>
      <w:bookmarkEnd w:id="526"/>
      <w:bookmarkEnd w:id="528"/>
      <w:r>
        <w:t>26.6 Dynamic s</w:t>
      </w:r>
      <w:r>
        <w:t>ites</w:t>
      </w:r>
    </w:p>
    <w:p w14:paraId="66DDC866" w14:textId="77777777" w:rsidR="003A19D6" w:rsidRDefault="0045015C">
      <w:pPr>
        <w:pStyle w:val="FirstParagraph"/>
      </w:pPr>
      <w:r>
        <w:t xml:space="preserve">From time-to-time, you’ll hit a site where </w:t>
      </w:r>
      <w:r>
        <w:rPr>
          <w:rStyle w:val="VerbatimChar"/>
        </w:rPr>
        <w:t>html_elements()</w:t>
      </w:r>
      <w:r>
        <w:t xml:space="preserve"> and friends don’t return anything like what you see in the browser. In many cases, that’s because you’re trying to scrape a website that dynamically generates the content of the page with java</w:t>
      </w:r>
      <w:r>
        <w:t>script. This doesn’t currently work with rvest, because rvest downloads the raw HTML and doesn’t run any javascript.</w:t>
      </w:r>
    </w:p>
    <w:p w14:paraId="655DD96E" w14:textId="77777777" w:rsidR="003A19D6" w:rsidRDefault="0045015C">
      <w:pPr>
        <w:pStyle w:val="BodyText"/>
      </w:pPr>
      <w:r>
        <w:t>It’s still possible to scrape these types of sites, but rvest needs to use a more expensive process: fully simulating the web browser inclu</w:t>
      </w:r>
      <w:r>
        <w:t xml:space="preserve">ding running all javascript. This functionality is not available at the time of writing, but it’s something we’re actively working on and should be available by the time you read this. It uses the </w:t>
      </w:r>
      <w:hyperlink r:id="rId378">
        <w:r>
          <w:rPr>
            <w:rStyle w:val="Hyperlink"/>
          </w:rPr>
          <w:t>chromote package</w:t>
        </w:r>
      </w:hyperlink>
      <w:r>
        <w:t xml:space="preserve"> which actually runs the Chrome browser in the background, and gives you additional tools to interact with the site, like a human typing text and clicking buttons. Check out the rvest website for more details.</w:t>
      </w:r>
    </w:p>
    <w:p w14:paraId="5C6B2BC6" w14:textId="77777777" w:rsidR="003A19D6" w:rsidRDefault="0045015C">
      <w:pPr>
        <w:pStyle w:val="Heading2"/>
      </w:pPr>
      <w:bookmarkStart w:id="531" w:name="summary-24"/>
      <w:bookmarkEnd w:id="530"/>
      <w:r>
        <w:t>26.7 Summary</w:t>
      </w:r>
    </w:p>
    <w:p w14:paraId="167B2A77" w14:textId="77777777" w:rsidR="003A19D6" w:rsidRDefault="0045015C">
      <w:pPr>
        <w:pStyle w:val="FirstParagraph"/>
      </w:pPr>
      <w:r>
        <w:t>In this chapter, you’ve learned a</w:t>
      </w:r>
      <w:r>
        <w:t xml:space="preserve">bout the why, the why not, and the how of scraping data from web pages. First, you’ve learned about the basics of HTML and using CSS selectors to refer to specific elements, then you’ve learned about using the rvest package to get data out of HTML into R. </w:t>
      </w:r>
      <w:r>
        <w:t>We then demonstrated web scraping with two case studies: a simpler scenario on scraping data on StarWars films from the rvest package website and a more complex scenario on scraping the top 250 films from IMDB.</w:t>
      </w:r>
    </w:p>
    <w:p w14:paraId="0E18E16A" w14:textId="77777777" w:rsidR="003A19D6" w:rsidRDefault="0045015C">
      <w:pPr>
        <w:pStyle w:val="BodyText"/>
      </w:pPr>
      <w:r>
        <w:lastRenderedPageBreak/>
        <w:t>Technical details of scraping data off the we</w:t>
      </w:r>
      <w:r>
        <w:t>b can be complex, particularly when dealing with sites, however legal and ethical considerations can be even more complex. It’s important for you to educate yourself about both of these before setting out to scrape data.</w:t>
      </w:r>
    </w:p>
    <w:p w14:paraId="6B8C4C3D" w14:textId="77777777" w:rsidR="003A19D6" w:rsidRDefault="0045015C">
      <w:pPr>
        <w:pStyle w:val="BodyText"/>
      </w:pPr>
      <w:r>
        <w:t xml:space="preserve">This brings us to the end of the </w:t>
      </w:r>
      <w:r>
        <w:t>wrangling part of the book where you’ve learned techniques to get data from where it lives (spreadsheets, databases, JSON files, and web sites) into a tidy form in R. Now it’s time to turn our sights to a new topic: making the most of R as a programming la</w:t>
      </w:r>
      <w:r>
        <w:t>nguage.</w:t>
      </w:r>
    </w:p>
    <w:p w14:paraId="0055AADD" w14:textId="77777777" w:rsidR="003A19D6" w:rsidRDefault="0045015C">
      <w:pPr>
        <w:pStyle w:val="Heading1"/>
      </w:pPr>
      <w:bookmarkStart w:id="532" w:name="sec-functions"/>
      <w:bookmarkEnd w:id="511"/>
      <w:bookmarkEnd w:id="531"/>
      <w:r>
        <w:t>27. Functions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D9F8847" w14:textId="77777777" w:rsidTr="003A19D6">
        <w:trPr>
          <w:cantSplit/>
        </w:trPr>
        <w:tc>
          <w:tcPr>
            <w:tcW w:w="0" w:type="auto"/>
            <w:shd w:val="clear" w:color="auto" w:fill="DAE6FB"/>
            <w:tcMar>
              <w:top w:w="92" w:type="dxa"/>
              <w:bottom w:w="92" w:type="dxa"/>
            </w:tcMar>
          </w:tcPr>
          <w:p w14:paraId="71888692" w14:textId="77777777" w:rsidR="003A19D6" w:rsidRDefault="0045015C">
            <w:pPr>
              <w:pStyle w:val="FirstParagraph"/>
              <w:spacing w:before="0" w:after="0"/>
              <w:textAlignment w:val="center"/>
            </w:pPr>
            <w:r>
              <w:rPr>
                <w:noProof/>
              </w:rPr>
              <w:drawing>
                <wp:inline distT="0" distB="0" distL="0" distR="0" wp14:anchorId="7166E4B8" wp14:editId="1361542B">
                  <wp:extent cx="152400" cy="152400"/>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1481"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6CB239E4" w14:textId="77777777" w:rsidTr="003A19D6">
        <w:trPr>
          <w:cantSplit/>
        </w:trPr>
        <w:tc>
          <w:tcPr>
            <w:tcW w:w="0" w:type="auto"/>
            <w:tcMar>
              <w:top w:w="108" w:type="dxa"/>
              <w:bottom w:w="108" w:type="dxa"/>
            </w:tcMar>
          </w:tcPr>
          <w:p w14:paraId="0C3BC99D"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379">
              <w:r>
                <w:rPr>
                  <w:rStyle w:val="Hyperlink"/>
                </w:rPr>
                <w:t>https://r4ds.had.co.nz</w:t>
              </w:r>
            </w:hyperlink>
            <w:r>
              <w:t>.</w:t>
            </w:r>
          </w:p>
        </w:tc>
      </w:tr>
    </w:tbl>
    <w:p w14:paraId="0C63BFF7" w14:textId="77777777" w:rsidR="003A19D6" w:rsidRDefault="0045015C">
      <w:pPr>
        <w:pStyle w:val="Heading2"/>
      </w:pPr>
      <w:bookmarkStart w:id="533" w:name="introduction-19"/>
      <w:r>
        <w:t>27.1 Introduction</w:t>
      </w:r>
    </w:p>
    <w:p w14:paraId="69C81C01" w14:textId="77777777" w:rsidR="003A19D6" w:rsidRDefault="0045015C">
      <w:pPr>
        <w:pStyle w:val="FirstParagraph"/>
      </w:pPr>
      <w:r>
        <w:t xml:space="preserve">One of the best ways to improve your reach as a data scientist is to write functions. Functions allow you to automate common tasks in a more powerful and general way than </w:t>
      </w:r>
      <w:r>
        <w:t>copy-and-pasting. Writing a function has three big advantages over using copy-and-paste:</w:t>
      </w:r>
    </w:p>
    <w:p w14:paraId="3CE731D3" w14:textId="77777777" w:rsidR="003A19D6" w:rsidRDefault="0045015C">
      <w:pPr>
        <w:numPr>
          <w:ilvl w:val="0"/>
          <w:numId w:val="169"/>
        </w:numPr>
      </w:pPr>
      <w:r>
        <w:t>You can give a function an evocative name that makes your code easier to understand.</w:t>
      </w:r>
    </w:p>
    <w:p w14:paraId="0C6F2EDE" w14:textId="77777777" w:rsidR="003A19D6" w:rsidRDefault="0045015C">
      <w:pPr>
        <w:numPr>
          <w:ilvl w:val="0"/>
          <w:numId w:val="169"/>
        </w:numPr>
      </w:pPr>
      <w:r>
        <w:t>As requirements change, you only need to update code in one place, instead of many</w:t>
      </w:r>
      <w:r>
        <w:t>.</w:t>
      </w:r>
    </w:p>
    <w:p w14:paraId="2065AB81" w14:textId="77777777" w:rsidR="003A19D6" w:rsidRDefault="0045015C">
      <w:pPr>
        <w:numPr>
          <w:ilvl w:val="0"/>
          <w:numId w:val="169"/>
        </w:numPr>
      </w:pPr>
      <w:r>
        <w:t>You eliminate the chance of making incidental mistakes when you copy and paste (i.e. updating a variable name in one place, but not in another).</w:t>
      </w:r>
    </w:p>
    <w:p w14:paraId="777137D2" w14:textId="77777777" w:rsidR="003A19D6" w:rsidRDefault="0045015C">
      <w:pPr>
        <w:pStyle w:val="FirstParagraph"/>
      </w:pPr>
      <w:r>
        <w:t>A good rule of thumb is to consider writing a function whenever you’ve copied and pasted a block of code more</w:t>
      </w:r>
      <w:r>
        <w:t xml:space="preserve"> than twice (i.e. you now have three copies of the same code). In this chapter, you’ll learn about three useful types of functions:</w:t>
      </w:r>
    </w:p>
    <w:p w14:paraId="4D7769D3" w14:textId="77777777" w:rsidR="003A19D6" w:rsidRDefault="0045015C">
      <w:pPr>
        <w:pStyle w:val="Compact"/>
        <w:numPr>
          <w:ilvl w:val="0"/>
          <w:numId w:val="170"/>
        </w:numPr>
      </w:pPr>
      <w:r>
        <w:t>Vector functions take one or more vectors as input and return a vector as output.</w:t>
      </w:r>
    </w:p>
    <w:p w14:paraId="7923AB46" w14:textId="77777777" w:rsidR="003A19D6" w:rsidRDefault="0045015C">
      <w:pPr>
        <w:pStyle w:val="Compact"/>
        <w:numPr>
          <w:ilvl w:val="0"/>
          <w:numId w:val="170"/>
        </w:numPr>
      </w:pPr>
      <w:r>
        <w:t xml:space="preserve">Data frame functions take a data frame as </w:t>
      </w:r>
      <w:r>
        <w:t>input and return a data frame as output.</w:t>
      </w:r>
    </w:p>
    <w:p w14:paraId="686EA4A6" w14:textId="77777777" w:rsidR="003A19D6" w:rsidRDefault="0045015C">
      <w:pPr>
        <w:pStyle w:val="Compact"/>
        <w:numPr>
          <w:ilvl w:val="0"/>
          <w:numId w:val="170"/>
        </w:numPr>
      </w:pPr>
      <w:r>
        <w:t>Plot functions that take a data frame as input and return a plot as output.</w:t>
      </w:r>
    </w:p>
    <w:p w14:paraId="77AF56D5" w14:textId="77777777" w:rsidR="003A19D6" w:rsidRDefault="0045015C">
      <w:pPr>
        <w:pStyle w:val="FirstParagraph"/>
      </w:pPr>
      <w:r>
        <w:t xml:space="preserve">Each of these sections include many examples to help you generalize the patterns that you see. These examples wouldn’t be possible without </w:t>
      </w:r>
      <w:r>
        <w:t xml:space="preserve">the help of folks of twitter, and we encourage follow the links in the comment to see original inspirations. You might also want to read the original motivating tweets for </w:t>
      </w:r>
      <w:hyperlink r:id="rId380">
        <w:r>
          <w:rPr>
            <w:rStyle w:val="Hyperlink"/>
          </w:rPr>
          <w:t>genera</w:t>
        </w:r>
        <w:r>
          <w:rPr>
            <w:rStyle w:val="Hyperlink"/>
          </w:rPr>
          <w:t>l functions</w:t>
        </w:r>
      </w:hyperlink>
      <w:r>
        <w:t xml:space="preserve"> and </w:t>
      </w:r>
      <w:hyperlink r:id="rId381">
        <w:r>
          <w:rPr>
            <w:rStyle w:val="Hyperlink"/>
          </w:rPr>
          <w:t>plotting functions</w:t>
        </w:r>
      </w:hyperlink>
      <w:r>
        <w:t xml:space="preserve"> to see even more functions.</w:t>
      </w:r>
    </w:p>
    <w:p w14:paraId="1CA3241D" w14:textId="77777777" w:rsidR="003A19D6" w:rsidRDefault="0045015C">
      <w:pPr>
        <w:pStyle w:val="Heading3"/>
      </w:pPr>
      <w:bookmarkStart w:id="534" w:name="prerequisites-22"/>
      <w:r>
        <w:t>27.1.1 Prerequisites</w:t>
      </w:r>
    </w:p>
    <w:p w14:paraId="39AD3464" w14:textId="77777777" w:rsidR="003A19D6" w:rsidRDefault="0045015C">
      <w:pPr>
        <w:pStyle w:val="FirstParagraph"/>
      </w:pPr>
      <w:r>
        <w:t>We’ll wrap up a variety</w:t>
      </w:r>
      <w:r>
        <w:t xml:space="preserve"> of functions from around the tidyverse. We’ll also use nycflights13 as a source of familiar data to use our functions with.</w:t>
      </w:r>
    </w:p>
    <w:p w14:paraId="44BFC196"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(nycflights13)</w:t>
      </w:r>
    </w:p>
    <w:p w14:paraId="0B72687E" w14:textId="77777777" w:rsidR="003A19D6" w:rsidRDefault="0045015C">
      <w:pPr>
        <w:pStyle w:val="Heading2"/>
      </w:pPr>
      <w:bookmarkStart w:id="535" w:name="vector-functions"/>
      <w:bookmarkEnd w:id="533"/>
      <w:bookmarkEnd w:id="534"/>
      <w:r>
        <w:t>27.2 Vector functions</w:t>
      </w:r>
    </w:p>
    <w:p w14:paraId="3F1F6AD0" w14:textId="77777777" w:rsidR="003A19D6" w:rsidRDefault="0045015C">
      <w:pPr>
        <w:pStyle w:val="FirstParagraph"/>
      </w:pPr>
      <w:r>
        <w:t>We’ll begin with vector functions: functions that take one or more v</w:t>
      </w:r>
      <w:r>
        <w:t>ectors and return a vector result. For example, take a look at this code. What does it do?</w:t>
      </w:r>
    </w:p>
    <w:p w14:paraId="33517A84"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a =</w:t>
      </w:r>
      <w:r>
        <w:rPr>
          <w:rStyle w:val="NormalTok"/>
        </w:rPr>
        <w:t xml:space="preserve"> </w:t>
      </w:r>
      <w:r>
        <w:rPr>
          <w:rStyle w:val="FunctionTok"/>
        </w:rPr>
        <w:t>rnorm</w:t>
      </w:r>
      <w:r>
        <w:rPr>
          <w:rStyle w:val="NormalTok"/>
        </w:rPr>
        <w:t>(</w:t>
      </w:r>
      <w:r>
        <w:rPr>
          <w:rStyle w:val="DecValTok"/>
        </w:rPr>
        <w:t>5</w:t>
      </w:r>
      <w:r>
        <w:rPr>
          <w:rStyle w:val="NormalTok"/>
        </w:rPr>
        <w:t>),</w:t>
      </w:r>
      <w:r>
        <w:br/>
      </w:r>
      <w:r>
        <w:rPr>
          <w:rStyle w:val="NormalTok"/>
        </w:rPr>
        <w:lastRenderedPageBreak/>
        <w:t xml:space="preserve">  </w:t>
      </w:r>
      <w:r>
        <w:rPr>
          <w:rStyle w:val="AttributeTok"/>
        </w:rPr>
        <w:t>b =</w:t>
      </w:r>
      <w:r>
        <w:rPr>
          <w:rStyle w:val="NormalTok"/>
        </w:rPr>
        <w:t xml:space="preserve"> </w:t>
      </w:r>
      <w:r>
        <w:rPr>
          <w:rStyle w:val="FunctionTok"/>
        </w:rPr>
        <w:t>rnorm</w:t>
      </w:r>
      <w:r>
        <w:rPr>
          <w:rStyle w:val="NormalTok"/>
        </w:rPr>
        <w:t>(</w:t>
      </w:r>
      <w:r>
        <w:rPr>
          <w:rStyle w:val="DecValTok"/>
        </w:rPr>
        <w:t>5</w:t>
      </w:r>
      <w:r>
        <w:rPr>
          <w:rStyle w:val="NormalTok"/>
        </w:rPr>
        <w:t>),</w:t>
      </w:r>
      <w:r>
        <w:br/>
      </w:r>
      <w:r>
        <w:rPr>
          <w:rStyle w:val="NormalTok"/>
        </w:rPr>
        <w:t xml:space="preserve">  </w:t>
      </w:r>
      <w:r>
        <w:rPr>
          <w:rStyle w:val="AttributeTok"/>
        </w:rPr>
        <w:t>c =</w:t>
      </w:r>
      <w:r>
        <w:rPr>
          <w:rStyle w:val="NormalTok"/>
        </w:rPr>
        <w:t xml:space="preserve"> </w:t>
      </w:r>
      <w:r>
        <w:rPr>
          <w:rStyle w:val="FunctionTok"/>
        </w:rPr>
        <w:t>rnorm</w:t>
      </w:r>
      <w:r>
        <w:rPr>
          <w:rStyle w:val="NormalTok"/>
        </w:rPr>
        <w:t>(</w:t>
      </w:r>
      <w:r>
        <w:rPr>
          <w:rStyle w:val="DecValTok"/>
        </w:rPr>
        <w:t>5</w:t>
      </w:r>
      <w:r>
        <w:rPr>
          <w:rStyle w:val="NormalTok"/>
        </w:rPr>
        <w:t>),</w:t>
      </w:r>
      <w:r>
        <w:br/>
      </w:r>
      <w:r>
        <w:rPr>
          <w:rStyle w:val="NormalTok"/>
        </w:rPr>
        <w:t xml:space="preserve">  </w:t>
      </w:r>
      <w:r>
        <w:rPr>
          <w:rStyle w:val="AttributeTok"/>
        </w:rPr>
        <w:t>d =</w:t>
      </w:r>
      <w:r>
        <w:rPr>
          <w:rStyle w:val="NormalTok"/>
        </w:rPr>
        <w:t xml:space="preserve"> </w:t>
      </w:r>
      <w:r>
        <w:rPr>
          <w:rStyle w:val="FunctionTok"/>
        </w:rPr>
        <w:t>rnorm</w:t>
      </w:r>
      <w:r>
        <w:rPr>
          <w:rStyle w:val="NormalTok"/>
        </w:rPr>
        <w:t>(</w:t>
      </w:r>
      <w:r>
        <w:rPr>
          <w:rStyle w:val="DecValTok"/>
        </w:rPr>
        <w:t>5</w:t>
      </w:r>
      <w:r>
        <w:rPr>
          <w:rStyle w:val="NormalTok"/>
        </w:rPr>
        <w:t>),</w:t>
      </w:r>
      <w:r>
        <w:br/>
      </w:r>
      <w:r>
        <w:rPr>
          <w:rStyle w:val="NormalTok"/>
        </w:rPr>
        <w:t>)</w:t>
      </w:r>
      <w:r>
        <w:br/>
      </w:r>
      <w:r>
        <w:br/>
      </w:r>
      <w:r>
        <w:rPr>
          <w:rStyle w:val="NormalTok"/>
        </w:rPr>
        <w:t xml:space="preserve">df </w:t>
      </w:r>
      <w:r>
        <w:rPr>
          <w:rStyle w:val="SpecialCharTok"/>
        </w:rPr>
        <w:t>|&gt;</w:t>
      </w:r>
      <w:r>
        <w:rPr>
          <w:rStyle w:val="NormalTok"/>
        </w:rPr>
        <w:t xml:space="preserve"> </w:t>
      </w:r>
      <w:r>
        <w:rPr>
          <w:rStyle w:val="FunctionTok"/>
        </w:rPr>
        <w:t>mutate</w:t>
      </w:r>
      <w:r>
        <w:rPr>
          <w:rStyle w:val="NormalTok"/>
        </w:rPr>
        <w:t>(</w:t>
      </w:r>
      <w:r>
        <w:br/>
      </w:r>
      <w:r>
        <w:rPr>
          <w:rStyle w:val="NormalTok"/>
        </w:rPr>
        <w:t xml:space="preserve">  </w:t>
      </w:r>
      <w:r>
        <w:rPr>
          <w:rStyle w:val="AttributeTok"/>
        </w:rPr>
        <w:t>a =</w:t>
      </w:r>
      <w:r>
        <w:rPr>
          <w:rStyle w:val="NormalTok"/>
        </w:rPr>
        <w:t xml:space="preserve"> (a </w:t>
      </w:r>
      <w:r>
        <w:rPr>
          <w:rStyle w:val="SpecialCharTok"/>
        </w:rPr>
        <w:t>-</w:t>
      </w:r>
      <w:r>
        <w:rPr>
          <w:rStyle w:val="NormalTok"/>
        </w:rPr>
        <w:t xml:space="preserve"> </w:t>
      </w:r>
      <w:r>
        <w:rPr>
          <w:rStyle w:val="FunctionTok"/>
        </w:rPr>
        <w:t>min</w:t>
      </w:r>
      <w:r>
        <w:rPr>
          <w:rStyle w:val="NormalTok"/>
        </w:rPr>
        <w:t xml:space="preserve">(a,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max</w:t>
      </w:r>
      <w:r>
        <w:rPr>
          <w:rStyle w:val="NormalTok"/>
        </w:rPr>
        <w:t xml:space="preserve">(a,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(a,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b =</w:t>
      </w:r>
      <w:r>
        <w:rPr>
          <w:rStyle w:val="NormalTok"/>
        </w:rPr>
        <w:t xml:space="preserve"> (b </w:t>
      </w:r>
      <w:r>
        <w:rPr>
          <w:rStyle w:val="SpecialCharTok"/>
        </w:rPr>
        <w:t>-</w:t>
      </w:r>
      <w:r>
        <w:rPr>
          <w:rStyle w:val="NormalTok"/>
        </w:rPr>
        <w:t xml:space="preserve"> </w:t>
      </w:r>
      <w:r>
        <w:rPr>
          <w:rStyle w:val="FunctionTok"/>
        </w:rPr>
        <w:t>min</w:t>
      </w:r>
      <w:r>
        <w:rPr>
          <w:rStyle w:val="NormalTok"/>
        </w:rPr>
        <w:t xml:space="preserve">(b,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max</w:t>
      </w:r>
      <w:r>
        <w:rPr>
          <w:rStyle w:val="NormalTok"/>
        </w:rPr>
        <w:t xml:space="preserve">(b,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(a,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c =</w:t>
      </w:r>
      <w:r>
        <w:rPr>
          <w:rStyle w:val="NormalTok"/>
        </w:rPr>
        <w:t xml:space="preserve"> (c </w:t>
      </w:r>
      <w:r>
        <w:rPr>
          <w:rStyle w:val="SpecialCharTok"/>
        </w:rPr>
        <w:t>-</w:t>
      </w:r>
      <w:r>
        <w:rPr>
          <w:rStyle w:val="NormalTok"/>
        </w:rPr>
        <w:t xml:space="preserve"> </w:t>
      </w:r>
      <w:r>
        <w:rPr>
          <w:rStyle w:val="FunctionTok"/>
        </w:rPr>
        <w:t>min</w:t>
      </w:r>
      <w:r>
        <w:rPr>
          <w:rStyle w:val="NormalTok"/>
        </w:rPr>
        <w:t xml:space="preserve">(c,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max</w:t>
      </w:r>
      <w:r>
        <w:rPr>
          <w:rStyle w:val="NormalTok"/>
        </w:rPr>
        <w:t xml:space="preserve">(c,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(c,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d =</w:t>
      </w:r>
      <w:r>
        <w:rPr>
          <w:rStyle w:val="NormalTok"/>
        </w:rPr>
        <w:t xml:space="preserve"> (d </w:t>
      </w:r>
      <w:r>
        <w:rPr>
          <w:rStyle w:val="SpecialCharTok"/>
        </w:rPr>
        <w:t>-</w:t>
      </w:r>
      <w:r>
        <w:rPr>
          <w:rStyle w:val="NormalTok"/>
        </w:rPr>
        <w:t xml:space="preserve"> </w:t>
      </w:r>
      <w:r>
        <w:rPr>
          <w:rStyle w:val="FunctionTok"/>
        </w:rPr>
        <w:t>min</w:t>
      </w:r>
      <w:r>
        <w:rPr>
          <w:rStyle w:val="NormalTok"/>
        </w:rPr>
        <w:t xml:space="preserve">(d,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br/>
      </w:r>
      <w:r>
        <w:rPr>
          <w:rStyle w:val="NormalTok"/>
        </w:rPr>
        <w:t xml:space="preserve">    (</w:t>
      </w:r>
      <w:r>
        <w:rPr>
          <w:rStyle w:val="FunctionTok"/>
        </w:rPr>
        <w:t>max</w:t>
      </w:r>
      <w:r>
        <w:rPr>
          <w:rStyle w:val="NormalTok"/>
        </w:rPr>
        <w:t xml:space="preserve">(d,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(d, </w:t>
      </w:r>
      <w:r>
        <w:rPr>
          <w:rStyle w:val="AttributeTok"/>
        </w:rPr>
        <w:t>na.rm =</w:t>
      </w:r>
      <w:r>
        <w:rPr>
          <w:rStyle w:val="NormalTok"/>
        </w:rPr>
        <w:t xml:space="preserve"> </w:t>
      </w:r>
      <w:r>
        <w:rPr>
          <w:rStyle w:val="ConstantTok"/>
        </w:rPr>
        <w:t>TRUE</w:t>
      </w:r>
      <w:r>
        <w:rPr>
          <w:rStyle w:val="NormalTok"/>
        </w:rPr>
        <w:t>)),</w:t>
      </w:r>
      <w:r>
        <w:br/>
      </w:r>
      <w:r>
        <w:rPr>
          <w:rStyle w:val="NormalTok"/>
        </w:rPr>
        <w:t>)</w:t>
      </w:r>
      <w:r>
        <w:br/>
      </w:r>
      <w:r>
        <w:rPr>
          <w:rStyle w:val="CommentTok"/>
        </w:rPr>
        <w:t>#&gt; # A tibble: 5 × 4</w:t>
      </w:r>
      <w:r>
        <w:br/>
      </w:r>
      <w:r>
        <w:rPr>
          <w:rStyle w:val="CommentTok"/>
        </w:rPr>
        <w:t>#&gt;       a     b     c     d</w:t>
      </w:r>
      <w:r>
        <w:br/>
      </w:r>
      <w:r>
        <w:rPr>
          <w:rStyle w:val="CommentTok"/>
        </w:rPr>
        <w:t>#&gt;   &lt;dbl&gt; &lt;dbl&gt; &lt;dbl&gt; &lt;dbl&gt;</w:t>
      </w:r>
      <w:r>
        <w:br/>
      </w:r>
      <w:r>
        <w:rPr>
          <w:rStyle w:val="CommentTok"/>
        </w:rPr>
        <w:t xml:space="preserve">#&gt; 1 0.339  2.59 0.291 0    </w:t>
      </w:r>
      <w:r>
        <w:br/>
      </w:r>
      <w:r>
        <w:rPr>
          <w:rStyle w:val="CommentTok"/>
        </w:rPr>
        <w:t>#&gt; 2 0.880  0    0.611 0.557</w:t>
      </w:r>
      <w:r>
        <w:br/>
      </w:r>
      <w:r>
        <w:rPr>
          <w:rStyle w:val="CommentTok"/>
        </w:rPr>
        <w:t>#&gt; 3 0      1.37 1     0.752</w:t>
      </w:r>
      <w:r>
        <w:br/>
      </w:r>
      <w:r>
        <w:rPr>
          <w:rStyle w:val="CommentTok"/>
        </w:rPr>
        <w:t xml:space="preserve">#&gt; 4 0.795  1.37 0     1    </w:t>
      </w:r>
      <w:r>
        <w:br/>
      </w:r>
      <w:r>
        <w:rPr>
          <w:rStyle w:val="CommentTok"/>
        </w:rPr>
        <w:t>#&gt; 5 1      1.34 0.580 0.394</w:t>
      </w:r>
    </w:p>
    <w:p w14:paraId="57D5E255" w14:textId="77777777" w:rsidR="003A19D6" w:rsidRDefault="0045015C">
      <w:pPr>
        <w:pStyle w:val="FirstParagraph"/>
      </w:pPr>
      <w:r>
        <w:t xml:space="preserve">You might be able to puzzle out that this rescales each column to have a range from 0 to 1. But did you spot the mistake? When Hadley wrote this code he made an error when copying-and-pasting and forgot to change an </w:t>
      </w:r>
      <w:r>
        <w:rPr>
          <w:rStyle w:val="VerbatimChar"/>
        </w:rPr>
        <w:t>a</w:t>
      </w:r>
      <w:r>
        <w:t xml:space="preserve"> to a </w:t>
      </w:r>
      <w:r>
        <w:rPr>
          <w:rStyle w:val="VerbatimChar"/>
        </w:rPr>
        <w:t>b</w:t>
      </w:r>
      <w:r>
        <w:t>. Preventing this type of mista</w:t>
      </w:r>
      <w:r>
        <w:t>ke of is one very good reason to learn how to write functions.</w:t>
      </w:r>
    </w:p>
    <w:p w14:paraId="4358C28D" w14:textId="77777777" w:rsidR="003A19D6" w:rsidRDefault="0045015C">
      <w:pPr>
        <w:pStyle w:val="Heading3"/>
      </w:pPr>
      <w:bookmarkStart w:id="536" w:name="writing-a-function"/>
      <w:r>
        <w:t>27.2.1 Writing a function</w:t>
      </w:r>
    </w:p>
    <w:p w14:paraId="3F2C75BD" w14:textId="77777777" w:rsidR="003A19D6" w:rsidRDefault="0045015C">
      <w:pPr>
        <w:pStyle w:val="FirstParagraph"/>
      </w:pPr>
      <w:r>
        <w:t xml:space="preserve">To write a function you need to first analyse your repeated code to figure what parts are constant and what parts vary. If we take the code above and pull it outside of </w:t>
      </w:r>
      <w:r>
        <w:rPr>
          <w:rStyle w:val="VerbatimChar"/>
        </w:rPr>
        <w:t>mutate()</w:t>
      </w:r>
      <w:r>
        <w:t>, it’s a little easier to see the pattern because each repetition is now one li</w:t>
      </w:r>
      <w:r>
        <w:t>ne:</w:t>
      </w:r>
    </w:p>
    <w:p w14:paraId="27AD9752" w14:textId="77777777" w:rsidR="003A19D6" w:rsidRDefault="0045015C">
      <w:pPr>
        <w:pStyle w:val="SourceCode"/>
      </w:pPr>
      <w:r>
        <w:rPr>
          <w:rStyle w:val="NormalTok"/>
        </w:rPr>
        <w:t xml:space="preserve">(a </w:t>
      </w:r>
      <w:r>
        <w:rPr>
          <w:rStyle w:val="SpecialCharTok"/>
        </w:rPr>
        <w:t>-</w:t>
      </w:r>
      <w:r>
        <w:rPr>
          <w:rStyle w:val="NormalTok"/>
        </w:rPr>
        <w:t xml:space="preserve"> </w:t>
      </w:r>
      <w:r>
        <w:rPr>
          <w:rStyle w:val="FunctionTok"/>
        </w:rPr>
        <w:t>min</w:t>
      </w:r>
      <w:r>
        <w:rPr>
          <w:rStyle w:val="NormalTok"/>
        </w:rPr>
        <w:t xml:space="preserve">(a,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(a,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(a, </w:t>
      </w:r>
      <w:r>
        <w:rPr>
          <w:rStyle w:val="AttributeTok"/>
        </w:rPr>
        <w:t>na.rm =</w:t>
      </w:r>
      <w:r>
        <w:rPr>
          <w:rStyle w:val="NormalTok"/>
        </w:rPr>
        <w:t xml:space="preserve"> </w:t>
      </w:r>
      <w:r>
        <w:rPr>
          <w:rStyle w:val="ConstantTok"/>
        </w:rPr>
        <w:t>TRUE</w:t>
      </w:r>
      <w:r>
        <w:rPr>
          <w:rStyle w:val="NormalTok"/>
        </w:rPr>
        <w:t>))</w:t>
      </w:r>
      <w:r>
        <w:br/>
      </w:r>
      <w:r>
        <w:rPr>
          <w:rStyle w:val="NormalTok"/>
        </w:rPr>
        <w:t xml:space="preserve">(b </w:t>
      </w:r>
      <w:r>
        <w:rPr>
          <w:rStyle w:val="SpecialCharTok"/>
        </w:rPr>
        <w:t>-</w:t>
      </w:r>
      <w:r>
        <w:rPr>
          <w:rStyle w:val="NormalTok"/>
        </w:rPr>
        <w:t xml:space="preserve"> </w:t>
      </w:r>
      <w:r>
        <w:rPr>
          <w:rStyle w:val="FunctionTok"/>
        </w:rPr>
        <w:t>min</w:t>
      </w:r>
      <w:r>
        <w:rPr>
          <w:rStyle w:val="NormalTok"/>
        </w:rPr>
        <w:t xml:space="preserve">(b,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(b,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(b, </w:t>
      </w:r>
      <w:r>
        <w:rPr>
          <w:rStyle w:val="AttributeTok"/>
        </w:rPr>
        <w:t>na.rm =</w:t>
      </w:r>
      <w:r>
        <w:rPr>
          <w:rStyle w:val="NormalTok"/>
        </w:rPr>
        <w:t xml:space="preserve"> </w:t>
      </w:r>
      <w:r>
        <w:rPr>
          <w:rStyle w:val="ConstantTok"/>
        </w:rPr>
        <w:t>TRUE</w:t>
      </w:r>
      <w:r>
        <w:rPr>
          <w:rStyle w:val="NormalTok"/>
        </w:rPr>
        <w:t>))</w:t>
      </w:r>
      <w:r>
        <w:br/>
      </w:r>
      <w:r>
        <w:rPr>
          <w:rStyle w:val="NormalTok"/>
        </w:rPr>
        <w:t xml:space="preserve">(c </w:t>
      </w:r>
      <w:r>
        <w:rPr>
          <w:rStyle w:val="SpecialCharTok"/>
        </w:rPr>
        <w:t>-</w:t>
      </w:r>
      <w:r>
        <w:rPr>
          <w:rStyle w:val="NormalTok"/>
        </w:rPr>
        <w:t xml:space="preserve"> </w:t>
      </w:r>
      <w:r>
        <w:rPr>
          <w:rStyle w:val="FunctionTok"/>
        </w:rPr>
        <w:t>min</w:t>
      </w:r>
      <w:r>
        <w:rPr>
          <w:rStyle w:val="NormalTok"/>
        </w:rPr>
        <w:t xml:space="preserve">(c,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(c,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(c, </w:t>
      </w:r>
      <w:r>
        <w:rPr>
          <w:rStyle w:val="AttributeTok"/>
        </w:rPr>
        <w:t>na.rm =</w:t>
      </w:r>
      <w:r>
        <w:rPr>
          <w:rStyle w:val="NormalTok"/>
        </w:rPr>
        <w:t xml:space="preserve"> </w:t>
      </w:r>
      <w:r>
        <w:rPr>
          <w:rStyle w:val="ConstantTok"/>
        </w:rPr>
        <w:t>TRUE</w:t>
      </w:r>
      <w:r>
        <w:rPr>
          <w:rStyle w:val="NormalTok"/>
        </w:rPr>
        <w:t>))</w:t>
      </w:r>
      <w:r>
        <w:br/>
      </w:r>
      <w:r>
        <w:rPr>
          <w:rStyle w:val="NormalTok"/>
        </w:rPr>
        <w:t xml:space="preserve">(d </w:t>
      </w:r>
      <w:r>
        <w:rPr>
          <w:rStyle w:val="SpecialCharTok"/>
        </w:rPr>
        <w:t>-</w:t>
      </w:r>
      <w:r>
        <w:rPr>
          <w:rStyle w:val="NormalTok"/>
        </w:rPr>
        <w:t xml:space="preserve"> </w:t>
      </w:r>
      <w:r>
        <w:rPr>
          <w:rStyle w:val="FunctionTok"/>
        </w:rPr>
        <w:t>min</w:t>
      </w:r>
      <w:r>
        <w:rPr>
          <w:rStyle w:val="NormalTok"/>
        </w:rPr>
        <w:t xml:space="preserve">(d,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(d,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(d, </w:t>
      </w:r>
      <w:r>
        <w:rPr>
          <w:rStyle w:val="AttributeTok"/>
        </w:rPr>
        <w:t>na.rm =</w:t>
      </w:r>
      <w:r>
        <w:rPr>
          <w:rStyle w:val="NormalTok"/>
        </w:rPr>
        <w:t xml:space="preserve"> </w:t>
      </w:r>
      <w:r>
        <w:rPr>
          <w:rStyle w:val="ConstantTok"/>
        </w:rPr>
        <w:t>TRUE</w:t>
      </w:r>
      <w:r>
        <w:rPr>
          <w:rStyle w:val="NormalTok"/>
        </w:rPr>
        <w:t xml:space="preserve">))  </w:t>
      </w:r>
    </w:p>
    <w:p w14:paraId="4992FF74" w14:textId="77777777" w:rsidR="003A19D6" w:rsidRDefault="0045015C">
      <w:pPr>
        <w:pStyle w:val="FirstParagraph"/>
      </w:pPr>
      <w:r>
        <w:t xml:space="preserve">To make this a bit clearer we can replace the bit that varies with </w:t>
      </w:r>
      <w:r>
        <w:rPr>
          <w:rStyle w:val="VerbatimChar"/>
        </w:rPr>
        <w:t>█</w:t>
      </w:r>
      <w:r>
        <w:t>:</w:t>
      </w:r>
    </w:p>
    <w:p w14:paraId="275ED6BD" w14:textId="77777777" w:rsidR="003A19D6" w:rsidRDefault="0045015C">
      <w:pPr>
        <w:pStyle w:val="SourceCode"/>
      </w:pPr>
      <w:r>
        <w:rPr>
          <w:rStyle w:val="NormalTok"/>
        </w:rPr>
        <w:t xml:space="preserve">(█ </w:t>
      </w:r>
      <w:r>
        <w:rPr>
          <w:rStyle w:val="SpecialCharTok"/>
        </w:rPr>
        <w:t>-</w:t>
      </w:r>
      <w:r>
        <w:rPr>
          <w:rStyle w:val="NormalTok"/>
        </w:rPr>
        <w:t xml:space="preserve"> </w:t>
      </w:r>
      <w:r>
        <w:rPr>
          <w:rStyle w:val="FunctionTok"/>
        </w:rPr>
        <w:t>min</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 </w:t>
      </w:r>
      <w:r>
        <w:rPr>
          <w:rStyle w:val="AttributeTok"/>
        </w:rPr>
        <w:t>na.rm =</w:t>
      </w:r>
      <w:r>
        <w:rPr>
          <w:rStyle w:val="NormalTok"/>
        </w:rPr>
        <w:t xml:space="preserve"> </w:t>
      </w:r>
      <w:r>
        <w:rPr>
          <w:rStyle w:val="ConstantTok"/>
        </w:rPr>
        <w:t>TRUE</w:t>
      </w:r>
      <w:r>
        <w:rPr>
          <w:rStyle w:val="NormalTok"/>
        </w:rPr>
        <w:t>))</w:t>
      </w:r>
    </w:p>
    <w:p w14:paraId="7C60E314" w14:textId="77777777" w:rsidR="003A19D6" w:rsidRDefault="0045015C">
      <w:pPr>
        <w:pStyle w:val="FirstParagraph"/>
      </w:pPr>
      <w:r>
        <w:t>To turn this into a function you need three things:</w:t>
      </w:r>
    </w:p>
    <w:p w14:paraId="2BF46EFA" w14:textId="77777777" w:rsidR="003A19D6" w:rsidRDefault="0045015C">
      <w:pPr>
        <w:numPr>
          <w:ilvl w:val="0"/>
          <w:numId w:val="171"/>
        </w:numPr>
      </w:pPr>
      <w:r>
        <w:t xml:space="preserve">A </w:t>
      </w:r>
      <w:r>
        <w:rPr>
          <w:b/>
          <w:bCs/>
        </w:rPr>
        <w:t>name</w:t>
      </w:r>
      <w:r>
        <w:t>. H</w:t>
      </w:r>
      <w:r>
        <w:t xml:space="preserve">ere we’ll use </w:t>
      </w:r>
      <w:r>
        <w:rPr>
          <w:rStyle w:val="VerbatimChar"/>
        </w:rPr>
        <w:t>rescale01</w:t>
      </w:r>
      <w:r>
        <w:t xml:space="preserve"> because this function rescales a vector to lie between 0 and 1.</w:t>
      </w:r>
    </w:p>
    <w:p w14:paraId="5B523846" w14:textId="77777777" w:rsidR="003A19D6" w:rsidRDefault="0045015C">
      <w:pPr>
        <w:numPr>
          <w:ilvl w:val="0"/>
          <w:numId w:val="171"/>
        </w:numPr>
      </w:pPr>
      <w:r>
        <w:t xml:space="preserve">The </w:t>
      </w:r>
      <w:r>
        <w:rPr>
          <w:b/>
          <w:bCs/>
        </w:rPr>
        <w:t>arguments</w:t>
      </w:r>
      <w:r>
        <w:t xml:space="preserve">. The arguments are things that vary across calls and our analysis above tells us that we have just one. We’ll call it </w:t>
      </w:r>
      <w:r>
        <w:rPr>
          <w:rStyle w:val="VerbatimChar"/>
        </w:rPr>
        <w:t>x</w:t>
      </w:r>
      <w:r>
        <w:t xml:space="preserve"> because this is the conventional n</w:t>
      </w:r>
      <w:r>
        <w:t>ame for a numeric vector.</w:t>
      </w:r>
    </w:p>
    <w:p w14:paraId="7C45ABE5" w14:textId="77777777" w:rsidR="003A19D6" w:rsidRDefault="0045015C">
      <w:pPr>
        <w:numPr>
          <w:ilvl w:val="0"/>
          <w:numId w:val="171"/>
        </w:numPr>
      </w:pPr>
      <w:r>
        <w:t xml:space="preserve">The </w:t>
      </w:r>
      <w:r>
        <w:rPr>
          <w:b/>
          <w:bCs/>
        </w:rPr>
        <w:t>body</w:t>
      </w:r>
      <w:r>
        <w:t>. The body is the code that’s repeated across all the calls.</w:t>
      </w:r>
    </w:p>
    <w:p w14:paraId="17E06190" w14:textId="77777777" w:rsidR="003A19D6" w:rsidRDefault="0045015C">
      <w:pPr>
        <w:pStyle w:val="FirstParagraph"/>
      </w:pPr>
      <w:r>
        <w:t>Then you create a function by following the template:</w:t>
      </w:r>
    </w:p>
    <w:p w14:paraId="160B7E0C" w14:textId="77777777" w:rsidR="003A19D6" w:rsidRDefault="0045015C">
      <w:pPr>
        <w:pStyle w:val="SourceCode"/>
      </w:pPr>
      <w:r>
        <w:rPr>
          <w:rStyle w:val="NormalTok"/>
        </w:rPr>
        <w:t xml:space="preserve">name </w:t>
      </w:r>
      <w:r>
        <w:rPr>
          <w:rStyle w:val="OtherTok"/>
        </w:rPr>
        <w:t>&lt;-</w:t>
      </w:r>
      <w:r>
        <w:rPr>
          <w:rStyle w:val="NormalTok"/>
        </w:rPr>
        <w:t xml:space="preserve"> </w:t>
      </w:r>
      <w:r>
        <w:rPr>
          <w:rStyle w:val="ControlFlowTok"/>
        </w:rPr>
        <w:t>function</w:t>
      </w:r>
      <w:r>
        <w:rPr>
          <w:rStyle w:val="NormalTok"/>
        </w:rPr>
        <w:t>(arguments) {</w:t>
      </w:r>
      <w:r>
        <w:br/>
      </w:r>
      <w:r>
        <w:rPr>
          <w:rStyle w:val="NormalTok"/>
        </w:rPr>
        <w:t xml:space="preserve">  body</w:t>
      </w:r>
      <w:r>
        <w:br/>
      </w:r>
      <w:r>
        <w:rPr>
          <w:rStyle w:val="NormalTok"/>
        </w:rPr>
        <w:t>}</w:t>
      </w:r>
    </w:p>
    <w:p w14:paraId="51EF56B1" w14:textId="77777777" w:rsidR="003A19D6" w:rsidRDefault="0045015C">
      <w:pPr>
        <w:pStyle w:val="FirstParagraph"/>
      </w:pPr>
      <w:r>
        <w:lastRenderedPageBreak/>
        <w:t>For this case that leads to:</w:t>
      </w:r>
    </w:p>
    <w:p w14:paraId="65DDB750" w14:textId="77777777" w:rsidR="003A19D6" w:rsidRDefault="0045015C">
      <w:pPr>
        <w:pStyle w:val="SourceCode"/>
      </w:pPr>
      <w:r>
        <w:rPr>
          <w:rStyle w:val="NormalTok"/>
        </w:rPr>
        <w:t xml:space="preserve">rescale01 </w:t>
      </w:r>
      <w:r>
        <w:rPr>
          <w:rStyle w:val="OtherTok"/>
        </w:rPr>
        <w:t>&lt;-</w:t>
      </w:r>
      <w:r>
        <w:rPr>
          <w:rStyle w:val="NormalTok"/>
        </w:rPr>
        <w:t xml:space="preserve"> </w:t>
      </w:r>
      <w:r>
        <w:rPr>
          <w:rStyle w:val="ControlFlowTok"/>
        </w:rPr>
        <w:t>function</w:t>
      </w:r>
      <w:r>
        <w:rPr>
          <w:rStyle w:val="NormalTok"/>
        </w:rPr>
        <w:t>(x) {</w:t>
      </w:r>
      <w:r>
        <w:br/>
      </w:r>
      <w:r>
        <w:rPr>
          <w:rStyle w:val="NormalTok"/>
        </w:rPr>
        <w:t xml:space="preserve">  (x </w:t>
      </w:r>
      <w:r>
        <w:rPr>
          <w:rStyle w:val="SpecialCharTok"/>
        </w:rPr>
        <w:t>-</w:t>
      </w:r>
      <w:r>
        <w:rPr>
          <w:rStyle w:val="NormalTok"/>
        </w:rPr>
        <w:t xml:space="preserve"> </w:t>
      </w:r>
      <w:r>
        <w:rPr>
          <w:rStyle w:val="FunctionTok"/>
        </w:rPr>
        <w:t>min</w:t>
      </w:r>
      <w:r>
        <w:rPr>
          <w:rStyle w:val="NormalTok"/>
        </w:rPr>
        <w:t xml:space="preserve">(x,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max</w:t>
      </w:r>
      <w:r>
        <w:rPr>
          <w:rStyle w:val="NormalTok"/>
        </w:rPr>
        <w:t xml:space="preserve">(x,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min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w:t>
      </w:r>
    </w:p>
    <w:p w14:paraId="05CE714D" w14:textId="77777777" w:rsidR="003A19D6" w:rsidRDefault="0045015C">
      <w:pPr>
        <w:pStyle w:val="FirstParagraph"/>
      </w:pPr>
      <w:r>
        <w:t>At this point you might test with a few simple inputs to make sure you’ve captured the logic correctly:</w:t>
      </w:r>
    </w:p>
    <w:p w14:paraId="5BDD4667" w14:textId="77777777" w:rsidR="003A19D6" w:rsidRDefault="0045015C">
      <w:pPr>
        <w:pStyle w:val="SourceCode"/>
      </w:pPr>
      <w:r>
        <w:rPr>
          <w:rStyle w:val="FunctionTok"/>
        </w:rPr>
        <w:t>rescale01</w:t>
      </w:r>
      <w:r>
        <w:rPr>
          <w:rStyle w:val="NormalTok"/>
        </w:rPr>
        <w:t>(</w:t>
      </w:r>
      <w:r>
        <w:rPr>
          <w:rStyle w:val="FunctionTok"/>
        </w:rPr>
        <w:t>c</w:t>
      </w:r>
      <w:r>
        <w:rPr>
          <w:rStyle w:val="NormalTok"/>
        </w:rPr>
        <w:t>(</w:t>
      </w:r>
      <w:r>
        <w:rPr>
          <w:rStyle w:val="SpecialCharTok"/>
        </w:rPr>
        <w:t>-</w:t>
      </w:r>
      <w:r>
        <w:rPr>
          <w:rStyle w:val="DecValTok"/>
        </w:rPr>
        <w:t>10</w:t>
      </w:r>
      <w:r>
        <w:rPr>
          <w:rStyle w:val="NormalTok"/>
        </w:rPr>
        <w:t xml:space="preserve">, </w:t>
      </w:r>
      <w:r>
        <w:rPr>
          <w:rStyle w:val="DecValTok"/>
        </w:rPr>
        <w:t>0</w:t>
      </w:r>
      <w:r>
        <w:rPr>
          <w:rStyle w:val="NormalTok"/>
        </w:rPr>
        <w:t xml:space="preserve">, </w:t>
      </w:r>
      <w:r>
        <w:rPr>
          <w:rStyle w:val="DecValTok"/>
        </w:rPr>
        <w:t>10</w:t>
      </w:r>
      <w:r>
        <w:rPr>
          <w:rStyle w:val="NormalTok"/>
        </w:rPr>
        <w:t>))</w:t>
      </w:r>
      <w:r>
        <w:br/>
      </w:r>
      <w:r>
        <w:rPr>
          <w:rStyle w:val="CommentTok"/>
        </w:rPr>
        <w:t>#&gt; [1] 0.0 0.5 1.0</w:t>
      </w:r>
      <w:r>
        <w:br/>
      </w:r>
      <w:r>
        <w:rPr>
          <w:rStyle w:val="FunctionTok"/>
        </w:rPr>
        <w:t>rescale01</w:t>
      </w:r>
      <w:r>
        <w:rPr>
          <w:rStyle w:val="NormalTok"/>
        </w:rPr>
        <w:t>(</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ConstantTok"/>
        </w:rPr>
        <w:t>NA</w:t>
      </w:r>
      <w:r>
        <w:rPr>
          <w:rStyle w:val="NormalTok"/>
        </w:rPr>
        <w:t xml:space="preserve">, </w:t>
      </w:r>
      <w:r>
        <w:rPr>
          <w:rStyle w:val="DecValTok"/>
        </w:rPr>
        <w:t>5</w:t>
      </w:r>
      <w:r>
        <w:rPr>
          <w:rStyle w:val="NormalTok"/>
        </w:rPr>
        <w:t>))</w:t>
      </w:r>
      <w:r>
        <w:br/>
      </w:r>
      <w:r>
        <w:rPr>
          <w:rStyle w:val="CommentTok"/>
        </w:rPr>
        <w:t xml:space="preserve">#&gt; [1] </w:t>
      </w:r>
      <w:r>
        <w:rPr>
          <w:rStyle w:val="CommentTok"/>
        </w:rPr>
        <w:t>0.00 0.25 0.50   NA 1.00</w:t>
      </w:r>
    </w:p>
    <w:p w14:paraId="52E2B66F" w14:textId="77777777" w:rsidR="003A19D6" w:rsidRDefault="0045015C">
      <w:pPr>
        <w:pStyle w:val="FirstParagraph"/>
      </w:pPr>
      <w:r>
        <w:t xml:space="preserve">Then you can rewrite the call to </w:t>
      </w:r>
      <w:r>
        <w:rPr>
          <w:rStyle w:val="VerbatimChar"/>
        </w:rPr>
        <w:t>mutate()</w:t>
      </w:r>
      <w:r>
        <w:t xml:space="preserve"> as:</w:t>
      </w:r>
    </w:p>
    <w:p w14:paraId="5E7D9212"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mutate</w:t>
      </w:r>
      <w:r>
        <w:rPr>
          <w:rStyle w:val="NormalTok"/>
        </w:rPr>
        <w:t>(</w:t>
      </w:r>
      <w:r>
        <w:br/>
      </w:r>
      <w:r>
        <w:rPr>
          <w:rStyle w:val="NormalTok"/>
        </w:rPr>
        <w:t xml:space="preserve">  </w:t>
      </w:r>
      <w:r>
        <w:rPr>
          <w:rStyle w:val="AttributeTok"/>
        </w:rPr>
        <w:t>a =</w:t>
      </w:r>
      <w:r>
        <w:rPr>
          <w:rStyle w:val="NormalTok"/>
        </w:rPr>
        <w:t xml:space="preserve"> </w:t>
      </w:r>
      <w:r>
        <w:rPr>
          <w:rStyle w:val="FunctionTok"/>
        </w:rPr>
        <w:t>rescale01</w:t>
      </w:r>
      <w:r>
        <w:rPr>
          <w:rStyle w:val="NormalTok"/>
        </w:rPr>
        <w:t>(a),</w:t>
      </w:r>
      <w:r>
        <w:br/>
      </w:r>
      <w:r>
        <w:rPr>
          <w:rStyle w:val="NormalTok"/>
        </w:rPr>
        <w:t xml:space="preserve">  </w:t>
      </w:r>
      <w:r>
        <w:rPr>
          <w:rStyle w:val="AttributeTok"/>
        </w:rPr>
        <w:t>b =</w:t>
      </w:r>
      <w:r>
        <w:rPr>
          <w:rStyle w:val="NormalTok"/>
        </w:rPr>
        <w:t xml:space="preserve"> </w:t>
      </w:r>
      <w:r>
        <w:rPr>
          <w:rStyle w:val="FunctionTok"/>
        </w:rPr>
        <w:t>rescale01</w:t>
      </w:r>
      <w:r>
        <w:rPr>
          <w:rStyle w:val="NormalTok"/>
        </w:rPr>
        <w:t>(b),</w:t>
      </w:r>
      <w:r>
        <w:br/>
      </w:r>
      <w:r>
        <w:rPr>
          <w:rStyle w:val="NormalTok"/>
        </w:rPr>
        <w:t xml:space="preserve">  </w:t>
      </w:r>
      <w:r>
        <w:rPr>
          <w:rStyle w:val="AttributeTok"/>
        </w:rPr>
        <w:t>c =</w:t>
      </w:r>
      <w:r>
        <w:rPr>
          <w:rStyle w:val="NormalTok"/>
        </w:rPr>
        <w:t xml:space="preserve"> </w:t>
      </w:r>
      <w:r>
        <w:rPr>
          <w:rStyle w:val="FunctionTok"/>
        </w:rPr>
        <w:t>rescale01</w:t>
      </w:r>
      <w:r>
        <w:rPr>
          <w:rStyle w:val="NormalTok"/>
        </w:rPr>
        <w:t>(c),</w:t>
      </w:r>
      <w:r>
        <w:br/>
      </w:r>
      <w:r>
        <w:rPr>
          <w:rStyle w:val="NormalTok"/>
        </w:rPr>
        <w:t xml:space="preserve">  </w:t>
      </w:r>
      <w:r>
        <w:rPr>
          <w:rStyle w:val="AttributeTok"/>
        </w:rPr>
        <w:t>d =</w:t>
      </w:r>
      <w:r>
        <w:rPr>
          <w:rStyle w:val="NormalTok"/>
        </w:rPr>
        <w:t xml:space="preserve"> </w:t>
      </w:r>
      <w:r>
        <w:rPr>
          <w:rStyle w:val="FunctionTok"/>
        </w:rPr>
        <w:t>rescale01</w:t>
      </w:r>
      <w:r>
        <w:rPr>
          <w:rStyle w:val="NormalTok"/>
        </w:rPr>
        <w:t>(d),</w:t>
      </w:r>
      <w:r>
        <w:br/>
      </w:r>
      <w:r>
        <w:rPr>
          <w:rStyle w:val="NormalTok"/>
        </w:rPr>
        <w:t>)</w:t>
      </w:r>
      <w:r>
        <w:br/>
      </w:r>
      <w:r>
        <w:rPr>
          <w:rStyle w:val="CommentTok"/>
        </w:rPr>
        <w:t>#&gt; # A tibble: 5 × 4</w:t>
      </w:r>
      <w:r>
        <w:br/>
      </w:r>
      <w:r>
        <w:rPr>
          <w:rStyle w:val="CommentTok"/>
        </w:rPr>
        <w:t>#&gt;       a     b     c     d</w:t>
      </w:r>
      <w:r>
        <w:br/>
      </w:r>
      <w:r>
        <w:rPr>
          <w:rStyle w:val="CommentTok"/>
        </w:rPr>
        <w:t>#&gt;   &lt;dbl&gt; &lt;dbl&gt; &lt;dbl&gt; &lt;dbl&gt;</w:t>
      </w:r>
      <w:r>
        <w:br/>
      </w:r>
      <w:r>
        <w:rPr>
          <w:rStyle w:val="CommentTok"/>
        </w:rPr>
        <w:t xml:space="preserve">#&gt; 1 0.339 1     0.291 0    </w:t>
      </w:r>
      <w:r>
        <w:br/>
      </w:r>
      <w:r>
        <w:rPr>
          <w:rStyle w:val="CommentTok"/>
        </w:rPr>
        <w:t>#&gt; 2 0.880 0     0.611 0.557</w:t>
      </w:r>
      <w:r>
        <w:br/>
      </w:r>
      <w:r>
        <w:rPr>
          <w:rStyle w:val="CommentTok"/>
        </w:rPr>
        <w:t>#&gt; 3 0     0.530 1     0.752</w:t>
      </w:r>
      <w:r>
        <w:br/>
      </w:r>
      <w:r>
        <w:rPr>
          <w:rStyle w:val="CommentTok"/>
        </w:rPr>
        <w:t xml:space="preserve">#&gt; 4 0.795 0.531 0     1    </w:t>
      </w:r>
      <w:r>
        <w:br/>
      </w:r>
      <w:r>
        <w:rPr>
          <w:rStyle w:val="CommentTok"/>
        </w:rPr>
        <w:t>#&gt; 5 1     0.518 0.580 0.394</w:t>
      </w:r>
    </w:p>
    <w:p w14:paraId="12599CE6" w14:textId="77777777" w:rsidR="003A19D6" w:rsidRDefault="0045015C">
      <w:pPr>
        <w:pStyle w:val="FirstParagraph"/>
      </w:pPr>
      <w:r>
        <w:t xml:space="preserve">(In </w:t>
      </w:r>
      <w:hyperlink w:anchor="sec-iteration">
        <w:r>
          <w:rPr>
            <w:rStyle w:val="Hyperlink"/>
          </w:rPr>
          <w:t>Chapter 28</w:t>
        </w:r>
      </w:hyperlink>
      <w:r>
        <w:t xml:space="preserve">, you’ll learn how to use </w:t>
      </w:r>
      <w:r>
        <w:rPr>
          <w:rStyle w:val="VerbatimChar"/>
        </w:rPr>
        <w:t>a</w:t>
      </w:r>
      <w:r>
        <w:rPr>
          <w:rStyle w:val="VerbatimChar"/>
        </w:rPr>
        <w:t>cross()</w:t>
      </w:r>
      <w:r>
        <w:t xml:space="preserve"> to reduce the duplication even further so all you need is </w:t>
      </w:r>
      <w:r>
        <w:rPr>
          <w:rStyle w:val="VerbatimChar"/>
        </w:rPr>
        <w:t>df |&gt; mutate(across(a:d, rescale01))</w:t>
      </w:r>
      <w:r>
        <w:t>).</w:t>
      </w:r>
    </w:p>
    <w:p w14:paraId="12E4EDA9" w14:textId="77777777" w:rsidR="003A19D6" w:rsidRDefault="0045015C">
      <w:pPr>
        <w:pStyle w:val="Heading3"/>
      </w:pPr>
      <w:bookmarkStart w:id="537" w:name="improving-our-function"/>
      <w:bookmarkEnd w:id="536"/>
      <w:r>
        <w:t>27.2.2 Improving our function</w:t>
      </w:r>
    </w:p>
    <w:p w14:paraId="737E3885" w14:textId="77777777" w:rsidR="003A19D6" w:rsidRDefault="0045015C">
      <w:pPr>
        <w:pStyle w:val="FirstParagraph"/>
      </w:pPr>
      <w:r>
        <w:t xml:space="preserve">You might notice that the </w:t>
      </w:r>
      <w:r>
        <w:rPr>
          <w:rStyle w:val="VerbatimChar"/>
        </w:rPr>
        <w:t>rescale01()</w:t>
      </w:r>
      <w:r>
        <w:t xml:space="preserve"> function does some unnecessary work — instead of computing </w:t>
      </w:r>
      <w:r>
        <w:rPr>
          <w:rStyle w:val="VerbatimChar"/>
        </w:rPr>
        <w:t>min()</w:t>
      </w:r>
      <w:r>
        <w:t xml:space="preserve"> twice and </w:t>
      </w:r>
      <w:r>
        <w:rPr>
          <w:rStyle w:val="VerbatimChar"/>
        </w:rPr>
        <w:t>max()</w:t>
      </w:r>
      <w:r>
        <w:t xml:space="preserve"> on</w:t>
      </w:r>
      <w:r>
        <w:t xml:space="preserve">ce we could instead compute both the minimum and maximum in one step with </w:t>
      </w:r>
      <w:r>
        <w:rPr>
          <w:rStyle w:val="VerbatimChar"/>
        </w:rPr>
        <w:t>range()</w:t>
      </w:r>
      <w:r>
        <w:t>:</w:t>
      </w:r>
    </w:p>
    <w:p w14:paraId="4C4B3523" w14:textId="77777777" w:rsidR="003A19D6" w:rsidRDefault="0045015C">
      <w:pPr>
        <w:pStyle w:val="SourceCode"/>
      </w:pPr>
      <w:r>
        <w:rPr>
          <w:rStyle w:val="NormalTok"/>
        </w:rPr>
        <w:t xml:space="preserve">rescale01 </w:t>
      </w:r>
      <w:r>
        <w:rPr>
          <w:rStyle w:val="OtherTok"/>
        </w:rPr>
        <w:t>&lt;-</w:t>
      </w:r>
      <w:r>
        <w:rPr>
          <w:rStyle w:val="NormalTok"/>
        </w:rPr>
        <w:t xml:space="preserve"> </w:t>
      </w:r>
      <w:r>
        <w:rPr>
          <w:rStyle w:val="ControlFlowTok"/>
        </w:rPr>
        <w:t>function</w:t>
      </w:r>
      <w:r>
        <w:rPr>
          <w:rStyle w:val="NormalTok"/>
        </w:rPr>
        <w:t>(x) {</w:t>
      </w:r>
      <w:r>
        <w:br/>
      </w:r>
      <w:r>
        <w:rPr>
          <w:rStyle w:val="NormalTok"/>
        </w:rPr>
        <w:t xml:space="preserve">  rng </w:t>
      </w:r>
      <w:r>
        <w:rPr>
          <w:rStyle w:val="OtherTok"/>
        </w:rPr>
        <w:t>&lt;-</w:t>
      </w:r>
      <w:r>
        <w:rPr>
          <w:rStyle w:val="NormalTok"/>
        </w:rPr>
        <w:t xml:space="preserve"> </w:t>
      </w:r>
      <w:r>
        <w:rPr>
          <w:rStyle w:val="FunctionTok"/>
        </w:rPr>
        <w:t>range</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(x </w:t>
      </w:r>
      <w:r>
        <w:rPr>
          <w:rStyle w:val="SpecialCharTok"/>
        </w:rPr>
        <w:t>-</w:t>
      </w:r>
      <w:r>
        <w:rPr>
          <w:rStyle w:val="NormalTok"/>
        </w:rPr>
        <w:t xml:space="preserve"> rng[</w:t>
      </w:r>
      <w:r>
        <w:rPr>
          <w:rStyle w:val="DecValTok"/>
        </w:rPr>
        <w:t>1</w:t>
      </w:r>
      <w:r>
        <w:rPr>
          <w:rStyle w:val="NormalTok"/>
        </w:rPr>
        <w:t xml:space="preserve">]) </w:t>
      </w:r>
      <w:r>
        <w:rPr>
          <w:rStyle w:val="SpecialCharTok"/>
        </w:rPr>
        <w:t>/</w:t>
      </w:r>
      <w:r>
        <w:rPr>
          <w:rStyle w:val="NormalTok"/>
        </w:rPr>
        <w:t xml:space="preserve"> (rng[</w:t>
      </w:r>
      <w:r>
        <w:rPr>
          <w:rStyle w:val="DecValTok"/>
        </w:rPr>
        <w:t>2</w:t>
      </w:r>
      <w:r>
        <w:rPr>
          <w:rStyle w:val="NormalTok"/>
        </w:rPr>
        <w:t xml:space="preserve">] </w:t>
      </w:r>
      <w:r>
        <w:rPr>
          <w:rStyle w:val="SpecialCharTok"/>
        </w:rPr>
        <w:t>-</w:t>
      </w:r>
      <w:r>
        <w:rPr>
          <w:rStyle w:val="NormalTok"/>
        </w:rPr>
        <w:t xml:space="preserve"> rng[</w:t>
      </w:r>
      <w:r>
        <w:rPr>
          <w:rStyle w:val="DecValTok"/>
        </w:rPr>
        <w:t>1</w:t>
      </w:r>
      <w:r>
        <w:rPr>
          <w:rStyle w:val="NormalTok"/>
        </w:rPr>
        <w:t>])</w:t>
      </w:r>
      <w:r>
        <w:br/>
      </w:r>
      <w:r>
        <w:rPr>
          <w:rStyle w:val="NormalTok"/>
        </w:rPr>
        <w:t>}</w:t>
      </w:r>
    </w:p>
    <w:p w14:paraId="7C424C10" w14:textId="77777777" w:rsidR="003A19D6" w:rsidRDefault="0045015C">
      <w:pPr>
        <w:pStyle w:val="FirstParagraph"/>
      </w:pPr>
      <w:r>
        <w:t>Or you might try this function on a vector that includes an infinite value:</w:t>
      </w:r>
    </w:p>
    <w:p w14:paraId="166D058A" w14:textId="77777777" w:rsidR="003A19D6" w:rsidRDefault="0045015C">
      <w:pPr>
        <w:pStyle w:val="SourceCode"/>
      </w:pPr>
      <w:r>
        <w:rPr>
          <w:rStyle w:val="NormalTok"/>
        </w:rPr>
        <w:t>x</w:t>
      </w:r>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1</w:t>
      </w:r>
      <w:r>
        <w:rPr>
          <w:rStyle w:val="SpecialCharTok"/>
        </w:rPr>
        <w:t>:</w:t>
      </w:r>
      <w:r>
        <w:rPr>
          <w:rStyle w:val="DecValTok"/>
        </w:rPr>
        <w:t>10</w:t>
      </w:r>
      <w:r>
        <w:rPr>
          <w:rStyle w:val="NormalTok"/>
        </w:rPr>
        <w:t xml:space="preserve">, </w:t>
      </w:r>
      <w:r>
        <w:rPr>
          <w:rStyle w:val="ConstantTok"/>
        </w:rPr>
        <w:t>Inf</w:t>
      </w:r>
      <w:r>
        <w:rPr>
          <w:rStyle w:val="NormalTok"/>
        </w:rPr>
        <w:t>)</w:t>
      </w:r>
      <w:r>
        <w:br/>
      </w:r>
      <w:r>
        <w:rPr>
          <w:rStyle w:val="FunctionTok"/>
        </w:rPr>
        <w:t>rescale01</w:t>
      </w:r>
      <w:r>
        <w:rPr>
          <w:rStyle w:val="NormalTok"/>
        </w:rPr>
        <w:t>(x)</w:t>
      </w:r>
      <w:r>
        <w:br/>
      </w:r>
      <w:r>
        <w:rPr>
          <w:rStyle w:val="CommentTok"/>
        </w:rPr>
        <w:t>#&gt;  [1]   0   0   0   0   0   0   0   0   0   0 NaN</w:t>
      </w:r>
    </w:p>
    <w:p w14:paraId="6F7A3F32" w14:textId="77777777" w:rsidR="003A19D6" w:rsidRDefault="0045015C">
      <w:pPr>
        <w:pStyle w:val="FirstParagraph"/>
      </w:pPr>
      <w:r>
        <w:t xml:space="preserve">That result is not particularly useful so we could ask </w:t>
      </w:r>
      <w:r>
        <w:rPr>
          <w:rStyle w:val="VerbatimChar"/>
        </w:rPr>
        <w:t>range()</w:t>
      </w:r>
      <w:r>
        <w:t xml:space="preserve"> to ignore infinite values:</w:t>
      </w:r>
    </w:p>
    <w:p w14:paraId="3FD7469E" w14:textId="77777777" w:rsidR="003A19D6" w:rsidRDefault="0045015C">
      <w:pPr>
        <w:pStyle w:val="SourceCode"/>
      </w:pPr>
      <w:r>
        <w:rPr>
          <w:rStyle w:val="NormalTok"/>
        </w:rPr>
        <w:t xml:space="preserve">rescale01 </w:t>
      </w:r>
      <w:r>
        <w:rPr>
          <w:rStyle w:val="OtherTok"/>
        </w:rPr>
        <w:t>&lt;-</w:t>
      </w:r>
      <w:r>
        <w:rPr>
          <w:rStyle w:val="NormalTok"/>
        </w:rPr>
        <w:t xml:space="preserve"> </w:t>
      </w:r>
      <w:r>
        <w:rPr>
          <w:rStyle w:val="ControlFlowTok"/>
        </w:rPr>
        <w:t>function</w:t>
      </w:r>
      <w:r>
        <w:rPr>
          <w:rStyle w:val="NormalTok"/>
        </w:rPr>
        <w:t>(x) {</w:t>
      </w:r>
      <w:r>
        <w:br/>
      </w:r>
      <w:r>
        <w:rPr>
          <w:rStyle w:val="NormalTok"/>
        </w:rPr>
        <w:t xml:space="preserve">  rng </w:t>
      </w:r>
      <w:r>
        <w:rPr>
          <w:rStyle w:val="OtherTok"/>
        </w:rPr>
        <w:t>&lt;-</w:t>
      </w:r>
      <w:r>
        <w:rPr>
          <w:rStyle w:val="NormalTok"/>
        </w:rPr>
        <w:t xml:space="preserve"> </w:t>
      </w:r>
      <w:r>
        <w:rPr>
          <w:rStyle w:val="FunctionTok"/>
        </w:rPr>
        <w:t>range</w:t>
      </w:r>
      <w:r>
        <w:rPr>
          <w:rStyle w:val="NormalTok"/>
        </w:rPr>
        <w:t xml:space="preserve">(x, </w:t>
      </w:r>
      <w:r>
        <w:rPr>
          <w:rStyle w:val="AttributeTok"/>
        </w:rPr>
        <w:t>na.rm =</w:t>
      </w:r>
      <w:r>
        <w:rPr>
          <w:rStyle w:val="NormalTok"/>
        </w:rPr>
        <w:t xml:space="preserve"> </w:t>
      </w:r>
      <w:r>
        <w:rPr>
          <w:rStyle w:val="ConstantTok"/>
        </w:rPr>
        <w:t>TRUE</w:t>
      </w:r>
      <w:r>
        <w:rPr>
          <w:rStyle w:val="NormalTok"/>
        </w:rPr>
        <w:t xml:space="preserve">, </w:t>
      </w:r>
      <w:r>
        <w:rPr>
          <w:rStyle w:val="AttributeTok"/>
        </w:rPr>
        <w:t>finite =</w:t>
      </w:r>
      <w:r>
        <w:rPr>
          <w:rStyle w:val="NormalTok"/>
        </w:rPr>
        <w:t xml:space="preserve"> </w:t>
      </w:r>
      <w:r>
        <w:rPr>
          <w:rStyle w:val="ConstantTok"/>
        </w:rPr>
        <w:t>TRUE</w:t>
      </w:r>
      <w:r>
        <w:rPr>
          <w:rStyle w:val="NormalTok"/>
        </w:rPr>
        <w:t>)</w:t>
      </w:r>
      <w:r>
        <w:br/>
      </w:r>
      <w:r>
        <w:rPr>
          <w:rStyle w:val="NormalTok"/>
        </w:rPr>
        <w:t xml:space="preserve">  (x </w:t>
      </w:r>
      <w:r>
        <w:rPr>
          <w:rStyle w:val="SpecialCharTok"/>
        </w:rPr>
        <w:t>-</w:t>
      </w:r>
      <w:r>
        <w:rPr>
          <w:rStyle w:val="NormalTok"/>
        </w:rPr>
        <w:t xml:space="preserve"> rng[</w:t>
      </w:r>
      <w:r>
        <w:rPr>
          <w:rStyle w:val="DecValTok"/>
        </w:rPr>
        <w:t>1</w:t>
      </w:r>
      <w:r>
        <w:rPr>
          <w:rStyle w:val="NormalTok"/>
        </w:rPr>
        <w:t xml:space="preserve">]) </w:t>
      </w:r>
      <w:r>
        <w:rPr>
          <w:rStyle w:val="SpecialCharTok"/>
        </w:rPr>
        <w:t>/</w:t>
      </w:r>
      <w:r>
        <w:rPr>
          <w:rStyle w:val="NormalTok"/>
        </w:rPr>
        <w:t xml:space="preserve"> (rng[</w:t>
      </w:r>
      <w:r>
        <w:rPr>
          <w:rStyle w:val="DecValTok"/>
        </w:rPr>
        <w:t>2</w:t>
      </w:r>
      <w:r>
        <w:rPr>
          <w:rStyle w:val="NormalTok"/>
        </w:rPr>
        <w:t xml:space="preserve">] </w:t>
      </w:r>
      <w:r>
        <w:rPr>
          <w:rStyle w:val="SpecialCharTok"/>
        </w:rPr>
        <w:t>-</w:t>
      </w:r>
      <w:r>
        <w:rPr>
          <w:rStyle w:val="NormalTok"/>
        </w:rPr>
        <w:t xml:space="preserve"> rng[</w:t>
      </w:r>
      <w:r>
        <w:rPr>
          <w:rStyle w:val="DecValTok"/>
        </w:rPr>
        <w:t>1</w:t>
      </w:r>
      <w:r>
        <w:rPr>
          <w:rStyle w:val="NormalTok"/>
        </w:rPr>
        <w:t>])</w:t>
      </w:r>
      <w:r>
        <w:br/>
      </w:r>
      <w:r>
        <w:rPr>
          <w:rStyle w:val="NormalTok"/>
        </w:rPr>
        <w:t>}</w:t>
      </w:r>
      <w:r>
        <w:br/>
      </w:r>
      <w:r>
        <w:br/>
      </w:r>
      <w:r>
        <w:rPr>
          <w:rStyle w:val="FunctionTok"/>
        </w:rPr>
        <w:t>rescale01</w:t>
      </w:r>
      <w:r>
        <w:rPr>
          <w:rStyle w:val="NormalTok"/>
        </w:rPr>
        <w:t>(x)</w:t>
      </w:r>
      <w:r>
        <w:br/>
      </w:r>
      <w:r>
        <w:rPr>
          <w:rStyle w:val="CommentTok"/>
        </w:rPr>
        <w:lastRenderedPageBreak/>
        <w:t>#&gt;  [1] 0.0000000 0.1111111 0.2222222 0.3333333 0.4444444 0.5555556 0.6666667</w:t>
      </w:r>
      <w:r>
        <w:br/>
      </w:r>
      <w:r>
        <w:rPr>
          <w:rStyle w:val="CommentTok"/>
        </w:rPr>
        <w:t>#&gt;  [8] 0.7777778 0.8888889 1.0000000       Inf</w:t>
      </w:r>
    </w:p>
    <w:p w14:paraId="40BCF324" w14:textId="77777777" w:rsidR="003A19D6" w:rsidRDefault="0045015C">
      <w:pPr>
        <w:pStyle w:val="FirstParagraph"/>
      </w:pPr>
      <w:r>
        <w:t>These changes illustrate an important benefit of functions: because we’ve moved the r</w:t>
      </w:r>
      <w:r>
        <w:t>epeated code into a function, we only need to make the change in one place.</w:t>
      </w:r>
    </w:p>
    <w:p w14:paraId="2BC87A74" w14:textId="77777777" w:rsidR="003A19D6" w:rsidRDefault="0045015C">
      <w:pPr>
        <w:pStyle w:val="Heading3"/>
      </w:pPr>
      <w:bookmarkStart w:id="538" w:name="mutate-functions"/>
      <w:bookmarkEnd w:id="537"/>
      <w:r>
        <w:t>27.2.3 Mutate functions</w:t>
      </w:r>
    </w:p>
    <w:p w14:paraId="450E8DD4" w14:textId="77777777" w:rsidR="003A19D6" w:rsidRDefault="0045015C">
      <w:pPr>
        <w:pStyle w:val="FirstParagraph"/>
      </w:pPr>
      <w:r>
        <w:t>Now you’ve got the basic idea of functions, let’s take a look at a whole bunch of examples. We’ll start by looking at “mutate” functions, i.e. functions tha</w:t>
      </w:r>
      <w:r>
        <w:t xml:space="preserve">t work well inside of </w:t>
      </w:r>
      <w:r>
        <w:rPr>
          <w:rStyle w:val="VerbatimChar"/>
        </w:rPr>
        <w:t>mutate()</w:t>
      </w:r>
      <w:r>
        <w:t xml:space="preserve"> and </w:t>
      </w:r>
      <w:r>
        <w:rPr>
          <w:rStyle w:val="VerbatimChar"/>
        </w:rPr>
        <w:t>filter()</w:t>
      </w:r>
      <w:r>
        <w:t xml:space="preserve"> because they return an output of the same length as the input.</w:t>
      </w:r>
    </w:p>
    <w:p w14:paraId="5A63E81D" w14:textId="77777777" w:rsidR="003A19D6" w:rsidRDefault="0045015C">
      <w:pPr>
        <w:pStyle w:val="BodyText"/>
      </w:pPr>
      <w:r>
        <w:t xml:space="preserve">Let’s start with a simple variation of </w:t>
      </w:r>
      <w:r>
        <w:rPr>
          <w:rStyle w:val="VerbatimChar"/>
        </w:rPr>
        <w:t>rescale01()</w:t>
      </w:r>
      <w:r>
        <w:t>. Maybe you want to compute the Z-score, rescaling a vector to have a mean of zero and a standard d</w:t>
      </w:r>
      <w:r>
        <w:t>eviation of one:</w:t>
      </w:r>
    </w:p>
    <w:p w14:paraId="45CC822B" w14:textId="77777777" w:rsidR="003A19D6" w:rsidRDefault="0045015C">
      <w:pPr>
        <w:pStyle w:val="SourceCode"/>
      </w:pPr>
      <w:r>
        <w:rPr>
          <w:rStyle w:val="NormalTok"/>
        </w:rPr>
        <w:t xml:space="preserve">z_score </w:t>
      </w:r>
      <w:r>
        <w:rPr>
          <w:rStyle w:val="OtherTok"/>
        </w:rPr>
        <w:t>&lt;-</w:t>
      </w:r>
      <w:r>
        <w:rPr>
          <w:rStyle w:val="NormalTok"/>
        </w:rPr>
        <w:t xml:space="preserve"> </w:t>
      </w:r>
      <w:r>
        <w:rPr>
          <w:rStyle w:val="ControlFlowTok"/>
        </w:rPr>
        <w:t>function</w:t>
      </w:r>
      <w:r>
        <w:rPr>
          <w:rStyle w:val="NormalTok"/>
        </w:rPr>
        <w:t>(x) {</w:t>
      </w:r>
      <w:r>
        <w:br/>
      </w:r>
      <w:r>
        <w:rPr>
          <w:rStyle w:val="NormalTok"/>
        </w:rPr>
        <w:t xml:space="preserve">  (x </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FunctionTok"/>
        </w:rPr>
        <w:t>sd</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w:t>
      </w:r>
    </w:p>
    <w:p w14:paraId="51AA7919" w14:textId="77777777" w:rsidR="003A19D6" w:rsidRDefault="0045015C">
      <w:pPr>
        <w:pStyle w:val="FirstParagraph"/>
      </w:pPr>
      <w:r>
        <w:t xml:space="preserve">Or maybe you want to wrap up a straightforward </w:t>
      </w:r>
      <w:r>
        <w:rPr>
          <w:rStyle w:val="VerbatimChar"/>
        </w:rPr>
        <w:t>case_when()</w:t>
      </w:r>
      <w:r>
        <w:t xml:space="preserve"> and give it a useful name. For example, this </w:t>
      </w:r>
      <w:r>
        <w:rPr>
          <w:rStyle w:val="VerbatimChar"/>
        </w:rPr>
        <w:t>clamp()</w:t>
      </w:r>
      <w:r>
        <w:t xml:space="preserve"> function ensures all values of a vector lie in between a minimum or a maximum:</w:t>
      </w:r>
    </w:p>
    <w:p w14:paraId="13F486E1" w14:textId="77777777" w:rsidR="003A19D6" w:rsidRDefault="0045015C">
      <w:pPr>
        <w:pStyle w:val="SourceCode"/>
      </w:pPr>
      <w:r>
        <w:rPr>
          <w:rStyle w:val="NormalTok"/>
        </w:rPr>
        <w:t xml:space="preserve">clamp </w:t>
      </w:r>
      <w:r>
        <w:rPr>
          <w:rStyle w:val="OtherTok"/>
        </w:rPr>
        <w:t>&lt;-</w:t>
      </w:r>
      <w:r>
        <w:rPr>
          <w:rStyle w:val="NormalTok"/>
        </w:rPr>
        <w:t xml:space="preserve"> </w:t>
      </w:r>
      <w:r>
        <w:rPr>
          <w:rStyle w:val="ControlFlowTok"/>
        </w:rPr>
        <w:t>function</w:t>
      </w:r>
      <w:r>
        <w:rPr>
          <w:rStyle w:val="NormalTok"/>
        </w:rPr>
        <w:t>(x, min, max) {</w:t>
      </w:r>
      <w:r>
        <w:br/>
      </w:r>
      <w:r>
        <w:rPr>
          <w:rStyle w:val="NormalTok"/>
        </w:rPr>
        <w:t xml:space="preserve">  </w:t>
      </w:r>
      <w:r>
        <w:rPr>
          <w:rStyle w:val="FunctionTok"/>
        </w:rPr>
        <w:t>case_when</w:t>
      </w:r>
      <w:r>
        <w:rPr>
          <w:rStyle w:val="NormalTok"/>
        </w:rPr>
        <w:t>(</w:t>
      </w:r>
      <w:r>
        <w:br/>
      </w:r>
      <w:r>
        <w:rPr>
          <w:rStyle w:val="NormalTok"/>
        </w:rPr>
        <w:t xml:space="preserve">    x </w:t>
      </w:r>
      <w:r>
        <w:rPr>
          <w:rStyle w:val="SpecialCharTok"/>
        </w:rPr>
        <w:t>&lt;</w:t>
      </w:r>
      <w:r>
        <w:rPr>
          <w:rStyle w:val="NormalTok"/>
        </w:rPr>
        <w:t xml:space="preserve"> min </w:t>
      </w:r>
      <w:r>
        <w:rPr>
          <w:rStyle w:val="SpecialCharTok"/>
        </w:rPr>
        <w:t>~</w:t>
      </w:r>
      <w:r>
        <w:rPr>
          <w:rStyle w:val="NormalTok"/>
        </w:rPr>
        <w:t xml:space="preserve"> min,</w:t>
      </w:r>
      <w:r>
        <w:br/>
      </w:r>
      <w:r>
        <w:rPr>
          <w:rStyle w:val="NormalTok"/>
        </w:rPr>
        <w:t xml:space="preserve">    x </w:t>
      </w:r>
      <w:r>
        <w:rPr>
          <w:rStyle w:val="SpecialCharTok"/>
        </w:rPr>
        <w:t>&gt;</w:t>
      </w:r>
      <w:r>
        <w:rPr>
          <w:rStyle w:val="NormalTok"/>
        </w:rPr>
        <w:t xml:space="preserve"> max </w:t>
      </w:r>
      <w:r>
        <w:rPr>
          <w:rStyle w:val="SpecialCharTok"/>
        </w:rPr>
        <w:t>~</w:t>
      </w:r>
      <w:r>
        <w:rPr>
          <w:rStyle w:val="NormalTok"/>
        </w:rPr>
        <w:t xml:space="preserve"> max,</w:t>
      </w:r>
      <w:r>
        <w:br/>
      </w:r>
      <w:r>
        <w:rPr>
          <w:rStyle w:val="NormalTok"/>
        </w:rPr>
        <w:t xml:space="preserve">    </w:t>
      </w:r>
      <w:r>
        <w:rPr>
          <w:rStyle w:val="AttributeTok"/>
        </w:rPr>
        <w:t>.default =</w:t>
      </w:r>
      <w:r>
        <w:rPr>
          <w:rStyle w:val="NormalTok"/>
        </w:rPr>
        <w:t xml:space="preserve"> x</w:t>
      </w:r>
      <w:r>
        <w:br/>
      </w:r>
      <w:r>
        <w:rPr>
          <w:rStyle w:val="NormalTok"/>
        </w:rPr>
        <w:t xml:space="preserve">  )</w:t>
      </w:r>
      <w:r>
        <w:br/>
      </w:r>
      <w:r>
        <w:rPr>
          <w:rStyle w:val="NormalTok"/>
        </w:rPr>
        <w:t>}</w:t>
      </w:r>
      <w:r>
        <w:br/>
      </w:r>
      <w:r>
        <w:br/>
      </w:r>
      <w:r>
        <w:rPr>
          <w:rStyle w:val="FunctionTok"/>
        </w:rPr>
        <w:t>clamp</w:t>
      </w:r>
      <w:r>
        <w:rPr>
          <w:rStyle w:val="NormalTok"/>
        </w:rPr>
        <w:t>(</w:t>
      </w:r>
      <w:r>
        <w:rPr>
          <w:rStyle w:val="DecValTok"/>
        </w:rPr>
        <w:t>1</w:t>
      </w:r>
      <w:r>
        <w:rPr>
          <w:rStyle w:val="SpecialCharTok"/>
        </w:rPr>
        <w:t>:</w:t>
      </w:r>
      <w:r>
        <w:rPr>
          <w:rStyle w:val="DecValTok"/>
        </w:rPr>
        <w:t>10</w:t>
      </w:r>
      <w:r>
        <w:rPr>
          <w:rStyle w:val="NormalTok"/>
        </w:rPr>
        <w:t xml:space="preserve">, </w:t>
      </w:r>
      <w:r>
        <w:rPr>
          <w:rStyle w:val="AttributeTok"/>
        </w:rPr>
        <w:t>min =</w:t>
      </w:r>
      <w:r>
        <w:rPr>
          <w:rStyle w:val="NormalTok"/>
        </w:rPr>
        <w:t xml:space="preserve"> </w:t>
      </w:r>
      <w:r>
        <w:rPr>
          <w:rStyle w:val="DecValTok"/>
        </w:rPr>
        <w:t>3</w:t>
      </w:r>
      <w:r>
        <w:rPr>
          <w:rStyle w:val="NormalTok"/>
        </w:rPr>
        <w:t xml:space="preserve">, </w:t>
      </w:r>
      <w:r>
        <w:rPr>
          <w:rStyle w:val="AttributeTok"/>
        </w:rPr>
        <w:t>max =</w:t>
      </w:r>
      <w:r>
        <w:rPr>
          <w:rStyle w:val="NormalTok"/>
        </w:rPr>
        <w:t xml:space="preserve"> </w:t>
      </w:r>
      <w:r>
        <w:rPr>
          <w:rStyle w:val="DecValTok"/>
        </w:rPr>
        <w:t>7</w:t>
      </w:r>
      <w:r>
        <w:rPr>
          <w:rStyle w:val="NormalTok"/>
        </w:rPr>
        <w:t>)</w:t>
      </w:r>
      <w:r>
        <w:br/>
      </w:r>
      <w:r>
        <w:rPr>
          <w:rStyle w:val="CommentTok"/>
        </w:rPr>
        <w:t>#&gt;  [1] 3 3 3 4 5 6 7 7 7 7</w:t>
      </w:r>
    </w:p>
    <w:p w14:paraId="26E73491" w14:textId="77777777" w:rsidR="003A19D6" w:rsidRDefault="0045015C">
      <w:pPr>
        <w:pStyle w:val="FirstParagraph"/>
      </w:pPr>
      <w:r>
        <w:t xml:space="preserve">Of course </w:t>
      </w:r>
      <w:r>
        <w:t>functions don’t just need to work with numeric variables. You might want to do some repeated string manipulation. Maybe you need to make the first character upper case:</w:t>
      </w:r>
    </w:p>
    <w:p w14:paraId="0ED85574" w14:textId="77777777" w:rsidR="003A19D6" w:rsidRDefault="0045015C">
      <w:pPr>
        <w:pStyle w:val="SourceCode"/>
      </w:pPr>
      <w:r>
        <w:rPr>
          <w:rStyle w:val="NormalTok"/>
        </w:rPr>
        <w:t xml:space="preserve">first_upper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str_sub</w:t>
      </w:r>
      <w:r>
        <w:rPr>
          <w:rStyle w:val="NormalTok"/>
        </w:rPr>
        <w:t xml:space="preserve">(x, </w:t>
      </w:r>
      <w:r>
        <w:rPr>
          <w:rStyle w:val="DecValTok"/>
        </w:rPr>
        <w:t>1</w:t>
      </w:r>
      <w:r>
        <w:rPr>
          <w:rStyle w:val="NormalTok"/>
        </w:rPr>
        <w:t xml:space="preserve">, </w:t>
      </w:r>
      <w:r>
        <w:rPr>
          <w:rStyle w:val="DecValTok"/>
        </w:rPr>
        <w:t>1</w:t>
      </w:r>
      <w:r>
        <w:rPr>
          <w:rStyle w:val="NormalTok"/>
        </w:rPr>
        <w:t xml:space="preserve">) </w:t>
      </w:r>
      <w:r>
        <w:rPr>
          <w:rStyle w:val="OtherTok"/>
        </w:rPr>
        <w:t>&lt;-</w:t>
      </w:r>
      <w:r>
        <w:rPr>
          <w:rStyle w:val="NormalTok"/>
        </w:rPr>
        <w:t xml:space="preserve"> </w:t>
      </w:r>
      <w:r>
        <w:rPr>
          <w:rStyle w:val="FunctionTok"/>
        </w:rPr>
        <w:t>str_to_upper</w:t>
      </w:r>
      <w:r>
        <w:rPr>
          <w:rStyle w:val="NormalTok"/>
        </w:rPr>
        <w:t>(</w:t>
      </w:r>
      <w:r>
        <w:rPr>
          <w:rStyle w:val="FunctionTok"/>
        </w:rPr>
        <w:t>str_sub</w:t>
      </w:r>
      <w:r>
        <w:rPr>
          <w:rStyle w:val="NormalTok"/>
        </w:rPr>
        <w:t xml:space="preserve">(x, </w:t>
      </w:r>
      <w:r>
        <w:rPr>
          <w:rStyle w:val="DecValTok"/>
        </w:rPr>
        <w:t>1</w:t>
      </w:r>
      <w:r>
        <w:rPr>
          <w:rStyle w:val="NormalTok"/>
        </w:rPr>
        <w:t xml:space="preserve">, </w:t>
      </w:r>
      <w:r>
        <w:rPr>
          <w:rStyle w:val="DecValTok"/>
        </w:rPr>
        <w:t>1</w:t>
      </w:r>
      <w:r>
        <w:rPr>
          <w:rStyle w:val="NormalTok"/>
        </w:rPr>
        <w:t>))</w:t>
      </w:r>
      <w:r>
        <w:br/>
      </w:r>
      <w:r>
        <w:rPr>
          <w:rStyle w:val="NormalTok"/>
        </w:rPr>
        <w:t xml:space="preserve">  x</w:t>
      </w:r>
      <w:r>
        <w:br/>
      </w:r>
      <w:r>
        <w:rPr>
          <w:rStyle w:val="NormalTok"/>
        </w:rPr>
        <w:t>}</w:t>
      </w:r>
      <w:r>
        <w:br/>
      </w:r>
      <w:r>
        <w:br/>
      </w:r>
      <w:r>
        <w:rPr>
          <w:rStyle w:val="FunctionTok"/>
        </w:rPr>
        <w:t>first_upper</w:t>
      </w:r>
      <w:r>
        <w:rPr>
          <w:rStyle w:val="NormalTok"/>
        </w:rPr>
        <w:t>(</w:t>
      </w:r>
      <w:r>
        <w:rPr>
          <w:rStyle w:val="StringTok"/>
        </w:rPr>
        <w:t>"hello"</w:t>
      </w:r>
      <w:r>
        <w:rPr>
          <w:rStyle w:val="NormalTok"/>
        </w:rPr>
        <w:t>)</w:t>
      </w:r>
      <w:r>
        <w:br/>
      </w:r>
      <w:r>
        <w:rPr>
          <w:rStyle w:val="CommentTok"/>
        </w:rPr>
        <w:t>#&gt; [1] "Hello"</w:t>
      </w:r>
    </w:p>
    <w:p w14:paraId="1C52EE27" w14:textId="77777777" w:rsidR="003A19D6" w:rsidRDefault="0045015C">
      <w:pPr>
        <w:pStyle w:val="FirstParagraph"/>
      </w:pPr>
      <w:r>
        <w:t>Or maybe you want to strip percent signs, commas, and dollar signs from a string before converting it into a number:</w:t>
      </w:r>
    </w:p>
    <w:p w14:paraId="34870BAF" w14:textId="77777777" w:rsidR="003A19D6" w:rsidRDefault="0045015C">
      <w:pPr>
        <w:pStyle w:val="SourceCode"/>
      </w:pPr>
      <w:r>
        <w:rPr>
          <w:rStyle w:val="CommentTok"/>
        </w:rPr>
        <w:t># https://twitter.com/NVlabormarket/status/1571939851922198530</w:t>
      </w:r>
      <w:r>
        <w:br/>
      </w:r>
      <w:r>
        <w:rPr>
          <w:rStyle w:val="NormalTok"/>
        </w:rPr>
        <w:t xml:space="preserve">clean_number </w:t>
      </w:r>
      <w:r>
        <w:rPr>
          <w:rStyle w:val="OtherTok"/>
        </w:rPr>
        <w:t>&lt;-</w:t>
      </w:r>
      <w:r>
        <w:rPr>
          <w:rStyle w:val="NormalTok"/>
        </w:rPr>
        <w:t xml:space="preserve"> </w:t>
      </w:r>
      <w:r>
        <w:rPr>
          <w:rStyle w:val="ControlFlowTok"/>
        </w:rPr>
        <w:t>function</w:t>
      </w:r>
      <w:r>
        <w:rPr>
          <w:rStyle w:val="NormalTok"/>
        </w:rPr>
        <w:t>(x) {</w:t>
      </w:r>
      <w:r>
        <w:br/>
      </w:r>
      <w:r>
        <w:rPr>
          <w:rStyle w:val="NormalTok"/>
        </w:rPr>
        <w:t xml:space="preserve">  i</w:t>
      </w:r>
      <w:r>
        <w:rPr>
          <w:rStyle w:val="NormalTok"/>
        </w:rPr>
        <w:t xml:space="preserve">s_pct </w:t>
      </w:r>
      <w:r>
        <w:rPr>
          <w:rStyle w:val="OtherTok"/>
        </w:rPr>
        <w:t>&lt;-</w:t>
      </w:r>
      <w:r>
        <w:rPr>
          <w:rStyle w:val="NormalTok"/>
        </w:rPr>
        <w:t xml:space="preserve"> </w:t>
      </w:r>
      <w:r>
        <w:rPr>
          <w:rStyle w:val="FunctionTok"/>
        </w:rPr>
        <w:t>str_detect</w:t>
      </w:r>
      <w:r>
        <w:rPr>
          <w:rStyle w:val="NormalTok"/>
        </w:rPr>
        <w:t xml:space="preserve">(x, </w:t>
      </w:r>
      <w:r>
        <w:rPr>
          <w:rStyle w:val="StringTok"/>
        </w:rPr>
        <w:t>"%"</w:t>
      </w:r>
      <w:r>
        <w:rPr>
          <w:rStyle w:val="NormalTok"/>
        </w:rPr>
        <w:t>)</w:t>
      </w:r>
      <w:r>
        <w:br/>
      </w:r>
      <w:r>
        <w:rPr>
          <w:rStyle w:val="NormalTok"/>
        </w:rPr>
        <w:t xml:space="preserve">  num </w:t>
      </w:r>
      <w:r>
        <w:rPr>
          <w:rStyle w:val="OtherTok"/>
        </w:rPr>
        <w:t>&lt;-</w:t>
      </w:r>
      <w:r>
        <w:rPr>
          <w:rStyle w:val="NormalTok"/>
        </w:rPr>
        <w:t xml:space="preserve"> x </w:t>
      </w:r>
      <w:r>
        <w:rPr>
          <w:rStyle w:val="SpecialCharTok"/>
        </w:rPr>
        <w:t>|&gt;</w:t>
      </w:r>
      <w:r>
        <w:rPr>
          <w:rStyle w:val="NormalTok"/>
        </w:rPr>
        <w:t xml:space="preserve"> </w:t>
      </w:r>
      <w:r>
        <w:br/>
      </w:r>
      <w:r>
        <w:rPr>
          <w:rStyle w:val="NormalTok"/>
        </w:rPr>
        <w:t xml:space="preserve">    </w:t>
      </w:r>
      <w:r>
        <w:rPr>
          <w:rStyle w:val="FunctionTok"/>
        </w:rPr>
        <w:t>str_remove_all</w:t>
      </w:r>
      <w:r>
        <w:rPr>
          <w:rStyle w:val="NormalTok"/>
        </w:rPr>
        <w:t>(</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str_remove_all</w:t>
      </w:r>
      <w:r>
        <w:rPr>
          <w:rStyle w:val="NormalTok"/>
        </w:rPr>
        <w:t>(</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str_remove_all</w:t>
      </w:r>
      <w:r>
        <w:rPr>
          <w:rStyle w:val="NormalTok"/>
        </w:rPr>
        <w:t>(</w:t>
      </w:r>
      <w:r>
        <w:rPr>
          <w:rStyle w:val="FunctionTok"/>
        </w:rPr>
        <w:t>fixed</w:t>
      </w:r>
      <w:r>
        <w:rPr>
          <w:rStyle w:val="NormalTok"/>
        </w:rPr>
        <w:t>(</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as.numeric</w:t>
      </w:r>
      <w:r>
        <w:rPr>
          <w:rStyle w:val="NormalTok"/>
        </w:rPr>
        <w:t>(x)</w:t>
      </w:r>
      <w:r>
        <w:br/>
      </w:r>
      <w:r>
        <w:rPr>
          <w:rStyle w:val="NormalTok"/>
        </w:rPr>
        <w:t xml:space="preserve">  </w:t>
      </w:r>
      <w:r>
        <w:rPr>
          <w:rStyle w:val="FunctionTok"/>
        </w:rPr>
        <w:t>if_else</w:t>
      </w:r>
      <w:r>
        <w:rPr>
          <w:rStyle w:val="NormalTok"/>
        </w:rPr>
        <w:t xml:space="preserve">(is_pct, num </w:t>
      </w:r>
      <w:r>
        <w:rPr>
          <w:rStyle w:val="SpecialCharTok"/>
        </w:rPr>
        <w:t>/</w:t>
      </w:r>
      <w:r>
        <w:rPr>
          <w:rStyle w:val="NormalTok"/>
        </w:rPr>
        <w:t xml:space="preserve"> </w:t>
      </w:r>
      <w:r>
        <w:rPr>
          <w:rStyle w:val="DecValTok"/>
        </w:rPr>
        <w:t>100</w:t>
      </w:r>
      <w:r>
        <w:rPr>
          <w:rStyle w:val="NormalTok"/>
        </w:rPr>
        <w:t>, num)</w:t>
      </w:r>
      <w:r>
        <w:br/>
      </w:r>
      <w:r>
        <w:rPr>
          <w:rStyle w:val="NormalTok"/>
        </w:rPr>
        <w:t>}</w:t>
      </w:r>
      <w:r>
        <w:br/>
      </w:r>
      <w:r>
        <w:br/>
      </w:r>
      <w:r>
        <w:rPr>
          <w:rStyle w:val="FunctionTok"/>
        </w:rPr>
        <w:lastRenderedPageBreak/>
        <w:t>clean_number</w:t>
      </w:r>
      <w:r>
        <w:rPr>
          <w:rStyle w:val="NormalTok"/>
        </w:rPr>
        <w:t>(</w:t>
      </w:r>
      <w:r>
        <w:rPr>
          <w:rStyle w:val="StringTok"/>
        </w:rPr>
        <w:t>"$12,300"</w:t>
      </w:r>
      <w:r>
        <w:rPr>
          <w:rStyle w:val="NormalTok"/>
        </w:rPr>
        <w:t>)</w:t>
      </w:r>
      <w:r>
        <w:br/>
      </w:r>
      <w:r>
        <w:rPr>
          <w:rStyle w:val="CommentTok"/>
        </w:rPr>
        <w:t>#&gt; [1] 12300</w:t>
      </w:r>
      <w:r>
        <w:br/>
      </w:r>
      <w:r>
        <w:rPr>
          <w:rStyle w:val="FunctionTok"/>
        </w:rPr>
        <w:t>clean_number</w:t>
      </w:r>
      <w:r>
        <w:rPr>
          <w:rStyle w:val="NormalTok"/>
        </w:rPr>
        <w:t>(</w:t>
      </w:r>
      <w:r>
        <w:rPr>
          <w:rStyle w:val="StringTok"/>
        </w:rPr>
        <w:t>"45%"</w:t>
      </w:r>
      <w:r>
        <w:rPr>
          <w:rStyle w:val="NormalTok"/>
        </w:rPr>
        <w:t>)</w:t>
      </w:r>
      <w:r>
        <w:br/>
      </w:r>
      <w:r>
        <w:rPr>
          <w:rStyle w:val="CommentTok"/>
        </w:rPr>
        <w:t xml:space="preserve">#&gt; [1] </w:t>
      </w:r>
      <w:r>
        <w:rPr>
          <w:rStyle w:val="CommentTok"/>
        </w:rPr>
        <w:t>0.45</w:t>
      </w:r>
    </w:p>
    <w:p w14:paraId="3BD81749" w14:textId="77777777" w:rsidR="003A19D6" w:rsidRDefault="0045015C">
      <w:pPr>
        <w:pStyle w:val="FirstParagraph"/>
      </w:pPr>
      <w:r>
        <w:t xml:space="preserve">Sometimes your functions will be highly specialized for one data analysis step. For example, if you have a bunch of variables that record missing values as 997, 998, or 999, you might want to write a function to replace them with </w:t>
      </w:r>
      <w:r>
        <w:rPr>
          <w:rStyle w:val="VerbatimChar"/>
        </w:rPr>
        <w:t>NA</w:t>
      </w:r>
      <w:r>
        <w:t>:</w:t>
      </w:r>
    </w:p>
    <w:p w14:paraId="6C0215C5" w14:textId="77777777" w:rsidR="003A19D6" w:rsidRDefault="0045015C">
      <w:pPr>
        <w:pStyle w:val="SourceCode"/>
      </w:pPr>
      <w:r>
        <w:rPr>
          <w:rStyle w:val="NormalTok"/>
        </w:rPr>
        <w:t xml:space="preserve">fix_na </w:t>
      </w:r>
      <w:r>
        <w:rPr>
          <w:rStyle w:val="OtherTok"/>
        </w:rPr>
        <w:t>&lt;-</w:t>
      </w:r>
      <w:r>
        <w:rPr>
          <w:rStyle w:val="NormalTok"/>
        </w:rPr>
        <w:t xml:space="preserve"> </w:t>
      </w:r>
      <w:r>
        <w:rPr>
          <w:rStyle w:val="ControlFlowTok"/>
        </w:rPr>
        <w:t>functio</w:t>
      </w:r>
      <w:r>
        <w:rPr>
          <w:rStyle w:val="ControlFlowTok"/>
        </w:rPr>
        <w:t>n</w:t>
      </w:r>
      <w:r>
        <w:rPr>
          <w:rStyle w:val="NormalTok"/>
        </w:rPr>
        <w:t>(x) {</w:t>
      </w:r>
      <w:r>
        <w:br/>
      </w:r>
      <w:r>
        <w:rPr>
          <w:rStyle w:val="NormalTok"/>
        </w:rPr>
        <w:t xml:space="preserve">  </w:t>
      </w:r>
      <w:r>
        <w:rPr>
          <w:rStyle w:val="FunctionTok"/>
        </w:rPr>
        <w:t>if_else</w:t>
      </w:r>
      <w:r>
        <w:rPr>
          <w:rStyle w:val="NormalTok"/>
        </w:rPr>
        <w:t xml:space="preserve">(x </w:t>
      </w:r>
      <w:r>
        <w:rPr>
          <w:rStyle w:val="SpecialCharTok"/>
        </w:rPr>
        <w:t>%in%</w:t>
      </w:r>
      <w:r>
        <w:rPr>
          <w:rStyle w:val="NormalTok"/>
        </w:rPr>
        <w:t xml:space="preserve"> </w:t>
      </w:r>
      <w:r>
        <w:rPr>
          <w:rStyle w:val="FunctionTok"/>
        </w:rPr>
        <w:t>c</w:t>
      </w:r>
      <w:r>
        <w:rPr>
          <w:rStyle w:val="NormalTok"/>
        </w:rPr>
        <w:t>(</w:t>
      </w:r>
      <w:r>
        <w:rPr>
          <w:rStyle w:val="DecValTok"/>
        </w:rPr>
        <w:t>997</w:t>
      </w:r>
      <w:r>
        <w:rPr>
          <w:rStyle w:val="NormalTok"/>
        </w:rPr>
        <w:t xml:space="preserve">, </w:t>
      </w:r>
      <w:r>
        <w:rPr>
          <w:rStyle w:val="DecValTok"/>
        </w:rPr>
        <w:t>998</w:t>
      </w:r>
      <w:r>
        <w:rPr>
          <w:rStyle w:val="NormalTok"/>
        </w:rPr>
        <w:t xml:space="preserve">, </w:t>
      </w:r>
      <w:r>
        <w:rPr>
          <w:rStyle w:val="DecValTok"/>
        </w:rPr>
        <w:t>999</w:t>
      </w:r>
      <w:r>
        <w:rPr>
          <w:rStyle w:val="NormalTok"/>
        </w:rPr>
        <w:t xml:space="preserve">), </w:t>
      </w:r>
      <w:r>
        <w:rPr>
          <w:rStyle w:val="ConstantTok"/>
        </w:rPr>
        <w:t>NA</w:t>
      </w:r>
      <w:r>
        <w:rPr>
          <w:rStyle w:val="NormalTok"/>
        </w:rPr>
        <w:t>, x)</w:t>
      </w:r>
      <w:r>
        <w:br/>
      </w:r>
      <w:r>
        <w:rPr>
          <w:rStyle w:val="NormalTok"/>
        </w:rPr>
        <w:t>}</w:t>
      </w:r>
    </w:p>
    <w:p w14:paraId="270A26FF" w14:textId="77777777" w:rsidR="003A19D6" w:rsidRDefault="0045015C">
      <w:pPr>
        <w:pStyle w:val="FirstParagraph"/>
      </w:pPr>
      <w:r>
        <w:t>We’ve focused on examples that take a single vector because we think they’re the most common. But there’s no reason that your function can’t take multiple vector inputs.</w:t>
      </w:r>
    </w:p>
    <w:p w14:paraId="4B86C500" w14:textId="77777777" w:rsidR="003A19D6" w:rsidRDefault="0045015C">
      <w:pPr>
        <w:pStyle w:val="Heading3"/>
      </w:pPr>
      <w:bookmarkStart w:id="539" w:name="summary-functions"/>
      <w:bookmarkEnd w:id="538"/>
      <w:r>
        <w:t>27.2.4 Summary functions</w:t>
      </w:r>
    </w:p>
    <w:p w14:paraId="0C406BF7" w14:textId="77777777" w:rsidR="003A19D6" w:rsidRDefault="0045015C">
      <w:pPr>
        <w:pStyle w:val="FirstParagraph"/>
      </w:pPr>
      <w:r>
        <w:t xml:space="preserve">Another important family of vector functions is summary functions, functions that return a single value for use in </w:t>
      </w:r>
      <w:r>
        <w:rPr>
          <w:rStyle w:val="VerbatimChar"/>
        </w:rPr>
        <w:t>summarize()</w:t>
      </w:r>
      <w:r>
        <w:t>. Sometimes this can just be a matter of setting a default argument or two:</w:t>
      </w:r>
    </w:p>
    <w:p w14:paraId="1E7AA9D7" w14:textId="77777777" w:rsidR="003A19D6" w:rsidRDefault="0045015C">
      <w:pPr>
        <w:pStyle w:val="SourceCode"/>
      </w:pPr>
      <w:r>
        <w:rPr>
          <w:rStyle w:val="NormalTok"/>
        </w:rPr>
        <w:t xml:space="preserve">commas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str_flatten</w:t>
      </w:r>
      <w:r>
        <w:rPr>
          <w:rStyle w:val="NormalTok"/>
        </w:rPr>
        <w:t xml:space="preserve">(x, </w:t>
      </w:r>
      <w:r>
        <w:rPr>
          <w:rStyle w:val="AttributeTok"/>
        </w:rPr>
        <w:t>collapse =</w:t>
      </w:r>
      <w:r>
        <w:rPr>
          <w:rStyle w:val="NormalTok"/>
        </w:rPr>
        <w:t xml:space="preserve"> </w:t>
      </w:r>
      <w:r>
        <w:rPr>
          <w:rStyle w:val="StringTok"/>
        </w:rPr>
        <w:t>",</w:t>
      </w:r>
      <w:r>
        <w:rPr>
          <w:rStyle w:val="StringTok"/>
        </w:rPr>
        <w:t xml:space="preserve"> "</w:t>
      </w:r>
      <w:r>
        <w:rPr>
          <w:rStyle w:val="NormalTok"/>
        </w:rPr>
        <w:t xml:space="preserve">, </w:t>
      </w:r>
      <w:r>
        <w:rPr>
          <w:rStyle w:val="AttributeTok"/>
        </w:rPr>
        <w:t>last =</w:t>
      </w:r>
      <w:r>
        <w:rPr>
          <w:rStyle w:val="NormalTok"/>
        </w:rPr>
        <w:t xml:space="preserve"> </w:t>
      </w:r>
      <w:r>
        <w:rPr>
          <w:rStyle w:val="StringTok"/>
        </w:rPr>
        <w:t>" and "</w:t>
      </w:r>
      <w:r>
        <w:rPr>
          <w:rStyle w:val="NormalTok"/>
        </w:rPr>
        <w:t>)</w:t>
      </w:r>
      <w:r>
        <w:br/>
      </w:r>
      <w:r>
        <w:rPr>
          <w:rStyle w:val="NormalTok"/>
        </w:rPr>
        <w:t>}</w:t>
      </w:r>
      <w:r>
        <w:br/>
      </w:r>
      <w:r>
        <w:br/>
      </w:r>
      <w:r>
        <w:rPr>
          <w:rStyle w:val="FunctionTok"/>
        </w:rPr>
        <w:t>commas</w:t>
      </w:r>
      <w:r>
        <w:rPr>
          <w:rStyle w:val="NormalTok"/>
        </w:rPr>
        <w:t>(</w:t>
      </w:r>
      <w:r>
        <w:rPr>
          <w:rStyle w:val="FunctionTok"/>
        </w:rPr>
        <w:t>c</w:t>
      </w:r>
      <w:r>
        <w:rPr>
          <w:rStyle w:val="NormalTok"/>
        </w:rPr>
        <w:t>(</w:t>
      </w:r>
      <w:r>
        <w:rPr>
          <w:rStyle w:val="StringTok"/>
        </w:rPr>
        <w:t>"cat"</w:t>
      </w:r>
      <w:r>
        <w:rPr>
          <w:rStyle w:val="NormalTok"/>
        </w:rPr>
        <w:t xml:space="preserve">, </w:t>
      </w:r>
      <w:r>
        <w:rPr>
          <w:rStyle w:val="StringTok"/>
        </w:rPr>
        <w:t>"dog"</w:t>
      </w:r>
      <w:r>
        <w:rPr>
          <w:rStyle w:val="NormalTok"/>
        </w:rPr>
        <w:t xml:space="preserve">, </w:t>
      </w:r>
      <w:r>
        <w:rPr>
          <w:rStyle w:val="StringTok"/>
        </w:rPr>
        <w:t>"pigeon"</w:t>
      </w:r>
      <w:r>
        <w:rPr>
          <w:rStyle w:val="NormalTok"/>
        </w:rPr>
        <w:t>))</w:t>
      </w:r>
      <w:r>
        <w:br/>
      </w:r>
      <w:r>
        <w:rPr>
          <w:rStyle w:val="CommentTok"/>
        </w:rPr>
        <w:t>#&gt; [1] "cat, dog and pigeon"</w:t>
      </w:r>
    </w:p>
    <w:p w14:paraId="62D25F0A" w14:textId="77777777" w:rsidR="003A19D6" w:rsidRDefault="0045015C">
      <w:pPr>
        <w:pStyle w:val="FirstParagraph"/>
      </w:pPr>
      <w:r>
        <w:t>Or you might wrap up a simple computation, like for the coefficient of variation, which divides the standard deviation by the mean:</w:t>
      </w:r>
    </w:p>
    <w:p w14:paraId="3B94FCD7" w14:textId="77777777" w:rsidR="003A19D6" w:rsidRDefault="0045015C">
      <w:pPr>
        <w:pStyle w:val="SourceCode"/>
      </w:pPr>
      <w:r>
        <w:rPr>
          <w:rStyle w:val="NormalTok"/>
        </w:rPr>
        <w:t xml:space="preserve">cv </w:t>
      </w:r>
      <w:r>
        <w:rPr>
          <w:rStyle w:val="OtherTok"/>
        </w:rPr>
        <w:t>&lt;-</w:t>
      </w:r>
      <w:r>
        <w:rPr>
          <w:rStyle w:val="NormalTok"/>
        </w:rPr>
        <w:t xml:space="preserve"> </w:t>
      </w:r>
      <w:r>
        <w:rPr>
          <w:rStyle w:val="ControlFlowTok"/>
        </w:rPr>
        <w:t>function</w:t>
      </w:r>
      <w:r>
        <w:rPr>
          <w:rStyle w:val="NormalTok"/>
        </w:rPr>
        <w:t xml:space="preserve">(x, </w:t>
      </w:r>
      <w:r>
        <w:rPr>
          <w:rStyle w:val="AttributeTok"/>
        </w:rPr>
        <w:t>na.rm =</w:t>
      </w:r>
      <w:r>
        <w:rPr>
          <w:rStyle w:val="NormalTok"/>
        </w:rPr>
        <w:t xml:space="preserve"> </w:t>
      </w:r>
      <w:r>
        <w:rPr>
          <w:rStyle w:val="ConstantTok"/>
        </w:rPr>
        <w:t>FALSE</w:t>
      </w:r>
      <w:r>
        <w:rPr>
          <w:rStyle w:val="NormalTok"/>
        </w:rPr>
        <w:t>) {</w:t>
      </w:r>
      <w:r>
        <w:br/>
      </w:r>
      <w:r>
        <w:rPr>
          <w:rStyle w:val="NormalTok"/>
        </w:rPr>
        <w:t xml:space="preserve">  </w:t>
      </w:r>
      <w:r>
        <w:rPr>
          <w:rStyle w:val="FunctionTok"/>
        </w:rPr>
        <w:t>s</w:t>
      </w:r>
      <w:r>
        <w:rPr>
          <w:rStyle w:val="FunctionTok"/>
        </w:rPr>
        <w:t>d</w:t>
      </w:r>
      <w:r>
        <w:rPr>
          <w:rStyle w:val="NormalTok"/>
        </w:rPr>
        <w:t xml:space="preserve">(x, </w:t>
      </w:r>
      <w:r>
        <w:rPr>
          <w:rStyle w:val="AttributeTok"/>
        </w:rPr>
        <w:t>na.rm =</w:t>
      </w:r>
      <w:r>
        <w:rPr>
          <w:rStyle w:val="NormalTok"/>
        </w:rPr>
        <w:t xml:space="preserve"> na.rm) </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na.rm)</w:t>
      </w:r>
      <w:r>
        <w:br/>
      </w:r>
      <w:r>
        <w:rPr>
          <w:rStyle w:val="NormalTok"/>
        </w:rPr>
        <w:t>}</w:t>
      </w:r>
      <w:r>
        <w:br/>
      </w:r>
      <w:r>
        <w:br/>
      </w:r>
      <w:r>
        <w:rPr>
          <w:rStyle w:val="FunctionTok"/>
        </w:rPr>
        <w:t>cv</w:t>
      </w:r>
      <w:r>
        <w:rPr>
          <w:rStyle w:val="NormalTok"/>
        </w:rPr>
        <w:t>(</w:t>
      </w:r>
      <w:r>
        <w:rPr>
          <w:rStyle w:val="FunctionTok"/>
        </w:rPr>
        <w:t>runif</w:t>
      </w:r>
      <w:r>
        <w:rPr>
          <w:rStyle w:val="NormalTok"/>
        </w:rPr>
        <w:t>(</w:t>
      </w:r>
      <w:r>
        <w:rPr>
          <w:rStyle w:val="DecValTok"/>
        </w:rPr>
        <w:t>100</w:t>
      </w:r>
      <w:r>
        <w:rPr>
          <w:rStyle w:val="NormalTok"/>
        </w:rPr>
        <w:t xml:space="preserve">, </w:t>
      </w:r>
      <w:r>
        <w:rPr>
          <w:rStyle w:val="AttributeTok"/>
        </w:rPr>
        <w:t>min =</w:t>
      </w:r>
      <w:r>
        <w:rPr>
          <w:rStyle w:val="NormalTok"/>
        </w:rPr>
        <w:t xml:space="preserve"> </w:t>
      </w:r>
      <w:r>
        <w:rPr>
          <w:rStyle w:val="DecValTok"/>
        </w:rPr>
        <w:t>0</w:t>
      </w:r>
      <w:r>
        <w:rPr>
          <w:rStyle w:val="NormalTok"/>
        </w:rPr>
        <w:t xml:space="preserve">, </w:t>
      </w:r>
      <w:r>
        <w:rPr>
          <w:rStyle w:val="AttributeTok"/>
        </w:rPr>
        <w:t>max =</w:t>
      </w:r>
      <w:r>
        <w:rPr>
          <w:rStyle w:val="NormalTok"/>
        </w:rPr>
        <w:t xml:space="preserve"> </w:t>
      </w:r>
      <w:r>
        <w:rPr>
          <w:rStyle w:val="DecValTok"/>
        </w:rPr>
        <w:t>50</w:t>
      </w:r>
      <w:r>
        <w:rPr>
          <w:rStyle w:val="NormalTok"/>
        </w:rPr>
        <w:t>))</w:t>
      </w:r>
      <w:r>
        <w:br/>
      </w:r>
      <w:r>
        <w:rPr>
          <w:rStyle w:val="CommentTok"/>
        </w:rPr>
        <w:t>#&gt; [1] 0.5196276</w:t>
      </w:r>
      <w:r>
        <w:br/>
      </w:r>
      <w:r>
        <w:rPr>
          <w:rStyle w:val="FunctionTok"/>
        </w:rPr>
        <w:t>cv</w:t>
      </w:r>
      <w:r>
        <w:rPr>
          <w:rStyle w:val="NormalTok"/>
        </w:rPr>
        <w:t>(</w:t>
      </w:r>
      <w:r>
        <w:rPr>
          <w:rStyle w:val="FunctionTok"/>
        </w:rPr>
        <w:t>runif</w:t>
      </w:r>
      <w:r>
        <w:rPr>
          <w:rStyle w:val="NormalTok"/>
        </w:rPr>
        <w:t>(</w:t>
      </w:r>
      <w:r>
        <w:rPr>
          <w:rStyle w:val="DecValTok"/>
        </w:rPr>
        <w:t>100</w:t>
      </w:r>
      <w:r>
        <w:rPr>
          <w:rStyle w:val="NormalTok"/>
        </w:rPr>
        <w:t xml:space="preserve">, </w:t>
      </w:r>
      <w:r>
        <w:rPr>
          <w:rStyle w:val="AttributeTok"/>
        </w:rPr>
        <w:t>min =</w:t>
      </w:r>
      <w:r>
        <w:rPr>
          <w:rStyle w:val="NormalTok"/>
        </w:rPr>
        <w:t xml:space="preserve"> </w:t>
      </w:r>
      <w:r>
        <w:rPr>
          <w:rStyle w:val="DecValTok"/>
        </w:rPr>
        <w:t>0</w:t>
      </w:r>
      <w:r>
        <w:rPr>
          <w:rStyle w:val="NormalTok"/>
        </w:rPr>
        <w:t xml:space="preserve">, </w:t>
      </w:r>
      <w:r>
        <w:rPr>
          <w:rStyle w:val="AttributeTok"/>
        </w:rPr>
        <w:t>max =</w:t>
      </w:r>
      <w:r>
        <w:rPr>
          <w:rStyle w:val="NormalTok"/>
        </w:rPr>
        <w:t xml:space="preserve"> </w:t>
      </w:r>
      <w:r>
        <w:rPr>
          <w:rStyle w:val="DecValTok"/>
        </w:rPr>
        <w:t>500</w:t>
      </w:r>
      <w:r>
        <w:rPr>
          <w:rStyle w:val="NormalTok"/>
        </w:rPr>
        <w:t>))</w:t>
      </w:r>
      <w:r>
        <w:br/>
      </w:r>
      <w:r>
        <w:rPr>
          <w:rStyle w:val="CommentTok"/>
        </w:rPr>
        <w:t>#&gt; [1] 0.5652554</w:t>
      </w:r>
    </w:p>
    <w:p w14:paraId="5DB4A7C2" w14:textId="77777777" w:rsidR="003A19D6" w:rsidRDefault="0045015C">
      <w:pPr>
        <w:pStyle w:val="FirstParagraph"/>
      </w:pPr>
      <w:r>
        <w:t>Or maybe you just want to make a common pattern easier to remember by giving it a memorable name:</w:t>
      </w:r>
    </w:p>
    <w:p w14:paraId="7694ADA4" w14:textId="77777777" w:rsidR="003A19D6" w:rsidRDefault="0045015C">
      <w:pPr>
        <w:pStyle w:val="SourceCode"/>
      </w:pPr>
      <w:r>
        <w:rPr>
          <w:rStyle w:val="CommentTok"/>
        </w:rPr>
        <w:t xml:space="preserve"># </w:t>
      </w:r>
      <w:r>
        <w:rPr>
          <w:rStyle w:val="CommentTok"/>
        </w:rPr>
        <w:t>https://twitter.com/gbganalyst/status/1571619641390252033</w:t>
      </w:r>
      <w:r>
        <w:br/>
      </w:r>
      <w:r>
        <w:rPr>
          <w:rStyle w:val="NormalTok"/>
        </w:rPr>
        <w:t xml:space="preserve">n_missing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sum</w:t>
      </w:r>
      <w:r>
        <w:rPr>
          <w:rStyle w:val="NormalTok"/>
        </w:rPr>
        <w:t>(</w:t>
      </w:r>
      <w:r>
        <w:rPr>
          <w:rStyle w:val="FunctionTok"/>
        </w:rPr>
        <w:t>is.na</w:t>
      </w:r>
      <w:r>
        <w:rPr>
          <w:rStyle w:val="NormalTok"/>
        </w:rPr>
        <w:t>(x))</w:t>
      </w:r>
      <w:r>
        <w:br/>
      </w:r>
      <w:r>
        <w:rPr>
          <w:rStyle w:val="NormalTok"/>
        </w:rPr>
        <w:t xml:space="preserve">} </w:t>
      </w:r>
    </w:p>
    <w:p w14:paraId="40D6698F" w14:textId="77777777" w:rsidR="003A19D6" w:rsidRDefault="0045015C">
      <w:pPr>
        <w:pStyle w:val="FirstParagraph"/>
      </w:pPr>
      <w:r>
        <w:t xml:space="preserve">You can also write functions with multiple vector inputs. For example, maybe you want to compute the mean absolute prediction error to help you compare </w:t>
      </w:r>
      <w:r>
        <w:t>model predictions with actual values:</w:t>
      </w:r>
    </w:p>
    <w:p w14:paraId="7C9C6BE3" w14:textId="77777777" w:rsidR="003A19D6" w:rsidRDefault="0045015C">
      <w:pPr>
        <w:pStyle w:val="SourceCode"/>
      </w:pPr>
      <w:r>
        <w:rPr>
          <w:rStyle w:val="CommentTok"/>
        </w:rPr>
        <w:t># https://twitter.com/neilgcurrie/status/1571607727255834625</w:t>
      </w:r>
      <w:r>
        <w:br/>
      </w:r>
      <w:r>
        <w:rPr>
          <w:rStyle w:val="NormalTok"/>
        </w:rPr>
        <w:t xml:space="preserve">mape </w:t>
      </w:r>
      <w:r>
        <w:rPr>
          <w:rStyle w:val="OtherTok"/>
        </w:rPr>
        <w:t>&lt;-</w:t>
      </w:r>
      <w:r>
        <w:rPr>
          <w:rStyle w:val="NormalTok"/>
        </w:rPr>
        <w:t xml:space="preserve"> </w:t>
      </w:r>
      <w:r>
        <w:rPr>
          <w:rStyle w:val="ControlFlowTok"/>
        </w:rPr>
        <w:t>function</w:t>
      </w:r>
      <w:r>
        <w:rPr>
          <w:rStyle w:val="NormalTok"/>
        </w:rPr>
        <w:t>(actual, predicted) {</w:t>
      </w:r>
      <w:r>
        <w:br/>
      </w:r>
      <w:r>
        <w:rPr>
          <w:rStyle w:val="NormalTok"/>
        </w:rPr>
        <w:t xml:space="preserve">  </w:t>
      </w:r>
      <w:r>
        <w:rPr>
          <w:rStyle w:val="FunctionTok"/>
        </w:rPr>
        <w:t>sum</w:t>
      </w:r>
      <w:r>
        <w:rPr>
          <w:rStyle w:val="NormalTok"/>
        </w:rPr>
        <w:t>(</w:t>
      </w:r>
      <w:r>
        <w:rPr>
          <w:rStyle w:val="FunctionTok"/>
        </w:rPr>
        <w:t>abs</w:t>
      </w:r>
      <w:r>
        <w:rPr>
          <w:rStyle w:val="NormalTok"/>
        </w:rPr>
        <w:t xml:space="preserve">((actual </w:t>
      </w:r>
      <w:r>
        <w:rPr>
          <w:rStyle w:val="SpecialCharTok"/>
        </w:rPr>
        <w:t>-</w:t>
      </w:r>
      <w:r>
        <w:rPr>
          <w:rStyle w:val="NormalTok"/>
        </w:rPr>
        <w:t xml:space="preserve"> predicted) </w:t>
      </w:r>
      <w:r>
        <w:rPr>
          <w:rStyle w:val="SpecialCharTok"/>
        </w:rPr>
        <w:t>/</w:t>
      </w:r>
      <w:r>
        <w:rPr>
          <w:rStyle w:val="NormalTok"/>
        </w:rPr>
        <w:t xml:space="preserve"> actual)) </w:t>
      </w:r>
      <w:r>
        <w:rPr>
          <w:rStyle w:val="SpecialCharTok"/>
        </w:rPr>
        <w:t>/</w:t>
      </w:r>
      <w:r>
        <w:rPr>
          <w:rStyle w:val="NormalTok"/>
        </w:rPr>
        <w:t xml:space="preserve"> </w:t>
      </w:r>
      <w:r>
        <w:rPr>
          <w:rStyle w:val="FunctionTok"/>
        </w:rPr>
        <w:t>length</w:t>
      </w:r>
      <w:r>
        <w:rPr>
          <w:rStyle w:val="NormalTok"/>
        </w:rPr>
        <w:t>(actual)</w:t>
      </w:r>
      <w:r>
        <w:br/>
      </w:r>
      <w:r>
        <w:rPr>
          <w:rStyle w:val="NormalTok"/>
        </w:rP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1A6022F1" w14:textId="77777777" w:rsidTr="003A19D6">
        <w:trPr>
          <w:cantSplit/>
        </w:trPr>
        <w:tc>
          <w:tcPr>
            <w:tcW w:w="0" w:type="auto"/>
            <w:shd w:val="clear" w:color="auto" w:fill="DAE6FB"/>
            <w:tcMar>
              <w:top w:w="92" w:type="dxa"/>
              <w:bottom w:w="92" w:type="dxa"/>
            </w:tcMar>
          </w:tcPr>
          <w:p w14:paraId="17E3D49C" w14:textId="77777777" w:rsidR="003A19D6" w:rsidRDefault="0045015C">
            <w:pPr>
              <w:pStyle w:val="FirstParagraph"/>
              <w:spacing w:before="0" w:after="0"/>
              <w:textAlignment w:val="center"/>
            </w:pPr>
            <w:r>
              <w:rPr>
                <w:noProof/>
              </w:rPr>
              <w:drawing>
                <wp:inline distT="0" distB="0" distL="0" distR="0" wp14:anchorId="17E6A9B3" wp14:editId="0708F4B9">
                  <wp:extent cx="152400" cy="1524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149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RStudio</w:t>
            </w:r>
          </w:p>
        </w:tc>
      </w:tr>
      <w:tr w:rsidR="003A19D6" w14:paraId="34BB54BA" w14:textId="77777777" w:rsidTr="003A19D6">
        <w:trPr>
          <w:cantSplit/>
        </w:trPr>
        <w:tc>
          <w:tcPr>
            <w:tcW w:w="0" w:type="auto"/>
            <w:tcMar>
              <w:top w:w="108" w:type="dxa"/>
              <w:bottom w:w="108" w:type="dxa"/>
            </w:tcMar>
          </w:tcPr>
          <w:p w14:paraId="752928DA" w14:textId="77777777" w:rsidR="003A19D6" w:rsidRDefault="0045015C">
            <w:pPr>
              <w:pStyle w:val="BodyText"/>
              <w:spacing w:before="16"/>
            </w:pPr>
            <w:r>
              <w:lastRenderedPageBreak/>
              <w:t xml:space="preserve">Once you start writing functions, there are </w:t>
            </w:r>
            <w:r>
              <w:t>two RStudio shortcuts that are super useful:</w:t>
            </w:r>
          </w:p>
          <w:p w14:paraId="471120F7" w14:textId="77777777" w:rsidR="003A19D6" w:rsidRDefault="0045015C">
            <w:pPr>
              <w:numPr>
                <w:ilvl w:val="0"/>
                <w:numId w:val="172"/>
              </w:numPr>
            </w:pPr>
            <w:r>
              <w:t xml:space="preserve">To find the definition of a function that you’ve written, place the cursor on the name of the function and press </w:t>
            </w:r>
            <w:r>
              <w:rPr>
                <w:rStyle w:val="VerbatimChar"/>
              </w:rPr>
              <w:t>F2</w:t>
            </w:r>
            <w:r>
              <w:t>.</w:t>
            </w:r>
          </w:p>
          <w:p w14:paraId="772A819D" w14:textId="77777777" w:rsidR="003A19D6" w:rsidRDefault="0045015C">
            <w:pPr>
              <w:numPr>
                <w:ilvl w:val="0"/>
                <w:numId w:val="172"/>
              </w:numPr>
            </w:pPr>
            <w:r>
              <w:t xml:space="preserve">To quickly jump to a function, press </w:t>
            </w:r>
            <w:r>
              <w:rPr>
                <w:rStyle w:val="VerbatimChar"/>
              </w:rPr>
              <w:t>Ctrl + .</w:t>
            </w:r>
            <w:r>
              <w:t xml:space="preserve"> to open the fuzzy file and function finder and t</w:t>
            </w:r>
            <w:r>
              <w:t>ype the first few letters of your function name. You can also navigate to files, Quarto sections, and more, making it a very handy navigation tool.</w:t>
            </w:r>
          </w:p>
        </w:tc>
      </w:tr>
    </w:tbl>
    <w:p w14:paraId="11AE449B" w14:textId="77777777" w:rsidR="003A19D6" w:rsidRDefault="0045015C">
      <w:pPr>
        <w:pStyle w:val="Heading3"/>
      </w:pPr>
      <w:bookmarkStart w:id="540" w:name="exercises-56"/>
      <w:bookmarkEnd w:id="539"/>
      <w:r>
        <w:t>27.2.5 Exercises</w:t>
      </w:r>
    </w:p>
    <w:p w14:paraId="658AAA66" w14:textId="77777777" w:rsidR="003A19D6" w:rsidRDefault="0045015C">
      <w:pPr>
        <w:numPr>
          <w:ilvl w:val="0"/>
          <w:numId w:val="173"/>
        </w:numPr>
      </w:pPr>
      <w:r>
        <w:t xml:space="preserve">Practice turning the following code snippets into functions. Think about what each </w:t>
      </w:r>
      <w:r>
        <w:t>function does. What would you call it? How many arguments does it need?</w:t>
      </w:r>
    </w:p>
    <w:p w14:paraId="13B7FED2" w14:textId="77777777" w:rsidR="003A19D6" w:rsidRDefault="0045015C">
      <w:pPr>
        <w:pStyle w:val="SourceCode"/>
        <w:numPr>
          <w:ilvl w:val="0"/>
          <w:numId w:val="1"/>
        </w:numPr>
      </w:pPr>
      <w:r>
        <w:rPr>
          <w:rStyle w:val="FunctionTok"/>
        </w:rPr>
        <w:t>mean</w:t>
      </w:r>
      <w:r>
        <w:rPr>
          <w:rStyle w:val="NormalTok"/>
        </w:rPr>
        <w:t>(</w:t>
      </w:r>
      <w:r>
        <w:rPr>
          <w:rStyle w:val="FunctionTok"/>
        </w:rPr>
        <w:t>is.na</w:t>
      </w:r>
      <w:r>
        <w:rPr>
          <w:rStyle w:val="NormalTok"/>
        </w:rPr>
        <w:t>(x))</w:t>
      </w:r>
      <w:r>
        <w:br/>
      </w:r>
      <w:r>
        <w:rPr>
          <w:rStyle w:val="FunctionTok"/>
        </w:rPr>
        <w:t>mean</w:t>
      </w:r>
      <w:r>
        <w:rPr>
          <w:rStyle w:val="NormalTok"/>
        </w:rPr>
        <w:t>(</w:t>
      </w:r>
      <w:r>
        <w:rPr>
          <w:rStyle w:val="FunctionTok"/>
        </w:rPr>
        <w:t>is.na</w:t>
      </w:r>
      <w:r>
        <w:rPr>
          <w:rStyle w:val="NormalTok"/>
        </w:rPr>
        <w:t>(y))</w:t>
      </w:r>
      <w:r>
        <w:br/>
      </w:r>
      <w:r>
        <w:rPr>
          <w:rStyle w:val="FunctionTok"/>
        </w:rPr>
        <w:t>mean</w:t>
      </w:r>
      <w:r>
        <w:rPr>
          <w:rStyle w:val="NormalTok"/>
        </w:rPr>
        <w:t>(</w:t>
      </w:r>
      <w:r>
        <w:rPr>
          <w:rStyle w:val="FunctionTok"/>
        </w:rPr>
        <w:t>is.na</w:t>
      </w:r>
      <w:r>
        <w:rPr>
          <w:rStyle w:val="NormalTok"/>
        </w:rPr>
        <w:t>(z))</w:t>
      </w:r>
      <w:r>
        <w:br/>
      </w:r>
      <w:r>
        <w:br/>
      </w:r>
      <w:r>
        <w:rPr>
          <w:rStyle w:val="NormalTok"/>
        </w:rPr>
        <w:t xml:space="preserve">x </w:t>
      </w:r>
      <w:r>
        <w:rPr>
          <w:rStyle w:val="SpecialCharTok"/>
        </w:rPr>
        <w:t>/</w:t>
      </w:r>
      <w:r>
        <w:rPr>
          <w:rStyle w:val="NormalTok"/>
        </w:rPr>
        <w:t xml:space="preserve"> </w:t>
      </w:r>
      <w:r>
        <w:rPr>
          <w:rStyle w:val="FunctionTok"/>
        </w:rPr>
        <w:t>sum</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y </w:t>
      </w:r>
      <w:r>
        <w:rPr>
          <w:rStyle w:val="SpecialCharTok"/>
        </w:rPr>
        <w:t>/</w:t>
      </w:r>
      <w:r>
        <w:rPr>
          <w:rStyle w:val="NormalTok"/>
        </w:rPr>
        <w:t xml:space="preserve"> </w:t>
      </w:r>
      <w:r>
        <w:rPr>
          <w:rStyle w:val="FunctionTok"/>
        </w:rPr>
        <w:t>sum</w:t>
      </w:r>
      <w:r>
        <w:rPr>
          <w:rStyle w:val="NormalTok"/>
        </w:rPr>
        <w:t xml:space="preserve">(y, </w:t>
      </w:r>
      <w:r>
        <w:rPr>
          <w:rStyle w:val="AttributeTok"/>
        </w:rPr>
        <w:t>na.rm =</w:t>
      </w:r>
      <w:r>
        <w:rPr>
          <w:rStyle w:val="NormalTok"/>
        </w:rPr>
        <w:t xml:space="preserve"> </w:t>
      </w:r>
      <w:r>
        <w:rPr>
          <w:rStyle w:val="ConstantTok"/>
        </w:rPr>
        <w:t>TRUE</w:t>
      </w:r>
      <w:r>
        <w:rPr>
          <w:rStyle w:val="NormalTok"/>
        </w:rPr>
        <w:t>)</w:t>
      </w:r>
      <w:r>
        <w:br/>
      </w:r>
      <w:r>
        <w:rPr>
          <w:rStyle w:val="NormalTok"/>
        </w:rPr>
        <w:t xml:space="preserve">z </w:t>
      </w:r>
      <w:r>
        <w:rPr>
          <w:rStyle w:val="SpecialCharTok"/>
        </w:rPr>
        <w:t>/</w:t>
      </w:r>
      <w:r>
        <w:rPr>
          <w:rStyle w:val="NormalTok"/>
        </w:rPr>
        <w:t xml:space="preserve"> </w:t>
      </w:r>
      <w:r>
        <w:rPr>
          <w:rStyle w:val="FunctionTok"/>
        </w:rPr>
        <w:t>sum</w:t>
      </w:r>
      <w:r>
        <w:rPr>
          <w:rStyle w:val="NormalTok"/>
        </w:rPr>
        <w:t xml:space="preserve">(z, </w:t>
      </w:r>
      <w:r>
        <w:rPr>
          <w:rStyle w:val="AttributeTok"/>
        </w:rPr>
        <w:t>na.rm =</w:t>
      </w:r>
      <w:r>
        <w:rPr>
          <w:rStyle w:val="NormalTok"/>
        </w:rPr>
        <w:t xml:space="preserve"> </w:t>
      </w:r>
      <w:r>
        <w:rPr>
          <w:rStyle w:val="ConstantTok"/>
        </w:rPr>
        <w:t>TRUE</w:t>
      </w:r>
      <w:r>
        <w:rPr>
          <w:rStyle w:val="NormalTok"/>
        </w:rPr>
        <w:t>)</w:t>
      </w:r>
      <w:r>
        <w:br/>
      </w:r>
      <w:r>
        <w:br/>
      </w:r>
      <w:r>
        <w:rPr>
          <w:rStyle w:val="FunctionTok"/>
        </w:rPr>
        <w:t>round</w:t>
      </w:r>
      <w:r>
        <w:rPr>
          <w:rStyle w:val="NormalTok"/>
        </w:rPr>
        <w:t xml:space="preserve">(x </w:t>
      </w:r>
      <w:r>
        <w:rPr>
          <w:rStyle w:val="SpecialCharTok"/>
        </w:rPr>
        <w:t>/</w:t>
      </w:r>
      <w:r>
        <w:rPr>
          <w:rStyle w:val="NormalTok"/>
        </w:rPr>
        <w:t xml:space="preserve"> </w:t>
      </w:r>
      <w:r>
        <w:rPr>
          <w:rStyle w:val="FunctionTok"/>
        </w:rPr>
        <w:t>sum</w:t>
      </w:r>
      <w:r>
        <w:rPr>
          <w:rStyle w:val="NormalTok"/>
        </w:rPr>
        <w:t xml:space="preserve">(x,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100</w:t>
      </w:r>
      <w:r>
        <w:rPr>
          <w:rStyle w:val="NormalTok"/>
        </w:rPr>
        <w:t xml:space="preserve">, </w:t>
      </w:r>
      <w:r>
        <w:rPr>
          <w:rStyle w:val="DecValTok"/>
        </w:rPr>
        <w:t>1</w:t>
      </w:r>
      <w:r>
        <w:rPr>
          <w:rStyle w:val="NormalTok"/>
        </w:rPr>
        <w:t>)</w:t>
      </w:r>
      <w:r>
        <w:br/>
      </w:r>
      <w:r>
        <w:rPr>
          <w:rStyle w:val="FunctionTok"/>
        </w:rPr>
        <w:t>round</w:t>
      </w:r>
      <w:r>
        <w:rPr>
          <w:rStyle w:val="NormalTok"/>
        </w:rPr>
        <w:t xml:space="preserve">(y </w:t>
      </w:r>
      <w:r>
        <w:rPr>
          <w:rStyle w:val="SpecialCharTok"/>
        </w:rPr>
        <w:t>/</w:t>
      </w:r>
      <w:r>
        <w:rPr>
          <w:rStyle w:val="NormalTok"/>
        </w:rPr>
        <w:t xml:space="preserve"> </w:t>
      </w:r>
      <w:r>
        <w:rPr>
          <w:rStyle w:val="FunctionTok"/>
        </w:rPr>
        <w:t>sum</w:t>
      </w:r>
      <w:r>
        <w:rPr>
          <w:rStyle w:val="NormalTok"/>
        </w:rPr>
        <w:t xml:space="preserve">(y, </w:t>
      </w:r>
      <w:r>
        <w:rPr>
          <w:rStyle w:val="AttributeTok"/>
        </w:rPr>
        <w:t>na.r</w:t>
      </w:r>
      <w:r>
        <w:rPr>
          <w:rStyle w:val="AttributeTok"/>
        </w:rPr>
        <w:t>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100</w:t>
      </w:r>
      <w:r>
        <w:rPr>
          <w:rStyle w:val="NormalTok"/>
        </w:rPr>
        <w:t xml:space="preserve">, </w:t>
      </w:r>
      <w:r>
        <w:rPr>
          <w:rStyle w:val="DecValTok"/>
        </w:rPr>
        <w:t>1</w:t>
      </w:r>
      <w:r>
        <w:rPr>
          <w:rStyle w:val="NormalTok"/>
        </w:rPr>
        <w:t>)</w:t>
      </w:r>
      <w:r>
        <w:br/>
      </w:r>
      <w:r>
        <w:rPr>
          <w:rStyle w:val="FunctionTok"/>
        </w:rPr>
        <w:t>round</w:t>
      </w:r>
      <w:r>
        <w:rPr>
          <w:rStyle w:val="NormalTok"/>
        </w:rPr>
        <w:t xml:space="preserve">(z </w:t>
      </w:r>
      <w:r>
        <w:rPr>
          <w:rStyle w:val="SpecialCharTok"/>
        </w:rPr>
        <w:t>/</w:t>
      </w:r>
      <w:r>
        <w:rPr>
          <w:rStyle w:val="NormalTok"/>
        </w:rPr>
        <w:t xml:space="preserve"> </w:t>
      </w:r>
      <w:r>
        <w:rPr>
          <w:rStyle w:val="FunctionTok"/>
        </w:rPr>
        <w:t>sum</w:t>
      </w:r>
      <w:r>
        <w:rPr>
          <w:rStyle w:val="NormalTok"/>
        </w:rPr>
        <w:t xml:space="preserve">(z, </w:t>
      </w:r>
      <w:r>
        <w:rPr>
          <w:rStyle w:val="AttributeTok"/>
        </w:rPr>
        <w:t>na.rm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100</w:t>
      </w:r>
      <w:r>
        <w:rPr>
          <w:rStyle w:val="NormalTok"/>
        </w:rPr>
        <w:t xml:space="preserve">, </w:t>
      </w:r>
      <w:r>
        <w:rPr>
          <w:rStyle w:val="DecValTok"/>
        </w:rPr>
        <w:t>1</w:t>
      </w:r>
      <w:r>
        <w:rPr>
          <w:rStyle w:val="NormalTok"/>
        </w:rPr>
        <w:t>)</w:t>
      </w:r>
    </w:p>
    <w:p w14:paraId="14B78A1F" w14:textId="77777777" w:rsidR="003A19D6" w:rsidRDefault="0045015C">
      <w:pPr>
        <w:numPr>
          <w:ilvl w:val="0"/>
          <w:numId w:val="173"/>
        </w:numPr>
      </w:pPr>
      <w:r>
        <w:t xml:space="preserve">In the second variant of </w:t>
      </w:r>
      <w:r>
        <w:rPr>
          <w:rStyle w:val="VerbatimChar"/>
        </w:rPr>
        <w:t>rescale01()</w:t>
      </w:r>
      <w:r>
        <w:t xml:space="preserve">, infinite values are left unchanged. Can you rewrite </w:t>
      </w:r>
      <w:r>
        <w:rPr>
          <w:rStyle w:val="VerbatimChar"/>
        </w:rPr>
        <w:t>rescale01()</w:t>
      </w:r>
      <w:r>
        <w:t xml:space="preserve"> so that </w:t>
      </w:r>
      <w:r>
        <w:rPr>
          <w:rStyle w:val="VerbatimChar"/>
        </w:rPr>
        <w:t>-Inf</w:t>
      </w:r>
      <w:r>
        <w:t xml:space="preserve"> is mapped to 0, and </w:t>
      </w:r>
      <w:r>
        <w:rPr>
          <w:rStyle w:val="VerbatimChar"/>
        </w:rPr>
        <w:t>Inf</w:t>
      </w:r>
      <w:r>
        <w:t xml:space="preserve"> is mapped to 1?</w:t>
      </w:r>
    </w:p>
    <w:p w14:paraId="603A73D8" w14:textId="77777777" w:rsidR="003A19D6" w:rsidRDefault="0045015C">
      <w:pPr>
        <w:numPr>
          <w:ilvl w:val="0"/>
          <w:numId w:val="173"/>
        </w:numPr>
      </w:pPr>
      <w:r>
        <w:t xml:space="preserve">Given a vector of birthdates, write a </w:t>
      </w:r>
      <w:r>
        <w:t>function to compute the age in years.</w:t>
      </w:r>
    </w:p>
    <w:p w14:paraId="3D7B023B" w14:textId="77777777" w:rsidR="003A19D6" w:rsidRDefault="0045015C">
      <w:pPr>
        <w:numPr>
          <w:ilvl w:val="0"/>
          <w:numId w:val="173"/>
        </w:numPr>
      </w:pPr>
      <w:r>
        <w:t>Write your own functions to compute the variance and skewness of a numeric vector. Variance is defined as</w:t>
      </w:r>
    </w:p>
    <w:p w14:paraId="33116654" w14:textId="77777777" w:rsidR="003A19D6" w:rsidRDefault="0045015C">
      <w:pPr>
        <w:pStyle w:val="BodyText"/>
      </w:pPr>
      <m:oMathPara>
        <m:oMathParaPr>
          <m:jc m:val="center"/>
        </m:oMathParaPr>
        <m:oMath>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r>
            <m:rPr>
              <m:nor/>
            </m:rPr>
            <m:t>,</m:t>
          </m:r>
        </m:oMath>
      </m:oMathPara>
    </w:p>
    <w:p w14:paraId="3D8F76A3" w14:textId="77777777" w:rsidR="003A19D6" w:rsidRDefault="0045015C">
      <w:pPr>
        <w:numPr>
          <w:ilvl w:val="0"/>
          <w:numId w:val="1"/>
        </w:numPr>
      </w:pPr>
      <w:r>
        <w:t xml:space="preserve">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e>
        </m:d>
        <m:r>
          <m:rPr>
            <m:sty m:val="p"/>
          </m:rPr>
          <w:rPr>
            <w:rFonts w:ascii="Cambria Math" w:hAnsi="Cambria Math"/>
          </w:rPr>
          <m:t>/</m:t>
        </m:r>
        <m:r>
          <w:rPr>
            <w:rFonts w:ascii="Cambria Math" w:hAnsi="Cambria Math"/>
          </w:rPr>
          <m:t>n</m:t>
        </m:r>
      </m:oMath>
      <w:r>
        <w:t xml:space="preserve"> is the sample mean. Skewness is defined as</w:t>
      </w:r>
    </w:p>
    <w:p w14:paraId="43C7280D" w14:textId="77777777" w:rsidR="003A19D6" w:rsidRDefault="0045015C">
      <w:pPr>
        <w:pStyle w:val="BodyText"/>
      </w:pPr>
      <m:oMathPara>
        <m:oMathParaPr>
          <m:jc m:val="center"/>
        </m:oMathParaPr>
        <m:oMath>
          <m:r>
            <m:rPr>
              <m:sty m:val="p"/>
            </m:rPr>
            <w:rPr>
              <w:rFonts w:ascii="Cambria Math" w:hAnsi="Cambria Math"/>
            </w:rPr>
            <m:t>Skew</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2</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3</m:t>
                          </m:r>
                        </m:sup>
                      </m:sSup>
                    </m:e>
                  </m:nary>
                </m:e>
              </m:d>
            </m:num>
            <m:den>
              <m:r>
                <m:rPr>
                  <m:sty m:val="p"/>
                </m:rPr>
                <w:rPr>
                  <w:rFonts w:ascii="Cambria Math" w:hAnsi="Cambria Math"/>
                </w:rPr>
                <m:t>Var</m:t>
              </m:r>
              <m:sSup>
                <m:sSupPr>
                  <m:ctrlPr>
                    <w:rPr>
                      <w:rFonts w:ascii="Cambria Math" w:hAnsi="Cambria Math"/>
                    </w:rPr>
                  </m:ctrlPr>
                </m:sSupPr>
                <m:e>
                  <m:d>
                    <m:dPr>
                      <m:ctrlPr>
                        <w:rPr>
                          <w:rFonts w:ascii="Cambria Math" w:hAnsi="Cambria Math"/>
                        </w:rPr>
                      </m:ctrlPr>
                    </m:dPr>
                    <m:e>
                      <m:r>
                        <w:rPr>
                          <w:rFonts w:ascii="Cambria Math" w:hAnsi="Cambria Math"/>
                        </w:rPr>
                        <m:t>x</m:t>
                      </m:r>
                    </m:e>
                  </m:d>
                </m:e>
                <m:sup>
                  <m:r>
                    <w:rPr>
                      <w:rFonts w:ascii="Cambria Math" w:hAnsi="Cambria Math"/>
                    </w:rPr>
                    <m:t>3</m:t>
                  </m:r>
                  <m:r>
                    <m:rPr>
                      <m:sty m:val="p"/>
                    </m:rPr>
                    <w:rPr>
                      <w:rFonts w:ascii="Cambria Math" w:hAnsi="Cambria Math"/>
                    </w:rPr>
                    <m:t>/</m:t>
                  </m:r>
                  <m:r>
                    <w:rPr>
                      <w:rFonts w:ascii="Cambria Math" w:hAnsi="Cambria Math"/>
                    </w:rPr>
                    <m:t>2</m:t>
                  </m:r>
                </m:sup>
              </m:sSup>
            </m:den>
          </m:f>
          <m:r>
            <m:rPr>
              <m:nor/>
            </m:rPr>
            <m:t>.</m:t>
          </m:r>
        </m:oMath>
      </m:oMathPara>
    </w:p>
    <w:p w14:paraId="4A585696" w14:textId="77777777" w:rsidR="003A19D6" w:rsidRDefault="0045015C">
      <w:pPr>
        <w:numPr>
          <w:ilvl w:val="0"/>
          <w:numId w:val="173"/>
        </w:numPr>
      </w:pPr>
      <w:r>
        <w:t xml:space="preserve">Write </w:t>
      </w:r>
      <w:r>
        <w:rPr>
          <w:rStyle w:val="VerbatimChar"/>
        </w:rPr>
        <w:t>both_na()</w:t>
      </w:r>
      <w:r>
        <w:t xml:space="preserve">, a summary function that takes two vectors of the same length and returns the number of positions that have an </w:t>
      </w:r>
      <w:r>
        <w:rPr>
          <w:rStyle w:val="VerbatimChar"/>
        </w:rPr>
        <w:t>NA</w:t>
      </w:r>
      <w:r>
        <w:t xml:space="preserve"> in both vectors.</w:t>
      </w:r>
    </w:p>
    <w:p w14:paraId="39FE867E" w14:textId="77777777" w:rsidR="003A19D6" w:rsidRDefault="0045015C">
      <w:pPr>
        <w:numPr>
          <w:ilvl w:val="0"/>
          <w:numId w:val="173"/>
        </w:numPr>
      </w:pPr>
      <w:r>
        <w:t>Read the documentation to figure out what the following functions do. Why are they useful even</w:t>
      </w:r>
      <w:r>
        <w:t xml:space="preserve"> though they are so short?</w:t>
      </w:r>
    </w:p>
    <w:p w14:paraId="747A6CFB" w14:textId="77777777" w:rsidR="003A19D6" w:rsidRDefault="0045015C">
      <w:pPr>
        <w:pStyle w:val="SourceCode"/>
        <w:numPr>
          <w:ilvl w:val="0"/>
          <w:numId w:val="1"/>
        </w:numPr>
      </w:pPr>
      <w:r>
        <w:rPr>
          <w:rStyle w:val="NormalTok"/>
        </w:rPr>
        <w:t xml:space="preserve">is_directory </w:t>
      </w:r>
      <w:r>
        <w:rPr>
          <w:rStyle w:val="OtherTok"/>
        </w:rPr>
        <w:t>&lt;-</w:t>
      </w:r>
      <w:r>
        <w:rPr>
          <w:rStyle w:val="NormalTok"/>
        </w:rPr>
        <w:t xml:space="preserve"> </w:t>
      </w:r>
      <w:r>
        <w:rPr>
          <w:rStyle w:val="ControlFlowTok"/>
        </w:rPr>
        <w:t>function</w:t>
      </w:r>
      <w:r>
        <w:rPr>
          <w:rStyle w:val="NormalTok"/>
        </w:rPr>
        <w:t xml:space="preserve">(x) </w:t>
      </w:r>
      <w:r>
        <w:rPr>
          <w:rStyle w:val="FunctionTok"/>
        </w:rPr>
        <w:t>file.info</w:t>
      </w:r>
      <w:r>
        <w:rPr>
          <w:rStyle w:val="NormalTok"/>
        </w:rPr>
        <w:t>(x)</w:t>
      </w:r>
      <w:r>
        <w:rPr>
          <w:rStyle w:val="SpecialCharTok"/>
        </w:rPr>
        <w:t>$</w:t>
      </w:r>
      <w:r>
        <w:rPr>
          <w:rStyle w:val="NormalTok"/>
        </w:rPr>
        <w:t>isdir</w:t>
      </w:r>
      <w:r>
        <w:br/>
      </w:r>
      <w:r>
        <w:rPr>
          <w:rStyle w:val="NormalTok"/>
        </w:rPr>
        <w:t xml:space="preserve">is_readable </w:t>
      </w:r>
      <w:r>
        <w:rPr>
          <w:rStyle w:val="OtherTok"/>
        </w:rPr>
        <w:t>&lt;-</w:t>
      </w:r>
      <w:r>
        <w:rPr>
          <w:rStyle w:val="NormalTok"/>
        </w:rPr>
        <w:t xml:space="preserve"> </w:t>
      </w:r>
      <w:r>
        <w:rPr>
          <w:rStyle w:val="ControlFlowTok"/>
        </w:rPr>
        <w:t>function</w:t>
      </w:r>
      <w:r>
        <w:rPr>
          <w:rStyle w:val="NormalTok"/>
        </w:rPr>
        <w:t xml:space="preserve">(x) </w:t>
      </w:r>
      <w:r>
        <w:rPr>
          <w:rStyle w:val="FunctionTok"/>
        </w:rPr>
        <w:t>file.access</w:t>
      </w:r>
      <w:r>
        <w:rPr>
          <w:rStyle w:val="NormalTok"/>
        </w:rPr>
        <w:t xml:space="preserve">(x, </w:t>
      </w:r>
      <w:r>
        <w:rPr>
          <w:rStyle w:val="DecValTok"/>
        </w:rPr>
        <w:t>4</w:t>
      </w:r>
      <w:r>
        <w:rPr>
          <w:rStyle w:val="NormalTok"/>
        </w:rPr>
        <w:t xml:space="preserve">) </w:t>
      </w:r>
      <w:r>
        <w:rPr>
          <w:rStyle w:val="SpecialCharTok"/>
        </w:rPr>
        <w:t>==</w:t>
      </w:r>
      <w:r>
        <w:rPr>
          <w:rStyle w:val="NormalTok"/>
        </w:rPr>
        <w:t xml:space="preserve"> </w:t>
      </w:r>
      <w:r>
        <w:rPr>
          <w:rStyle w:val="DecValTok"/>
        </w:rPr>
        <w:t>0</w:t>
      </w:r>
    </w:p>
    <w:p w14:paraId="17B3D7E4" w14:textId="77777777" w:rsidR="003A19D6" w:rsidRDefault="0045015C">
      <w:pPr>
        <w:pStyle w:val="Heading2"/>
      </w:pPr>
      <w:bookmarkStart w:id="541" w:name="data-frame-functions"/>
      <w:bookmarkEnd w:id="535"/>
      <w:bookmarkEnd w:id="540"/>
      <w:r>
        <w:t>27.3 Data frame functions</w:t>
      </w:r>
    </w:p>
    <w:p w14:paraId="696DFF4C" w14:textId="77777777" w:rsidR="003A19D6" w:rsidRDefault="0045015C">
      <w:pPr>
        <w:pStyle w:val="FirstParagraph"/>
      </w:pPr>
      <w:r>
        <w:t>Vector functions are useful for pulling out code that’s repeated within a dplyr verb. But you’ll often also repeat the verbs themselves, particularly within a large pipeline. When you notice yourself copying and pasting multiple verbs multiple times, you m</w:t>
      </w:r>
      <w:r>
        <w:t xml:space="preserve">ight think about writing a data </w:t>
      </w:r>
      <w:r>
        <w:lastRenderedPageBreak/>
        <w:t>frame function. Data frame functions work like dplyr verbs: they take a data frame as the first argument, some extra arguments that say what to do with it, and return a data frame or vector.</w:t>
      </w:r>
    </w:p>
    <w:p w14:paraId="3BE7ECAA" w14:textId="77777777" w:rsidR="003A19D6" w:rsidRDefault="0045015C">
      <w:pPr>
        <w:pStyle w:val="BodyText"/>
      </w:pPr>
      <w:r>
        <w:t xml:space="preserve">To let you write a function that </w:t>
      </w:r>
      <w:r>
        <w:t xml:space="preserve">uses dplyr verbs, we’ll first introduce you to the challenge of indirection and how you can overcome it with embracing, </w:t>
      </w:r>
      <w:r>
        <w:rPr>
          <w:rStyle w:val="VerbatimChar"/>
        </w:rPr>
        <w:t>{{ }}</w:t>
      </w:r>
      <w:r>
        <w:t>. With this theory under your belt, we’ll then show you a bunch of examples to illustrate what you might do with it.</w:t>
      </w:r>
    </w:p>
    <w:p w14:paraId="4B6EF85E" w14:textId="77777777" w:rsidR="003A19D6" w:rsidRDefault="0045015C">
      <w:pPr>
        <w:pStyle w:val="Heading3"/>
      </w:pPr>
      <w:bookmarkStart w:id="542" w:name="indirection-and-tidy-evaluation"/>
      <w:r>
        <w:t>27.3.1 Indirec</w:t>
      </w:r>
      <w:r>
        <w:t>tion and tidy evaluation</w:t>
      </w:r>
    </w:p>
    <w:p w14:paraId="7B3B1A57" w14:textId="77777777" w:rsidR="003A19D6" w:rsidRDefault="0045015C">
      <w:pPr>
        <w:pStyle w:val="FirstParagraph"/>
      </w:pPr>
      <w:r>
        <w:t xml:space="preserve">When you start writing functions that use dplyr verbs you rapidly hit the problem of indirection. Let’s illustrate the problem with a very simple function: </w:t>
      </w:r>
      <w:r>
        <w:rPr>
          <w:rStyle w:val="VerbatimChar"/>
        </w:rPr>
        <w:t>grouped_mean()</w:t>
      </w:r>
      <w:r>
        <w:t xml:space="preserve">. The goal of this function is compute the mean of </w:t>
      </w:r>
      <w:r>
        <w:rPr>
          <w:rStyle w:val="VerbatimChar"/>
        </w:rPr>
        <w:t>mean_var</w:t>
      </w:r>
      <w:r>
        <w:t xml:space="preserve"> g</w:t>
      </w:r>
      <w:r>
        <w:t xml:space="preserve">rouped by </w:t>
      </w:r>
      <w:r>
        <w:rPr>
          <w:rStyle w:val="VerbatimChar"/>
        </w:rPr>
        <w:t>group_var</w:t>
      </w:r>
      <w:r>
        <w:t>:</w:t>
      </w:r>
    </w:p>
    <w:p w14:paraId="256E86E6" w14:textId="77777777" w:rsidR="003A19D6" w:rsidRDefault="0045015C">
      <w:pPr>
        <w:pStyle w:val="SourceCode"/>
      </w:pPr>
      <w:r>
        <w:rPr>
          <w:rStyle w:val="NormalTok"/>
        </w:rPr>
        <w:t xml:space="preserve">grouped_mean </w:t>
      </w:r>
      <w:r>
        <w:rPr>
          <w:rStyle w:val="OtherTok"/>
        </w:rPr>
        <w:t>&lt;-</w:t>
      </w:r>
      <w:r>
        <w:rPr>
          <w:rStyle w:val="NormalTok"/>
        </w:rPr>
        <w:t xml:space="preserve"> </w:t>
      </w:r>
      <w:r>
        <w:rPr>
          <w:rStyle w:val="ControlFlowTok"/>
        </w:rPr>
        <w:t>function</w:t>
      </w:r>
      <w:r>
        <w:rPr>
          <w:rStyle w:val="NormalTok"/>
        </w:rPr>
        <w:t>(df, group_var, mean_var)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(group_var)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FunctionTok"/>
        </w:rPr>
        <w:t>mean</w:t>
      </w:r>
      <w:r>
        <w:rPr>
          <w:rStyle w:val="NormalTok"/>
        </w:rPr>
        <w:t>(mean_var))</w:t>
      </w:r>
      <w:r>
        <w:br/>
      </w:r>
      <w:r>
        <w:rPr>
          <w:rStyle w:val="NormalTok"/>
        </w:rPr>
        <w:t>}</w:t>
      </w:r>
    </w:p>
    <w:p w14:paraId="1C39F2CF" w14:textId="77777777" w:rsidR="003A19D6" w:rsidRDefault="0045015C">
      <w:pPr>
        <w:pStyle w:val="FirstParagraph"/>
      </w:pPr>
      <w:r>
        <w:t>If we try and use it, we get an error:</w:t>
      </w:r>
    </w:p>
    <w:p w14:paraId="7624AD16" w14:textId="77777777" w:rsidR="003A19D6" w:rsidRDefault="0045015C">
      <w:pPr>
        <w:pStyle w:val="SourceCode"/>
      </w:pPr>
      <w:r>
        <w:rPr>
          <w:rStyle w:val="NormalTok"/>
        </w:rPr>
        <w:t xml:space="preserve">diamonds </w:t>
      </w:r>
      <w:r>
        <w:rPr>
          <w:rStyle w:val="SpecialCharTok"/>
        </w:rPr>
        <w:t>|&gt;</w:t>
      </w:r>
      <w:r>
        <w:rPr>
          <w:rStyle w:val="NormalTok"/>
        </w:rPr>
        <w:t xml:space="preserve"> </w:t>
      </w:r>
      <w:r>
        <w:rPr>
          <w:rStyle w:val="FunctionTok"/>
        </w:rPr>
        <w:t>grouped_mean</w:t>
      </w:r>
      <w:r>
        <w:rPr>
          <w:rStyle w:val="NormalTok"/>
        </w:rPr>
        <w:t>(cut, carat)</w:t>
      </w:r>
      <w:r>
        <w:br/>
      </w:r>
      <w:r>
        <w:rPr>
          <w:rStyle w:val="CommentTok"/>
        </w:rPr>
        <w:t>#&gt; Error in `group_by()`:</w:t>
      </w:r>
      <w:r>
        <w:br/>
      </w:r>
      <w:r>
        <w:rPr>
          <w:rStyle w:val="CommentTok"/>
        </w:rPr>
        <w:t xml:space="preserve">#&gt; ! </w:t>
      </w:r>
      <w:r>
        <w:rPr>
          <w:rStyle w:val="CommentTok"/>
        </w:rPr>
        <w:t>Must group by variables found in `.data`.</w:t>
      </w:r>
      <w:r>
        <w:br/>
      </w:r>
      <w:r>
        <w:rPr>
          <w:rStyle w:val="CommentTok"/>
        </w:rPr>
        <w:t>#&gt; ✖ Column `group_var` is not found.</w:t>
      </w:r>
    </w:p>
    <w:p w14:paraId="7811268A" w14:textId="77777777" w:rsidR="003A19D6" w:rsidRDefault="0045015C">
      <w:pPr>
        <w:pStyle w:val="FirstParagraph"/>
      </w:pPr>
      <w:r>
        <w:t>To make the problem a bit more clear, we can use a made up data frame:</w:t>
      </w:r>
    </w:p>
    <w:p w14:paraId="45007E95"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mean_var =</w:t>
      </w:r>
      <w:r>
        <w:rPr>
          <w:rStyle w:val="NormalTok"/>
        </w:rPr>
        <w:t xml:space="preserve"> </w:t>
      </w:r>
      <w:r>
        <w:rPr>
          <w:rStyle w:val="DecValTok"/>
        </w:rPr>
        <w:t>1</w:t>
      </w:r>
      <w:r>
        <w:rPr>
          <w:rStyle w:val="NormalTok"/>
        </w:rPr>
        <w:t>,</w:t>
      </w:r>
      <w:r>
        <w:br/>
      </w:r>
      <w:r>
        <w:rPr>
          <w:rStyle w:val="NormalTok"/>
        </w:rPr>
        <w:t xml:space="preserve">  </w:t>
      </w:r>
      <w:r>
        <w:rPr>
          <w:rStyle w:val="AttributeTok"/>
        </w:rPr>
        <w:t>group_var =</w:t>
      </w:r>
      <w:r>
        <w:rPr>
          <w:rStyle w:val="NormalTok"/>
        </w:rPr>
        <w:t xml:space="preserve"> </w:t>
      </w:r>
      <w:r>
        <w:rPr>
          <w:rStyle w:val="StringTok"/>
        </w:rPr>
        <w:t>"g"</w:t>
      </w:r>
      <w:r>
        <w:rPr>
          <w:rStyle w:val="NormalTok"/>
        </w:rPr>
        <w:t>,</w:t>
      </w:r>
      <w:r>
        <w:br/>
      </w:r>
      <w:r>
        <w:rPr>
          <w:rStyle w:val="NormalTok"/>
        </w:rPr>
        <w:t xml:space="preserve">  </w:t>
      </w:r>
      <w:r>
        <w:rPr>
          <w:rStyle w:val="AttributeTok"/>
        </w:rPr>
        <w:t>group =</w:t>
      </w:r>
      <w:r>
        <w:rPr>
          <w:rStyle w:val="NormalTok"/>
        </w:rPr>
        <w:t xml:space="preserve"> </w:t>
      </w:r>
      <w:r>
        <w:rPr>
          <w:rStyle w:val="DecValTok"/>
        </w:rPr>
        <w:t>1</w:t>
      </w:r>
      <w:r>
        <w:rPr>
          <w:rStyle w:val="NormalTok"/>
        </w:rPr>
        <w:t>,</w:t>
      </w:r>
      <w:r>
        <w:br/>
      </w:r>
      <w:r>
        <w:rPr>
          <w:rStyle w:val="NormalTok"/>
        </w:rPr>
        <w:t xml:space="preserve">  </w:t>
      </w:r>
      <w:r>
        <w:rPr>
          <w:rStyle w:val="AttributeTok"/>
        </w:rPr>
        <w:t>x =</w:t>
      </w:r>
      <w:r>
        <w:rPr>
          <w:rStyle w:val="NormalTok"/>
        </w:rPr>
        <w:t xml:space="preserve"> </w:t>
      </w:r>
      <w:r>
        <w:rPr>
          <w:rStyle w:val="DecValTok"/>
        </w:rPr>
        <w:t>10</w:t>
      </w:r>
      <w:r>
        <w:rPr>
          <w:rStyle w:val="NormalTok"/>
        </w:rPr>
        <w:t>,</w:t>
      </w:r>
      <w:r>
        <w:br/>
      </w:r>
      <w:r>
        <w:rPr>
          <w:rStyle w:val="NormalTok"/>
        </w:rPr>
        <w:t xml:space="preserve">  </w:t>
      </w:r>
      <w:r>
        <w:rPr>
          <w:rStyle w:val="AttributeTok"/>
        </w:rPr>
        <w:t>y =</w:t>
      </w:r>
      <w:r>
        <w:rPr>
          <w:rStyle w:val="NormalTok"/>
        </w:rPr>
        <w:t xml:space="preserve"> </w:t>
      </w:r>
      <w:r>
        <w:rPr>
          <w:rStyle w:val="DecValTok"/>
        </w:rPr>
        <w:t>100</w:t>
      </w:r>
      <w:r>
        <w:br/>
      </w:r>
      <w:r>
        <w:rPr>
          <w:rStyle w:val="NormalTok"/>
        </w:rPr>
        <w:t>)</w:t>
      </w:r>
      <w:r>
        <w:br/>
      </w:r>
      <w:r>
        <w:br/>
      </w:r>
      <w:r>
        <w:rPr>
          <w:rStyle w:val="NormalTok"/>
        </w:rPr>
        <w:t xml:space="preserve">df </w:t>
      </w:r>
      <w:r>
        <w:rPr>
          <w:rStyle w:val="SpecialCharTok"/>
        </w:rPr>
        <w:t>|&gt;</w:t>
      </w:r>
      <w:r>
        <w:rPr>
          <w:rStyle w:val="NormalTok"/>
        </w:rPr>
        <w:t xml:space="preserve"> </w:t>
      </w:r>
      <w:r>
        <w:rPr>
          <w:rStyle w:val="FunctionTok"/>
        </w:rPr>
        <w:t>grouped_mean</w:t>
      </w:r>
      <w:r>
        <w:rPr>
          <w:rStyle w:val="NormalTok"/>
        </w:rPr>
        <w:t>(group, x)</w:t>
      </w:r>
      <w:r>
        <w:br/>
      </w:r>
      <w:r>
        <w:rPr>
          <w:rStyle w:val="CommentTok"/>
        </w:rPr>
        <w:t>#&gt; # A tibble: 1 × 2</w:t>
      </w:r>
      <w:r>
        <w:br/>
      </w:r>
      <w:r>
        <w:rPr>
          <w:rStyle w:val="CommentTok"/>
        </w:rPr>
        <w:t>#&gt;   group_var `mean(mean_var)`</w:t>
      </w:r>
      <w:r>
        <w:br/>
      </w:r>
      <w:r>
        <w:rPr>
          <w:rStyle w:val="CommentTok"/>
        </w:rPr>
        <w:t>#&gt;   &lt;chr&gt;                &lt;dbl&gt;</w:t>
      </w:r>
      <w:r>
        <w:br/>
      </w:r>
      <w:r>
        <w:rPr>
          <w:rStyle w:val="CommentTok"/>
        </w:rPr>
        <w:t>#&gt; 1 g                        1</w:t>
      </w:r>
      <w:r>
        <w:br/>
      </w:r>
      <w:r>
        <w:rPr>
          <w:rStyle w:val="NormalTok"/>
        </w:rPr>
        <w:t xml:space="preserve">df </w:t>
      </w:r>
      <w:r>
        <w:rPr>
          <w:rStyle w:val="SpecialCharTok"/>
        </w:rPr>
        <w:t>|&gt;</w:t>
      </w:r>
      <w:r>
        <w:rPr>
          <w:rStyle w:val="NormalTok"/>
        </w:rPr>
        <w:t xml:space="preserve"> </w:t>
      </w:r>
      <w:r>
        <w:rPr>
          <w:rStyle w:val="FunctionTok"/>
        </w:rPr>
        <w:t>grouped_mean</w:t>
      </w:r>
      <w:r>
        <w:rPr>
          <w:rStyle w:val="NormalTok"/>
        </w:rPr>
        <w:t>(group, y)</w:t>
      </w:r>
      <w:r>
        <w:br/>
      </w:r>
      <w:r>
        <w:rPr>
          <w:rStyle w:val="CommentTok"/>
        </w:rPr>
        <w:t>#&gt; # A tibble: 1 × 2</w:t>
      </w:r>
      <w:r>
        <w:br/>
      </w:r>
      <w:r>
        <w:rPr>
          <w:rStyle w:val="CommentTok"/>
        </w:rPr>
        <w:t>#&gt;   group_var `mean(mean_var)`</w:t>
      </w:r>
      <w:r>
        <w:br/>
      </w:r>
      <w:r>
        <w:rPr>
          <w:rStyle w:val="CommentTok"/>
        </w:rPr>
        <w:t>#&gt;   &lt;chr&gt;                &lt;dbl&gt;</w:t>
      </w:r>
      <w:r>
        <w:br/>
      </w:r>
      <w:r>
        <w:rPr>
          <w:rStyle w:val="CommentTok"/>
        </w:rPr>
        <w:t>#&gt;</w:t>
      </w:r>
      <w:r>
        <w:rPr>
          <w:rStyle w:val="CommentTok"/>
        </w:rPr>
        <w:t xml:space="preserve"> 1 g                        1</w:t>
      </w:r>
    </w:p>
    <w:p w14:paraId="3F04FD1C" w14:textId="77777777" w:rsidR="003A19D6" w:rsidRDefault="0045015C">
      <w:pPr>
        <w:pStyle w:val="FirstParagraph"/>
      </w:pPr>
      <w:r>
        <w:t xml:space="preserve">Regardless of how we call </w:t>
      </w:r>
      <w:r>
        <w:rPr>
          <w:rStyle w:val="VerbatimChar"/>
        </w:rPr>
        <w:t>grouped_mean()</w:t>
      </w:r>
      <w:r>
        <w:t xml:space="preserve"> it always does </w:t>
      </w:r>
      <w:r>
        <w:rPr>
          <w:rStyle w:val="VerbatimChar"/>
        </w:rPr>
        <w:t>df |&gt; group_by(group_var) |&gt; summarize(mean(mean_var))</w:t>
      </w:r>
      <w:r>
        <w:t xml:space="preserve">, instead of </w:t>
      </w:r>
      <w:r>
        <w:rPr>
          <w:rStyle w:val="VerbatimChar"/>
        </w:rPr>
        <w:t>df |&gt; group_by(group) |&gt; summarize(mean(x))</w:t>
      </w:r>
      <w:r>
        <w:t xml:space="preserve"> or </w:t>
      </w:r>
      <w:r>
        <w:rPr>
          <w:rStyle w:val="VerbatimChar"/>
        </w:rPr>
        <w:t>df |&gt; group_by(group) |&gt; summarize(mean(y))</w:t>
      </w:r>
      <w:r>
        <w:t>. This is a p</w:t>
      </w:r>
      <w:r>
        <w:t xml:space="preserve">roblem of indirection, and it arises because dplyr uses </w:t>
      </w:r>
      <w:r>
        <w:rPr>
          <w:b/>
          <w:bCs/>
        </w:rPr>
        <w:t>tidy evaluation</w:t>
      </w:r>
      <w:r>
        <w:t xml:space="preserve"> to allow you to refer to the names of variables inside your data frame without any special treatment.</w:t>
      </w:r>
    </w:p>
    <w:p w14:paraId="3D6EF2FD" w14:textId="77777777" w:rsidR="003A19D6" w:rsidRDefault="0045015C">
      <w:pPr>
        <w:pStyle w:val="BodyText"/>
      </w:pPr>
      <w:r>
        <w:t xml:space="preserve">Tidy evaluation is great 95% of the time because it makes your data analyses very </w:t>
      </w:r>
      <w:r>
        <w:t xml:space="preserve">concise as you never have to say which data frame a variable comes from; it’s obvious from the context. The downside of tidy evaluation comes when we want to wrap up repeated tidyverse code into a function. Here we need some way to tell </w:t>
      </w:r>
      <w:r>
        <w:rPr>
          <w:rStyle w:val="VerbatimChar"/>
        </w:rPr>
        <w:t>group_mean()</w:t>
      </w:r>
      <w:r>
        <w:t xml:space="preserve"> and </w:t>
      </w:r>
      <w:r>
        <w:rPr>
          <w:rStyle w:val="VerbatimChar"/>
        </w:rPr>
        <w:t>su</w:t>
      </w:r>
      <w:r>
        <w:rPr>
          <w:rStyle w:val="VerbatimChar"/>
        </w:rPr>
        <w:t>mmarize()</w:t>
      </w:r>
      <w:r>
        <w:t xml:space="preserve"> not to treat </w:t>
      </w:r>
      <w:r>
        <w:rPr>
          <w:rStyle w:val="VerbatimChar"/>
        </w:rPr>
        <w:t>group_var</w:t>
      </w:r>
      <w:r>
        <w:t xml:space="preserve"> and </w:t>
      </w:r>
      <w:r>
        <w:rPr>
          <w:rStyle w:val="VerbatimChar"/>
        </w:rPr>
        <w:t>mean_var</w:t>
      </w:r>
      <w:r>
        <w:t xml:space="preserve"> as the name of the variables, but instead look inside them for the variable we actually want to use.</w:t>
      </w:r>
    </w:p>
    <w:p w14:paraId="646CA940" w14:textId="77777777" w:rsidR="003A19D6" w:rsidRDefault="0045015C">
      <w:pPr>
        <w:pStyle w:val="BodyText"/>
      </w:pPr>
      <w:r>
        <w:lastRenderedPageBreak/>
        <w:t xml:space="preserve">Tidy evaluation includes a solution to this problem called </w:t>
      </w:r>
      <w:r>
        <w:rPr>
          <w:b/>
          <w:bCs/>
        </w:rPr>
        <w:t>embracing</w:t>
      </w:r>
      <w:r>
        <w:t xml:space="preserve"> </w:t>
      </w:r>
      <w:r>
        <w:t>🤗</w:t>
      </w:r>
      <w:r>
        <w:t>. Embracing a variable means to wrap i</w:t>
      </w:r>
      <w:r>
        <w:t xml:space="preserve">t in braces so (e.g.) </w:t>
      </w:r>
      <w:r>
        <w:rPr>
          <w:rStyle w:val="VerbatimChar"/>
        </w:rPr>
        <w:t>var</w:t>
      </w:r>
      <w:r>
        <w:t xml:space="preserve"> becomes </w:t>
      </w:r>
      <w:r>
        <w:rPr>
          <w:rStyle w:val="VerbatimChar"/>
        </w:rPr>
        <w:t>{{ var }}</w:t>
      </w:r>
      <w:r>
        <w:t xml:space="preserve">. Embracing a variable tells dplyr to use the value stored inside the argument, not the argument as the literal variable name. One way to remember what’s happening is to think of </w:t>
      </w:r>
      <w:r>
        <w:rPr>
          <w:rStyle w:val="VerbatimChar"/>
        </w:rPr>
        <w:t>{{ }}</w:t>
      </w:r>
      <w:r>
        <w:t xml:space="preserve"> as looking down a tunnel — </w:t>
      </w:r>
      <w:r>
        <w:rPr>
          <w:rStyle w:val="VerbatimChar"/>
        </w:rPr>
        <w:t>{{ var }}</w:t>
      </w:r>
      <w:r>
        <w:t xml:space="preserve"> will make a dplyr function look inside of </w:t>
      </w:r>
      <w:r>
        <w:rPr>
          <w:rStyle w:val="VerbatimChar"/>
        </w:rPr>
        <w:t>var</w:t>
      </w:r>
      <w:r>
        <w:t xml:space="preserve"> rather than looking for a variable called </w:t>
      </w:r>
      <w:r>
        <w:rPr>
          <w:rStyle w:val="VerbatimChar"/>
        </w:rPr>
        <w:t>var</w:t>
      </w:r>
      <w:r>
        <w:t>.</w:t>
      </w:r>
    </w:p>
    <w:p w14:paraId="37A5F82F" w14:textId="77777777" w:rsidR="003A19D6" w:rsidRDefault="0045015C">
      <w:pPr>
        <w:pStyle w:val="BodyText"/>
      </w:pPr>
      <w:r>
        <w:t>So to make grouped_mean</w:t>
      </w:r>
      <w:r>
        <w:rPr>
          <w:rStyle w:val="VerbatimChar"/>
        </w:rPr>
        <w:t>()</w:t>
      </w:r>
      <w:r>
        <w:t xml:space="preserve"> work, we need to surround </w:t>
      </w:r>
      <w:r>
        <w:rPr>
          <w:rStyle w:val="VerbatimChar"/>
        </w:rPr>
        <w:t>group_var</w:t>
      </w:r>
      <w:r>
        <w:t xml:space="preserve"> and </w:t>
      </w:r>
      <w:r>
        <w:rPr>
          <w:rStyle w:val="VerbatimChar"/>
        </w:rPr>
        <w:t>mean_var()</w:t>
      </w:r>
      <w:r>
        <w:t xml:space="preserve"> with </w:t>
      </w:r>
      <w:r>
        <w:rPr>
          <w:rStyle w:val="VerbatimChar"/>
        </w:rPr>
        <w:t>{{ }}</w:t>
      </w:r>
      <w:r>
        <w:t>:</w:t>
      </w:r>
    </w:p>
    <w:p w14:paraId="752EE72E" w14:textId="77777777" w:rsidR="003A19D6" w:rsidRDefault="0045015C">
      <w:pPr>
        <w:pStyle w:val="SourceCode"/>
      </w:pPr>
      <w:r>
        <w:rPr>
          <w:rStyle w:val="NormalTok"/>
        </w:rPr>
        <w:t xml:space="preserve">grouped_mean </w:t>
      </w:r>
      <w:r>
        <w:rPr>
          <w:rStyle w:val="OtherTok"/>
        </w:rPr>
        <w:t>&lt;-</w:t>
      </w:r>
      <w:r>
        <w:rPr>
          <w:rStyle w:val="NormalTok"/>
        </w:rPr>
        <w:t xml:space="preserve"> </w:t>
      </w:r>
      <w:r>
        <w:rPr>
          <w:rStyle w:val="ControlFlowTok"/>
        </w:rPr>
        <w:t>function</w:t>
      </w:r>
      <w:r>
        <w:rPr>
          <w:rStyle w:val="NormalTok"/>
        </w:rPr>
        <w:t>(df, group_var, mean_var)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NormalTok"/>
        </w:rPr>
        <w:t xml:space="preserve"> </w:t>
      </w:r>
      <w:r>
        <w:rPr>
          <w:rStyle w:val="FunctionTok"/>
        </w:rPr>
        <w:t>group_by</w:t>
      </w:r>
      <w:r>
        <w:rPr>
          <w:rStyle w:val="NormalTok"/>
        </w:rPr>
        <w:t xml:space="preserve">({{ group_var }})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FunctionTok"/>
        </w:rPr>
        <w:t>mean</w:t>
      </w:r>
      <w:r>
        <w:rPr>
          <w:rStyle w:val="NormalTok"/>
        </w:rPr>
        <w:t>({{ mean_var }}))</w:t>
      </w:r>
      <w:r>
        <w:br/>
      </w:r>
      <w:r>
        <w:rPr>
          <w:rStyle w:val="NormalTok"/>
        </w:rPr>
        <w:t>}</w:t>
      </w:r>
      <w:r>
        <w:br/>
      </w:r>
      <w:r>
        <w:br/>
      </w:r>
      <w:r>
        <w:rPr>
          <w:rStyle w:val="NormalTok"/>
        </w:rPr>
        <w:t xml:space="preserve">df </w:t>
      </w:r>
      <w:r>
        <w:rPr>
          <w:rStyle w:val="SpecialCharTok"/>
        </w:rPr>
        <w:t>|&gt;</w:t>
      </w:r>
      <w:r>
        <w:rPr>
          <w:rStyle w:val="NormalTok"/>
        </w:rPr>
        <w:t xml:space="preserve"> </w:t>
      </w:r>
      <w:r>
        <w:rPr>
          <w:rStyle w:val="FunctionTok"/>
        </w:rPr>
        <w:t>grouped_mean</w:t>
      </w:r>
      <w:r>
        <w:rPr>
          <w:rStyle w:val="NormalTok"/>
        </w:rPr>
        <w:t>(group, x)</w:t>
      </w:r>
      <w:r>
        <w:br/>
      </w:r>
      <w:r>
        <w:rPr>
          <w:rStyle w:val="CommentTok"/>
        </w:rPr>
        <w:t>#&gt; # A tibble: 1 × 2</w:t>
      </w:r>
      <w:r>
        <w:br/>
      </w:r>
      <w:r>
        <w:rPr>
          <w:rStyle w:val="CommentTok"/>
        </w:rPr>
        <w:t>#&gt;   group `mean(x)`</w:t>
      </w:r>
      <w:r>
        <w:br/>
      </w:r>
      <w:r>
        <w:rPr>
          <w:rStyle w:val="CommentTok"/>
        </w:rPr>
        <w:t>#&gt;   &lt;dbl&gt;     &lt;dbl&gt;</w:t>
      </w:r>
      <w:r>
        <w:br/>
      </w:r>
      <w:r>
        <w:rPr>
          <w:rStyle w:val="CommentTok"/>
        </w:rPr>
        <w:t>#&gt; 1     1        10</w:t>
      </w:r>
    </w:p>
    <w:p w14:paraId="2367D430" w14:textId="77777777" w:rsidR="003A19D6" w:rsidRDefault="0045015C">
      <w:pPr>
        <w:pStyle w:val="FirstParagraph"/>
      </w:pPr>
      <w:r>
        <w:t>Success!</w:t>
      </w:r>
    </w:p>
    <w:p w14:paraId="6143EE4E" w14:textId="77777777" w:rsidR="003A19D6" w:rsidRDefault="0045015C">
      <w:pPr>
        <w:pStyle w:val="Heading3"/>
      </w:pPr>
      <w:bookmarkStart w:id="543" w:name="sec-embracing"/>
      <w:bookmarkEnd w:id="542"/>
      <w:r>
        <w:t>27.3.2 When to embrace?</w:t>
      </w:r>
    </w:p>
    <w:p w14:paraId="061A215F" w14:textId="77777777" w:rsidR="003A19D6" w:rsidRDefault="0045015C">
      <w:pPr>
        <w:pStyle w:val="FirstParagraph"/>
      </w:pPr>
      <w:r>
        <w:t>So the key challenge in writing data fra</w:t>
      </w:r>
      <w:r>
        <w:t xml:space="preserve">me functions is figuring out which arguments need to be embraced. Fortunately, this is easy because you can look it up from the documentation </w:t>
      </w:r>
      <w:r>
        <w:t>😄</w:t>
      </w:r>
      <w:r>
        <w:t>. There are two terms to look for in the docs which correspond to the two most common sub-types of tidy evaluati</w:t>
      </w:r>
      <w:r>
        <w:t>on:</w:t>
      </w:r>
    </w:p>
    <w:p w14:paraId="337EF6BB" w14:textId="77777777" w:rsidR="003A19D6" w:rsidRDefault="0045015C">
      <w:pPr>
        <w:numPr>
          <w:ilvl w:val="0"/>
          <w:numId w:val="174"/>
        </w:numPr>
      </w:pPr>
      <w:r>
        <w:rPr>
          <w:b/>
          <w:bCs/>
        </w:rPr>
        <w:t>Data-masking</w:t>
      </w:r>
      <w:r>
        <w:t xml:space="preserve">: this is used in functions like </w:t>
      </w:r>
      <w:r>
        <w:rPr>
          <w:rStyle w:val="VerbatimChar"/>
        </w:rPr>
        <w:t>arrange()</w:t>
      </w:r>
      <w:r>
        <w:t xml:space="preserve">, </w:t>
      </w:r>
      <w:r>
        <w:rPr>
          <w:rStyle w:val="VerbatimChar"/>
        </w:rPr>
        <w:t>filter()</w:t>
      </w:r>
      <w:r>
        <w:t xml:space="preserve">, and </w:t>
      </w:r>
      <w:r>
        <w:rPr>
          <w:rStyle w:val="VerbatimChar"/>
        </w:rPr>
        <w:t>summarize()</w:t>
      </w:r>
      <w:r>
        <w:t xml:space="preserve"> that compute with variables.</w:t>
      </w:r>
    </w:p>
    <w:p w14:paraId="28CC26C5" w14:textId="77777777" w:rsidR="003A19D6" w:rsidRDefault="0045015C">
      <w:pPr>
        <w:numPr>
          <w:ilvl w:val="0"/>
          <w:numId w:val="174"/>
        </w:numPr>
      </w:pPr>
      <w:r>
        <w:rPr>
          <w:b/>
          <w:bCs/>
        </w:rPr>
        <w:t>Tidy-selection</w:t>
      </w:r>
      <w:r>
        <w:t xml:space="preserve">: this is used for functions like </w:t>
      </w:r>
      <w:r>
        <w:rPr>
          <w:rStyle w:val="VerbatimChar"/>
        </w:rPr>
        <w:t>select()</w:t>
      </w:r>
      <w:r>
        <w:t xml:space="preserve">, </w:t>
      </w:r>
      <w:r>
        <w:rPr>
          <w:rStyle w:val="VerbatimChar"/>
        </w:rPr>
        <w:t>relocate()</w:t>
      </w:r>
      <w:r>
        <w:t xml:space="preserve">, and </w:t>
      </w:r>
      <w:r>
        <w:rPr>
          <w:rStyle w:val="VerbatimChar"/>
        </w:rPr>
        <w:t>rename()</w:t>
      </w:r>
      <w:r>
        <w:t xml:space="preserve"> that select variables.</w:t>
      </w:r>
    </w:p>
    <w:p w14:paraId="3AF82E4E" w14:textId="77777777" w:rsidR="003A19D6" w:rsidRDefault="0045015C">
      <w:pPr>
        <w:pStyle w:val="FirstParagraph"/>
      </w:pPr>
      <w:r>
        <w:t>Your intuition about which argument</w:t>
      </w:r>
      <w:r>
        <w:t>s use tidy evaluation should be good for many common functions — just think about whether you can compute (e.g. </w:t>
      </w:r>
      <w:r>
        <w:rPr>
          <w:rStyle w:val="VerbatimChar"/>
        </w:rPr>
        <w:t>x + 1</w:t>
      </w:r>
      <w:r>
        <w:t>) or select (e.g. </w:t>
      </w:r>
      <w:r>
        <w:rPr>
          <w:rStyle w:val="VerbatimChar"/>
        </w:rPr>
        <w:t>a:x</w:t>
      </w:r>
      <w:r>
        <w:t>).</w:t>
      </w:r>
    </w:p>
    <w:p w14:paraId="5E153EE6" w14:textId="77777777" w:rsidR="003A19D6" w:rsidRDefault="0045015C">
      <w:pPr>
        <w:pStyle w:val="BodyText"/>
      </w:pPr>
      <w:r>
        <w:t>In the following sections, we’ll explore the sorts of handy functions you might write once you understand embracing</w:t>
      </w:r>
      <w:r>
        <w:t>.</w:t>
      </w:r>
    </w:p>
    <w:p w14:paraId="701AF237" w14:textId="77777777" w:rsidR="003A19D6" w:rsidRDefault="0045015C">
      <w:pPr>
        <w:pStyle w:val="Heading3"/>
      </w:pPr>
      <w:bookmarkStart w:id="544" w:name="common-use-cases"/>
      <w:bookmarkEnd w:id="543"/>
      <w:r>
        <w:t>27.3.3 Common use cases</w:t>
      </w:r>
    </w:p>
    <w:p w14:paraId="54CB2110" w14:textId="77777777" w:rsidR="003A19D6" w:rsidRDefault="0045015C">
      <w:pPr>
        <w:pStyle w:val="FirstParagraph"/>
      </w:pPr>
      <w:r>
        <w:t>If you commonly perform the same set of summaries when doing initial data exploration, you might consider wrapping them up in a helper function:</w:t>
      </w:r>
    </w:p>
    <w:p w14:paraId="0FC05109" w14:textId="77777777" w:rsidR="003A19D6" w:rsidRDefault="0045015C">
      <w:pPr>
        <w:pStyle w:val="SourceCode"/>
      </w:pPr>
      <w:r>
        <w:rPr>
          <w:rStyle w:val="NormalTok"/>
        </w:rPr>
        <w:t xml:space="preserve">summary6 </w:t>
      </w:r>
      <w:r>
        <w:rPr>
          <w:rStyle w:val="OtherTok"/>
        </w:rPr>
        <w:t>&lt;-</w:t>
      </w:r>
      <w:r>
        <w:rPr>
          <w:rStyle w:val="NormalTok"/>
        </w:rPr>
        <w:t xml:space="preserve"> </w:t>
      </w:r>
      <w:r>
        <w:rPr>
          <w:rStyle w:val="ControlFlowTok"/>
        </w:rPr>
        <w:t>function</w:t>
      </w:r>
      <w:r>
        <w:rPr>
          <w:rStyle w:val="NormalTok"/>
        </w:rPr>
        <w:t>(data, var) {</w:t>
      </w:r>
      <w:r>
        <w:br/>
      </w:r>
      <w:r>
        <w:rPr>
          <w:rStyle w:val="NormalTok"/>
        </w:rPr>
        <w:t xml:space="preserve">  data </w:t>
      </w:r>
      <w:r>
        <w:rPr>
          <w:rStyle w:val="SpecialCharTok"/>
        </w:rPr>
        <w:t>|&gt;</w:t>
      </w:r>
      <w:r>
        <w:rPr>
          <w:rStyle w:val="NormalTok"/>
        </w:rPr>
        <w:t xml:space="preserve"> </w:t>
      </w:r>
      <w:r>
        <w:rPr>
          <w:rStyle w:val="FunctionTok"/>
        </w:rPr>
        <w:t>summarize</w:t>
      </w:r>
      <w:r>
        <w:rPr>
          <w:rStyle w:val="NormalTok"/>
        </w:rPr>
        <w:t>(</w:t>
      </w:r>
      <w:r>
        <w:br/>
      </w:r>
      <w:r>
        <w:rPr>
          <w:rStyle w:val="NormalTok"/>
        </w:rPr>
        <w:t xml:space="preserve">    </w:t>
      </w:r>
      <w:r>
        <w:rPr>
          <w:rStyle w:val="AttributeTok"/>
        </w:rPr>
        <w:t>min =</w:t>
      </w:r>
      <w:r>
        <w:rPr>
          <w:rStyle w:val="NormalTok"/>
        </w:rPr>
        <w:t xml:space="preserve"> </w:t>
      </w:r>
      <w:r>
        <w:rPr>
          <w:rStyle w:val="FunctionTok"/>
        </w:rPr>
        <w:t>min</w:t>
      </w:r>
      <w:r>
        <w:rPr>
          <w:rStyle w:val="NormalTok"/>
        </w:rPr>
        <w:t xml:space="preserve">({{ var }},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 xml:space="preserve">({{ var }},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median =</w:t>
      </w:r>
      <w:r>
        <w:rPr>
          <w:rStyle w:val="NormalTok"/>
        </w:rPr>
        <w:t xml:space="preserve"> </w:t>
      </w:r>
      <w:r>
        <w:rPr>
          <w:rStyle w:val="FunctionTok"/>
        </w:rPr>
        <w:t>median</w:t>
      </w:r>
      <w:r>
        <w:rPr>
          <w:rStyle w:val="NormalTok"/>
        </w:rPr>
        <w:t xml:space="preserve">({{ var }},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max =</w:t>
      </w:r>
      <w:r>
        <w:rPr>
          <w:rStyle w:val="NormalTok"/>
        </w:rPr>
        <w:t xml:space="preserve"> </w:t>
      </w:r>
      <w:r>
        <w:rPr>
          <w:rStyle w:val="FunctionTok"/>
        </w:rPr>
        <w:t>max</w:t>
      </w:r>
      <w:r>
        <w:rPr>
          <w:rStyle w:val="NormalTok"/>
        </w:rPr>
        <w:t xml:space="preserve">({{ var }},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n_miss =</w:t>
      </w:r>
      <w:r>
        <w:rPr>
          <w:rStyle w:val="NormalTok"/>
        </w:rPr>
        <w:t xml:space="preserve"> </w:t>
      </w:r>
      <w:r>
        <w:rPr>
          <w:rStyle w:val="FunctionTok"/>
        </w:rPr>
        <w:t>sum</w:t>
      </w:r>
      <w:r>
        <w:rPr>
          <w:rStyle w:val="NormalTok"/>
        </w:rPr>
        <w:t>(</w:t>
      </w:r>
      <w:r>
        <w:rPr>
          <w:rStyle w:val="FunctionTok"/>
        </w:rPr>
        <w:t>is.na</w:t>
      </w:r>
      <w:r>
        <w:rPr>
          <w:rStyle w:val="NormalTok"/>
        </w:rPr>
        <w:t>({{ var }})),</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summary6</w:t>
      </w:r>
      <w:r>
        <w:rPr>
          <w:rStyle w:val="NormalTok"/>
        </w:rPr>
        <w:t>(car</w:t>
      </w:r>
      <w:r>
        <w:rPr>
          <w:rStyle w:val="NormalTok"/>
        </w:rPr>
        <w:t>at)</w:t>
      </w:r>
      <w:r>
        <w:br/>
      </w:r>
      <w:r>
        <w:rPr>
          <w:rStyle w:val="CommentTok"/>
        </w:rPr>
        <w:lastRenderedPageBreak/>
        <w:t>#&gt; # A tibble: 1 × 6</w:t>
      </w:r>
      <w:r>
        <w:br/>
      </w:r>
      <w:r>
        <w:rPr>
          <w:rStyle w:val="CommentTok"/>
        </w:rPr>
        <w:t>#&gt;     min  mean median   max     n n_miss</w:t>
      </w:r>
      <w:r>
        <w:br/>
      </w:r>
      <w:r>
        <w:rPr>
          <w:rStyle w:val="CommentTok"/>
        </w:rPr>
        <w:t>#&gt;   &lt;dbl&gt; &lt;dbl&gt;  &lt;dbl&gt; &lt;dbl&gt; &lt;int&gt;  &lt;int&gt;</w:t>
      </w:r>
      <w:r>
        <w:br/>
      </w:r>
      <w:r>
        <w:rPr>
          <w:rStyle w:val="CommentTok"/>
        </w:rPr>
        <w:t>#&gt; 1   0.2 0.798    0.7  5.01 53940      0</w:t>
      </w:r>
    </w:p>
    <w:p w14:paraId="5FF18129" w14:textId="77777777" w:rsidR="003A19D6" w:rsidRDefault="0045015C">
      <w:pPr>
        <w:pStyle w:val="FirstParagraph"/>
      </w:pPr>
      <w:r>
        <w:t xml:space="preserve">(Whenever you wrap </w:t>
      </w:r>
      <w:r>
        <w:rPr>
          <w:rStyle w:val="VerbatimChar"/>
        </w:rPr>
        <w:t>summarize()</w:t>
      </w:r>
      <w:r>
        <w:t xml:space="preserve"> in a helper, we think it’s good practice to set </w:t>
      </w:r>
      <w:r>
        <w:rPr>
          <w:rStyle w:val="VerbatimChar"/>
        </w:rPr>
        <w:t>.groups = "drop"</w:t>
      </w:r>
      <w:r>
        <w:t xml:space="preserve"> to both avoid the message and leave the data in an ungrouped state.)</w:t>
      </w:r>
    </w:p>
    <w:p w14:paraId="4EF4F941" w14:textId="77777777" w:rsidR="003A19D6" w:rsidRDefault="0045015C">
      <w:pPr>
        <w:pStyle w:val="BodyText"/>
      </w:pPr>
      <w:r>
        <w:t xml:space="preserve">The nice thing about this function is, because it wraps </w:t>
      </w:r>
      <w:r>
        <w:rPr>
          <w:rStyle w:val="VerbatimChar"/>
        </w:rPr>
        <w:t>summarize()</w:t>
      </w:r>
      <w:r>
        <w:t>, you can use it on grouped data:</w:t>
      </w:r>
    </w:p>
    <w:p w14:paraId="270B1A04"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group</w:t>
      </w:r>
      <w:r>
        <w:rPr>
          <w:rStyle w:val="FunctionTok"/>
        </w:rPr>
        <w:t>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summary6</w:t>
      </w:r>
      <w:r>
        <w:rPr>
          <w:rStyle w:val="NormalTok"/>
        </w:rPr>
        <w:t>(carat)</w:t>
      </w:r>
      <w:r>
        <w:br/>
      </w:r>
      <w:r>
        <w:rPr>
          <w:rStyle w:val="CommentTok"/>
        </w:rPr>
        <w:t>#&gt; # A tibble: 5 × 7</w:t>
      </w:r>
      <w:r>
        <w:br/>
      </w:r>
      <w:r>
        <w:rPr>
          <w:rStyle w:val="CommentTok"/>
        </w:rPr>
        <w:t>#&gt;   cut         min  mean median   max     n n_miss</w:t>
      </w:r>
      <w:r>
        <w:br/>
      </w:r>
      <w:r>
        <w:rPr>
          <w:rStyle w:val="CommentTok"/>
        </w:rPr>
        <w:t>#&gt;   &lt;ord&gt;     &lt;dbl&gt; &lt;dbl&gt;  &lt;dbl&gt; &lt;dbl&gt; &lt;int&gt;  &lt;int&gt;</w:t>
      </w:r>
      <w:r>
        <w:br/>
      </w:r>
      <w:r>
        <w:rPr>
          <w:rStyle w:val="CommentTok"/>
        </w:rPr>
        <w:t>#&gt; 1 Fair       0.22 1.05    1     5.01  1610      0</w:t>
      </w:r>
      <w:r>
        <w:br/>
      </w:r>
      <w:r>
        <w:rPr>
          <w:rStyle w:val="CommentTok"/>
        </w:rPr>
        <w:t>#&gt; 2 Good       0.23 0.849   0.82  3.01  4906</w:t>
      </w:r>
      <w:r>
        <w:rPr>
          <w:rStyle w:val="CommentTok"/>
        </w:rPr>
        <w:t xml:space="preserve">      0</w:t>
      </w:r>
      <w:r>
        <w:br/>
      </w:r>
      <w:r>
        <w:rPr>
          <w:rStyle w:val="CommentTok"/>
        </w:rPr>
        <w:t>#&gt; 3 Very Good  0.2  0.806   0.71  4    12082      0</w:t>
      </w:r>
      <w:r>
        <w:br/>
      </w:r>
      <w:r>
        <w:rPr>
          <w:rStyle w:val="CommentTok"/>
        </w:rPr>
        <w:t>#&gt; 4 Premium    0.2  0.892   0.86  4.01 13791      0</w:t>
      </w:r>
      <w:r>
        <w:br/>
      </w:r>
      <w:r>
        <w:rPr>
          <w:rStyle w:val="CommentTok"/>
        </w:rPr>
        <w:t>#&gt; 5 Ideal      0.2  0.703   0.54  3.5  21551      0</w:t>
      </w:r>
    </w:p>
    <w:p w14:paraId="6FF1D867" w14:textId="77777777" w:rsidR="003A19D6" w:rsidRDefault="0045015C">
      <w:pPr>
        <w:pStyle w:val="FirstParagraph"/>
      </w:pPr>
      <w:r>
        <w:t xml:space="preserve">Furthermore, since the arguments to summarize are data-masking also means that the </w:t>
      </w:r>
      <w:r>
        <w:rPr>
          <w:rStyle w:val="VerbatimChar"/>
        </w:rPr>
        <w:t>var</w:t>
      </w:r>
      <w:r>
        <w:t xml:space="preserve"> ar</w:t>
      </w:r>
      <w:r>
        <w:t xml:space="preserve">gument to </w:t>
      </w:r>
      <w:r>
        <w:rPr>
          <w:rStyle w:val="VerbatimChar"/>
        </w:rPr>
        <w:t>summary6()</w:t>
      </w:r>
      <w:r>
        <w:t xml:space="preserve"> is data-masking. That means you can also summarize computed variables:</w:t>
      </w:r>
    </w:p>
    <w:p w14:paraId="2C07D62A"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summary6</w:t>
      </w:r>
      <w:r>
        <w:rPr>
          <w:rStyle w:val="NormalTok"/>
        </w:rPr>
        <w:t>(</w:t>
      </w:r>
      <w:r>
        <w:rPr>
          <w:rStyle w:val="FunctionTok"/>
        </w:rPr>
        <w:t>log10</w:t>
      </w:r>
      <w:r>
        <w:rPr>
          <w:rStyle w:val="NormalTok"/>
        </w:rPr>
        <w:t>(carat))</w:t>
      </w:r>
      <w:r>
        <w:br/>
      </w:r>
      <w:r>
        <w:rPr>
          <w:rStyle w:val="CommentTok"/>
        </w:rPr>
        <w:t>#&gt; # A tibble: 5 × 7</w:t>
      </w:r>
      <w:r>
        <w:br/>
      </w:r>
      <w:r>
        <w:rPr>
          <w:rStyle w:val="CommentTok"/>
        </w:rPr>
        <w:t>#&gt;   cut          min    mean  median   max     n n_miss</w:t>
      </w:r>
      <w:r>
        <w:br/>
      </w:r>
      <w:r>
        <w:rPr>
          <w:rStyle w:val="CommentTok"/>
        </w:rPr>
        <w:t>#&gt;   &lt;ord&gt;      &lt;dbl&gt;   &lt;dbl</w:t>
      </w:r>
      <w:r>
        <w:rPr>
          <w:rStyle w:val="CommentTok"/>
        </w:rPr>
        <w:t>&gt;   &lt;dbl&gt; &lt;dbl&gt; &lt;int&gt;  &lt;int&gt;</w:t>
      </w:r>
      <w:r>
        <w:br/>
      </w:r>
      <w:r>
        <w:rPr>
          <w:rStyle w:val="CommentTok"/>
        </w:rPr>
        <w:t>#&gt; 1 Fair      -0.658 -0.0273  0      0.700  1610      0</w:t>
      </w:r>
      <w:r>
        <w:br/>
      </w:r>
      <w:r>
        <w:rPr>
          <w:rStyle w:val="CommentTok"/>
        </w:rPr>
        <w:t>#&gt; 2 Good      -0.638 -0.133  -0.0862 0.479  4906      0</w:t>
      </w:r>
      <w:r>
        <w:br/>
      </w:r>
      <w:r>
        <w:rPr>
          <w:rStyle w:val="CommentTok"/>
        </w:rPr>
        <w:t>#&gt; 3 Very Good -0.699 -0.164  -0.149  0.602 12082      0</w:t>
      </w:r>
      <w:r>
        <w:br/>
      </w:r>
      <w:r>
        <w:rPr>
          <w:rStyle w:val="CommentTok"/>
        </w:rPr>
        <w:t>#&gt; 4 Premium   -0.699 -0.125  -0.0655 0.603 13791      0</w:t>
      </w:r>
      <w:r>
        <w:br/>
      </w:r>
      <w:r>
        <w:rPr>
          <w:rStyle w:val="CommentTok"/>
        </w:rPr>
        <w:t>#&gt; 5 Ideal     -0.699 -0.225  -0.268  0.544 21551      0</w:t>
      </w:r>
    </w:p>
    <w:p w14:paraId="43AFCEB7" w14:textId="77777777" w:rsidR="003A19D6" w:rsidRDefault="0045015C">
      <w:pPr>
        <w:pStyle w:val="FirstParagraph"/>
      </w:pPr>
      <w:r>
        <w:t xml:space="preserve">To summarize multiple variables, you’ll need to wait until </w:t>
      </w:r>
      <w:hyperlink w:anchor="sec-across">
        <w:r>
          <w:rPr>
            <w:rStyle w:val="Hyperlink"/>
          </w:rPr>
          <w:t>Section 28.2</w:t>
        </w:r>
      </w:hyperlink>
      <w:r>
        <w:t xml:space="preserve">, where you’ll learn how to use </w:t>
      </w:r>
      <w:r>
        <w:rPr>
          <w:rStyle w:val="VerbatimChar"/>
        </w:rPr>
        <w:t>across()</w:t>
      </w:r>
      <w:r>
        <w:t>.</w:t>
      </w:r>
    </w:p>
    <w:p w14:paraId="4A9A2AEE" w14:textId="77777777" w:rsidR="003A19D6" w:rsidRDefault="0045015C">
      <w:pPr>
        <w:pStyle w:val="BodyText"/>
      </w:pPr>
      <w:r>
        <w:t xml:space="preserve">Another popular </w:t>
      </w:r>
      <w:r>
        <w:rPr>
          <w:rStyle w:val="VerbatimChar"/>
        </w:rPr>
        <w:t>summarize()</w:t>
      </w:r>
      <w:r>
        <w:t xml:space="preserve"> helper function is a version of </w:t>
      </w:r>
      <w:r>
        <w:rPr>
          <w:rStyle w:val="VerbatimChar"/>
        </w:rPr>
        <w:t>count()</w:t>
      </w:r>
      <w:r>
        <w:t xml:space="preserve"> that also computes proportions:</w:t>
      </w:r>
    </w:p>
    <w:p w14:paraId="176DCE3F" w14:textId="77777777" w:rsidR="003A19D6" w:rsidRDefault="0045015C">
      <w:pPr>
        <w:pStyle w:val="SourceCode"/>
      </w:pPr>
      <w:r>
        <w:rPr>
          <w:rStyle w:val="CommentTok"/>
        </w:rPr>
        <w:t># https://twitter.com/Diabb6/status/1571635146658402309</w:t>
      </w:r>
      <w:r>
        <w:br/>
      </w:r>
      <w:r>
        <w:rPr>
          <w:rStyle w:val="NormalTok"/>
        </w:rPr>
        <w:t xml:space="preserve">count_prop </w:t>
      </w:r>
      <w:r>
        <w:rPr>
          <w:rStyle w:val="OtherTok"/>
        </w:rPr>
        <w:t>&lt;-</w:t>
      </w:r>
      <w:r>
        <w:rPr>
          <w:rStyle w:val="NormalTok"/>
        </w:rPr>
        <w:t xml:space="preserve"> </w:t>
      </w:r>
      <w:r>
        <w:rPr>
          <w:rStyle w:val="ControlFlowTok"/>
        </w:rPr>
        <w:t>function</w:t>
      </w:r>
      <w:r>
        <w:rPr>
          <w:rStyle w:val="NormalTok"/>
        </w:rPr>
        <w:t xml:space="preserve">(df, var, </w:t>
      </w:r>
      <w:r>
        <w:rPr>
          <w:rStyle w:val="AttributeTok"/>
        </w:rPr>
        <w:t>sort =</w:t>
      </w:r>
      <w:r>
        <w:rPr>
          <w:rStyle w:val="NormalTok"/>
        </w:rPr>
        <w:t xml:space="preserve"> </w:t>
      </w:r>
      <w:r>
        <w:rPr>
          <w:rStyle w:val="ConstantTok"/>
        </w:rPr>
        <w:t>FALSE</w:t>
      </w:r>
      <w:r>
        <w:rPr>
          <w:rStyle w:val="NormalTok"/>
        </w:rPr>
        <w:t>) {</w:t>
      </w:r>
      <w:r>
        <w:br/>
      </w:r>
      <w:r>
        <w:rPr>
          <w:rStyle w:val="NormalTok"/>
        </w:rPr>
        <w:t xml:space="preserve">  df </w:t>
      </w:r>
      <w:r>
        <w:rPr>
          <w:rStyle w:val="SpecialCharTok"/>
        </w:rPr>
        <w:t>|&gt;</w:t>
      </w:r>
      <w:r>
        <w:br/>
      </w:r>
      <w:r>
        <w:rPr>
          <w:rStyle w:val="NormalTok"/>
        </w:rPr>
        <w:t xml:space="preserve">    </w:t>
      </w:r>
      <w:r>
        <w:rPr>
          <w:rStyle w:val="FunctionTok"/>
        </w:rPr>
        <w:t>count</w:t>
      </w:r>
      <w:r>
        <w:rPr>
          <w:rStyle w:val="NormalTok"/>
        </w:rPr>
        <w:t xml:space="preserve">({{ var }}, </w:t>
      </w:r>
      <w:r>
        <w:rPr>
          <w:rStyle w:val="AttributeTok"/>
        </w:rPr>
        <w:t>sort =</w:t>
      </w:r>
      <w:r>
        <w:rPr>
          <w:rStyle w:val="NormalTok"/>
        </w:rPr>
        <w:t xml:space="preserve"> sort) </w:t>
      </w:r>
      <w:r>
        <w:rPr>
          <w:rStyle w:val="SpecialCharTok"/>
        </w:rPr>
        <w:t>|&gt;</w:t>
      </w:r>
      <w:r>
        <w:br/>
      </w:r>
      <w:r>
        <w:rPr>
          <w:rStyle w:val="NormalTok"/>
        </w:rPr>
        <w:t xml:space="preserve">    </w:t>
      </w:r>
      <w:r>
        <w:rPr>
          <w:rStyle w:val="FunctionTok"/>
        </w:rPr>
        <w:t>mut</w:t>
      </w:r>
      <w:r>
        <w:rPr>
          <w:rStyle w:val="FunctionTok"/>
        </w:rPr>
        <w:t>ate</w:t>
      </w:r>
      <w:r>
        <w:rPr>
          <w:rStyle w:val="NormalTok"/>
        </w:rPr>
        <w:t>(</w:t>
      </w:r>
      <w:r>
        <w:rPr>
          <w:rStyle w:val="AttributeTok"/>
        </w:rPr>
        <w:t>prop =</w:t>
      </w:r>
      <w:r>
        <w:rPr>
          <w:rStyle w:val="NormalTok"/>
        </w:rPr>
        <w:t xml:space="preserve"> n </w:t>
      </w:r>
      <w:r>
        <w:rPr>
          <w:rStyle w:val="SpecialCharTok"/>
        </w:rPr>
        <w:t>/</w:t>
      </w:r>
      <w:r>
        <w:rPr>
          <w:rStyle w:val="NormalTok"/>
        </w:rPr>
        <w:t xml:space="preserve"> </w:t>
      </w:r>
      <w:r>
        <w:rPr>
          <w:rStyle w:val="FunctionTok"/>
        </w:rPr>
        <w:t>sum</w:t>
      </w:r>
      <w:r>
        <w:rPr>
          <w:rStyle w:val="NormalTok"/>
        </w:rPr>
        <w:t>(n))</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count_prop</w:t>
      </w:r>
      <w:r>
        <w:rPr>
          <w:rStyle w:val="NormalTok"/>
        </w:rPr>
        <w:t>(clarity)</w:t>
      </w:r>
      <w:r>
        <w:br/>
      </w:r>
      <w:r>
        <w:rPr>
          <w:rStyle w:val="CommentTok"/>
        </w:rPr>
        <w:t>#&gt; # A tibble: 8 × 3</w:t>
      </w:r>
      <w:r>
        <w:br/>
      </w:r>
      <w:r>
        <w:rPr>
          <w:rStyle w:val="CommentTok"/>
        </w:rPr>
        <w:t>#&gt;   clarity     n   prop</w:t>
      </w:r>
      <w:r>
        <w:br/>
      </w:r>
      <w:r>
        <w:rPr>
          <w:rStyle w:val="CommentTok"/>
        </w:rPr>
        <w:t>#&gt;   &lt;ord&gt;   &lt;int&gt;  &lt;dbl&gt;</w:t>
      </w:r>
      <w:r>
        <w:br/>
      </w:r>
      <w:r>
        <w:rPr>
          <w:rStyle w:val="CommentTok"/>
        </w:rPr>
        <w:t>#&gt; 1 I1        741 0.0137</w:t>
      </w:r>
      <w:r>
        <w:br/>
      </w:r>
      <w:r>
        <w:rPr>
          <w:rStyle w:val="CommentTok"/>
        </w:rPr>
        <w:t xml:space="preserve">#&gt; 2 SI2      9194 0.170 </w:t>
      </w:r>
      <w:r>
        <w:br/>
      </w:r>
      <w:r>
        <w:rPr>
          <w:rStyle w:val="CommentTok"/>
        </w:rPr>
        <w:t xml:space="preserve">#&gt; 3 SI1     13065 0.242 </w:t>
      </w:r>
      <w:r>
        <w:br/>
      </w:r>
      <w:r>
        <w:rPr>
          <w:rStyle w:val="CommentTok"/>
        </w:rPr>
        <w:lastRenderedPageBreak/>
        <w:t xml:space="preserve">#&gt; 4 VS2     12258 0.227 </w:t>
      </w:r>
      <w:r>
        <w:br/>
      </w:r>
      <w:r>
        <w:rPr>
          <w:rStyle w:val="CommentTok"/>
        </w:rPr>
        <w:t>#&gt; 5 VS1      8171 0.</w:t>
      </w:r>
      <w:r>
        <w:rPr>
          <w:rStyle w:val="CommentTok"/>
        </w:rPr>
        <w:t xml:space="preserve">151 </w:t>
      </w:r>
      <w:r>
        <w:br/>
      </w:r>
      <w:r>
        <w:rPr>
          <w:rStyle w:val="CommentTok"/>
        </w:rPr>
        <w:t>#&gt; 6 VVS2     5066 0.0939</w:t>
      </w:r>
      <w:r>
        <w:br/>
      </w:r>
      <w:r>
        <w:rPr>
          <w:rStyle w:val="CommentTok"/>
        </w:rPr>
        <w:t>#&gt; # … with 2 more rows</w:t>
      </w:r>
    </w:p>
    <w:p w14:paraId="6A8DFBEF" w14:textId="77777777" w:rsidR="003A19D6" w:rsidRDefault="0045015C">
      <w:pPr>
        <w:pStyle w:val="FirstParagraph"/>
      </w:pPr>
      <w:r>
        <w:t xml:space="preserve">This function has three arguments: </w:t>
      </w:r>
      <w:r>
        <w:rPr>
          <w:rStyle w:val="VerbatimChar"/>
        </w:rPr>
        <w:t>df</w:t>
      </w:r>
      <w:r>
        <w:t xml:space="preserve">, </w:t>
      </w:r>
      <w:r>
        <w:rPr>
          <w:rStyle w:val="VerbatimChar"/>
        </w:rPr>
        <w:t>var</w:t>
      </w:r>
      <w:r>
        <w:t xml:space="preserve">, and </w:t>
      </w:r>
      <w:r>
        <w:rPr>
          <w:rStyle w:val="VerbatimChar"/>
        </w:rPr>
        <w:t>sort</w:t>
      </w:r>
      <w:r>
        <w:t xml:space="preserve">, and only </w:t>
      </w:r>
      <w:r>
        <w:rPr>
          <w:rStyle w:val="VerbatimChar"/>
        </w:rPr>
        <w:t>var</w:t>
      </w:r>
      <w:r>
        <w:t xml:space="preserve"> needs to be embraced because it’s passed to </w:t>
      </w:r>
      <w:r>
        <w:rPr>
          <w:rStyle w:val="VerbatimChar"/>
        </w:rPr>
        <w:t>count()</w:t>
      </w:r>
      <w:r>
        <w:t xml:space="preserve"> which uses data-masking for all variables in </w:t>
      </w:r>
      <w:r>
        <w:rPr>
          <w:rStyle w:val="VerbatimChar"/>
        </w:rPr>
        <w:t>…</w:t>
      </w:r>
      <w:r>
        <w:t>.</w:t>
      </w:r>
    </w:p>
    <w:p w14:paraId="6406F0BD" w14:textId="77777777" w:rsidR="003A19D6" w:rsidRDefault="0045015C">
      <w:pPr>
        <w:pStyle w:val="BodyText"/>
      </w:pPr>
      <w:r>
        <w:t>Or maybe you want to find the sorted unique values of a variable for a subset of the data. Rather than supplying a variable and a value to do the filtering, we’ll allow the user to supply a condition:</w:t>
      </w:r>
    </w:p>
    <w:p w14:paraId="794E7898" w14:textId="77777777" w:rsidR="003A19D6" w:rsidRDefault="0045015C">
      <w:pPr>
        <w:pStyle w:val="SourceCode"/>
      </w:pPr>
      <w:r>
        <w:rPr>
          <w:rStyle w:val="NormalTok"/>
        </w:rPr>
        <w:t>unique</w:t>
      </w:r>
      <w:r>
        <w:rPr>
          <w:rStyle w:val="NormalTok"/>
        </w:rPr>
        <w:t xml:space="preserve">_where </w:t>
      </w:r>
      <w:r>
        <w:rPr>
          <w:rStyle w:val="OtherTok"/>
        </w:rPr>
        <w:t>&lt;-</w:t>
      </w:r>
      <w:r>
        <w:rPr>
          <w:rStyle w:val="NormalTok"/>
        </w:rPr>
        <w:t xml:space="preserve"> </w:t>
      </w:r>
      <w:r>
        <w:rPr>
          <w:rStyle w:val="ControlFlowTok"/>
        </w:rPr>
        <w:t>function</w:t>
      </w:r>
      <w:r>
        <w:rPr>
          <w:rStyle w:val="NormalTok"/>
        </w:rPr>
        <w:t>(df, condition, 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 condition }}) </w:t>
      </w:r>
      <w:r>
        <w:rPr>
          <w:rStyle w:val="SpecialCharTok"/>
        </w:rPr>
        <w:t>|&gt;</w:t>
      </w:r>
      <w:r>
        <w:rPr>
          <w:rStyle w:val="NormalTok"/>
        </w:rPr>
        <w:t xml:space="preserve"> </w:t>
      </w:r>
      <w:r>
        <w:br/>
      </w:r>
      <w:r>
        <w:rPr>
          <w:rStyle w:val="NormalTok"/>
        </w:rPr>
        <w:t xml:space="preserve">    </w:t>
      </w:r>
      <w:r>
        <w:rPr>
          <w:rStyle w:val="FunctionTok"/>
        </w:rPr>
        <w:t>distinct</w:t>
      </w:r>
      <w:r>
        <w:rPr>
          <w:rStyle w:val="NormalTok"/>
        </w:rPr>
        <w:t xml:space="preserve">({{ var }}) </w:t>
      </w:r>
      <w:r>
        <w:rPr>
          <w:rStyle w:val="SpecialCharTok"/>
        </w:rPr>
        <w:t>|&gt;</w:t>
      </w:r>
      <w:r>
        <w:rPr>
          <w:rStyle w:val="NormalTok"/>
        </w:rPr>
        <w:t xml:space="preserve"> </w:t>
      </w:r>
      <w:r>
        <w:br/>
      </w:r>
      <w:r>
        <w:rPr>
          <w:rStyle w:val="NormalTok"/>
        </w:rPr>
        <w:t xml:space="preserve">    </w:t>
      </w:r>
      <w:r>
        <w:rPr>
          <w:rStyle w:val="FunctionTok"/>
        </w:rPr>
        <w:t>arrange</w:t>
      </w:r>
      <w:r>
        <w:rPr>
          <w:rStyle w:val="NormalTok"/>
        </w:rPr>
        <w:t>({{ var }})</w:t>
      </w:r>
      <w:r>
        <w:br/>
      </w:r>
      <w:r>
        <w:rPr>
          <w:rStyle w:val="NormalTok"/>
        </w:rPr>
        <w:t>}</w:t>
      </w:r>
      <w:r>
        <w:br/>
      </w:r>
      <w:r>
        <w:br/>
      </w:r>
      <w:r>
        <w:rPr>
          <w:rStyle w:val="CommentTok"/>
        </w:rPr>
        <w:t># Find all the destinations in December</w:t>
      </w:r>
      <w:r>
        <w:br/>
      </w:r>
      <w:r>
        <w:rPr>
          <w:rStyle w:val="NormalTok"/>
        </w:rPr>
        <w:t xml:space="preserve">flights </w:t>
      </w:r>
      <w:r>
        <w:rPr>
          <w:rStyle w:val="SpecialCharTok"/>
        </w:rPr>
        <w:t>|&gt;</w:t>
      </w:r>
      <w:r>
        <w:rPr>
          <w:rStyle w:val="NormalTok"/>
        </w:rPr>
        <w:t xml:space="preserve"> </w:t>
      </w:r>
      <w:r>
        <w:rPr>
          <w:rStyle w:val="FunctionTok"/>
        </w:rPr>
        <w:t>unique_where</w:t>
      </w:r>
      <w:r>
        <w:rPr>
          <w:rStyle w:val="NormalTok"/>
        </w:rPr>
        <w:t xml:space="preserve">(month </w:t>
      </w:r>
      <w:r>
        <w:rPr>
          <w:rStyle w:val="SpecialCharTok"/>
        </w:rPr>
        <w:t>==</w:t>
      </w:r>
      <w:r>
        <w:rPr>
          <w:rStyle w:val="NormalTok"/>
        </w:rPr>
        <w:t xml:space="preserve"> </w:t>
      </w:r>
      <w:r>
        <w:rPr>
          <w:rStyle w:val="DecValTok"/>
        </w:rPr>
        <w:t>12</w:t>
      </w:r>
      <w:r>
        <w:rPr>
          <w:rStyle w:val="NormalTok"/>
        </w:rPr>
        <w:t>, dest)</w:t>
      </w:r>
      <w:r>
        <w:br/>
      </w:r>
      <w:r>
        <w:rPr>
          <w:rStyle w:val="CommentTok"/>
        </w:rPr>
        <w:t>#&gt; # A tibble: 96 × 1</w:t>
      </w:r>
      <w:r>
        <w:br/>
      </w:r>
      <w:r>
        <w:rPr>
          <w:rStyle w:val="CommentTok"/>
        </w:rPr>
        <w:t xml:space="preserve">#&gt;   dest </w:t>
      </w:r>
      <w:r>
        <w:br/>
      </w:r>
      <w:r>
        <w:rPr>
          <w:rStyle w:val="CommentTok"/>
        </w:rPr>
        <w:t>#&gt;   &lt;chr&gt;</w:t>
      </w:r>
      <w:r>
        <w:br/>
      </w:r>
      <w:r>
        <w:rPr>
          <w:rStyle w:val="CommentTok"/>
        </w:rPr>
        <w:t xml:space="preserve">#&gt; 1 ABQ  </w:t>
      </w:r>
      <w:r>
        <w:br/>
      </w:r>
      <w:r>
        <w:rPr>
          <w:rStyle w:val="CommentTok"/>
        </w:rPr>
        <w:t xml:space="preserve">#&gt; 2 ALB  </w:t>
      </w:r>
      <w:r>
        <w:br/>
      </w:r>
      <w:r>
        <w:rPr>
          <w:rStyle w:val="CommentTok"/>
        </w:rPr>
        <w:t xml:space="preserve">#&gt; 3 ATL  </w:t>
      </w:r>
      <w:r>
        <w:br/>
      </w:r>
      <w:r>
        <w:rPr>
          <w:rStyle w:val="CommentTok"/>
        </w:rPr>
        <w:t xml:space="preserve">#&gt; 4 AUS  </w:t>
      </w:r>
      <w:r>
        <w:br/>
      </w:r>
      <w:r>
        <w:rPr>
          <w:rStyle w:val="CommentTok"/>
        </w:rPr>
        <w:t xml:space="preserve">#&gt; 5 AVL  </w:t>
      </w:r>
      <w:r>
        <w:br/>
      </w:r>
      <w:r>
        <w:rPr>
          <w:rStyle w:val="CommentTok"/>
        </w:rPr>
        <w:t xml:space="preserve">#&gt; 6 BDL  </w:t>
      </w:r>
      <w:r>
        <w:br/>
      </w:r>
      <w:r>
        <w:rPr>
          <w:rStyle w:val="CommentTok"/>
        </w:rPr>
        <w:t>#&gt; # … with 90 more rows</w:t>
      </w:r>
      <w:r>
        <w:br/>
      </w:r>
      <w:r>
        <w:rPr>
          <w:rStyle w:val="CommentTok"/>
        </w:rPr>
        <w:t># Which months did plane N14228 fly in?</w:t>
      </w:r>
      <w:r>
        <w:br/>
      </w:r>
      <w:r>
        <w:rPr>
          <w:rStyle w:val="NormalTok"/>
        </w:rPr>
        <w:t xml:space="preserve">flights </w:t>
      </w:r>
      <w:r>
        <w:rPr>
          <w:rStyle w:val="SpecialCharTok"/>
        </w:rPr>
        <w:t>|&gt;</w:t>
      </w:r>
      <w:r>
        <w:rPr>
          <w:rStyle w:val="NormalTok"/>
        </w:rPr>
        <w:t xml:space="preserve"> </w:t>
      </w:r>
      <w:r>
        <w:rPr>
          <w:rStyle w:val="FunctionTok"/>
        </w:rPr>
        <w:t>unique_where</w:t>
      </w:r>
      <w:r>
        <w:rPr>
          <w:rStyle w:val="NormalTok"/>
        </w:rPr>
        <w:t xml:space="preserve">(tailnum </w:t>
      </w:r>
      <w:r>
        <w:rPr>
          <w:rStyle w:val="SpecialCharTok"/>
        </w:rPr>
        <w:t>==</w:t>
      </w:r>
      <w:r>
        <w:rPr>
          <w:rStyle w:val="NormalTok"/>
        </w:rPr>
        <w:t xml:space="preserve"> </w:t>
      </w:r>
      <w:r>
        <w:rPr>
          <w:rStyle w:val="StringTok"/>
        </w:rPr>
        <w:t>"N14228"</w:t>
      </w:r>
      <w:r>
        <w:rPr>
          <w:rStyle w:val="NormalTok"/>
        </w:rPr>
        <w:t>, month)</w:t>
      </w:r>
      <w:r>
        <w:br/>
      </w:r>
      <w:r>
        <w:rPr>
          <w:rStyle w:val="CommentTok"/>
        </w:rPr>
        <w:t>#&gt; # A tibble: 11 × 1</w:t>
      </w:r>
      <w:r>
        <w:br/>
      </w:r>
      <w:r>
        <w:rPr>
          <w:rStyle w:val="CommentTok"/>
        </w:rPr>
        <w:t>#&gt;   month</w:t>
      </w:r>
      <w:r>
        <w:br/>
      </w:r>
      <w:r>
        <w:rPr>
          <w:rStyle w:val="CommentTok"/>
        </w:rPr>
        <w:t>#&gt;   &lt;int&gt;</w:t>
      </w:r>
      <w:r>
        <w:br/>
      </w:r>
      <w:r>
        <w:rPr>
          <w:rStyle w:val="CommentTok"/>
        </w:rPr>
        <w:t xml:space="preserve">#&gt; 1   </w:t>
      </w:r>
      <w:r>
        <w:rPr>
          <w:rStyle w:val="CommentTok"/>
        </w:rPr>
        <w:t xml:space="preserve">  1</w:t>
      </w:r>
      <w:r>
        <w:br/>
      </w:r>
      <w:r>
        <w:rPr>
          <w:rStyle w:val="CommentTok"/>
        </w:rPr>
        <w:t>#&gt; 2     2</w:t>
      </w:r>
      <w:r>
        <w:br/>
      </w:r>
      <w:r>
        <w:rPr>
          <w:rStyle w:val="CommentTok"/>
        </w:rPr>
        <w:t>#&gt; 3     3</w:t>
      </w:r>
      <w:r>
        <w:br/>
      </w:r>
      <w:r>
        <w:rPr>
          <w:rStyle w:val="CommentTok"/>
        </w:rPr>
        <w:t>#&gt; 4     4</w:t>
      </w:r>
      <w:r>
        <w:br/>
      </w:r>
      <w:r>
        <w:rPr>
          <w:rStyle w:val="CommentTok"/>
        </w:rPr>
        <w:t>#&gt; 5     5</w:t>
      </w:r>
      <w:r>
        <w:br/>
      </w:r>
      <w:r>
        <w:rPr>
          <w:rStyle w:val="CommentTok"/>
        </w:rPr>
        <w:t>#&gt; 6     6</w:t>
      </w:r>
      <w:r>
        <w:br/>
      </w:r>
      <w:r>
        <w:rPr>
          <w:rStyle w:val="CommentTok"/>
        </w:rPr>
        <w:t>#&gt; # … with 5 more rows</w:t>
      </w:r>
    </w:p>
    <w:p w14:paraId="52755BAD" w14:textId="77777777" w:rsidR="003A19D6" w:rsidRDefault="0045015C">
      <w:pPr>
        <w:pStyle w:val="FirstParagraph"/>
      </w:pPr>
      <w:r>
        <w:t xml:space="preserve">Here we embrace </w:t>
      </w:r>
      <w:r>
        <w:rPr>
          <w:rStyle w:val="VerbatimChar"/>
        </w:rPr>
        <w:t>condition</w:t>
      </w:r>
      <w:r>
        <w:t xml:space="preserve"> because it’s passed to </w:t>
      </w:r>
      <w:r>
        <w:rPr>
          <w:rStyle w:val="VerbatimChar"/>
        </w:rPr>
        <w:t>filter()</w:t>
      </w:r>
      <w:r>
        <w:t xml:space="preserve"> and </w:t>
      </w:r>
      <w:r>
        <w:rPr>
          <w:rStyle w:val="VerbatimChar"/>
        </w:rPr>
        <w:t>var</w:t>
      </w:r>
      <w:r>
        <w:t xml:space="preserve"> because it’s passed to </w:t>
      </w:r>
      <w:r>
        <w:rPr>
          <w:rStyle w:val="VerbatimChar"/>
        </w:rPr>
        <w:t>distinct()</w:t>
      </w:r>
      <w:r>
        <w:t xml:space="preserve"> and </w:t>
      </w:r>
      <w:r>
        <w:rPr>
          <w:rStyle w:val="VerbatimChar"/>
        </w:rPr>
        <w:t>arrange()</w:t>
      </w:r>
      <w:r>
        <w:t>.</w:t>
      </w:r>
    </w:p>
    <w:p w14:paraId="7B4ACA72" w14:textId="77777777" w:rsidR="003A19D6" w:rsidRDefault="0045015C">
      <w:pPr>
        <w:pStyle w:val="BodyText"/>
      </w:pPr>
      <w:r>
        <w:t xml:space="preserve">We’ve made all these examples to take a data frame as the first argument, but if you’re working repeatedly with the same data, it can make sense to hardcode it. For example, the following function always works with the flights dataset and always selects </w:t>
      </w:r>
      <w:r>
        <w:rPr>
          <w:rStyle w:val="VerbatimChar"/>
        </w:rPr>
        <w:t>ti</w:t>
      </w:r>
      <w:r>
        <w:rPr>
          <w:rStyle w:val="VerbatimChar"/>
        </w:rPr>
        <w:t>me_hour</w:t>
      </w:r>
      <w:r>
        <w:t xml:space="preserve">, </w:t>
      </w:r>
      <w:r>
        <w:rPr>
          <w:rStyle w:val="VerbatimChar"/>
        </w:rPr>
        <w:t>carrier</w:t>
      </w:r>
      <w:r>
        <w:t xml:space="preserve">, and </w:t>
      </w:r>
      <w:r>
        <w:rPr>
          <w:rStyle w:val="VerbatimChar"/>
        </w:rPr>
        <w:t>flight</w:t>
      </w:r>
      <w:r>
        <w:t xml:space="preserve"> since they form the compound primary key that allows you to identify a row.</w:t>
      </w:r>
    </w:p>
    <w:p w14:paraId="7F456601" w14:textId="77777777" w:rsidR="003A19D6" w:rsidRDefault="0045015C">
      <w:pPr>
        <w:pStyle w:val="SourceCode"/>
      </w:pPr>
      <w:r>
        <w:rPr>
          <w:rStyle w:val="NormalTok"/>
        </w:rPr>
        <w:t xml:space="preserve">flights_sub </w:t>
      </w:r>
      <w:r>
        <w:rPr>
          <w:rStyle w:val="OtherTok"/>
        </w:rPr>
        <w:t>&lt;-</w:t>
      </w:r>
      <w:r>
        <w:rPr>
          <w:rStyle w:val="NormalTok"/>
        </w:rPr>
        <w:t xml:space="preserve"> </w:t>
      </w:r>
      <w:r>
        <w:rPr>
          <w:rStyle w:val="ControlFlowTok"/>
        </w:rPr>
        <w:t>function</w:t>
      </w:r>
      <w:r>
        <w:rPr>
          <w:rStyle w:val="NormalTok"/>
        </w:rPr>
        <w:t>(rows, cols) {</w:t>
      </w:r>
      <w:r>
        <w:br/>
      </w:r>
      <w:r>
        <w:rPr>
          <w:rStyle w:val="NormalTok"/>
        </w:rPr>
        <w:t xml:space="preserve">  flights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 rows }}) </w:t>
      </w:r>
      <w:r>
        <w:rPr>
          <w:rStyle w:val="SpecialCharTok"/>
        </w:rPr>
        <w:t>|&gt;</w:t>
      </w:r>
      <w:r>
        <w:rPr>
          <w:rStyle w:val="NormalTok"/>
        </w:rPr>
        <w:t xml:space="preserve"> </w:t>
      </w:r>
      <w:r>
        <w:br/>
      </w:r>
      <w:r>
        <w:rPr>
          <w:rStyle w:val="NormalTok"/>
        </w:rPr>
        <w:t xml:space="preserve">    </w:t>
      </w:r>
      <w:r>
        <w:rPr>
          <w:rStyle w:val="FunctionTok"/>
        </w:rPr>
        <w:t>select</w:t>
      </w:r>
      <w:r>
        <w:rPr>
          <w:rStyle w:val="NormalTok"/>
        </w:rPr>
        <w:t>(time_hour, carrier, flight, {{ cols }})</w:t>
      </w:r>
      <w:r>
        <w:br/>
      </w:r>
      <w:r>
        <w:rPr>
          <w:rStyle w:val="NormalTok"/>
        </w:rPr>
        <w:t>}</w:t>
      </w:r>
    </w:p>
    <w:p w14:paraId="24673877" w14:textId="77777777" w:rsidR="003A19D6" w:rsidRDefault="0045015C">
      <w:pPr>
        <w:pStyle w:val="Heading3"/>
      </w:pPr>
      <w:bookmarkStart w:id="545" w:name="data-masking-vs.-tidy-selection"/>
      <w:bookmarkEnd w:id="544"/>
      <w:r>
        <w:lastRenderedPageBreak/>
        <w:t>27.3.4 Data-masking</w:t>
      </w:r>
      <w:r>
        <w:t xml:space="preserve"> vs. tidy-selection</w:t>
      </w:r>
    </w:p>
    <w:p w14:paraId="26EDE9B3" w14:textId="77777777" w:rsidR="003A19D6" w:rsidRDefault="0045015C">
      <w:pPr>
        <w:pStyle w:val="FirstParagraph"/>
      </w:pPr>
      <w:r>
        <w:t xml:space="preserve">Sometimes you want to select variables inside a function that uses data-masking. For example, imagine you want to write a </w:t>
      </w:r>
      <w:r>
        <w:rPr>
          <w:rStyle w:val="VerbatimChar"/>
        </w:rPr>
        <w:t>count_missing()</w:t>
      </w:r>
      <w:r>
        <w:t xml:space="preserve"> that counts the number of missing observations in rows. You might try writing something like:</w:t>
      </w:r>
    </w:p>
    <w:p w14:paraId="102B41E9" w14:textId="77777777" w:rsidR="003A19D6" w:rsidRDefault="0045015C">
      <w:pPr>
        <w:pStyle w:val="SourceCode"/>
      </w:pPr>
      <w:r>
        <w:rPr>
          <w:rStyle w:val="NormalTok"/>
        </w:rPr>
        <w:t>coun</w:t>
      </w:r>
      <w:r>
        <w:rPr>
          <w:rStyle w:val="NormalTok"/>
        </w:rPr>
        <w:t xml:space="preserve">t_missing </w:t>
      </w:r>
      <w:r>
        <w:rPr>
          <w:rStyle w:val="OtherTok"/>
        </w:rPr>
        <w:t>&lt;-</w:t>
      </w:r>
      <w:r>
        <w:rPr>
          <w:rStyle w:val="NormalTok"/>
        </w:rPr>
        <w:t xml:space="preserve"> </w:t>
      </w:r>
      <w:r>
        <w:rPr>
          <w:rStyle w:val="ControlFlowTok"/>
        </w:rPr>
        <w:t>function</w:t>
      </w:r>
      <w:r>
        <w:rPr>
          <w:rStyle w:val="NormalTok"/>
        </w:rPr>
        <w:t>(df, group_vars, x_var)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 group_vars }})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n_miss =</w:t>
      </w:r>
      <w:r>
        <w:rPr>
          <w:rStyle w:val="NormalTok"/>
        </w:rPr>
        <w:t xml:space="preserve"> </w:t>
      </w:r>
      <w:r>
        <w:rPr>
          <w:rStyle w:val="FunctionTok"/>
        </w:rPr>
        <w:t>sum</w:t>
      </w:r>
      <w:r>
        <w:rPr>
          <w:rStyle w:val="NormalTok"/>
        </w:rPr>
        <w:t>(</w:t>
      </w:r>
      <w:r>
        <w:rPr>
          <w:rStyle w:val="FunctionTok"/>
        </w:rPr>
        <w:t>is.na</w:t>
      </w:r>
      <w:r>
        <w:rPr>
          <w:rStyle w:val="NormalTok"/>
        </w:rPr>
        <w:t>({{ x_var }})))</w:t>
      </w:r>
      <w:r>
        <w:br/>
      </w:r>
      <w:r>
        <w:rPr>
          <w:rStyle w:val="NormalTok"/>
        </w:rPr>
        <w:t>}</w:t>
      </w:r>
      <w:r>
        <w:br/>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count_missing</w:t>
      </w:r>
      <w:r>
        <w:rPr>
          <w:rStyle w:val="NormalTok"/>
        </w:rPr>
        <w:t>(</w:t>
      </w:r>
      <w:r>
        <w:rPr>
          <w:rStyle w:val="FunctionTok"/>
        </w:rPr>
        <w:t>c</w:t>
      </w:r>
      <w:r>
        <w:rPr>
          <w:rStyle w:val="NormalTok"/>
        </w:rPr>
        <w:t>(year, month, day), dep_time)</w:t>
      </w:r>
      <w:r>
        <w:br/>
      </w:r>
      <w:r>
        <w:rPr>
          <w:rStyle w:val="CommentTok"/>
        </w:rPr>
        <w:t>#&gt; Error in `group_by()`:</w:t>
      </w:r>
      <w:r>
        <w:br/>
      </w:r>
      <w:r>
        <w:rPr>
          <w:rStyle w:val="CommentTok"/>
        </w:rPr>
        <w:t>#&gt; ℹ In argument: `c(year, mo</w:t>
      </w:r>
      <w:r>
        <w:rPr>
          <w:rStyle w:val="CommentTok"/>
        </w:rPr>
        <w:t>nth, day)`.</w:t>
      </w:r>
      <w:r>
        <w:br/>
      </w:r>
      <w:r>
        <w:rPr>
          <w:rStyle w:val="CommentTok"/>
        </w:rPr>
        <w:t>#&gt; Caused by error:</w:t>
      </w:r>
      <w:r>
        <w:br/>
      </w:r>
      <w:r>
        <w:rPr>
          <w:rStyle w:val="CommentTok"/>
        </w:rPr>
        <w:t>#&gt; ! `c(year, month, day)` must be size 336776 or 1, not 1010328.</w:t>
      </w:r>
    </w:p>
    <w:p w14:paraId="668C3EDD" w14:textId="77777777" w:rsidR="003A19D6" w:rsidRDefault="0045015C">
      <w:pPr>
        <w:pStyle w:val="FirstParagraph"/>
      </w:pPr>
      <w:r>
        <w:t xml:space="preserve">This doesn’t work because </w:t>
      </w:r>
      <w:r>
        <w:rPr>
          <w:rStyle w:val="VerbatimChar"/>
        </w:rPr>
        <w:t>group_by()</w:t>
      </w:r>
      <w:r>
        <w:t xml:space="preserve"> uses data-masking, not tidy-selection. We can work around that problem by using the handy </w:t>
      </w:r>
      <w:r>
        <w:rPr>
          <w:rStyle w:val="VerbatimChar"/>
        </w:rPr>
        <w:t>pick()</w:t>
      </w:r>
      <w:r>
        <w:t xml:space="preserve"> function, which allows you to use tidy-selection inside data-masking functions:</w:t>
      </w:r>
    </w:p>
    <w:p w14:paraId="2D549F78" w14:textId="77777777" w:rsidR="003A19D6" w:rsidRDefault="0045015C">
      <w:pPr>
        <w:pStyle w:val="SourceCode"/>
      </w:pPr>
      <w:r>
        <w:rPr>
          <w:rStyle w:val="NormalTok"/>
        </w:rPr>
        <w:t xml:space="preserve">count_missing </w:t>
      </w:r>
      <w:r>
        <w:rPr>
          <w:rStyle w:val="OtherTok"/>
        </w:rPr>
        <w:t>&lt;-</w:t>
      </w:r>
      <w:r>
        <w:rPr>
          <w:rStyle w:val="NormalTok"/>
        </w:rPr>
        <w:t xml:space="preserve"> </w:t>
      </w:r>
      <w:r>
        <w:rPr>
          <w:rStyle w:val="ControlFlowTok"/>
        </w:rPr>
        <w:t>function</w:t>
      </w:r>
      <w:r>
        <w:rPr>
          <w:rStyle w:val="NormalTok"/>
        </w:rPr>
        <w:t>(df, group_vars, x_var)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w:t>
      </w:r>
      <w:r>
        <w:rPr>
          <w:rStyle w:val="FunctionTok"/>
        </w:rPr>
        <w:t>pick</w:t>
      </w:r>
      <w:r>
        <w:rPr>
          <w:rStyle w:val="NormalTok"/>
        </w:rPr>
        <w:t>(</w:t>
      </w:r>
      <w:r>
        <w:rPr>
          <w:rStyle w:val="NormalTok"/>
        </w:rPr>
        <w:t xml:space="preserve">{{ group_vars }}))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n_miss =</w:t>
      </w:r>
      <w:r>
        <w:rPr>
          <w:rStyle w:val="NormalTok"/>
        </w:rPr>
        <w:t xml:space="preserve"> </w:t>
      </w:r>
      <w:r>
        <w:rPr>
          <w:rStyle w:val="FunctionTok"/>
        </w:rPr>
        <w:t>sum</w:t>
      </w:r>
      <w:r>
        <w:rPr>
          <w:rStyle w:val="NormalTok"/>
        </w:rPr>
        <w:t>(</w:t>
      </w:r>
      <w:r>
        <w:rPr>
          <w:rStyle w:val="FunctionTok"/>
        </w:rPr>
        <w:t>is.na</w:t>
      </w:r>
      <w:r>
        <w:rPr>
          <w:rStyle w:val="NormalTok"/>
        </w:rPr>
        <w:t>({{ x_var }})))</w:t>
      </w:r>
      <w:r>
        <w:br/>
      </w:r>
      <w:r>
        <w:rPr>
          <w:rStyle w:val="NormalTok"/>
        </w:rPr>
        <w:t>}</w:t>
      </w:r>
      <w:r>
        <w:br/>
      </w:r>
      <w:r>
        <w:br/>
      </w:r>
      <w:r>
        <w:rPr>
          <w:rStyle w:val="NormalTok"/>
        </w:rPr>
        <w:t xml:space="preserve">flights </w:t>
      </w:r>
      <w:r>
        <w:rPr>
          <w:rStyle w:val="SpecialCharTok"/>
        </w:rPr>
        <w:t>|&gt;</w:t>
      </w:r>
      <w:r>
        <w:rPr>
          <w:rStyle w:val="NormalTok"/>
        </w:rPr>
        <w:t xml:space="preserve"> </w:t>
      </w:r>
      <w:r>
        <w:br/>
      </w:r>
      <w:r>
        <w:rPr>
          <w:rStyle w:val="NormalTok"/>
        </w:rPr>
        <w:t xml:space="preserve">  </w:t>
      </w:r>
      <w:r>
        <w:rPr>
          <w:rStyle w:val="FunctionTok"/>
        </w:rPr>
        <w:t>count_missing</w:t>
      </w:r>
      <w:r>
        <w:rPr>
          <w:rStyle w:val="NormalTok"/>
        </w:rPr>
        <w:t>(</w:t>
      </w:r>
      <w:r>
        <w:rPr>
          <w:rStyle w:val="FunctionTok"/>
        </w:rPr>
        <w:t>c</w:t>
      </w:r>
      <w:r>
        <w:rPr>
          <w:rStyle w:val="NormalTok"/>
        </w:rPr>
        <w:t>(year, month, day), dep_time)</w:t>
      </w:r>
      <w:r>
        <w:br/>
      </w:r>
      <w:r>
        <w:rPr>
          <w:rStyle w:val="CommentTok"/>
        </w:rPr>
        <w:t>#&gt; `summarise()` has grouped output by 'year', 'month'. You can override using</w:t>
      </w:r>
      <w:r>
        <w:br/>
      </w:r>
      <w:r>
        <w:rPr>
          <w:rStyle w:val="CommentTok"/>
        </w:rPr>
        <w:t>#&gt; the `.groups` argument.</w:t>
      </w:r>
      <w:r>
        <w:br/>
      </w:r>
      <w:r>
        <w:rPr>
          <w:rStyle w:val="CommentTok"/>
        </w:rPr>
        <w:t>#&gt; # A tibble: 36</w:t>
      </w:r>
      <w:r>
        <w:rPr>
          <w:rStyle w:val="CommentTok"/>
        </w:rPr>
        <w:t>5 × 4</w:t>
      </w:r>
      <w:r>
        <w:br/>
      </w:r>
      <w:r>
        <w:rPr>
          <w:rStyle w:val="CommentTok"/>
        </w:rPr>
        <w:t>#&gt; # Groups:   year, month [12]</w:t>
      </w:r>
      <w:r>
        <w:br/>
      </w:r>
      <w:r>
        <w:rPr>
          <w:rStyle w:val="CommentTok"/>
        </w:rPr>
        <w:t>#&gt;    year month   day n_miss</w:t>
      </w:r>
      <w:r>
        <w:br/>
      </w:r>
      <w:r>
        <w:rPr>
          <w:rStyle w:val="CommentTok"/>
        </w:rPr>
        <w:t>#&gt;   &lt;int&gt; &lt;int&gt; &lt;int&gt;  &lt;int&gt;</w:t>
      </w:r>
      <w:r>
        <w:br/>
      </w:r>
      <w:r>
        <w:rPr>
          <w:rStyle w:val="CommentTok"/>
        </w:rPr>
        <w:t>#&gt; 1  2013     1     1      4</w:t>
      </w:r>
      <w:r>
        <w:br/>
      </w:r>
      <w:r>
        <w:rPr>
          <w:rStyle w:val="CommentTok"/>
        </w:rPr>
        <w:t>#&gt; 2  2013     1     2      8</w:t>
      </w:r>
      <w:r>
        <w:br/>
      </w:r>
      <w:r>
        <w:rPr>
          <w:rStyle w:val="CommentTok"/>
        </w:rPr>
        <w:t>#&gt; 3  2013     1     3     10</w:t>
      </w:r>
      <w:r>
        <w:br/>
      </w:r>
      <w:r>
        <w:rPr>
          <w:rStyle w:val="CommentTok"/>
        </w:rPr>
        <w:t>#&gt; 4  2013     1     4      6</w:t>
      </w:r>
      <w:r>
        <w:br/>
      </w:r>
      <w:r>
        <w:rPr>
          <w:rStyle w:val="CommentTok"/>
        </w:rPr>
        <w:t>#&gt; 5  2013     1     5      3</w:t>
      </w:r>
      <w:r>
        <w:br/>
      </w:r>
      <w:r>
        <w:rPr>
          <w:rStyle w:val="CommentTok"/>
        </w:rPr>
        <w:t>#&gt; 6  20</w:t>
      </w:r>
      <w:r>
        <w:rPr>
          <w:rStyle w:val="CommentTok"/>
        </w:rPr>
        <w:t>13     1     6      1</w:t>
      </w:r>
      <w:r>
        <w:br/>
      </w:r>
      <w:r>
        <w:rPr>
          <w:rStyle w:val="CommentTok"/>
        </w:rPr>
        <w:t>#&gt; # … with 359 more rows</w:t>
      </w:r>
    </w:p>
    <w:p w14:paraId="227689C0" w14:textId="77777777" w:rsidR="003A19D6" w:rsidRDefault="0045015C">
      <w:pPr>
        <w:pStyle w:val="FirstParagraph"/>
      </w:pPr>
      <w:r>
        <w:t xml:space="preserve">Another convenient use of </w:t>
      </w:r>
      <w:r>
        <w:rPr>
          <w:rStyle w:val="VerbatimChar"/>
        </w:rPr>
        <w:t>pick()</w:t>
      </w:r>
      <w:r>
        <w:t xml:space="preserve"> is to make a 2d table of counts. Here we count using all the variables in the </w:t>
      </w:r>
      <w:r>
        <w:rPr>
          <w:rStyle w:val="VerbatimChar"/>
        </w:rPr>
        <w:t>rows</w:t>
      </w:r>
      <w:r>
        <w:t xml:space="preserve"> and </w:t>
      </w:r>
      <w:r>
        <w:rPr>
          <w:rStyle w:val="VerbatimChar"/>
        </w:rPr>
        <w:t>columns</w:t>
      </w:r>
      <w:r>
        <w:t xml:space="preserve">, then use </w:t>
      </w:r>
      <w:r>
        <w:rPr>
          <w:rStyle w:val="VerbatimChar"/>
        </w:rPr>
        <w:t>pivot_wider()</w:t>
      </w:r>
      <w:r>
        <w:t xml:space="preserve"> to rearrange the counts into a grid:</w:t>
      </w:r>
    </w:p>
    <w:p w14:paraId="388F4558" w14:textId="77777777" w:rsidR="003A19D6" w:rsidRDefault="0045015C">
      <w:pPr>
        <w:pStyle w:val="SourceCode"/>
      </w:pPr>
      <w:r>
        <w:rPr>
          <w:rStyle w:val="CommentTok"/>
        </w:rPr>
        <w:t># https://twitter.c</w:t>
      </w:r>
      <w:r>
        <w:rPr>
          <w:rStyle w:val="CommentTok"/>
        </w:rPr>
        <w:t>om/pollicipes/status/1571606508944719876</w:t>
      </w:r>
      <w:r>
        <w:br/>
      </w:r>
      <w:r>
        <w:rPr>
          <w:rStyle w:val="NormalTok"/>
        </w:rPr>
        <w:t xml:space="preserve">count_wide </w:t>
      </w:r>
      <w:r>
        <w:rPr>
          <w:rStyle w:val="OtherTok"/>
        </w:rPr>
        <w:t>&lt;-</w:t>
      </w:r>
      <w:r>
        <w:rPr>
          <w:rStyle w:val="NormalTok"/>
        </w:rPr>
        <w:t xml:space="preserve"> </w:t>
      </w:r>
      <w:r>
        <w:rPr>
          <w:rStyle w:val="ControlFlowTok"/>
        </w:rPr>
        <w:t>function</w:t>
      </w:r>
      <w:r>
        <w:rPr>
          <w:rStyle w:val="NormalTok"/>
        </w:rPr>
        <w:t>(data, rows, cols) {</w:t>
      </w:r>
      <w:r>
        <w:br/>
      </w:r>
      <w:r>
        <w:rPr>
          <w:rStyle w:val="NormalTok"/>
        </w:rPr>
        <w:t xml:space="preserve">  data </w:t>
      </w:r>
      <w:r>
        <w:rPr>
          <w:rStyle w:val="SpecialCharTok"/>
        </w:rPr>
        <w:t>|&gt;</w:t>
      </w:r>
      <w:r>
        <w:rPr>
          <w:rStyle w:val="NormalTok"/>
        </w:rPr>
        <w:t xml:space="preserve"> </w:t>
      </w:r>
      <w:r>
        <w:br/>
      </w:r>
      <w:r>
        <w:rPr>
          <w:rStyle w:val="NormalTok"/>
        </w:rPr>
        <w:t xml:space="preserve">    </w:t>
      </w:r>
      <w:r>
        <w:rPr>
          <w:rStyle w:val="FunctionTok"/>
        </w:rPr>
        <w:t>count</w:t>
      </w:r>
      <w:r>
        <w:rPr>
          <w:rStyle w:val="NormalTok"/>
        </w:rPr>
        <w:t>(</w:t>
      </w:r>
      <w:r>
        <w:rPr>
          <w:rStyle w:val="FunctionTok"/>
        </w:rPr>
        <w:t>pick</w:t>
      </w:r>
      <w:r>
        <w:rPr>
          <w:rStyle w:val="NormalTok"/>
        </w:rPr>
        <w:t>(</w:t>
      </w:r>
      <w:r>
        <w:rPr>
          <w:rStyle w:val="FunctionTok"/>
        </w:rPr>
        <w:t>c</w:t>
      </w:r>
      <w:r>
        <w:rPr>
          <w:rStyle w:val="NormalTok"/>
        </w:rPr>
        <w:t xml:space="preserve">({{ rows }}, {{ cols }})))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br/>
      </w:r>
      <w:r>
        <w:rPr>
          <w:rStyle w:val="NormalTok"/>
        </w:rPr>
        <w:t xml:space="preserve">      </w:t>
      </w:r>
      <w:r>
        <w:rPr>
          <w:rStyle w:val="AttributeTok"/>
        </w:rPr>
        <w:t>names_from =</w:t>
      </w:r>
      <w:r>
        <w:rPr>
          <w:rStyle w:val="NormalTok"/>
        </w:rPr>
        <w:t xml:space="preserve"> {{ cols }}, </w:t>
      </w:r>
      <w:r>
        <w:br/>
      </w:r>
      <w:r>
        <w:rPr>
          <w:rStyle w:val="NormalTok"/>
        </w:rPr>
        <w:t xml:space="preserve">      </w:t>
      </w:r>
      <w:r>
        <w:rPr>
          <w:rStyle w:val="AttributeTok"/>
        </w:rPr>
        <w:t>values_from =</w:t>
      </w:r>
      <w:r>
        <w:rPr>
          <w:rStyle w:val="NormalTok"/>
        </w:rPr>
        <w:t xml:space="preserve"> n,</w:t>
      </w:r>
      <w:r>
        <w:br/>
      </w:r>
      <w:r>
        <w:rPr>
          <w:rStyle w:val="NormalTok"/>
        </w:rPr>
        <w:t xml:space="preserve">      </w:t>
      </w:r>
      <w:r>
        <w:rPr>
          <w:rStyle w:val="AttributeTok"/>
        </w:rPr>
        <w:t>names_sort =</w:t>
      </w:r>
      <w:r>
        <w:rPr>
          <w:rStyle w:val="NormalTok"/>
        </w:rPr>
        <w:t xml:space="preserve"> </w:t>
      </w:r>
      <w:r>
        <w:rPr>
          <w:rStyle w:val="ConstantTok"/>
        </w:rPr>
        <w:t>TRUE</w:t>
      </w:r>
      <w:r>
        <w:rPr>
          <w:rStyle w:val="NormalTok"/>
        </w:rPr>
        <w:t>,</w:t>
      </w:r>
      <w:r>
        <w:br/>
      </w:r>
      <w:r>
        <w:rPr>
          <w:rStyle w:val="NormalTok"/>
        </w:rPr>
        <w:t xml:space="preserve">      </w:t>
      </w:r>
      <w:r>
        <w:rPr>
          <w:rStyle w:val="AttributeTok"/>
        </w:rPr>
        <w:t>values_fill =</w:t>
      </w:r>
      <w:r>
        <w:rPr>
          <w:rStyle w:val="NormalTok"/>
        </w:rPr>
        <w:t xml:space="preserve"> </w:t>
      </w:r>
      <w:r>
        <w:rPr>
          <w:rStyle w:val="DecValTok"/>
        </w:rPr>
        <w:t>0</w:t>
      </w:r>
      <w:r>
        <w:br/>
      </w:r>
      <w:r>
        <w:rPr>
          <w:rStyle w:val="NormalTok"/>
        </w:rPr>
        <w:t xml:space="preserve">    )</w:t>
      </w:r>
      <w:r>
        <w:br/>
      </w:r>
      <w:r>
        <w:rPr>
          <w:rStyle w:val="NormalTok"/>
        </w:rPr>
        <w:t>}</w:t>
      </w:r>
      <w:r>
        <w:br/>
      </w:r>
      <w:r>
        <w:lastRenderedPageBreak/>
        <w:br/>
      </w:r>
      <w:r>
        <w:rPr>
          <w:rStyle w:val="NormalTok"/>
        </w:rPr>
        <w:t xml:space="preserve">diamonds </w:t>
      </w:r>
      <w:r>
        <w:rPr>
          <w:rStyle w:val="SpecialCharTok"/>
        </w:rPr>
        <w:t>|&gt;</w:t>
      </w:r>
      <w:r>
        <w:rPr>
          <w:rStyle w:val="NormalTok"/>
        </w:rPr>
        <w:t xml:space="preserve"> </w:t>
      </w:r>
      <w:r>
        <w:rPr>
          <w:rStyle w:val="FunctionTok"/>
        </w:rPr>
        <w:t>count_wide</w:t>
      </w:r>
      <w:r>
        <w:rPr>
          <w:rStyle w:val="NormalTok"/>
        </w:rPr>
        <w:t>(</w:t>
      </w:r>
      <w:r>
        <w:rPr>
          <w:rStyle w:val="FunctionTok"/>
        </w:rPr>
        <w:t>c</w:t>
      </w:r>
      <w:r>
        <w:rPr>
          <w:rStyle w:val="NormalTok"/>
        </w:rPr>
        <w:t>(clarity, color), cut)</w:t>
      </w:r>
      <w:r>
        <w:br/>
      </w:r>
      <w:r>
        <w:rPr>
          <w:rStyle w:val="CommentTok"/>
        </w:rPr>
        <w:t>#&gt; # A tibble: 56 × 7</w:t>
      </w:r>
      <w:r>
        <w:br/>
      </w:r>
      <w:r>
        <w:rPr>
          <w:rStyle w:val="CommentTok"/>
        </w:rPr>
        <w:t>#&gt;   clarity color  Fair  Good `Very Good` Premium Ideal</w:t>
      </w:r>
      <w:r>
        <w:br/>
      </w:r>
      <w:r>
        <w:rPr>
          <w:rStyle w:val="CommentTok"/>
        </w:rPr>
        <w:t>#&gt;   &lt;ord&gt;   &lt;ord&gt; &lt;int&gt; &lt;int&gt;       &lt;int&gt;   &lt;int&gt; &lt;int&gt;</w:t>
      </w:r>
      <w:r>
        <w:br/>
      </w:r>
      <w:r>
        <w:rPr>
          <w:rStyle w:val="CommentTok"/>
        </w:rPr>
        <w:t xml:space="preserve">#&gt; 1 I1      D         4     8           5      </w:t>
      </w:r>
      <w:r>
        <w:rPr>
          <w:rStyle w:val="CommentTok"/>
        </w:rPr>
        <w:t>12    13</w:t>
      </w:r>
      <w:r>
        <w:br/>
      </w:r>
      <w:r>
        <w:rPr>
          <w:rStyle w:val="CommentTok"/>
        </w:rPr>
        <w:t>#&gt; 2 I1      E         9    23          22      30    18</w:t>
      </w:r>
      <w:r>
        <w:br/>
      </w:r>
      <w:r>
        <w:rPr>
          <w:rStyle w:val="CommentTok"/>
        </w:rPr>
        <w:t>#&gt; 3 I1      F        35    19          13      34    42</w:t>
      </w:r>
      <w:r>
        <w:br/>
      </w:r>
      <w:r>
        <w:rPr>
          <w:rStyle w:val="CommentTok"/>
        </w:rPr>
        <w:t>#&gt; 4 I1      G        53    19          16      46    16</w:t>
      </w:r>
      <w:r>
        <w:br/>
      </w:r>
      <w:r>
        <w:rPr>
          <w:rStyle w:val="CommentTok"/>
        </w:rPr>
        <w:t>#&gt; 5 I1      H        52    14          12      46    38</w:t>
      </w:r>
      <w:r>
        <w:br/>
      </w:r>
      <w:r>
        <w:rPr>
          <w:rStyle w:val="CommentTok"/>
        </w:rPr>
        <w:t xml:space="preserve">#&gt; 6 I1      I     </w:t>
      </w:r>
      <w:r>
        <w:rPr>
          <w:rStyle w:val="CommentTok"/>
        </w:rPr>
        <w:t xml:space="preserve">   34     9           8      24    17</w:t>
      </w:r>
      <w:r>
        <w:br/>
      </w:r>
      <w:r>
        <w:rPr>
          <w:rStyle w:val="CommentTok"/>
        </w:rPr>
        <w:t>#&gt; # … with 50 more rows</w:t>
      </w:r>
    </w:p>
    <w:p w14:paraId="6B641C74" w14:textId="77777777" w:rsidR="003A19D6" w:rsidRDefault="0045015C">
      <w:pPr>
        <w:pStyle w:val="FirstParagraph"/>
      </w:pPr>
      <w:r>
        <w:t xml:space="preserve">While our examples have mostly focused on dplyr, tidy evaluation also underpins tidyr, and if you look at the </w:t>
      </w:r>
      <w:r>
        <w:rPr>
          <w:rStyle w:val="VerbatimChar"/>
        </w:rPr>
        <w:t>pivot_wider()</w:t>
      </w:r>
      <w:r>
        <w:t xml:space="preserve"> docs you can see that </w:t>
      </w:r>
      <w:r>
        <w:rPr>
          <w:rStyle w:val="VerbatimChar"/>
        </w:rPr>
        <w:t>names_from</w:t>
      </w:r>
      <w:r>
        <w:t xml:space="preserve"> uses tidy-selection.</w:t>
      </w:r>
    </w:p>
    <w:p w14:paraId="7AA48606" w14:textId="77777777" w:rsidR="003A19D6" w:rsidRDefault="0045015C">
      <w:pPr>
        <w:pStyle w:val="Heading3"/>
      </w:pPr>
      <w:bookmarkStart w:id="546" w:name="exercises-57"/>
      <w:bookmarkEnd w:id="545"/>
      <w:r>
        <w:t>27.3.5 Exercise</w:t>
      </w:r>
      <w:r>
        <w:t>s</w:t>
      </w:r>
    </w:p>
    <w:p w14:paraId="14B68600" w14:textId="77777777" w:rsidR="003A19D6" w:rsidRDefault="0045015C">
      <w:pPr>
        <w:numPr>
          <w:ilvl w:val="0"/>
          <w:numId w:val="175"/>
        </w:numPr>
      </w:pPr>
      <w:r>
        <w:t>Using the datasets from nycflights13, write a function that:</w:t>
      </w:r>
    </w:p>
    <w:p w14:paraId="393F5E2E" w14:textId="77777777" w:rsidR="003A19D6" w:rsidRDefault="0045015C">
      <w:pPr>
        <w:numPr>
          <w:ilvl w:val="1"/>
          <w:numId w:val="176"/>
        </w:numPr>
      </w:pPr>
      <w:r>
        <w:t>Finds all flights that were cancelled (i.e. </w:t>
      </w:r>
      <w:r>
        <w:rPr>
          <w:rStyle w:val="VerbatimChar"/>
        </w:rPr>
        <w:t>is.na(arr_time)</w:t>
      </w:r>
      <w:r>
        <w:t>) or delayed by more than an hour.</w:t>
      </w:r>
    </w:p>
    <w:p w14:paraId="4F0CDCAF" w14:textId="77777777" w:rsidR="003A19D6" w:rsidRDefault="0045015C">
      <w:pPr>
        <w:pStyle w:val="SourceCode"/>
        <w:numPr>
          <w:ilvl w:val="1"/>
          <w:numId w:val="1"/>
        </w:numPr>
      </w:pPr>
      <w:r>
        <w:rPr>
          <w:rStyle w:val="NormalTok"/>
        </w:rPr>
        <w:t xml:space="preserve">flights </w:t>
      </w:r>
      <w:r>
        <w:rPr>
          <w:rStyle w:val="SpecialCharTok"/>
        </w:rPr>
        <w:t>|&gt;</w:t>
      </w:r>
      <w:r>
        <w:rPr>
          <w:rStyle w:val="NormalTok"/>
        </w:rPr>
        <w:t xml:space="preserve"> </w:t>
      </w:r>
      <w:r>
        <w:rPr>
          <w:rStyle w:val="FunctionTok"/>
        </w:rPr>
        <w:t>filter_severe</w:t>
      </w:r>
      <w:r>
        <w:rPr>
          <w:rStyle w:val="NormalTok"/>
        </w:rPr>
        <w:t>()</w:t>
      </w:r>
    </w:p>
    <w:p w14:paraId="3B7AF479" w14:textId="77777777" w:rsidR="003A19D6" w:rsidRDefault="0045015C">
      <w:pPr>
        <w:numPr>
          <w:ilvl w:val="1"/>
          <w:numId w:val="176"/>
        </w:numPr>
      </w:pPr>
      <w:r>
        <w:t>Counts the number of cancelled flights and the number of flights delayed</w:t>
      </w:r>
      <w:r>
        <w:t xml:space="preserve"> by more than an hour.</w:t>
      </w:r>
    </w:p>
    <w:p w14:paraId="7701AA0F" w14:textId="77777777" w:rsidR="003A19D6" w:rsidRDefault="0045015C">
      <w:pPr>
        <w:pStyle w:val="SourceCode"/>
        <w:numPr>
          <w:ilvl w:val="1"/>
          <w:numId w:val="1"/>
        </w:numPr>
      </w:pPr>
      <w:r>
        <w:rPr>
          <w:rStyle w:val="NormalTok"/>
        </w:rPr>
        <w:t xml:space="preserve">flights </w:t>
      </w:r>
      <w:r>
        <w:rPr>
          <w:rStyle w:val="SpecialCharTok"/>
        </w:rPr>
        <w:t>|&gt;</w:t>
      </w:r>
      <w:r>
        <w:rPr>
          <w:rStyle w:val="NormalTok"/>
        </w:rPr>
        <w:t xml:space="preserve"> </w:t>
      </w:r>
      <w:r>
        <w:rPr>
          <w:rStyle w:val="FunctionTok"/>
        </w:rPr>
        <w:t>group_by</w:t>
      </w:r>
      <w:r>
        <w:rPr>
          <w:rStyle w:val="NormalTok"/>
        </w:rPr>
        <w:t xml:space="preserve">(dest) </w:t>
      </w:r>
      <w:r>
        <w:rPr>
          <w:rStyle w:val="SpecialCharTok"/>
        </w:rPr>
        <w:t>|&gt;</w:t>
      </w:r>
      <w:r>
        <w:rPr>
          <w:rStyle w:val="NormalTok"/>
        </w:rPr>
        <w:t xml:space="preserve"> </w:t>
      </w:r>
      <w:r>
        <w:rPr>
          <w:rStyle w:val="FunctionTok"/>
        </w:rPr>
        <w:t>summarize_severe</w:t>
      </w:r>
      <w:r>
        <w:rPr>
          <w:rStyle w:val="NormalTok"/>
        </w:rPr>
        <w:t>()</w:t>
      </w:r>
    </w:p>
    <w:p w14:paraId="15E5F511" w14:textId="77777777" w:rsidR="003A19D6" w:rsidRDefault="0045015C">
      <w:pPr>
        <w:numPr>
          <w:ilvl w:val="1"/>
          <w:numId w:val="176"/>
        </w:numPr>
      </w:pPr>
      <w:r>
        <w:t>Finds all flights that were cancelled or delayed by more than a user supplied number of hours:</w:t>
      </w:r>
    </w:p>
    <w:p w14:paraId="31F74B25" w14:textId="77777777" w:rsidR="003A19D6" w:rsidRDefault="0045015C">
      <w:pPr>
        <w:pStyle w:val="SourceCode"/>
        <w:numPr>
          <w:ilvl w:val="1"/>
          <w:numId w:val="1"/>
        </w:numPr>
      </w:pPr>
      <w:r>
        <w:rPr>
          <w:rStyle w:val="NormalTok"/>
        </w:rPr>
        <w:t xml:space="preserve">flights </w:t>
      </w:r>
      <w:r>
        <w:rPr>
          <w:rStyle w:val="SpecialCharTok"/>
        </w:rPr>
        <w:t>|&gt;</w:t>
      </w:r>
      <w:r>
        <w:rPr>
          <w:rStyle w:val="NormalTok"/>
        </w:rPr>
        <w:t xml:space="preserve"> </w:t>
      </w:r>
      <w:r>
        <w:rPr>
          <w:rStyle w:val="FunctionTok"/>
        </w:rPr>
        <w:t>filter_severe</w:t>
      </w:r>
      <w:r>
        <w:rPr>
          <w:rStyle w:val="NormalTok"/>
        </w:rPr>
        <w:t>(</w:t>
      </w:r>
      <w:r>
        <w:rPr>
          <w:rStyle w:val="AttributeTok"/>
        </w:rPr>
        <w:t>hours =</w:t>
      </w:r>
      <w:r>
        <w:rPr>
          <w:rStyle w:val="NormalTok"/>
        </w:rPr>
        <w:t xml:space="preserve"> </w:t>
      </w:r>
      <w:r>
        <w:rPr>
          <w:rStyle w:val="DecValTok"/>
        </w:rPr>
        <w:t>2</w:t>
      </w:r>
      <w:r>
        <w:rPr>
          <w:rStyle w:val="NormalTok"/>
        </w:rPr>
        <w:t>)</w:t>
      </w:r>
    </w:p>
    <w:p w14:paraId="770A863B" w14:textId="77777777" w:rsidR="003A19D6" w:rsidRDefault="0045015C">
      <w:pPr>
        <w:numPr>
          <w:ilvl w:val="1"/>
          <w:numId w:val="176"/>
        </w:numPr>
      </w:pPr>
      <w:r>
        <w:t xml:space="preserve">Summarizes the weather to compute the minimum, </w:t>
      </w:r>
      <w:r>
        <w:t>mean, and maximum, of a user supplied variable:</w:t>
      </w:r>
    </w:p>
    <w:p w14:paraId="69CC83AF" w14:textId="77777777" w:rsidR="003A19D6" w:rsidRDefault="0045015C">
      <w:pPr>
        <w:pStyle w:val="SourceCode"/>
        <w:numPr>
          <w:ilvl w:val="1"/>
          <w:numId w:val="1"/>
        </w:numPr>
      </w:pPr>
      <w:r>
        <w:rPr>
          <w:rStyle w:val="NormalTok"/>
        </w:rPr>
        <w:t xml:space="preserve">weather </w:t>
      </w:r>
      <w:r>
        <w:rPr>
          <w:rStyle w:val="SpecialCharTok"/>
        </w:rPr>
        <w:t>|&gt;</w:t>
      </w:r>
      <w:r>
        <w:rPr>
          <w:rStyle w:val="NormalTok"/>
        </w:rPr>
        <w:t xml:space="preserve"> </w:t>
      </w:r>
      <w:r>
        <w:rPr>
          <w:rStyle w:val="FunctionTok"/>
        </w:rPr>
        <w:t>summarize_weather</w:t>
      </w:r>
      <w:r>
        <w:rPr>
          <w:rStyle w:val="NormalTok"/>
        </w:rPr>
        <w:t>(temp)</w:t>
      </w:r>
    </w:p>
    <w:p w14:paraId="65E4D352" w14:textId="77777777" w:rsidR="003A19D6" w:rsidRDefault="0045015C">
      <w:pPr>
        <w:numPr>
          <w:ilvl w:val="1"/>
          <w:numId w:val="176"/>
        </w:numPr>
      </w:pPr>
      <w:r>
        <w:t>Converts the user supplied variable that uses clock time (e.g. </w:t>
      </w:r>
      <w:r>
        <w:rPr>
          <w:rStyle w:val="VerbatimChar"/>
        </w:rPr>
        <w:t>dep_time</w:t>
      </w:r>
      <w:r>
        <w:t xml:space="preserve">, </w:t>
      </w:r>
      <w:r>
        <w:rPr>
          <w:rStyle w:val="VerbatimChar"/>
        </w:rPr>
        <w:t>arr_time</w:t>
      </w:r>
      <w:r>
        <w:t>, etc.) into a decimal time (i.e. hours + (minutes / 60)).</w:t>
      </w:r>
    </w:p>
    <w:p w14:paraId="168BEF92" w14:textId="77777777" w:rsidR="003A19D6" w:rsidRDefault="0045015C">
      <w:pPr>
        <w:pStyle w:val="SourceCode"/>
        <w:numPr>
          <w:ilvl w:val="1"/>
          <w:numId w:val="1"/>
        </w:numPr>
      </w:pPr>
      <w:r>
        <w:rPr>
          <w:rStyle w:val="NormalTok"/>
        </w:rPr>
        <w:t xml:space="preserve">weather </w:t>
      </w:r>
      <w:r>
        <w:rPr>
          <w:rStyle w:val="SpecialCharTok"/>
        </w:rPr>
        <w:t>|&gt;</w:t>
      </w:r>
      <w:r>
        <w:rPr>
          <w:rStyle w:val="NormalTok"/>
        </w:rPr>
        <w:t xml:space="preserve"> </w:t>
      </w:r>
      <w:r>
        <w:rPr>
          <w:rStyle w:val="FunctionTok"/>
        </w:rPr>
        <w:t>standardise_time</w:t>
      </w:r>
      <w:r>
        <w:rPr>
          <w:rStyle w:val="NormalTok"/>
        </w:rPr>
        <w:t>(sched</w:t>
      </w:r>
      <w:r>
        <w:rPr>
          <w:rStyle w:val="NormalTok"/>
        </w:rPr>
        <w:t>_dep_time)</w:t>
      </w:r>
    </w:p>
    <w:p w14:paraId="11727468" w14:textId="77777777" w:rsidR="003A19D6" w:rsidRDefault="0045015C">
      <w:pPr>
        <w:numPr>
          <w:ilvl w:val="0"/>
          <w:numId w:val="175"/>
        </w:numPr>
      </w:pPr>
      <w:r>
        <w:t xml:space="preserve">For each of the following functions list all arguments that use tidy evaluation and describe whether they use data-masking or tidy-selection: </w:t>
      </w:r>
      <w:r>
        <w:rPr>
          <w:rStyle w:val="VerbatimChar"/>
        </w:rPr>
        <w:t>distinct()</w:t>
      </w:r>
      <w:r>
        <w:t xml:space="preserve">, </w:t>
      </w:r>
      <w:r>
        <w:rPr>
          <w:rStyle w:val="VerbatimChar"/>
        </w:rPr>
        <w:t>count()</w:t>
      </w:r>
      <w:r>
        <w:t xml:space="preserve">, </w:t>
      </w:r>
      <w:r>
        <w:rPr>
          <w:rStyle w:val="VerbatimChar"/>
        </w:rPr>
        <w:t>group_by()</w:t>
      </w:r>
      <w:r>
        <w:t xml:space="preserve">, </w:t>
      </w:r>
      <w:r>
        <w:rPr>
          <w:rStyle w:val="VerbatimChar"/>
        </w:rPr>
        <w:t>rename_with()</w:t>
      </w:r>
      <w:r>
        <w:t xml:space="preserve">, </w:t>
      </w:r>
      <w:r>
        <w:rPr>
          <w:rStyle w:val="VerbatimChar"/>
        </w:rPr>
        <w:t>slice_min()</w:t>
      </w:r>
      <w:r>
        <w:t xml:space="preserve">, </w:t>
      </w:r>
      <w:r>
        <w:rPr>
          <w:rStyle w:val="VerbatimChar"/>
        </w:rPr>
        <w:t>slice_sample()</w:t>
      </w:r>
      <w:r>
        <w:t>.</w:t>
      </w:r>
    </w:p>
    <w:p w14:paraId="6EE86E61" w14:textId="77777777" w:rsidR="003A19D6" w:rsidRDefault="0045015C">
      <w:pPr>
        <w:numPr>
          <w:ilvl w:val="0"/>
          <w:numId w:val="175"/>
        </w:numPr>
      </w:pPr>
      <w:r>
        <w:t xml:space="preserve">Generalize the </w:t>
      </w:r>
      <w:r>
        <w:t>following function so that you can supply any number of variables to count.</w:t>
      </w:r>
    </w:p>
    <w:p w14:paraId="65DF6CB5" w14:textId="77777777" w:rsidR="003A19D6" w:rsidRDefault="0045015C">
      <w:pPr>
        <w:pStyle w:val="SourceCode"/>
        <w:numPr>
          <w:ilvl w:val="0"/>
          <w:numId w:val="1"/>
        </w:numPr>
      </w:pPr>
      <w:r>
        <w:rPr>
          <w:rStyle w:val="NormalTok"/>
        </w:rPr>
        <w:t xml:space="preserve">count_prop </w:t>
      </w:r>
      <w:r>
        <w:rPr>
          <w:rStyle w:val="OtherTok"/>
        </w:rPr>
        <w:t>&lt;-</w:t>
      </w:r>
      <w:r>
        <w:rPr>
          <w:rStyle w:val="NormalTok"/>
        </w:rPr>
        <w:t xml:space="preserve"> </w:t>
      </w:r>
      <w:r>
        <w:rPr>
          <w:rStyle w:val="ControlFlowTok"/>
        </w:rPr>
        <w:t>function</w:t>
      </w:r>
      <w:r>
        <w:rPr>
          <w:rStyle w:val="NormalTok"/>
        </w:rPr>
        <w:t xml:space="preserve">(df, var, </w:t>
      </w:r>
      <w:r>
        <w:rPr>
          <w:rStyle w:val="AttributeTok"/>
        </w:rPr>
        <w:t>sort =</w:t>
      </w:r>
      <w:r>
        <w:rPr>
          <w:rStyle w:val="NormalTok"/>
        </w:rPr>
        <w:t xml:space="preserve"> </w:t>
      </w:r>
      <w:r>
        <w:rPr>
          <w:rStyle w:val="ConstantTok"/>
        </w:rPr>
        <w:t>FALSE</w:t>
      </w:r>
      <w:r>
        <w:rPr>
          <w:rStyle w:val="NormalTok"/>
        </w:rPr>
        <w:t>) {</w:t>
      </w:r>
      <w:r>
        <w:br/>
      </w:r>
      <w:r>
        <w:rPr>
          <w:rStyle w:val="NormalTok"/>
        </w:rPr>
        <w:t xml:space="preserve">  df </w:t>
      </w:r>
      <w:r>
        <w:rPr>
          <w:rStyle w:val="SpecialCharTok"/>
        </w:rPr>
        <w:t>|&gt;</w:t>
      </w:r>
      <w:r>
        <w:br/>
      </w:r>
      <w:r>
        <w:rPr>
          <w:rStyle w:val="NormalTok"/>
        </w:rPr>
        <w:t xml:space="preserve">    </w:t>
      </w:r>
      <w:r>
        <w:rPr>
          <w:rStyle w:val="FunctionTok"/>
        </w:rPr>
        <w:t>count</w:t>
      </w:r>
      <w:r>
        <w:rPr>
          <w:rStyle w:val="NormalTok"/>
        </w:rPr>
        <w:t xml:space="preserve">({{ var }}, </w:t>
      </w:r>
      <w:r>
        <w:rPr>
          <w:rStyle w:val="AttributeTok"/>
        </w:rPr>
        <w:t>sort =</w:t>
      </w:r>
      <w:r>
        <w:rPr>
          <w:rStyle w:val="NormalTok"/>
        </w:rPr>
        <w:t xml:space="preserve"> sort) </w:t>
      </w:r>
      <w:r>
        <w:rPr>
          <w:rStyle w:val="SpecialCharTok"/>
        </w:rPr>
        <w:t>|&gt;</w:t>
      </w:r>
      <w:r>
        <w:br/>
      </w:r>
      <w:r>
        <w:rPr>
          <w:rStyle w:val="NormalTok"/>
        </w:rPr>
        <w:t xml:space="preserve">    </w:t>
      </w:r>
      <w:r>
        <w:rPr>
          <w:rStyle w:val="FunctionTok"/>
        </w:rPr>
        <w:t>mutate</w:t>
      </w:r>
      <w:r>
        <w:rPr>
          <w:rStyle w:val="NormalTok"/>
        </w:rPr>
        <w:t>(</w:t>
      </w:r>
      <w:r>
        <w:rPr>
          <w:rStyle w:val="AttributeTok"/>
        </w:rPr>
        <w:t>prop =</w:t>
      </w:r>
      <w:r>
        <w:rPr>
          <w:rStyle w:val="NormalTok"/>
        </w:rPr>
        <w:t xml:space="preserve"> n </w:t>
      </w:r>
      <w:r>
        <w:rPr>
          <w:rStyle w:val="SpecialCharTok"/>
        </w:rPr>
        <w:t>/</w:t>
      </w:r>
      <w:r>
        <w:rPr>
          <w:rStyle w:val="NormalTok"/>
        </w:rPr>
        <w:t xml:space="preserve"> </w:t>
      </w:r>
      <w:r>
        <w:rPr>
          <w:rStyle w:val="FunctionTok"/>
        </w:rPr>
        <w:t>sum</w:t>
      </w:r>
      <w:r>
        <w:rPr>
          <w:rStyle w:val="NormalTok"/>
        </w:rPr>
        <w:t>(n))</w:t>
      </w:r>
      <w:r>
        <w:br/>
      </w:r>
      <w:r>
        <w:rPr>
          <w:rStyle w:val="NormalTok"/>
        </w:rPr>
        <w:t>}</w:t>
      </w:r>
    </w:p>
    <w:p w14:paraId="475A4421" w14:textId="77777777" w:rsidR="003A19D6" w:rsidRDefault="0045015C">
      <w:pPr>
        <w:pStyle w:val="Heading2"/>
      </w:pPr>
      <w:bookmarkStart w:id="547" w:name="plot-functions"/>
      <w:bookmarkEnd w:id="541"/>
      <w:bookmarkEnd w:id="546"/>
      <w:r>
        <w:lastRenderedPageBreak/>
        <w:t>27.4 Plot functions</w:t>
      </w:r>
    </w:p>
    <w:p w14:paraId="6CF480CD" w14:textId="77777777" w:rsidR="003A19D6" w:rsidRDefault="0045015C">
      <w:pPr>
        <w:pStyle w:val="FirstParagraph"/>
      </w:pPr>
      <w:r>
        <w:t xml:space="preserve">Instead of returning a data frame, you might want to return a plot. Fortunately, you can use the same techniques with ggplot2, because </w:t>
      </w:r>
      <w:r>
        <w:rPr>
          <w:rStyle w:val="VerbatimChar"/>
        </w:rPr>
        <w:t>aes()</w:t>
      </w:r>
      <w:r>
        <w:t xml:space="preserve"> is a data-masking function. For example, imagine that you’re making a lot of histograms:</w:t>
      </w:r>
    </w:p>
    <w:p w14:paraId="7AFE1801"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carat))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0.1</w:t>
      </w:r>
      <w:r>
        <w:rPr>
          <w:rStyle w:val="NormalTok"/>
        </w:rPr>
        <w:t>)</w:t>
      </w:r>
      <w:r>
        <w:br/>
      </w:r>
      <w:r>
        <w:br/>
      </w: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carat)) </w:t>
      </w:r>
      <w:r>
        <w:rPr>
          <w:rStyle w:val="SpecialCharTok"/>
        </w:rPr>
        <w:t>+</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0.05</w:t>
      </w:r>
      <w:r>
        <w:rPr>
          <w:rStyle w:val="NormalTok"/>
        </w:rPr>
        <w:t>)</w:t>
      </w:r>
    </w:p>
    <w:p w14:paraId="00EBCEFC" w14:textId="77777777" w:rsidR="003A19D6" w:rsidRDefault="0045015C">
      <w:pPr>
        <w:pStyle w:val="FirstParagraph"/>
      </w:pPr>
      <w:r>
        <w:t xml:space="preserve">Wouldn’t it be nice if you could wrap this up into a histogram function? This is easy as pie once you know that </w:t>
      </w:r>
      <w:r>
        <w:rPr>
          <w:rStyle w:val="VerbatimChar"/>
        </w:rPr>
        <w:t>aes()</w:t>
      </w:r>
      <w:r>
        <w:t xml:space="preserve"> is a data-maskin</w:t>
      </w:r>
      <w:r>
        <w:t>g function and you need to embrace:</w:t>
      </w:r>
    </w:p>
    <w:p w14:paraId="71704D52" w14:textId="77777777" w:rsidR="003A19D6" w:rsidRDefault="0045015C">
      <w:pPr>
        <w:pStyle w:val="SourceCode"/>
      </w:pPr>
      <w:r>
        <w:rPr>
          <w:rStyle w:val="NormalTok"/>
        </w:rPr>
        <w:t xml:space="preserve">histogram </w:t>
      </w:r>
      <w:r>
        <w:rPr>
          <w:rStyle w:val="OtherTok"/>
        </w:rPr>
        <w:t>&lt;-</w:t>
      </w:r>
      <w:r>
        <w:rPr>
          <w:rStyle w:val="NormalTok"/>
        </w:rPr>
        <w:t xml:space="preserve"> </w:t>
      </w:r>
      <w:r>
        <w:rPr>
          <w:rStyle w:val="ControlFlowTok"/>
        </w:rPr>
        <w:t>function</w:t>
      </w:r>
      <w:r>
        <w:rPr>
          <w:rStyle w:val="NormalTok"/>
        </w:rPr>
        <w:t xml:space="preserve">(df, var, </w:t>
      </w:r>
      <w:r>
        <w:rPr>
          <w:rStyle w:val="AttributeTok"/>
        </w:rPr>
        <w:t>binwidth =</w:t>
      </w:r>
      <w:r>
        <w:rPr>
          <w:rStyle w:val="NormalTok"/>
        </w:rPr>
        <w:t xml:space="preserve"> </w:t>
      </w:r>
      <w:r>
        <w:rPr>
          <w:rStyle w:val="ConstantTok"/>
        </w:rPr>
        <w:t>NULL</w:t>
      </w:r>
      <w:r>
        <w:rPr>
          <w:rStyle w:val="NormalTok"/>
        </w:rPr>
        <w:t>)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 var }}))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binwidth)</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histogram</w:t>
      </w:r>
      <w:r>
        <w:rPr>
          <w:rStyle w:val="NormalTok"/>
        </w:rPr>
        <w:t xml:space="preserve">(carat, </w:t>
      </w:r>
      <w:r>
        <w:rPr>
          <w:rStyle w:val="FloatTok"/>
        </w:rPr>
        <w:t>0.1</w:t>
      </w:r>
      <w:r>
        <w:rPr>
          <w:rStyle w:val="NormalTok"/>
        </w:rPr>
        <w:t>)</w:t>
      </w:r>
    </w:p>
    <w:p w14:paraId="7C533055" w14:textId="77777777" w:rsidR="003A19D6" w:rsidRDefault="0045015C">
      <w:pPr>
        <w:pStyle w:val="FirstParagraph"/>
      </w:pPr>
      <w:r>
        <w:rPr>
          <w:noProof/>
        </w:rPr>
        <w:drawing>
          <wp:inline distT="0" distB="0" distL="0" distR="0" wp14:anchorId="7DA115A0" wp14:editId="27C792B6">
            <wp:extent cx="5334000" cy="355600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1502" name="Picture" descr="./functions_files/figure-docx/unnamed-chunk-44-1.png"/>
                    <pic:cNvPicPr>
                      <a:picLocks noChangeAspect="1" noChangeArrowheads="1"/>
                    </pic:cNvPicPr>
                  </pic:nvPicPr>
                  <pic:blipFill>
                    <a:blip r:embed="rId382"/>
                    <a:stretch>
                      <a:fillRect/>
                    </a:stretch>
                  </pic:blipFill>
                  <pic:spPr bwMode="auto">
                    <a:xfrm>
                      <a:off x="0" y="0"/>
                      <a:ext cx="5334000" cy="3556000"/>
                    </a:xfrm>
                    <a:prstGeom prst="rect">
                      <a:avLst/>
                    </a:prstGeom>
                    <a:noFill/>
                    <a:ln w="9525">
                      <a:noFill/>
                      <a:headEnd/>
                      <a:tailEnd/>
                    </a:ln>
                  </pic:spPr>
                </pic:pic>
              </a:graphicData>
            </a:graphic>
          </wp:inline>
        </w:drawing>
      </w:r>
    </w:p>
    <w:p w14:paraId="1E7227B0" w14:textId="77777777" w:rsidR="003A19D6" w:rsidRDefault="0045015C">
      <w:pPr>
        <w:pStyle w:val="BodyText"/>
      </w:pPr>
      <w:r>
        <w:t xml:space="preserve">Note that </w:t>
      </w:r>
      <w:r>
        <w:rPr>
          <w:rStyle w:val="VerbatimChar"/>
        </w:rPr>
        <w:t>histogram()</w:t>
      </w:r>
      <w:r>
        <w:t xml:space="preserve"> returns a ggplot2 plot, meaning you can still add on additional components if you want. Just remember to switch from </w:t>
      </w:r>
      <w:r>
        <w:rPr>
          <w:rStyle w:val="VerbatimChar"/>
        </w:rPr>
        <w:t>|&gt;</w:t>
      </w:r>
      <w:r>
        <w:t xml:space="preserve"> to </w:t>
      </w:r>
      <w:r>
        <w:rPr>
          <w:rStyle w:val="VerbatimChar"/>
        </w:rPr>
        <w:t>+</w:t>
      </w:r>
      <w:r>
        <w:t>:</w:t>
      </w:r>
    </w:p>
    <w:p w14:paraId="1C6959B1"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histogram</w:t>
      </w:r>
      <w:r>
        <w:rPr>
          <w:rStyle w:val="NormalTok"/>
        </w:rPr>
        <w:t xml:space="preserve">(carat, </w:t>
      </w:r>
      <w:r>
        <w:rPr>
          <w:rStyle w:val="FloatTok"/>
        </w:rPr>
        <w:t>0.1</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"Size (in carats)"</w:t>
      </w:r>
      <w:r>
        <w:rPr>
          <w:rStyle w:val="NormalTok"/>
        </w:rPr>
        <w:t xml:space="preserve">, </w:t>
      </w:r>
      <w:r>
        <w:rPr>
          <w:rStyle w:val="AttributeTok"/>
        </w:rPr>
        <w:t>y =</w:t>
      </w:r>
      <w:r>
        <w:rPr>
          <w:rStyle w:val="NormalTok"/>
        </w:rPr>
        <w:t xml:space="preserve"> </w:t>
      </w:r>
      <w:r>
        <w:rPr>
          <w:rStyle w:val="StringTok"/>
        </w:rPr>
        <w:t>"Number of diamonds"</w:t>
      </w:r>
      <w:r>
        <w:rPr>
          <w:rStyle w:val="NormalTok"/>
        </w:rPr>
        <w:t>)</w:t>
      </w:r>
    </w:p>
    <w:p w14:paraId="10A28B1C" w14:textId="77777777" w:rsidR="003A19D6" w:rsidRDefault="0045015C">
      <w:pPr>
        <w:pStyle w:val="Heading3"/>
      </w:pPr>
      <w:bookmarkStart w:id="548" w:name="more-variables"/>
      <w:r>
        <w:t>27.4.1 More variables</w:t>
      </w:r>
    </w:p>
    <w:p w14:paraId="46BF604D" w14:textId="77777777" w:rsidR="003A19D6" w:rsidRDefault="0045015C">
      <w:pPr>
        <w:pStyle w:val="FirstParagraph"/>
      </w:pPr>
      <w:r>
        <w:t>It’s straig</w:t>
      </w:r>
      <w:r>
        <w:t>htforward to add more variables to the mix. For example, maybe you want an easy way to eyeball whether or not a data set is linear by overlaying a smooth line and a straight line:</w:t>
      </w:r>
    </w:p>
    <w:p w14:paraId="36DE4D7A" w14:textId="77777777" w:rsidR="003A19D6" w:rsidRDefault="0045015C">
      <w:pPr>
        <w:pStyle w:val="SourceCode"/>
      </w:pPr>
      <w:r>
        <w:rPr>
          <w:rStyle w:val="CommentTok"/>
        </w:rPr>
        <w:lastRenderedPageBreak/>
        <w:t># https://twitter.com/tyler_js_smith/status/1574377116988104704</w:t>
      </w:r>
      <w:r>
        <w:br/>
      </w:r>
      <w:r>
        <w:rPr>
          <w:rStyle w:val="NormalTok"/>
        </w:rPr>
        <w:t>linearity_ch</w:t>
      </w:r>
      <w:r>
        <w:rPr>
          <w:rStyle w:val="NormalTok"/>
        </w:rPr>
        <w:t xml:space="preserve">eck </w:t>
      </w:r>
      <w:r>
        <w:rPr>
          <w:rStyle w:val="OtherTok"/>
        </w:rPr>
        <w:t>&lt;-</w:t>
      </w:r>
      <w:r>
        <w:rPr>
          <w:rStyle w:val="NormalTok"/>
        </w:rPr>
        <w:t xml:space="preserve"> </w:t>
      </w:r>
      <w:r>
        <w:rPr>
          <w:rStyle w:val="ControlFlowTok"/>
        </w:rPr>
        <w:t>function</w:t>
      </w:r>
      <w:r>
        <w:rPr>
          <w:rStyle w:val="NormalTok"/>
        </w:rPr>
        <w:t>(df, x, y) {</w:t>
      </w:r>
      <w:r>
        <w:br/>
      </w:r>
      <w:r>
        <w:rPr>
          <w:rStyle w:val="NormalTok"/>
        </w:rPr>
        <w:t xml:space="preserve">  df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 x }}, </w:t>
      </w:r>
      <w:r>
        <w:rPr>
          <w:rStyle w:val="AttributeTok"/>
        </w:rPr>
        <w:t>y =</w:t>
      </w:r>
      <w:r>
        <w:rPr>
          <w:rStyle w:val="NormalTok"/>
        </w:rPr>
        <w:t xml:space="preserve"> {{ y }}))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"loess"</w:t>
      </w:r>
      <w:r>
        <w:rPr>
          <w:rStyle w:val="NormalTok"/>
        </w:rPr>
        <w:t xml:space="preserve">, </w:t>
      </w:r>
      <w:r>
        <w:rPr>
          <w:rStyle w:val="AttributeTok"/>
        </w:rPr>
        <w:t>formula =</w:t>
      </w:r>
      <w:r>
        <w:rPr>
          <w:rStyle w:val="NormalTok"/>
        </w:rPr>
        <w:t xml:space="preserve"> y </w:t>
      </w:r>
      <w:r>
        <w:rPr>
          <w:rStyle w:val="SpecialCharTok"/>
        </w:rPr>
        <w:t>~</w:t>
      </w:r>
      <w:r>
        <w:rPr>
          <w:rStyle w:val="NormalTok"/>
        </w:rPr>
        <w:t xml:space="preserve"> x, </w:t>
      </w:r>
      <w:r>
        <w:rPr>
          <w:rStyle w:val="AttributeTok"/>
        </w:rPr>
        <w:t>color =</w:t>
      </w:r>
      <w:r>
        <w:rPr>
          <w:rStyle w:val="NormalTok"/>
        </w:rPr>
        <w:t xml:space="preserve"> </w:t>
      </w:r>
      <w:r>
        <w:rPr>
          <w:rStyle w:val="StringTok"/>
        </w:rPr>
        <w:t>"red"</w:t>
      </w:r>
      <w:r>
        <w:rPr>
          <w:rStyle w:val="NormalTok"/>
        </w:rPr>
        <w:t xml:space="preserve">, </w:t>
      </w:r>
      <w:r>
        <w:rPr>
          <w:rStyle w:val="AttributeTok"/>
        </w:rPr>
        <w:t>se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geom_smooth</w:t>
      </w:r>
      <w:r>
        <w:rPr>
          <w:rStyle w:val="NormalTok"/>
        </w:rPr>
        <w:t>(</w:t>
      </w:r>
      <w:r>
        <w:rPr>
          <w:rStyle w:val="AttributeTok"/>
        </w:rPr>
        <w:t>method =</w:t>
      </w:r>
      <w:r>
        <w:rPr>
          <w:rStyle w:val="NormalTok"/>
        </w:rPr>
        <w:t xml:space="preserve"> </w:t>
      </w:r>
      <w:r>
        <w:rPr>
          <w:rStyle w:val="StringTok"/>
        </w:rPr>
        <w:t>"lm"</w:t>
      </w:r>
      <w:r>
        <w:rPr>
          <w:rStyle w:val="NormalTok"/>
        </w:rPr>
        <w:t xml:space="preserve">, </w:t>
      </w:r>
      <w:r>
        <w:rPr>
          <w:rStyle w:val="AttributeTok"/>
        </w:rPr>
        <w:t>formula =</w:t>
      </w:r>
      <w:r>
        <w:rPr>
          <w:rStyle w:val="NormalTok"/>
        </w:rPr>
        <w:t xml:space="preserve"> y </w:t>
      </w:r>
      <w:r>
        <w:rPr>
          <w:rStyle w:val="SpecialCharTok"/>
        </w:rPr>
        <w:t>~</w:t>
      </w:r>
      <w:r>
        <w:rPr>
          <w:rStyle w:val="NormalTok"/>
        </w:rPr>
        <w:t xml:space="preserve"> x, </w:t>
      </w:r>
      <w:r>
        <w:rPr>
          <w:rStyle w:val="AttributeTok"/>
        </w:rPr>
        <w:t>color =</w:t>
      </w:r>
      <w:r>
        <w:rPr>
          <w:rStyle w:val="NormalTok"/>
        </w:rPr>
        <w:t xml:space="preserve"> </w:t>
      </w:r>
      <w:r>
        <w:rPr>
          <w:rStyle w:val="StringTok"/>
        </w:rPr>
        <w:t>"blue"</w:t>
      </w:r>
      <w:r>
        <w:rPr>
          <w:rStyle w:val="NormalTok"/>
        </w:rPr>
        <w:t xml:space="preserve">, </w:t>
      </w:r>
      <w:r>
        <w:rPr>
          <w:rStyle w:val="AttributeTok"/>
        </w:rPr>
        <w:t>se =</w:t>
      </w:r>
      <w:r>
        <w:rPr>
          <w:rStyle w:val="NormalTok"/>
        </w:rPr>
        <w:t xml:space="preserve"> </w:t>
      </w:r>
      <w:r>
        <w:rPr>
          <w:rStyle w:val="ConstantTok"/>
        </w:rPr>
        <w:t>FALSE</w:t>
      </w:r>
      <w:r>
        <w:rPr>
          <w:rStyle w:val="NormalTok"/>
        </w:rPr>
        <w:t xml:space="preserve">) </w:t>
      </w:r>
      <w:r>
        <w:br/>
      </w:r>
      <w:r>
        <w:rPr>
          <w:rStyle w:val="NormalTok"/>
        </w:rPr>
        <w:t>}</w:t>
      </w:r>
      <w:r>
        <w:br/>
      </w:r>
      <w:r>
        <w:br/>
      </w:r>
      <w:r>
        <w:rPr>
          <w:rStyle w:val="NormalTok"/>
        </w:rPr>
        <w:t xml:space="preserve">starwars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(mass </w:t>
      </w:r>
      <w:r>
        <w:rPr>
          <w:rStyle w:val="SpecialCharTok"/>
        </w:rPr>
        <w:t>&lt;</w:t>
      </w:r>
      <w:r>
        <w:rPr>
          <w:rStyle w:val="NormalTok"/>
        </w:rPr>
        <w:t xml:space="preserve"> </w:t>
      </w:r>
      <w:r>
        <w:rPr>
          <w:rStyle w:val="DecValTok"/>
        </w:rPr>
        <w:t>1000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linearity_check</w:t>
      </w:r>
      <w:r>
        <w:rPr>
          <w:rStyle w:val="NormalTok"/>
        </w:rPr>
        <w:t>(mass, height)</w:t>
      </w:r>
    </w:p>
    <w:p w14:paraId="094F238E" w14:textId="77777777" w:rsidR="003A19D6" w:rsidRDefault="0045015C">
      <w:pPr>
        <w:pStyle w:val="FirstParagraph"/>
      </w:pPr>
      <w:r>
        <w:rPr>
          <w:noProof/>
        </w:rPr>
        <w:drawing>
          <wp:inline distT="0" distB="0" distL="0" distR="0" wp14:anchorId="2E542610" wp14:editId="6D44F466">
            <wp:extent cx="5334000" cy="3556000"/>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1505" name="Picture" descr="./functions_files/figure-docx/unnamed-chunk-46-1.png"/>
                    <pic:cNvPicPr>
                      <a:picLocks noChangeAspect="1" noChangeArrowheads="1"/>
                    </pic:cNvPicPr>
                  </pic:nvPicPr>
                  <pic:blipFill>
                    <a:blip r:embed="rId383"/>
                    <a:stretch>
                      <a:fillRect/>
                    </a:stretch>
                  </pic:blipFill>
                  <pic:spPr bwMode="auto">
                    <a:xfrm>
                      <a:off x="0" y="0"/>
                      <a:ext cx="5334000" cy="3556000"/>
                    </a:xfrm>
                    <a:prstGeom prst="rect">
                      <a:avLst/>
                    </a:prstGeom>
                    <a:noFill/>
                    <a:ln w="9525">
                      <a:noFill/>
                      <a:headEnd/>
                      <a:tailEnd/>
                    </a:ln>
                  </pic:spPr>
                </pic:pic>
              </a:graphicData>
            </a:graphic>
          </wp:inline>
        </w:drawing>
      </w:r>
    </w:p>
    <w:p w14:paraId="3C13B715" w14:textId="77777777" w:rsidR="003A19D6" w:rsidRDefault="0045015C">
      <w:pPr>
        <w:pStyle w:val="BodyText"/>
      </w:pPr>
      <w:r>
        <w:t>Or maybe you want an alternative to colored scatterplots for very large datasets where overplotting is a problem:</w:t>
      </w:r>
    </w:p>
    <w:p w14:paraId="5B6378D1" w14:textId="77777777" w:rsidR="003A19D6" w:rsidRDefault="0045015C">
      <w:pPr>
        <w:pStyle w:val="SourceCode"/>
      </w:pPr>
      <w:r>
        <w:rPr>
          <w:rStyle w:val="CommentTok"/>
        </w:rPr>
        <w:t># https://twitter.com/ppaxisa/status/1574398423175921665</w:t>
      </w:r>
      <w:r>
        <w:br/>
      </w:r>
      <w:r>
        <w:rPr>
          <w:rStyle w:val="NormalTok"/>
        </w:rPr>
        <w:t>h</w:t>
      </w:r>
      <w:r>
        <w:rPr>
          <w:rStyle w:val="NormalTok"/>
        </w:rPr>
        <w:t xml:space="preserve">ex_plot </w:t>
      </w:r>
      <w:r>
        <w:rPr>
          <w:rStyle w:val="OtherTok"/>
        </w:rPr>
        <w:t>&lt;-</w:t>
      </w:r>
      <w:r>
        <w:rPr>
          <w:rStyle w:val="NormalTok"/>
        </w:rPr>
        <w:t xml:space="preserve"> </w:t>
      </w:r>
      <w:r>
        <w:rPr>
          <w:rStyle w:val="ControlFlowTok"/>
        </w:rPr>
        <w:t>function</w:t>
      </w:r>
      <w:r>
        <w:rPr>
          <w:rStyle w:val="NormalTok"/>
        </w:rPr>
        <w:t xml:space="preserve">(df, x, y, z, </w:t>
      </w:r>
      <w:r>
        <w:rPr>
          <w:rStyle w:val="AttributeTok"/>
        </w:rPr>
        <w:t>bins =</w:t>
      </w:r>
      <w:r>
        <w:rPr>
          <w:rStyle w:val="NormalTok"/>
        </w:rPr>
        <w:t xml:space="preserve"> </w:t>
      </w:r>
      <w:r>
        <w:rPr>
          <w:rStyle w:val="DecValTok"/>
        </w:rPr>
        <w:t>20</w:t>
      </w:r>
      <w:r>
        <w:rPr>
          <w:rStyle w:val="NormalTok"/>
        </w:rPr>
        <w:t xml:space="preserve">, </w:t>
      </w:r>
      <w:r>
        <w:rPr>
          <w:rStyle w:val="AttributeTok"/>
        </w:rPr>
        <w:t>fun =</w:t>
      </w:r>
      <w:r>
        <w:rPr>
          <w:rStyle w:val="NormalTok"/>
        </w:rPr>
        <w:t xml:space="preserve"> </w:t>
      </w:r>
      <w:r>
        <w:rPr>
          <w:rStyle w:val="StringTok"/>
        </w:rPr>
        <w:t>"mean"</w:t>
      </w:r>
      <w:r>
        <w:rPr>
          <w:rStyle w:val="NormalTok"/>
        </w:rPr>
        <w:t>)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 x }}, </w:t>
      </w:r>
      <w:r>
        <w:rPr>
          <w:rStyle w:val="AttributeTok"/>
        </w:rPr>
        <w:t>y =</w:t>
      </w:r>
      <w:r>
        <w:rPr>
          <w:rStyle w:val="NormalTok"/>
        </w:rPr>
        <w:t xml:space="preserve"> {{ y }}, </w:t>
      </w:r>
      <w:r>
        <w:rPr>
          <w:rStyle w:val="AttributeTok"/>
        </w:rPr>
        <w:t>z =</w:t>
      </w:r>
      <w:r>
        <w:rPr>
          <w:rStyle w:val="NormalTok"/>
        </w:rPr>
        <w:t xml:space="preserve"> {{ z }})) </w:t>
      </w:r>
      <w:r>
        <w:rPr>
          <w:rStyle w:val="SpecialCharTok"/>
        </w:rPr>
        <w:t>+</w:t>
      </w:r>
      <w:r>
        <w:rPr>
          <w:rStyle w:val="NormalTok"/>
        </w:rPr>
        <w:t xml:space="preserve"> </w:t>
      </w:r>
      <w:r>
        <w:br/>
      </w:r>
      <w:r>
        <w:rPr>
          <w:rStyle w:val="NormalTok"/>
        </w:rPr>
        <w:t xml:space="preserve">    </w:t>
      </w:r>
      <w:r>
        <w:rPr>
          <w:rStyle w:val="FunctionTok"/>
        </w:rPr>
        <w:t>stat_summary_hex</w:t>
      </w:r>
      <w:r>
        <w:rPr>
          <w:rStyle w:val="NormalTok"/>
        </w:rPr>
        <w:t>(</w:t>
      </w:r>
      <w:r>
        <w:br/>
      </w:r>
      <w:r>
        <w:rPr>
          <w:rStyle w:val="NormalTok"/>
        </w:rPr>
        <w:t xml:space="preserve">      </w:t>
      </w:r>
      <w:r>
        <w:rPr>
          <w:rStyle w:val="FunctionTok"/>
        </w:rPr>
        <w:t>aes</w:t>
      </w:r>
      <w:r>
        <w:rPr>
          <w:rStyle w:val="NormalTok"/>
        </w:rPr>
        <w:t>(</w:t>
      </w:r>
      <w:r>
        <w:rPr>
          <w:rStyle w:val="AttributeTok"/>
        </w:rPr>
        <w:t>color =</w:t>
      </w:r>
      <w:r>
        <w:rPr>
          <w:rStyle w:val="NormalTok"/>
        </w:rPr>
        <w:t xml:space="preserve"> </w:t>
      </w:r>
      <w:r>
        <w:rPr>
          <w:rStyle w:val="FunctionTok"/>
        </w:rPr>
        <w:t>after_scale</w:t>
      </w:r>
      <w:r>
        <w:rPr>
          <w:rStyle w:val="NormalTok"/>
        </w:rPr>
        <w:t xml:space="preserve">(fill)), </w:t>
      </w:r>
      <w:r>
        <w:rPr>
          <w:rStyle w:val="CommentTok"/>
        </w:rPr>
        <w:t># make border same color as fill</w:t>
      </w:r>
      <w:r>
        <w:br/>
      </w:r>
      <w:r>
        <w:rPr>
          <w:rStyle w:val="NormalTok"/>
        </w:rPr>
        <w:t xml:space="preserve">      </w:t>
      </w:r>
      <w:r>
        <w:rPr>
          <w:rStyle w:val="AttributeTok"/>
        </w:rPr>
        <w:t>bins =</w:t>
      </w:r>
      <w:r>
        <w:rPr>
          <w:rStyle w:val="NormalTok"/>
        </w:rPr>
        <w:t xml:space="preserve"> bins, </w:t>
      </w:r>
      <w:r>
        <w:br/>
      </w:r>
      <w:r>
        <w:rPr>
          <w:rStyle w:val="NormalTok"/>
        </w:rPr>
        <w:t xml:space="preserve">      </w:t>
      </w:r>
      <w:r>
        <w:rPr>
          <w:rStyle w:val="AttributeTok"/>
        </w:rPr>
        <w:t>fun =</w:t>
      </w:r>
      <w:r>
        <w:rPr>
          <w:rStyle w:val="NormalTok"/>
        </w:rPr>
        <w:t xml:space="preserve"> fun,</w:t>
      </w:r>
      <w:r>
        <w:br/>
      </w:r>
      <w:r>
        <w:rPr>
          <w:rStyle w:val="NormalTok"/>
        </w:rPr>
        <w:t xml:space="preserve">    )</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hex_plot</w:t>
      </w:r>
      <w:r>
        <w:rPr>
          <w:rStyle w:val="NormalTok"/>
        </w:rPr>
        <w:t>(carat, price, depth)</w:t>
      </w:r>
    </w:p>
    <w:p w14:paraId="121EE21D" w14:textId="77777777" w:rsidR="003A19D6" w:rsidRDefault="0045015C">
      <w:pPr>
        <w:pStyle w:val="FirstParagraph"/>
      </w:pPr>
      <w:r>
        <w:rPr>
          <w:noProof/>
        </w:rPr>
        <w:lastRenderedPageBreak/>
        <w:drawing>
          <wp:inline distT="0" distB="0" distL="0" distR="0" wp14:anchorId="0960DCED" wp14:editId="64082AEA">
            <wp:extent cx="5334000" cy="3556000"/>
            <wp:effectExtent l="0" t="0" r="0" b="0"/>
            <wp:docPr id="1507" name="Picture"/>
            <wp:cNvGraphicFramePr/>
            <a:graphic xmlns:a="http://schemas.openxmlformats.org/drawingml/2006/main">
              <a:graphicData uri="http://schemas.openxmlformats.org/drawingml/2006/picture">
                <pic:pic xmlns:pic="http://schemas.openxmlformats.org/drawingml/2006/picture">
                  <pic:nvPicPr>
                    <pic:cNvPr id="1508" name="Picture" descr="./functions_files/figure-docx/unnamed-chunk-47-1.png"/>
                    <pic:cNvPicPr>
                      <a:picLocks noChangeAspect="1" noChangeArrowheads="1"/>
                    </pic:cNvPicPr>
                  </pic:nvPicPr>
                  <pic:blipFill>
                    <a:blip r:embed="rId384"/>
                    <a:stretch>
                      <a:fillRect/>
                    </a:stretch>
                  </pic:blipFill>
                  <pic:spPr bwMode="auto">
                    <a:xfrm>
                      <a:off x="0" y="0"/>
                      <a:ext cx="5334000" cy="3556000"/>
                    </a:xfrm>
                    <a:prstGeom prst="rect">
                      <a:avLst/>
                    </a:prstGeom>
                    <a:noFill/>
                    <a:ln w="9525">
                      <a:noFill/>
                      <a:headEnd/>
                      <a:tailEnd/>
                    </a:ln>
                  </pic:spPr>
                </pic:pic>
              </a:graphicData>
            </a:graphic>
          </wp:inline>
        </w:drawing>
      </w:r>
    </w:p>
    <w:p w14:paraId="45D5337F" w14:textId="77777777" w:rsidR="003A19D6" w:rsidRDefault="0045015C">
      <w:pPr>
        <w:pStyle w:val="Heading3"/>
      </w:pPr>
      <w:bookmarkStart w:id="549" w:name="combining-with-dplyr"/>
      <w:bookmarkEnd w:id="548"/>
      <w:r>
        <w:t>27.4.2 Combining with dplyr</w:t>
      </w:r>
    </w:p>
    <w:p w14:paraId="1F257B7C" w14:textId="77777777" w:rsidR="003A19D6" w:rsidRDefault="0045015C">
      <w:pPr>
        <w:pStyle w:val="FirstParagraph"/>
      </w:pPr>
      <w:r>
        <w:t xml:space="preserve">Some of the most useful helpers combine a dash of dplyr with ggplot2. For example, if you might want to do a vertical bar chart where you automatically sort the bars in </w:t>
      </w:r>
      <w:r>
        <w:t xml:space="preserve">frequency order using </w:t>
      </w:r>
      <w:r>
        <w:rPr>
          <w:rStyle w:val="VerbatimChar"/>
        </w:rPr>
        <w:t>fct_infreq()</w:t>
      </w:r>
      <w:r>
        <w:t>. Since the bar chart is vertical, we also need to reverse the usual order to get the highest values at the top:</w:t>
      </w:r>
    </w:p>
    <w:p w14:paraId="7BFF108C" w14:textId="77777777" w:rsidR="003A19D6" w:rsidRDefault="0045015C">
      <w:pPr>
        <w:pStyle w:val="SourceCode"/>
      </w:pPr>
      <w:r>
        <w:rPr>
          <w:rStyle w:val="NormalTok"/>
        </w:rPr>
        <w:t xml:space="preserve">sorted_bars </w:t>
      </w:r>
      <w:r>
        <w:rPr>
          <w:rStyle w:val="OtherTok"/>
        </w:rPr>
        <w:t>&lt;-</w:t>
      </w:r>
      <w:r>
        <w:rPr>
          <w:rStyle w:val="NormalTok"/>
        </w:rPr>
        <w:t xml:space="preserve"> </w:t>
      </w:r>
      <w:r>
        <w:rPr>
          <w:rStyle w:val="ControlFlowTok"/>
        </w:rPr>
        <w:t>function</w:t>
      </w:r>
      <w:r>
        <w:rPr>
          <w:rStyle w:val="NormalTok"/>
        </w:rPr>
        <w:t>(df, 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mutate</w:t>
      </w:r>
      <w:r>
        <w:rPr>
          <w:rStyle w:val="NormalTok"/>
        </w:rPr>
        <w:t xml:space="preserve">({{ var }} </w:t>
      </w:r>
      <w:r>
        <w:rPr>
          <w:rStyle w:val="SpecialCharTok"/>
        </w:rPr>
        <w:t>:</w:t>
      </w:r>
      <w:r>
        <w:rPr>
          <w:rStyle w:val="ErrorTok"/>
        </w:rPr>
        <w:t>=</w:t>
      </w:r>
      <w:r>
        <w:rPr>
          <w:rStyle w:val="NormalTok"/>
        </w:rPr>
        <w:t xml:space="preserve"> </w:t>
      </w:r>
      <w:r>
        <w:rPr>
          <w:rStyle w:val="FunctionTok"/>
        </w:rPr>
        <w:t>fct_rev</w:t>
      </w:r>
      <w:r>
        <w:rPr>
          <w:rStyle w:val="NormalTok"/>
        </w:rPr>
        <w:t>(</w:t>
      </w:r>
      <w:r>
        <w:rPr>
          <w:rStyle w:val="FunctionTok"/>
        </w:rPr>
        <w:t>fct_infreq</w:t>
      </w:r>
      <w:r>
        <w:rPr>
          <w:rStyle w:val="NormalTok"/>
        </w:rPr>
        <w:t xml:space="preserve">({{ var }})))  </w:t>
      </w:r>
      <w:r>
        <w:rPr>
          <w:rStyle w:val="SpecialCharTok"/>
        </w:rPr>
        <w:t>|&gt;</w:t>
      </w:r>
      <w:r>
        <w:br/>
      </w:r>
      <w:r>
        <w:rPr>
          <w:rStyle w:val="NormalTok"/>
        </w:rPr>
        <w:t xml:space="preserve">    </w:t>
      </w:r>
      <w:r>
        <w:rPr>
          <w:rStyle w:val="FunctionTok"/>
        </w:rPr>
        <w:t>g</w:t>
      </w:r>
      <w:r>
        <w:rPr>
          <w:rStyle w:val="FunctionTok"/>
        </w:rPr>
        <w:t>gplot</w:t>
      </w:r>
      <w:r>
        <w:rPr>
          <w:rStyle w:val="NormalTok"/>
        </w:rPr>
        <w:t>(</w:t>
      </w:r>
      <w:r>
        <w:rPr>
          <w:rStyle w:val="FunctionTok"/>
        </w:rPr>
        <w:t>aes</w:t>
      </w:r>
      <w:r>
        <w:rPr>
          <w:rStyle w:val="NormalTok"/>
        </w:rPr>
        <w:t>(</w:t>
      </w:r>
      <w:r>
        <w:rPr>
          <w:rStyle w:val="AttributeTok"/>
        </w:rPr>
        <w:t>y =</w:t>
      </w:r>
      <w:r>
        <w:rPr>
          <w:rStyle w:val="NormalTok"/>
        </w:rPr>
        <w:t xml:space="preserve"> {{ var }})) </w:t>
      </w:r>
      <w:r>
        <w:rPr>
          <w:rStyle w:val="SpecialCharTok"/>
        </w:rPr>
        <w:t>+</w:t>
      </w:r>
      <w:r>
        <w:br/>
      </w:r>
      <w:r>
        <w:rPr>
          <w:rStyle w:val="NormalTok"/>
        </w:rPr>
        <w:t xml:space="preserve">    </w:t>
      </w:r>
      <w:r>
        <w:rPr>
          <w:rStyle w:val="FunctionTok"/>
        </w:rPr>
        <w:t>geom_bar</w:t>
      </w:r>
      <w:r>
        <w:rPr>
          <w:rStyle w:val="NormalTok"/>
        </w:rPr>
        <w:t>()</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sorted_bars</w:t>
      </w:r>
      <w:r>
        <w:rPr>
          <w:rStyle w:val="NormalTok"/>
        </w:rPr>
        <w:t>(clarity)</w:t>
      </w:r>
    </w:p>
    <w:p w14:paraId="032AB629" w14:textId="77777777" w:rsidR="003A19D6" w:rsidRDefault="0045015C">
      <w:pPr>
        <w:pStyle w:val="FirstParagraph"/>
      </w:pPr>
      <w:r>
        <w:rPr>
          <w:noProof/>
        </w:rPr>
        <w:lastRenderedPageBreak/>
        <w:drawing>
          <wp:inline distT="0" distB="0" distL="0" distR="0" wp14:anchorId="28634367" wp14:editId="031D8B95">
            <wp:extent cx="5334000" cy="355600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1512" name="Picture" descr="./functions_files/figure-docx/unnamed-chunk-48-1.png"/>
                    <pic:cNvPicPr>
                      <a:picLocks noChangeAspect="1" noChangeArrowheads="1"/>
                    </pic:cNvPicPr>
                  </pic:nvPicPr>
                  <pic:blipFill>
                    <a:blip r:embed="rId385"/>
                    <a:stretch>
                      <a:fillRect/>
                    </a:stretch>
                  </pic:blipFill>
                  <pic:spPr bwMode="auto">
                    <a:xfrm>
                      <a:off x="0" y="0"/>
                      <a:ext cx="5334000" cy="3556000"/>
                    </a:xfrm>
                    <a:prstGeom prst="rect">
                      <a:avLst/>
                    </a:prstGeom>
                    <a:noFill/>
                    <a:ln w="9525">
                      <a:noFill/>
                      <a:headEnd/>
                      <a:tailEnd/>
                    </a:ln>
                  </pic:spPr>
                </pic:pic>
              </a:graphicData>
            </a:graphic>
          </wp:inline>
        </w:drawing>
      </w:r>
    </w:p>
    <w:p w14:paraId="189AFA92" w14:textId="77777777" w:rsidR="003A19D6" w:rsidRDefault="0045015C">
      <w:pPr>
        <w:pStyle w:val="BodyText"/>
      </w:pPr>
      <w:r>
        <w:t xml:space="preserve">We have to use a new operator here, </w:t>
      </w:r>
      <w:r>
        <w:rPr>
          <w:rStyle w:val="VerbatimChar"/>
        </w:rPr>
        <w:t>:=</w:t>
      </w:r>
      <w:r>
        <w:t xml:space="preserve">, because we are generating the variable name based on user-supplied data. Variable names go on the left hand side of </w:t>
      </w:r>
      <w:r>
        <w:rPr>
          <w:rStyle w:val="VerbatimChar"/>
        </w:rPr>
        <w:t>=</w:t>
      </w:r>
      <w:r>
        <w:t xml:space="preserve">, but R’s syntax doesn’t allow anything to the left of </w:t>
      </w:r>
      <w:r>
        <w:rPr>
          <w:rStyle w:val="VerbatimChar"/>
        </w:rPr>
        <w:t>=</w:t>
      </w:r>
      <w:r>
        <w:t xml:space="preserve"> except for a single literal name. To work around this problem, we use the specia</w:t>
      </w:r>
      <w:r>
        <w:t xml:space="preserve">l operator </w:t>
      </w:r>
      <w:r>
        <w:rPr>
          <w:rStyle w:val="VerbatimChar"/>
        </w:rPr>
        <w:t>:=</w:t>
      </w:r>
      <w:r>
        <w:t xml:space="preserve"> which tidy evaluation treats in exactly the same way as </w:t>
      </w:r>
      <w:r>
        <w:rPr>
          <w:rStyle w:val="VerbatimChar"/>
        </w:rPr>
        <w:t>=</w:t>
      </w:r>
      <w:r>
        <w:t>.</w:t>
      </w:r>
    </w:p>
    <w:p w14:paraId="0C8B64F2" w14:textId="77777777" w:rsidR="003A19D6" w:rsidRDefault="0045015C">
      <w:pPr>
        <w:pStyle w:val="BodyText"/>
      </w:pPr>
      <w:r>
        <w:t>Or maybe you want to make it easy to draw a bar plot just for a subset of the data:</w:t>
      </w:r>
    </w:p>
    <w:p w14:paraId="5AAC6158" w14:textId="77777777" w:rsidR="003A19D6" w:rsidRDefault="0045015C">
      <w:pPr>
        <w:pStyle w:val="SourceCode"/>
      </w:pPr>
      <w:r>
        <w:rPr>
          <w:rStyle w:val="NormalTok"/>
        </w:rPr>
        <w:t xml:space="preserve">conditional_bars </w:t>
      </w:r>
      <w:r>
        <w:rPr>
          <w:rStyle w:val="OtherTok"/>
        </w:rPr>
        <w:t>&lt;-</w:t>
      </w:r>
      <w:r>
        <w:rPr>
          <w:rStyle w:val="NormalTok"/>
        </w:rPr>
        <w:t xml:space="preserve"> </w:t>
      </w:r>
      <w:r>
        <w:rPr>
          <w:rStyle w:val="ControlFlowTok"/>
        </w:rPr>
        <w:t>function</w:t>
      </w:r>
      <w:r>
        <w:rPr>
          <w:rStyle w:val="NormalTok"/>
        </w:rPr>
        <w:t>(df, condition, var)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 condition }}) </w:t>
      </w:r>
      <w:r>
        <w:rPr>
          <w:rStyle w:val="SpecialCharTok"/>
        </w:rPr>
        <w:t>|&gt;</w:t>
      </w:r>
      <w:r>
        <w:rPr>
          <w:rStyle w:val="NormalTok"/>
        </w:rPr>
        <w:t xml:space="preserve"> </w:t>
      </w:r>
      <w:r>
        <w:br/>
      </w:r>
      <w:r>
        <w:rPr>
          <w:rStyle w:val="NormalTok"/>
        </w:rPr>
        <w:t xml:space="preserve">    </w:t>
      </w:r>
      <w:r>
        <w:rPr>
          <w:rStyle w:val="FunctionTok"/>
        </w:rPr>
        <w:t>ggp</w:t>
      </w:r>
      <w:r>
        <w:rPr>
          <w:rStyle w:val="FunctionTok"/>
        </w:rPr>
        <w:t>lot</w:t>
      </w:r>
      <w:r>
        <w:rPr>
          <w:rStyle w:val="NormalTok"/>
        </w:rPr>
        <w:t>(</w:t>
      </w:r>
      <w:r>
        <w:rPr>
          <w:rStyle w:val="FunctionTok"/>
        </w:rPr>
        <w:t>aes</w:t>
      </w:r>
      <w:r>
        <w:rPr>
          <w:rStyle w:val="NormalTok"/>
        </w:rPr>
        <w:t>(</w:t>
      </w:r>
      <w:r>
        <w:rPr>
          <w:rStyle w:val="AttributeTok"/>
        </w:rPr>
        <w:t>x =</w:t>
      </w:r>
      <w:r>
        <w:rPr>
          <w:rStyle w:val="NormalTok"/>
        </w:rPr>
        <w:t xml:space="preserve"> {{ var }})) </w:t>
      </w:r>
      <w:r>
        <w:rPr>
          <w:rStyle w:val="SpecialCharTok"/>
        </w:rPr>
        <w:t>+</w:t>
      </w:r>
      <w:r>
        <w:rPr>
          <w:rStyle w:val="NormalTok"/>
        </w:rPr>
        <w:t xml:space="preserve"> </w:t>
      </w:r>
      <w:r>
        <w:br/>
      </w:r>
      <w:r>
        <w:rPr>
          <w:rStyle w:val="NormalTok"/>
        </w:rPr>
        <w:t xml:space="preserve">    </w:t>
      </w:r>
      <w:r>
        <w:rPr>
          <w:rStyle w:val="FunctionTok"/>
        </w:rPr>
        <w:t>geom_bar</w:t>
      </w:r>
      <w:r>
        <w:rPr>
          <w:rStyle w:val="NormalTok"/>
        </w:rPr>
        <w:t>()</w:t>
      </w:r>
      <w:r>
        <w:br/>
      </w:r>
      <w:r>
        <w:rPr>
          <w:rStyle w:val="NormalTok"/>
        </w:rPr>
        <w:t>}</w:t>
      </w:r>
      <w:r>
        <w:br/>
      </w:r>
      <w:r>
        <w:br/>
      </w:r>
      <w:r>
        <w:rPr>
          <w:rStyle w:val="NormalTok"/>
        </w:rPr>
        <w:t xml:space="preserve">diamonds </w:t>
      </w:r>
      <w:r>
        <w:rPr>
          <w:rStyle w:val="SpecialCharTok"/>
        </w:rPr>
        <w:t>|&gt;</w:t>
      </w:r>
      <w:r>
        <w:rPr>
          <w:rStyle w:val="NormalTok"/>
        </w:rPr>
        <w:t xml:space="preserve"> </w:t>
      </w:r>
      <w:r>
        <w:rPr>
          <w:rStyle w:val="FunctionTok"/>
        </w:rPr>
        <w:t>conditional_bars</w:t>
      </w:r>
      <w:r>
        <w:rPr>
          <w:rStyle w:val="NormalTok"/>
        </w:rPr>
        <w:t xml:space="preserve">(cut </w:t>
      </w:r>
      <w:r>
        <w:rPr>
          <w:rStyle w:val="SpecialCharTok"/>
        </w:rPr>
        <w:t>==</w:t>
      </w:r>
      <w:r>
        <w:rPr>
          <w:rStyle w:val="NormalTok"/>
        </w:rPr>
        <w:t xml:space="preserve"> </w:t>
      </w:r>
      <w:r>
        <w:rPr>
          <w:rStyle w:val="StringTok"/>
        </w:rPr>
        <w:t>"Good"</w:t>
      </w:r>
      <w:r>
        <w:rPr>
          <w:rStyle w:val="NormalTok"/>
        </w:rPr>
        <w:t>, clarity)</w:t>
      </w:r>
    </w:p>
    <w:p w14:paraId="221F471C" w14:textId="77777777" w:rsidR="003A19D6" w:rsidRDefault="0045015C">
      <w:pPr>
        <w:pStyle w:val="FirstParagraph"/>
      </w:pPr>
      <w:r>
        <w:rPr>
          <w:noProof/>
        </w:rPr>
        <w:lastRenderedPageBreak/>
        <w:drawing>
          <wp:inline distT="0" distB="0" distL="0" distR="0" wp14:anchorId="1F807958" wp14:editId="1EBBF0E0">
            <wp:extent cx="5334000" cy="355600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1515" name="Picture" descr="./functions_files/figure-docx/unnamed-chunk-49-1.png"/>
                    <pic:cNvPicPr>
                      <a:picLocks noChangeAspect="1" noChangeArrowheads="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14:paraId="24F7C45B" w14:textId="77777777" w:rsidR="003A19D6" w:rsidRDefault="0045015C">
      <w:pPr>
        <w:pStyle w:val="BodyText"/>
      </w:pPr>
      <w:r>
        <w:t xml:space="preserve">You can also get creative and display data summaries in other ways. You can find a cool application at </w:t>
      </w:r>
      <w:hyperlink r:id="rId387">
        <w:r>
          <w:rPr>
            <w:rStyle w:val="Hyperlink"/>
          </w:rPr>
          <w:t>https://gist.github.com/GShotwell/b19ef520b6d56f61a830fabb3454965b</w:t>
        </w:r>
      </w:hyperlink>
      <w:r>
        <w:t>; it uses the axis labels to display the highest value. As you learn more about ggplot2, the power of your functions will c</w:t>
      </w:r>
      <w:r>
        <w:t>ontinue to increase.</w:t>
      </w:r>
    </w:p>
    <w:p w14:paraId="50349FF7" w14:textId="77777777" w:rsidR="003A19D6" w:rsidRDefault="0045015C">
      <w:pPr>
        <w:pStyle w:val="BodyText"/>
      </w:pPr>
      <w:r>
        <w:t>We’ll finish with a more complicated case: labelling the plots you create.</w:t>
      </w:r>
    </w:p>
    <w:p w14:paraId="0DE99675" w14:textId="77777777" w:rsidR="003A19D6" w:rsidRDefault="0045015C">
      <w:pPr>
        <w:pStyle w:val="Heading3"/>
      </w:pPr>
      <w:bookmarkStart w:id="550" w:name="labeling"/>
      <w:bookmarkEnd w:id="549"/>
      <w:r>
        <w:t>27.4.3 Labeling</w:t>
      </w:r>
    </w:p>
    <w:p w14:paraId="553DC42B" w14:textId="77777777" w:rsidR="003A19D6" w:rsidRDefault="0045015C">
      <w:pPr>
        <w:pStyle w:val="FirstParagraph"/>
      </w:pPr>
      <w:r>
        <w:t>Remember the histogram function we showed you earlier?</w:t>
      </w:r>
    </w:p>
    <w:p w14:paraId="3D9B9245" w14:textId="77777777" w:rsidR="003A19D6" w:rsidRDefault="0045015C">
      <w:pPr>
        <w:pStyle w:val="SourceCode"/>
      </w:pPr>
      <w:r>
        <w:rPr>
          <w:rStyle w:val="NormalTok"/>
        </w:rPr>
        <w:t xml:space="preserve">histogram </w:t>
      </w:r>
      <w:r>
        <w:rPr>
          <w:rStyle w:val="OtherTok"/>
        </w:rPr>
        <w:t>&lt;-</w:t>
      </w:r>
      <w:r>
        <w:rPr>
          <w:rStyle w:val="NormalTok"/>
        </w:rPr>
        <w:t xml:space="preserve"> </w:t>
      </w:r>
      <w:r>
        <w:rPr>
          <w:rStyle w:val="ControlFlowTok"/>
        </w:rPr>
        <w:t>function</w:t>
      </w:r>
      <w:r>
        <w:rPr>
          <w:rStyle w:val="NormalTok"/>
        </w:rPr>
        <w:t xml:space="preserve">(df, var, </w:t>
      </w:r>
      <w:r>
        <w:rPr>
          <w:rStyle w:val="AttributeTok"/>
        </w:rPr>
        <w:t>binwidth =</w:t>
      </w:r>
      <w:r>
        <w:rPr>
          <w:rStyle w:val="NormalTok"/>
        </w:rPr>
        <w:t xml:space="preserve"> </w:t>
      </w:r>
      <w:r>
        <w:rPr>
          <w:rStyle w:val="ConstantTok"/>
        </w:rPr>
        <w:t>NULL</w:t>
      </w:r>
      <w:r>
        <w:rPr>
          <w:rStyle w:val="NormalTok"/>
        </w:rPr>
        <w:t>)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 var }}))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binwidth)</w:t>
      </w:r>
      <w:r>
        <w:br/>
      </w:r>
      <w:r>
        <w:rPr>
          <w:rStyle w:val="NormalTok"/>
        </w:rPr>
        <w:t>}</w:t>
      </w:r>
    </w:p>
    <w:p w14:paraId="14472315" w14:textId="77777777" w:rsidR="003A19D6" w:rsidRDefault="0045015C">
      <w:pPr>
        <w:pStyle w:val="FirstParagraph"/>
      </w:pPr>
      <w:r>
        <w:t>Wouldn’t it be nice if we could label the output with the variable and the bin width that was used? To do so, we’re going to have to go under the covers of tidy evaluation and use a function from th</w:t>
      </w:r>
      <w:r>
        <w:t>e package we haven’t talked about yet: rlang. rlang is a low-level package that’s used by just about every other package in the tidyverse because it implements tidy evaluation (as well as many other useful tools).</w:t>
      </w:r>
    </w:p>
    <w:p w14:paraId="08199115" w14:textId="77777777" w:rsidR="003A19D6" w:rsidRDefault="0045015C">
      <w:pPr>
        <w:pStyle w:val="BodyText"/>
      </w:pPr>
      <w:r>
        <w:t xml:space="preserve">To solve the labeling problem we can use </w:t>
      </w:r>
      <w:r>
        <w:rPr>
          <w:rStyle w:val="VerbatimChar"/>
        </w:rPr>
        <w:t>r</w:t>
      </w:r>
      <w:r>
        <w:rPr>
          <w:rStyle w:val="VerbatimChar"/>
        </w:rPr>
        <w:t>lang::englue()</w:t>
      </w:r>
      <w:r>
        <w:t xml:space="preserve">. This works similarly to </w:t>
      </w:r>
      <w:r>
        <w:rPr>
          <w:rStyle w:val="VerbatimChar"/>
        </w:rPr>
        <w:t>str_glue()</w:t>
      </w:r>
      <w:r>
        <w:t xml:space="preserve">, so any value wrapped in </w:t>
      </w:r>
      <w:r>
        <w:rPr>
          <w:rStyle w:val="VerbatimChar"/>
        </w:rPr>
        <w:t>{ }</w:t>
      </w:r>
      <w:r>
        <w:t xml:space="preserve"> will be inserted into the string. But it also understands </w:t>
      </w:r>
      <w:r>
        <w:rPr>
          <w:rStyle w:val="VerbatimChar"/>
        </w:rPr>
        <w:t>{{ }}</w:t>
      </w:r>
      <w:r>
        <w:t>, which automatically inserts the appropriate variable name:</w:t>
      </w:r>
    </w:p>
    <w:p w14:paraId="57DF8BCC" w14:textId="77777777" w:rsidR="003A19D6" w:rsidRDefault="0045015C">
      <w:pPr>
        <w:pStyle w:val="SourceCode"/>
      </w:pPr>
      <w:r>
        <w:rPr>
          <w:rStyle w:val="NormalTok"/>
        </w:rPr>
        <w:t xml:space="preserve">histogram </w:t>
      </w:r>
      <w:r>
        <w:rPr>
          <w:rStyle w:val="OtherTok"/>
        </w:rPr>
        <w:t>&lt;-</w:t>
      </w:r>
      <w:r>
        <w:rPr>
          <w:rStyle w:val="NormalTok"/>
        </w:rPr>
        <w:t xml:space="preserve"> </w:t>
      </w:r>
      <w:r>
        <w:rPr>
          <w:rStyle w:val="ControlFlowTok"/>
        </w:rPr>
        <w:t>function</w:t>
      </w:r>
      <w:r>
        <w:rPr>
          <w:rStyle w:val="NormalTok"/>
        </w:rPr>
        <w:t>(df, var, binwidth) {</w:t>
      </w:r>
      <w:r>
        <w:br/>
      </w:r>
      <w:r>
        <w:rPr>
          <w:rStyle w:val="NormalTok"/>
        </w:rPr>
        <w:t xml:space="preserve">  label </w:t>
      </w:r>
      <w:r>
        <w:rPr>
          <w:rStyle w:val="OtherTok"/>
        </w:rPr>
        <w:t>&lt;</w:t>
      </w:r>
      <w:r>
        <w:rPr>
          <w:rStyle w:val="OtherTok"/>
        </w:rPr>
        <w:t>-</w:t>
      </w:r>
      <w:r>
        <w:rPr>
          <w:rStyle w:val="NormalTok"/>
        </w:rPr>
        <w:t xml:space="preserve"> rlang</w:t>
      </w:r>
      <w:r>
        <w:rPr>
          <w:rStyle w:val="SpecialCharTok"/>
        </w:rPr>
        <w:t>::</w:t>
      </w:r>
      <w:r>
        <w:rPr>
          <w:rStyle w:val="FunctionTok"/>
        </w:rPr>
        <w:t>englue</w:t>
      </w:r>
      <w:r>
        <w:rPr>
          <w:rStyle w:val="NormalTok"/>
        </w:rPr>
        <w:t>(</w:t>
      </w:r>
      <w:r>
        <w:rPr>
          <w:rStyle w:val="StringTok"/>
        </w:rPr>
        <w:t>"A histogram of {{var}} with binwidth {binwidth}"</w:t>
      </w:r>
      <w:r>
        <w:rPr>
          <w:rStyle w:val="NormalTok"/>
        </w:rPr>
        <w:t>)</w:t>
      </w:r>
      <w:r>
        <w:br/>
      </w:r>
      <w:r>
        <w:rPr>
          <w:rStyle w:val="NormalTok"/>
        </w:rPr>
        <w:t xml:space="preserve">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 var }})) </w:t>
      </w:r>
      <w:r>
        <w:rPr>
          <w:rStyle w:val="SpecialCharTok"/>
        </w:rPr>
        <w:t>+</w:t>
      </w:r>
      <w:r>
        <w:rPr>
          <w:rStyle w:val="NormalTok"/>
        </w:rPr>
        <w:t xml:space="preserve"> </w:t>
      </w:r>
      <w:r>
        <w:br/>
      </w:r>
      <w:r>
        <w:rPr>
          <w:rStyle w:val="NormalTok"/>
        </w:rPr>
        <w:t xml:space="preserve">    </w:t>
      </w:r>
      <w:r>
        <w:rPr>
          <w:rStyle w:val="FunctionTok"/>
        </w:rPr>
        <w:t>geom_histogram</w:t>
      </w:r>
      <w:r>
        <w:rPr>
          <w:rStyle w:val="NormalTok"/>
        </w:rPr>
        <w:t>(</w:t>
      </w:r>
      <w:r>
        <w:rPr>
          <w:rStyle w:val="AttributeTok"/>
        </w:rPr>
        <w:t>binwidth =</w:t>
      </w:r>
      <w:r>
        <w:rPr>
          <w:rStyle w:val="NormalTok"/>
        </w:rPr>
        <w:t xml:space="preserve"> binwidth) </w:t>
      </w:r>
      <w:r>
        <w:rPr>
          <w:rStyle w:val="SpecialCharTok"/>
        </w:rPr>
        <w:t>+</w:t>
      </w:r>
      <w:r>
        <w:rPr>
          <w:rStyle w:val="NormalTok"/>
        </w:rPr>
        <w:t xml:space="preserve"> </w:t>
      </w:r>
      <w:r>
        <w:br/>
      </w:r>
      <w:r>
        <w:rPr>
          <w:rStyle w:val="NormalTok"/>
        </w:rPr>
        <w:t xml:space="preserve">    </w:t>
      </w:r>
      <w:r>
        <w:rPr>
          <w:rStyle w:val="FunctionTok"/>
        </w:rPr>
        <w:t>labs</w:t>
      </w:r>
      <w:r>
        <w:rPr>
          <w:rStyle w:val="NormalTok"/>
        </w:rPr>
        <w:t>(</w:t>
      </w:r>
      <w:r>
        <w:rPr>
          <w:rStyle w:val="AttributeTok"/>
        </w:rPr>
        <w:t>title =</w:t>
      </w:r>
      <w:r>
        <w:rPr>
          <w:rStyle w:val="NormalTok"/>
        </w:rPr>
        <w:t xml:space="preserve"> label)</w:t>
      </w:r>
      <w:r>
        <w:br/>
      </w:r>
      <w:r>
        <w:rPr>
          <w:rStyle w:val="NormalTok"/>
        </w:rPr>
        <w:t>}</w:t>
      </w:r>
      <w:r>
        <w:br/>
      </w:r>
      <w:r>
        <w:lastRenderedPageBreak/>
        <w:br/>
      </w:r>
      <w:r>
        <w:rPr>
          <w:rStyle w:val="NormalTok"/>
        </w:rPr>
        <w:t xml:space="preserve">diamonds </w:t>
      </w:r>
      <w:r>
        <w:rPr>
          <w:rStyle w:val="SpecialCharTok"/>
        </w:rPr>
        <w:t>|&gt;</w:t>
      </w:r>
      <w:r>
        <w:rPr>
          <w:rStyle w:val="NormalTok"/>
        </w:rPr>
        <w:t xml:space="preserve"> </w:t>
      </w:r>
      <w:r>
        <w:rPr>
          <w:rStyle w:val="FunctionTok"/>
        </w:rPr>
        <w:t>histogram</w:t>
      </w:r>
      <w:r>
        <w:rPr>
          <w:rStyle w:val="NormalTok"/>
        </w:rPr>
        <w:t xml:space="preserve">(carat, </w:t>
      </w:r>
      <w:r>
        <w:rPr>
          <w:rStyle w:val="FloatTok"/>
        </w:rPr>
        <w:t>0.1</w:t>
      </w:r>
      <w:r>
        <w:rPr>
          <w:rStyle w:val="NormalTok"/>
        </w:rPr>
        <w:t>)</w:t>
      </w:r>
    </w:p>
    <w:p w14:paraId="360301A7" w14:textId="77777777" w:rsidR="003A19D6" w:rsidRDefault="0045015C">
      <w:pPr>
        <w:pStyle w:val="FirstParagraph"/>
      </w:pPr>
      <w:r>
        <w:rPr>
          <w:noProof/>
        </w:rPr>
        <w:drawing>
          <wp:inline distT="0" distB="0" distL="0" distR="0" wp14:anchorId="2B148BEE" wp14:editId="4E48F909">
            <wp:extent cx="5334000" cy="3556000"/>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1520" name="Picture" descr="./functions_files/figure-docx/unnamed-chunk-51-1.png"/>
                    <pic:cNvPicPr>
                      <a:picLocks noChangeAspect="1" noChangeArrowheads="1"/>
                    </pic:cNvPicPr>
                  </pic:nvPicPr>
                  <pic:blipFill>
                    <a:blip r:embed="rId388"/>
                    <a:stretch>
                      <a:fillRect/>
                    </a:stretch>
                  </pic:blipFill>
                  <pic:spPr bwMode="auto">
                    <a:xfrm>
                      <a:off x="0" y="0"/>
                      <a:ext cx="5334000" cy="3556000"/>
                    </a:xfrm>
                    <a:prstGeom prst="rect">
                      <a:avLst/>
                    </a:prstGeom>
                    <a:noFill/>
                    <a:ln w="9525">
                      <a:noFill/>
                      <a:headEnd/>
                      <a:tailEnd/>
                    </a:ln>
                  </pic:spPr>
                </pic:pic>
              </a:graphicData>
            </a:graphic>
          </wp:inline>
        </w:drawing>
      </w:r>
    </w:p>
    <w:p w14:paraId="2C6336C4" w14:textId="77777777" w:rsidR="003A19D6" w:rsidRDefault="0045015C">
      <w:pPr>
        <w:pStyle w:val="BodyText"/>
      </w:pPr>
      <w:r>
        <w:t xml:space="preserve">You can use the same approach in </w:t>
      </w:r>
      <w:r>
        <w:t>any other place where you want to supply a string in a ggplot2 plot.</w:t>
      </w:r>
    </w:p>
    <w:p w14:paraId="7538C189" w14:textId="77777777" w:rsidR="003A19D6" w:rsidRDefault="0045015C">
      <w:pPr>
        <w:pStyle w:val="Heading3"/>
      </w:pPr>
      <w:bookmarkStart w:id="551" w:name="exercises-58"/>
      <w:bookmarkEnd w:id="550"/>
      <w:r>
        <w:t>27.4.4 Exercises</w:t>
      </w:r>
    </w:p>
    <w:p w14:paraId="1D6597C9" w14:textId="77777777" w:rsidR="003A19D6" w:rsidRDefault="0045015C">
      <w:pPr>
        <w:pStyle w:val="FirstParagraph"/>
      </w:pPr>
      <w:r>
        <w:t>Build up a rich plotting function by incrementally implementing each of the steps below:</w:t>
      </w:r>
    </w:p>
    <w:p w14:paraId="5D7CCCF7" w14:textId="77777777" w:rsidR="003A19D6" w:rsidRDefault="0045015C">
      <w:pPr>
        <w:numPr>
          <w:ilvl w:val="0"/>
          <w:numId w:val="177"/>
        </w:numPr>
      </w:pPr>
      <w:r>
        <w:t xml:space="preserve">Draw a scatterplot given dataset and </w:t>
      </w:r>
      <w:r>
        <w:rPr>
          <w:rStyle w:val="VerbatimChar"/>
        </w:rPr>
        <w:t>x</w:t>
      </w:r>
      <w:r>
        <w:t xml:space="preserve"> and </w:t>
      </w:r>
      <w:r>
        <w:rPr>
          <w:rStyle w:val="VerbatimChar"/>
        </w:rPr>
        <w:t>y</w:t>
      </w:r>
      <w:r>
        <w:t xml:space="preserve"> variables.</w:t>
      </w:r>
    </w:p>
    <w:p w14:paraId="17CFFC7F" w14:textId="77777777" w:rsidR="003A19D6" w:rsidRDefault="0045015C">
      <w:pPr>
        <w:numPr>
          <w:ilvl w:val="0"/>
          <w:numId w:val="177"/>
        </w:numPr>
      </w:pPr>
      <w:r>
        <w:t>Add a line of best fit (i</w:t>
      </w:r>
      <w:r>
        <w:t>.e. a linear model with no standard errors).</w:t>
      </w:r>
    </w:p>
    <w:p w14:paraId="211642AB" w14:textId="77777777" w:rsidR="003A19D6" w:rsidRDefault="0045015C">
      <w:pPr>
        <w:numPr>
          <w:ilvl w:val="0"/>
          <w:numId w:val="177"/>
        </w:numPr>
      </w:pPr>
      <w:r>
        <w:t>Add a title.</w:t>
      </w:r>
    </w:p>
    <w:p w14:paraId="6E086C3D" w14:textId="77777777" w:rsidR="003A19D6" w:rsidRDefault="0045015C">
      <w:pPr>
        <w:pStyle w:val="Heading2"/>
      </w:pPr>
      <w:bookmarkStart w:id="552" w:name="style"/>
      <w:bookmarkEnd w:id="547"/>
      <w:bookmarkEnd w:id="551"/>
      <w:r>
        <w:t>27.5 Style</w:t>
      </w:r>
    </w:p>
    <w:p w14:paraId="542D635C" w14:textId="77777777" w:rsidR="003A19D6" w:rsidRDefault="0045015C">
      <w:pPr>
        <w:pStyle w:val="FirstParagraph"/>
      </w:pPr>
      <w:r>
        <w:t>R doesn’t care what your function or arguments are called but the names make a big difference for humans. Ideally, the name of your function will be short, but clearly evoke what the func</w:t>
      </w:r>
      <w:r>
        <w:t>tion does. That’s hard! But it’s better to be clear than short, as RStudio’s autocomplete makes it easy to type long names.</w:t>
      </w:r>
    </w:p>
    <w:p w14:paraId="6C499C5B" w14:textId="77777777" w:rsidR="003A19D6" w:rsidRDefault="0045015C">
      <w:pPr>
        <w:pStyle w:val="BodyText"/>
      </w:pPr>
      <w:r>
        <w:t>Generally, function names should be verbs, and arguments should be nouns. There are some exceptions: nouns are ok if the function co</w:t>
      </w:r>
      <w:r>
        <w:t>mputes a very well known noun (i.e. </w:t>
      </w:r>
      <w:r>
        <w:rPr>
          <w:rStyle w:val="VerbatimChar"/>
        </w:rPr>
        <w:t>mean()</w:t>
      </w:r>
      <w:r>
        <w:t xml:space="preserve"> is better than </w:t>
      </w:r>
      <w:r>
        <w:rPr>
          <w:rStyle w:val="VerbatimChar"/>
        </w:rPr>
        <w:t>compute_mean()</w:t>
      </w:r>
      <w:r>
        <w:t>), or accessing some property of an object (i.e. </w:t>
      </w:r>
      <w:r>
        <w:rPr>
          <w:rStyle w:val="VerbatimChar"/>
        </w:rPr>
        <w:t>coef()</w:t>
      </w:r>
      <w:r>
        <w:t xml:space="preserve"> is better than </w:t>
      </w:r>
      <w:r>
        <w:rPr>
          <w:rStyle w:val="VerbatimChar"/>
        </w:rPr>
        <w:t>get_coefficients()</w:t>
      </w:r>
      <w:r>
        <w:t xml:space="preserve">). Use your best judgement and don’t be afraid to rename a function if you figure out a better </w:t>
      </w:r>
      <w:r>
        <w:t>name later.</w:t>
      </w:r>
    </w:p>
    <w:p w14:paraId="5F004A64" w14:textId="77777777" w:rsidR="003A19D6" w:rsidRDefault="0045015C">
      <w:pPr>
        <w:pStyle w:val="SourceCode"/>
      </w:pPr>
      <w:r>
        <w:rPr>
          <w:rStyle w:val="CommentTok"/>
        </w:rPr>
        <w:t># Too short</w:t>
      </w:r>
      <w:r>
        <w:br/>
      </w:r>
      <w:r>
        <w:rPr>
          <w:rStyle w:val="FunctionTok"/>
        </w:rPr>
        <w:t>f</w:t>
      </w:r>
      <w:r>
        <w:rPr>
          <w:rStyle w:val="NormalTok"/>
        </w:rPr>
        <w:t>()</w:t>
      </w:r>
      <w:r>
        <w:br/>
      </w:r>
      <w:r>
        <w:br/>
      </w:r>
      <w:r>
        <w:rPr>
          <w:rStyle w:val="CommentTok"/>
        </w:rPr>
        <w:t># Not a verb, or descriptive</w:t>
      </w:r>
      <w:r>
        <w:br/>
      </w:r>
      <w:r>
        <w:rPr>
          <w:rStyle w:val="FunctionTok"/>
        </w:rPr>
        <w:t>my_awesome_function</w:t>
      </w:r>
      <w:r>
        <w:rPr>
          <w:rStyle w:val="NormalTok"/>
        </w:rPr>
        <w:t>()</w:t>
      </w:r>
      <w:r>
        <w:br/>
      </w:r>
      <w:r>
        <w:br/>
      </w:r>
      <w:r>
        <w:rPr>
          <w:rStyle w:val="CommentTok"/>
        </w:rPr>
        <w:t># Long, but clear</w:t>
      </w:r>
      <w:r>
        <w:br/>
      </w:r>
      <w:r>
        <w:rPr>
          <w:rStyle w:val="FunctionTok"/>
        </w:rPr>
        <w:lastRenderedPageBreak/>
        <w:t>impute_missing</w:t>
      </w:r>
      <w:r>
        <w:rPr>
          <w:rStyle w:val="NormalTok"/>
        </w:rPr>
        <w:t>()</w:t>
      </w:r>
      <w:r>
        <w:br/>
      </w:r>
      <w:r>
        <w:rPr>
          <w:rStyle w:val="FunctionTok"/>
        </w:rPr>
        <w:t>collapse_years</w:t>
      </w:r>
      <w:r>
        <w:rPr>
          <w:rStyle w:val="NormalTok"/>
        </w:rPr>
        <w:t>()</w:t>
      </w:r>
    </w:p>
    <w:p w14:paraId="2932B792" w14:textId="77777777" w:rsidR="003A19D6" w:rsidRDefault="0045015C">
      <w:pPr>
        <w:pStyle w:val="FirstParagraph"/>
      </w:pPr>
      <w:r>
        <w:t>R also doesn’t care about how you use white space in your functions but future readers will. Continue to follow the rules f</w:t>
      </w:r>
      <w:r>
        <w:t xml:space="preserve">rom </w:t>
      </w:r>
      <w:hyperlink w:anchor="sec-workflow-style">
        <w:r>
          <w:rPr>
            <w:rStyle w:val="Hyperlink"/>
          </w:rPr>
          <w:t>Chapter 7</w:t>
        </w:r>
      </w:hyperlink>
      <w:r>
        <w:t xml:space="preserve">. Additionally, </w:t>
      </w:r>
      <w:r>
        <w:rPr>
          <w:rStyle w:val="VerbatimChar"/>
        </w:rPr>
        <w:t>function()</w:t>
      </w:r>
      <w:r>
        <w:t xml:space="preserve"> should always be followed by squiggly brackets (</w:t>
      </w:r>
      <w:r>
        <w:rPr>
          <w:rStyle w:val="VerbatimChar"/>
        </w:rPr>
        <w:t>{}</w:t>
      </w:r>
      <w:r>
        <w:t xml:space="preserve">), and the contents should be indented by an additional two spaces. This makes it easier to </w:t>
      </w:r>
      <w:r>
        <w:t>see the hierarchy in your code by skimming the left-hand margin.</w:t>
      </w:r>
    </w:p>
    <w:p w14:paraId="19B91C55" w14:textId="77777777" w:rsidR="003A19D6" w:rsidRDefault="0045015C">
      <w:pPr>
        <w:pStyle w:val="SourceCode"/>
      </w:pPr>
      <w:r>
        <w:rPr>
          <w:rStyle w:val="CommentTok"/>
        </w:rPr>
        <w:t># missing extra two spaces</w:t>
      </w:r>
      <w:r>
        <w:br/>
      </w:r>
      <w:r>
        <w:rPr>
          <w:rStyle w:val="NormalTok"/>
        </w:rPr>
        <w:t xml:space="preserve">density </w:t>
      </w:r>
      <w:r>
        <w:rPr>
          <w:rStyle w:val="OtherTok"/>
        </w:rPr>
        <w:t>&lt;-</w:t>
      </w:r>
      <w:r>
        <w:rPr>
          <w:rStyle w:val="NormalTok"/>
        </w:rPr>
        <w:t xml:space="preserve"> </w:t>
      </w:r>
      <w:r>
        <w:rPr>
          <w:rStyle w:val="ControlFlowTok"/>
        </w:rPr>
        <w:t>function</w:t>
      </w:r>
      <w:r>
        <w:rPr>
          <w:rStyle w:val="NormalTok"/>
        </w:rPr>
        <w:t xml:space="preserve">(color, facets, </w:t>
      </w:r>
      <w:r>
        <w:rPr>
          <w:rStyle w:val="AttributeTok"/>
        </w:rPr>
        <w:t>binwidth =</w:t>
      </w:r>
      <w:r>
        <w:rPr>
          <w:rStyle w:val="NormalTok"/>
        </w:rPr>
        <w:t xml:space="preserve"> </w:t>
      </w:r>
      <w:r>
        <w:rPr>
          <w:rStyle w:val="FloatTok"/>
        </w:rPr>
        <w:t>0.1</w:t>
      </w:r>
      <w:r>
        <w:rPr>
          <w:rStyle w:val="NormalTok"/>
        </w:rPr>
        <w:t>) {</w:t>
      </w:r>
      <w:r>
        <w:br/>
      </w: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w:t>
      </w:r>
      <w:r>
        <w:rPr>
          <w:rStyle w:val="FunctionTok"/>
        </w:rPr>
        <w:t>after_stat</w:t>
      </w:r>
      <w:r>
        <w:rPr>
          <w:rStyle w:val="NormalTok"/>
        </w:rPr>
        <w:t xml:space="preserve">(density), </w:t>
      </w:r>
      <w:r>
        <w:rPr>
          <w:rStyle w:val="AttributeTok"/>
        </w:rPr>
        <w:t>color =</w:t>
      </w:r>
      <w:r>
        <w:rPr>
          <w:rStyle w:val="NormalTok"/>
        </w:rPr>
        <w:t xml:space="preserve"> {{ color }})) </w:t>
      </w:r>
      <w:r>
        <w:rPr>
          <w:rStyle w:val="SpecialCharTok"/>
        </w:rPr>
        <w:t>+</w:t>
      </w:r>
      <w:r>
        <w:br/>
      </w:r>
      <w:r>
        <w:rPr>
          <w:rStyle w:val="NormalTok"/>
        </w:rPr>
        <w:t xml:space="preserve">  </w:t>
      </w:r>
      <w:r>
        <w:rPr>
          <w:rStyle w:val="FunctionTok"/>
        </w:rPr>
        <w:t>geom_freqpoly</w:t>
      </w:r>
      <w:r>
        <w:rPr>
          <w:rStyle w:val="NormalTok"/>
        </w:rPr>
        <w:t>(</w:t>
      </w:r>
      <w:r>
        <w:rPr>
          <w:rStyle w:val="AttributeTok"/>
        </w:rPr>
        <w:t>binwidth =</w:t>
      </w:r>
      <w:r>
        <w:rPr>
          <w:rStyle w:val="NormalTok"/>
        </w:rPr>
        <w:t xml:space="preserve"> binwidth) </w:t>
      </w:r>
      <w:r>
        <w:rPr>
          <w:rStyle w:val="SpecialCharTok"/>
        </w:rPr>
        <w:t>+</w:t>
      </w:r>
      <w:r>
        <w:br/>
      </w:r>
      <w:r>
        <w:rPr>
          <w:rStyle w:val="NormalTok"/>
        </w:rPr>
        <w:t xml:space="preserve">  </w:t>
      </w:r>
      <w:r>
        <w:rPr>
          <w:rStyle w:val="FunctionTok"/>
        </w:rPr>
        <w:t>facet_wrap</w:t>
      </w:r>
      <w:r>
        <w:rPr>
          <w:rStyle w:val="NormalTok"/>
        </w:rPr>
        <w:t>(</w:t>
      </w:r>
      <w:r>
        <w:rPr>
          <w:rStyle w:val="FunctionTok"/>
        </w:rPr>
        <w:t>vars</w:t>
      </w:r>
      <w:r>
        <w:rPr>
          <w:rStyle w:val="NormalTok"/>
        </w:rPr>
        <w:t>({{ facets }}))</w:t>
      </w:r>
      <w:r>
        <w:br/>
      </w:r>
      <w:r>
        <w:rPr>
          <w:rStyle w:val="NormalTok"/>
        </w:rPr>
        <w:t>}</w:t>
      </w:r>
      <w:r>
        <w:br/>
      </w:r>
      <w:r>
        <w:br/>
      </w:r>
      <w:r>
        <w:rPr>
          <w:rStyle w:val="CommentTok"/>
        </w:rPr>
        <w:t># Pipe indented incorrectly</w:t>
      </w:r>
      <w:r>
        <w:br/>
      </w:r>
      <w:r>
        <w:rPr>
          <w:rStyle w:val="NormalTok"/>
        </w:rPr>
        <w:t xml:space="preserve">density </w:t>
      </w:r>
      <w:r>
        <w:rPr>
          <w:rStyle w:val="OtherTok"/>
        </w:rPr>
        <w:t>&lt;-</w:t>
      </w:r>
      <w:r>
        <w:rPr>
          <w:rStyle w:val="NormalTok"/>
        </w:rPr>
        <w:t xml:space="preserve"> </w:t>
      </w:r>
      <w:r>
        <w:rPr>
          <w:rStyle w:val="ControlFlowTok"/>
        </w:rPr>
        <w:t>function</w:t>
      </w:r>
      <w:r>
        <w:rPr>
          <w:rStyle w:val="NormalTok"/>
        </w:rPr>
        <w:t xml:space="preserve">(color, facets, </w:t>
      </w:r>
      <w:r>
        <w:rPr>
          <w:rStyle w:val="AttributeTok"/>
        </w:rPr>
        <w:t>binwidth =</w:t>
      </w:r>
      <w:r>
        <w:rPr>
          <w:rStyle w:val="NormalTok"/>
        </w:rPr>
        <w:t xml:space="preserve"> </w:t>
      </w:r>
      <w:r>
        <w:rPr>
          <w:rStyle w:val="FloatTok"/>
        </w:rPr>
        <w:t>0.1</w:t>
      </w:r>
      <w:r>
        <w:rPr>
          <w:rStyle w:val="NormalTok"/>
        </w:rPr>
        <w:t>) {</w:t>
      </w:r>
      <w:r>
        <w:br/>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carat, </w:t>
      </w:r>
      <w:r>
        <w:rPr>
          <w:rStyle w:val="AttributeTok"/>
        </w:rPr>
        <w:t>y =</w:t>
      </w:r>
      <w:r>
        <w:rPr>
          <w:rStyle w:val="NormalTok"/>
        </w:rPr>
        <w:t xml:space="preserve"> </w:t>
      </w:r>
      <w:r>
        <w:rPr>
          <w:rStyle w:val="FunctionTok"/>
        </w:rPr>
        <w:t>after_stat</w:t>
      </w:r>
      <w:r>
        <w:rPr>
          <w:rStyle w:val="NormalTok"/>
        </w:rPr>
        <w:t xml:space="preserve">(density), </w:t>
      </w:r>
      <w:r>
        <w:rPr>
          <w:rStyle w:val="AttributeTok"/>
        </w:rPr>
        <w:t>color =</w:t>
      </w:r>
      <w:r>
        <w:rPr>
          <w:rStyle w:val="NormalTok"/>
        </w:rPr>
        <w:t xml:space="preserve"> {{ color }})) </w:t>
      </w:r>
      <w:r>
        <w:rPr>
          <w:rStyle w:val="SpecialCharTok"/>
        </w:rPr>
        <w:t>+</w:t>
      </w:r>
      <w:r>
        <w:br/>
      </w:r>
      <w:r>
        <w:rPr>
          <w:rStyle w:val="NormalTok"/>
        </w:rPr>
        <w:t xml:space="preserve">  </w:t>
      </w:r>
      <w:r>
        <w:rPr>
          <w:rStyle w:val="FunctionTok"/>
        </w:rPr>
        <w:t>geom_freqpol</w:t>
      </w:r>
      <w:r>
        <w:rPr>
          <w:rStyle w:val="FunctionTok"/>
        </w:rPr>
        <w:t>y</w:t>
      </w:r>
      <w:r>
        <w:rPr>
          <w:rStyle w:val="NormalTok"/>
        </w:rPr>
        <w:t>(</w:t>
      </w:r>
      <w:r>
        <w:rPr>
          <w:rStyle w:val="AttributeTok"/>
        </w:rPr>
        <w:t>binwidth =</w:t>
      </w:r>
      <w:r>
        <w:rPr>
          <w:rStyle w:val="NormalTok"/>
        </w:rPr>
        <w:t xml:space="preserve"> binwidth) </w:t>
      </w:r>
      <w:r>
        <w:rPr>
          <w:rStyle w:val="SpecialCharTok"/>
        </w:rPr>
        <w:t>+</w:t>
      </w:r>
      <w:r>
        <w:br/>
      </w:r>
      <w:r>
        <w:rPr>
          <w:rStyle w:val="NormalTok"/>
        </w:rPr>
        <w:t xml:space="preserve">  </w:t>
      </w:r>
      <w:r>
        <w:rPr>
          <w:rStyle w:val="FunctionTok"/>
        </w:rPr>
        <w:t>facet_wrap</w:t>
      </w:r>
      <w:r>
        <w:rPr>
          <w:rStyle w:val="NormalTok"/>
        </w:rPr>
        <w:t>(</w:t>
      </w:r>
      <w:r>
        <w:rPr>
          <w:rStyle w:val="FunctionTok"/>
        </w:rPr>
        <w:t>vars</w:t>
      </w:r>
      <w:r>
        <w:rPr>
          <w:rStyle w:val="NormalTok"/>
        </w:rPr>
        <w:t>({{ facets }}))</w:t>
      </w:r>
      <w:r>
        <w:br/>
      </w:r>
      <w:r>
        <w:rPr>
          <w:rStyle w:val="NormalTok"/>
        </w:rPr>
        <w:t>}</w:t>
      </w:r>
    </w:p>
    <w:p w14:paraId="6D809682" w14:textId="77777777" w:rsidR="003A19D6" w:rsidRDefault="0045015C">
      <w:pPr>
        <w:pStyle w:val="FirstParagraph"/>
      </w:pPr>
      <w:r>
        <w:t xml:space="preserve">As you can see we recommend putting extra spaces inside of </w:t>
      </w:r>
      <w:r>
        <w:rPr>
          <w:rStyle w:val="VerbatimChar"/>
        </w:rPr>
        <w:t>{{ }}</w:t>
      </w:r>
      <w:r>
        <w:t>. This makes it very obvious that something unusual is happening.</w:t>
      </w:r>
    </w:p>
    <w:p w14:paraId="791AEAD1" w14:textId="77777777" w:rsidR="003A19D6" w:rsidRDefault="0045015C">
      <w:pPr>
        <w:pStyle w:val="Heading3"/>
      </w:pPr>
      <w:bookmarkStart w:id="553" w:name="exercises-59"/>
      <w:r>
        <w:t>27.5.1 Exercises</w:t>
      </w:r>
    </w:p>
    <w:p w14:paraId="18AF3BDB" w14:textId="77777777" w:rsidR="003A19D6" w:rsidRDefault="0045015C">
      <w:pPr>
        <w:numPr>
          <w:ilvl w:val="0"/>
          <w:numId w:val="178"/>
        </w:numPr>
      </w:pPr>
      <w:r>
        <w:t>Read the source code for each of the following tw</w:t>
      </w:r>
      <w:r>
        <w:t>o functions, puzzle out what they do, and then brainstorm better names.</w:t>
      </w:r>
    </w:p>
    <w:p w14:paraId="1597F1A4" w14:textId="77777777" w:rsidR="003A19D6" w:rsidRDefault="0045015C">
      <w:pPr>
        <w:pStyle w:val="SourceCode"/>
        <w:numPr>
          <w:ilvl w:val="0"/>
          <w:numId w:val="1"/>
        </w:numPr>
      </w:pPr>
      <w:r>
        <w:rPr>
          <w:rStyle w:val="NormalTok"/>
        </w:rPr>
        <w:t xml:space="preserve">f1 </w:t>
      </w:r>
      <w:r>
        <w:rPr>
          <w:rStyle w:val="OtherTok"/>
        </w:rPr>
        <w:t>&lt;-</w:t>
      </w:r>
      <w:r>
        <w:rPr>
          <w:rStyle w:val="NormalTok"/>
        </w:rPr>
        <w:t xml:space="preserve"> </w:t>
      </w:r>
      <w:r>
        <w:rPr>
          <w:rStyle w:val="ControlFlowTok"/>
        </w:rPr>
        <w:t>function</w:t>
      </w:r>
      <w:r>
        <w:rPr>
          <w:rStyle w:val="NormalTok"/>
        </w:rPr>
        <w:t>(string, prefix) {</w:t>
      </w:r>
      <w:r>
        <w:br/>
      </w:r>
      <w:r>
        <w:rPr>
          <w:rStyle w:val="NormalTok"/>
        </w:rPr>
        <w:t xml:space="preserve">  </w:t>
      </w:r>
      <w:r>
        <w:rPr>
          <w:rStyle w:val="FunctionTok"/>
        </w:rPr>
        <w:t>substr</w:t>
      </w:r>
      <w:r>
        <w:rPr>
          <w:rStyle w:val="NormalTok"/>
        </w:rPr>
        <w:t xml:space="preserve">(string, </w:t>
      </w:r>
      <w:r>
        <w:rPr>
          <w:rStyle w:val="DecValTok"/>
        </w:rPr>
        <w:t>1</w:t>
      </w:r>
      <w:r>
        <w:rPr>
          <w:rStyle w:val="NormalTok"/>
        </w:rPr>
        <w:t xml:space="preserve">, </w:t>
      </w:r>
      <w:r>
        <w:rPr>
          <w:rStyle w:val="FunctionTok"/>
        </w:rPr>
        <w:t>nchar</w:t>
      </w:r>
      <w:r>
        <w:rPr>
          <w:rStyle w:val="NormalTok"/>
        </w:rPr>
        <w:t xml:space="preserve">(prefix)) </w:t>
      </w:r>
      <w:r>
        <w:rPr>
          <w:rStyle w:val="SpecialCharTok"/>
        </w:rPr>
        <w:t>==</w:t>
      </w:r>
      <w:r>
        <w:rPr>
          <w:rStyle w:val="NormalTok"/>
        </w:rPr>
        <w:t xml:space="preserve"> prefix</w:t>
      </w:r>
      <w:r>
        <w:br/>
      </w:r>
      <w:r>
        <w:rPr>
          <w:rStyle w:val="NormalTok"/>
        </w:rPr>
        <w:t>}</w:t>
      </w:r>
      <w:r>
        <w:br/>
      </w:r>
      <w:r>
        <w:br/>
      </w:r>
      <w:r>
        <w:rPr>
          <w:rStyle w:val="NormalTok"/>
        </w:rPr>
        <w:t xml:space="preserve">f3 </w:t>
      </w:r>
      <w:r>
        <w:rPr>
          <w:rStyle w:val="OtherTok"/>
        </w:rPr>
        <w:t>&lt;-</w:t>
      </w:r>
      <w:r>
        <w:rPr>
          <w:rStyle w:val="NormalTok"/>
        </w:rPr>
        <w:t xml:space="preserve"> </w:t>
      </w:r>
      <w:r>
        <w:rPr>
          <w:rStyle w:val="ControlFlowTok"/>
        </w:rPr>
        <w:t>function</w:t>
      </w:r>
      <w:r>
        <w:rPr>
          <w:rStyle w:val="NormalTok"/>
        </w:rPr>
        <w:t>(x, y) {</w:t>
      </w:r>
      <w:r>
        <w:br/>
      </w:r>
      <w:r>
        <w:rPr>
          <w:rStyle w:val="NormalTok"/>
        </w:rPr>
        <w:t xml:space="preserve">  </w:t>
      </w:r>
      <w:r>
        <w:rPr>
          <w:rStyle w:val="FunctionTok"/>
        </w:rPr>
        <w:t>rep</w:t>
      </w:r>
      <w:r>
        <w:rPr>
          <w:rStyle w:val="NormalTok"/>
        </w:rPr>
        <w:t xml:space="preserve">(y, </w:t>
      </w:r>
      <w:r>
        <w:rPr>
          <w:rStyle w:val="AttributeTok"/>
        </w:rPr>
        <w:t>length.out =</w:t>
      </w:r>
      <w:r>
        <w:rPr>
          <w:rStyle w:val="NormalTok"/>
        </w:rPr>
        <w:t xml:space="preserve"> </w:t>
      </w:r>
      <w:r>
        <w:rPr>
          <w:rStyle w:val="FunctionTok"/>
        </w:rPr>
        <w:t>length</w:t>
      </w:r>
      <w:r>
        <w:rPr>
          <w:rStyle w:val="NormalTok"/>
        </w:rPr>
        <w:t>(x))</w:t>
      </w:r>
      <w:r>
        <w:br/>
      </w:r>
      <w:r>
        <w:rPr>
          <w:rStyle w:val="NormalTok"/>
        </w:rPr>
        <w:t>}</w:t>
      </w:r>
    </w:p>
    <w:p w14:paraId="011DD315" w14:textId="77777777" w:rsidR="003A19D6" w:rsidRDefault="0045015C">
      <w:pPr>
        <w:numPr>
          <w:ilvl w:val="0"/>
          <w:numId w:val="178"/>
        </w:numPr>
      </w:pPr>
      <w:r>
        <w:t xml:space="preserve">Take a function that you’ve written </w:t>
      </w:r>
      <w:r>
        <w:t>recently and spend 5 minutes brainstorming a better name for it and its arguments.</w:t>
      </w:r>
    </w:p>
    <w:p w14:paraId="70379070" w14:textId="77777777" w:rsidR="003A19D6" w:rsidRDefault="0045015C">
      <w:pPr>
        <w:numPr>
          <w:ilvl w:val="0"/>
          <w:numId w:val="178"/>
        </w:numPr>
      </w:pPr>
      <w:r>
        <w:t xml:space="preserve">Make a case for why </w:t>
      </w:r>
      <w:r>
        <w:rPr>
          <w:rStyle w:val="VerbatimChar"/>
        </w:rPr>
        <w:t>norm_r()</w:t>
      </w:r>
      <w:r>
        <w:t xml:space="preserve">, </w:t>
      </w:r>
      <w:r>
        <w:rPr>
          <w:rStyle w:val="VerbatimChar"/>
        </w:rPr>
        <w:t>norm_d()</w:t>
      </w:r>
      <w:r>
        <w:t xml:space="preserve"> etc. would be better than </w:t>
      </w:r>
      <w:r>
        <w:rPr>
          <w:rStyle w:val="VerbatimChar"/>
        </w:rPr>
        <w:t>rnorm()</w:t>
      </w:r>
      <w:r>
        <w:t xml:space="preserve">, </w:t>
      </w:r>
      <w:r>
        <w:rPr>
          <w:rStyle w:val="VerbatimChar"/>
        </w:rPr>
        <w:t>dnorm()</w:t>
      </w:r>
      <w:r>
        <w:t>. Make a case for the opposite.</w:t>
      </w:r>
    </w:p>
    <w:p w14:paraId="1EAD014A" w14:textId="77777777" w:rsidR="003A19D6" w:rsidRDefault="0045015C">
      <w:pPr>
        <w:pStyle w:val="Heading2"/>
      </w:pPr>
      <w:bookmarkStart w:id="554" w:name="summary-25"/>
      <w:bookmarkEnd w:id="552"/>
      <w:bookmarkEnd w:id="553"/>
      <w:r>
        <w:t>27.6 Summary</w:t>
      </w:r>
    </w:p>
    <w:p w14:paraId="6E1748C6" w14:textId="77777777" w:rsidR="003A19D6" w:rsidRDefault="0045015C">
      <w:pPr>
        <w:pStyle w:val="FirstParagraph"/>
      </w:pPr>
      <w:r>
        <w:t xml:space="preserve">In this chapter, you learned how to write </w:t>
      </w:r>
      <w:r>
        <w:t>functions for three useful scenarios: creating a vector, creating a data frames, or creating a plot. Along the way you saw many examples, which hopefully started to get your creative juices flowing, and gave you some ideas for where functions might help yo</w:t>
      </w:r>
      <w:r>
        <w:t>ur analysis code.</w:t>
      </w:r>
    </w:p>
    <w:p w14:paraId="0E4FCC6B" w14:textId="77777777" w:rsidR="003A19D6" w:rsidRDefault="0045015C">
      <w:pPr>
        <w:pStyle w:val="BodyText"/>
      </w:pPr>
      <w:r>
        <w:t>We have only shown you the bare minimum to get started with functions and there’s much more to learn. A few places to learn more are:</w:t>
      </w:r>
    </w:p>
    <w:p w14:paraId="2661DB59" w14:textId="77777777" w:rsidR="003A19D6" w:rsidRDefault="0045015C">
      <w:pPr>
        <w:pStyle w:val="Compact"/>
        <w:numPr>
          <w:ilvl w:val="0"/>
          <w:numId w:val="179"/>
        </w:numPr>
      </w:pPr>
      <w:r>
        <w:t xml:space="preserve">To learn more about programming with tidy evaluation, see useful recipes in </w:t>
      </w:r>
      <w:hyperlink r:id="rId389">
        <w:r>
          <w:rPr>
            <w:rStyle w:val="Hyperlink"/>
          </w:rPr>
          <w:t>programming with dplyr</w:t>
        </w:r>
      </w:hyperlink>
      <w:r>
        <w:t xml:space="preserve"> and </w:t>
      </w:r>
      <w:hyperlink r:id="rId390">
        <w:r>
          <w:rPr>
            <w:rStyle w:val="Hyperlink"/>
          </w:rPr>
          <w:t>programming with tidyr</w:t>
        </w:r>
      </w:hyperlink>
      <w:r>
        <w:t xml:space="preserve"> and learn more about</w:t>
      </w:r>
      <w:r>
        <w:t xml:space="preserve"> the theory in </w:t>
      </w:r>
      <w:hyperlink r:id="rId391">
        <w:r>
          <w:rPr>
            <w:rStyle w:val="Hyperlink"/>
          </w:rPr>
          <w:t>What is data-masking and why do I need {{?</w:t>
        </w:r>
      </w:hyperlink>
      <w:r>
        <w:t>.</w:t>
      </w:r>
    </w:p>
    <w:p w14:paraId="13289AD5" w14:textId="77777777" w:rsidR="003A19D6" w:rsidRDefault="0045015C">
      <w:pPr>
        <w:pStyle w:val="Compact"/>
        <w:numPr>
          <w:ilvl w:val="0"/>
          <w:numId w:val="179"/>
        </w:numPr>
      </w:pPr>
      <w:r>
        <w:lastRenderedPageBreak/>
        <w:t xml:space="preserve">To learn more about reducing duplication in your ggplot2 code, read the </w:t>
      </w:r>
      <w:hyperlink r:id="rId392">
        <w:r>
          <w:rPr>
            <w:rStyle w:val="Hyperlink"/>
          </w:rPr>
          <w:t>Programming with ggplot2</w:t>
        </w:r>
      </w:hyperlink>
      <w:r>
        <w:t xml:space="preserve"> chapter of the ggplot2 book.</w:t>
      </w:r>
    </w:p>
    <w:p w14:paraId="17C8AB62" w14:textId="77777777" w:rsidR="003A19D6" w:rsidRDefault="0045015C">
      <w:pPr>
        <w:pStyle w:val="Compact"/>
        <w:numPr>
          <w:ilvl w:val="0"/>
          <w:numId w:val="179"/>
        </w:numPr>
      </w:pPr>
      <w:r>
        <w:t xml:space="preserve">For more advice on function style, see the </w:t>
      </w:r>
      <w:hyperlink r:id="rId393">
        <w:r>
          <w:rPr>
            <w:rStyle w:val="Hyperlink"/>
          </w:rPr>
          <w:t>tidyverse style guide</w:t>
        </w:r>
      </w:hyperlink>
      <w:r>
        <w:t>.</w:t>
      </w:r>
    </w:p>
    <w:p w14:paraId="08638574" w14:textId="77777777" w:rsidR="003A19D6" w:rsidRDefault="0045015C">
      <w:pPr>
        <w:pStyle w:val="FirstParagraph"/>
      </w:pPr>
      <w:r>
        <w:t>In the next chapter, we’ll dive into some of the details of R’s vector data structures that we’ve omitted so far. These are not immediately</w:t>
      </w:r>
      <w:r>
        <w:t xml:space="preserve"> useful by themselves, but are a necessary foundation for the following chapter on iteration which gives you further tools for reducing code duplication.</w:t>
      </w:r>
    </w:p>
    <w:p w14:paraId="6D03651E" w14:textId="77777777" w:rsidR="003A19D6" w:rsidRDefault="0045015C">
      <w:pPr>
        <w:pStyle w:val="Heading1"/>
      </w:pPr>
      <w:bookmarkStart w:id="555" w:name="sec-iteration"/>
      <w:bookmarkEnd w:id="532"/>
      <w:bookmarkEnd w:id="554"/>
      <w:r>
        <w:t>28. Iteration</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78A47F43" w14:textId="77777777" w:rsidTr="003A19D6">
        <w:trPr>
          <w:cantSplit/>
        </w:trPr>
        <w:tc>
          <w:tcPr>
            <w:tcW w:w="0" w:type="auto"/>
            <w:shd w:val="clear" w:color="auto" w:fill="DAE6FB"/>
            <w:tcMar>
              <w:top w:w="92" w:type="dxa"/>
              <w:bottom w:w="92" w:type="dxa"/>
            </w:tcMar>
          </w:tcPr>
          <w:p w14:paraId="364B0FA8" w14:textId="77777777" w:rsidR="003A19D6" w:rsidRDefault="0045015C">
            <w:pPr>
              <w:pStyle w:val="FirstParagraph"/>
              <w:spacing w:before="0" w:after="0"/>
              <w:textAlignment w:val="center"/>
            </w:pPr>
            <w:r>
              <w:rPr>
                <w:noProof/>
              </w:rPr>
              <w:drawing>
                <wp:inline distT="0" distB="0" distL="0" distR="0" wp14:anchorId="6086A45C" wp14:editId="285C5250">
                  <wp:extent cx="152400" cy="15240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1534"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4920A83E" w14:textId="77777777" w:rsidTr="003A19D6">
        <w:trPr>
          <w:cantSplit/>
        </w:trPr>
        <w:tc>
          <w:tcPr>
            <w:tcW w:w="0" w:type="auto"/>
            <w:tcMar>
              <w:top w:w="108" w:type="dxa"/>
              <w:bottom w:w="108" w:type="dxa"/>
            </w:tcMar>
          </w:tcPr>
          <w:p w14:paraId="59B3285F" w14:textId="77777777" w:rsidR="003A19D6" w:rsidRDefault="0045015C">
            <w:pPr>
              <w:pStyle w:val="BodyText"/>
              <w:spacing w:before="16" w:after="16"/>
            </w:pPr>
            <w:r>
              <w:t>You are reading the work-in-progress second edition of R for Data Science. This</w:t>
            </w:r>
            <w:r>
              <w:t xml:space="preserve"> chapter is largely complete and just needs final proof reading. You can find the complete first edition at </w:t>
            </w:r>
            <w:hyperlink r:id="rId394">
              <w:r>
                <w:rPr>
                  <w:rStyle w:val="Hyperlink"/>
                </w:rPr>
                <w:t>https://r4ds.had.co.nz</w:t>
              </w:r>
            </w:hyperlink>
            <w:r>
              <w:t>.</w:t>
            </w:r>
          </w:p>
        </w:tc>
      </w:tr>
    </w:tbl>
    <w:p w14:paraId="04E3234D" w14:textId="77777777" w:rsidR="003A19D6" w:rsidRDefault="0045015C">
      <w:pPr>
        <w:pStyle w:val="Heading2"/>
      </w:pPr>
      <w:bookmarkStart w:id="556" w:name="introduction-20"/>
      <w:r>
        <w:t>28.1 Introduction</w:t>
      </w:r>
    </w:p>
    <w:p w14:paraId="18CDED1C" w14:textId="77777777" w:rsidR="003A19D6" w:rsidRDefault="0045015C">
      <w:pPr>
        <w:pStyle w:val="FirstParagraph"/>
      </w:pPr>
      <w:r>
        <w:t>In this chapter, you’ll learn tools for iteration, repeatedly performing the same action on different objects. Iteration in R generally tends to look rather different from other programming languages because so much of it is implicit and we get it for free</w:t>
      </w:r>
      <w:r>
        <w:t xml:space="preserve">. For example, if you want to double a numeric vector </w:t>
      </w:r>
      <w:r>
        <w:rPr>
          <w:rStyle w:val="VerbatimChar"/>
        </w:rPr>
        <w:t>x</w:t>
      </w:r>
      <w:r>
        <w:t xml:space="preserve"> in R, you can just write </w:t>
      </w:r>
      <w:r>
        <w:rPr>
          <w:rStyle w:val="VerbatimChar"/>
        </w:rPr>
        <w:t>2 * x</w:t>
      </w:r>
      <w:r>
        <w:t xml:space="preserve">. In most other languages, you’d need to explicitly double each element of </w:t>
      </w:r>
      <w:r>
        <w:rPr>
          <w:rStyle w:val="VerbatimChar"/>
        </w:rPr>
        <w:t>x</w:t>
      </w:r>
      <w:r>
        <w:t xml:space="preserve"> using some sort of for loop.</w:t>
      </w:r>
    </w:p>
    <w:p w14:paraId="2F0DFE20" w14:textId="77777777" w:rsidR="003A19D6" w:rsidRDefault="0045015C">
      <w:pPr>
        <w:pStyle w:val="BodyText"/>
      </w:pPr>
      <w:r>
        <w:t>This book has already given you a small but powerful number of t</w:t>
      </w:r>
      <w:r>
        <w:t>ools that perform the same action for multiple “things”:</w:t>
      </w:r>
    </w:p>
    <w:p w14:paraId="46DAD8E2" w14:textId="77777777" w:rsidR="003A19D6" w:rsidRDefault="0045015C">
      <w:pPr>
        <w:pStyle w:val="Compact"/>
        <w:numPr>
          <w:ilvl w:val="0"/>
          <w:numId w:val="180"/>
        </w:numPr>
      </w:pPr>
      <w:r>
        <w:rPr>
          <w:rStyle w:val="VerbatimChar"/>
        </w:rPr>
        <w:t>facet_wrap()</w:t>
      </w:r>
      <w:r>
        <w:t xml:space="preserve"> and </w:t>
      </w:r>
      <w:r>
        <w:rPr>
          <w:rStyle w:val="VerbatimChar"/>
        </w:rPr>
        <w:t>facet_grid()</w:t>
      </w:r>
      <w:r>
        <w:t xml:space="preserve"> draws a plot for each subset.</w:t>
      </w:r>
    </w:p>
    <w:p w14:paraId="54BF25F9" w14:textId="77777777" w:rsidR="003A19D6" w:rsidRDefault="0045015C">
      <w:pPr>
        <w:pStyle w:val="Compact"/>
        <w:numPr>
          <w:ilvl w:val="0"/>
          <w:numId w:val="180"/>
        </w:numPr>
      </w:pPr>
      <w:r>
        <w:rPr>
          <w:rStyle w:val="VerbatimChar"/>
        </w:rPr>
        <w:t>group_by()</w:t>
      </w:r>
      <w:r>
        <w:t xml:space="preserve"> plus </w:t>
      </w:r>
      <w:r>
        <w:rPr>
          <w:rStyle w:val="VerbatimChar"/>
        </w:rPr>
        <w:t>summarize()</w:t>
      </w:r>
      <w:r>
        <w:t xml:space="preserve"> computes a summary statistics for each subset.</w:t>
      </w:r>
    </w:p>
    <w:p w14:paraId="4420B36C" w14:textId="77777777" w:rsidR="003A19D6" w:rsidRDefault="0045015C">
      <w:pPr>
        <w:pStyle w:val="Compact"/>
        <w:numPr>
          <w:ilvl w:val="0"/>
          <w:numId w:val="180"/>
        </w:numPr>
      </w:pPr>
      <w:r>
        <w:rPr>
          <w:rStyle w:val="VerbatimChar"/>
        </w:rPr>
        <w:t>unnest_wider()</w:t>
      </w:r>
      <w:r>
        <w:t xml:space="preserve"> and </w:t>
      </w:r>
      <w:r>
        <w:rPr>
          <w:rStyle w:val="VerbatimChar"/>
        </w:rPr>
        <w:t>unnest_longer()</w:t>
      </w:r>
      <w:r>
        <w:t xml:space="preserve"> create new rows and columns f</w:t>
      </w:r>
      <w:r>
        <w:t>or each element of a list-column.</w:t>
      </w:r>
    </w:p>
    <w:p w14:paraId="35901AA4" w14:textId="77777777" w:rsidR="003A19D6" w:rsidRDefault="0045015C">
      <w:pPr>
        <w:pStyle w:val="FirstParagraph"/>
      </w:pPr>
      <w:r>
        <w:t xml:space="preserve">Now it’s time to learn some more general tools, often called </w:t>
      </w:r>
      <w:r>
        <w:rPr>
          <w:b/>
          <w:bCs/>
        </w:rPr>
        <w:t>functional programming</w:t>
      </w:r>
      <w:r>
        <w:t xml:space="preserve"> tools because they are built around functions that take other functions as inputs. Learning functional programming can easily veer into th</w:t>
      </w:r>
      <w:r>
        <w:t>e abstract, but in this chapter we’ll keep things concrete by focusing on three common tasks: modifying multiple columns, reading multiple files, and saving multiple objects.</w:t>
      </w:r>
    </w:p>
    <w:p w14:paraId="745AC856" w14:textId="77777777" w:rsidR="003A19D6" w:rsidRDefault="0045015C">
      <w:pPr>
        <w:pStyle w:val="Heading3"/>
      </w:pPr>
      <w:bookmarkStart w:id="557" w:name="prerequisites-23"/>
      <w:r>
        <w:t>28.1.1 Prerequisites</w:t>
      </w:r>
    </w:p>
    <w:p w14:paraId="59C48560" w14:textId="77777777" w:rsidR="003A19D6" w:rsidRDefault="0045015C">
      <w:pPr>
        <w:pStyle w:val="FirstParagraph"/>
      </w:pPr>
      <w:r>
        <w:t xml:space="preserve">In this chapter, we’ll focus on tools provided by dplyr and </w:t>
      </w:r>
      <w:r>
        <w:t xml:space="preserve">purrr, both core members of the tidyverse. You’ve seen dplyr before, but </w:t>
      </w:r>
      <w:hyperlink r:id="rId395">
        <w:r>
          <w:rPr>
            <w:rStyle w:val="Hyperlink"/>
          </w:rPr>
          <w:t>purrr</w:t>
        </w:r>
      </w:hyperlink>
      <w:r>
        <w:t xml:space="preserve"> is new. We’re just going to use a couple of purrr functions in this chapter, but it’s a great pa</w:t>
      </w:r>
      <w:r>
        <w:t>ckage to explore as you improve your programming skills.</w:t>
      </w:r>
    </w:p>
    <w:p w14:paraId="633D90B6" w14:textId="77777777" w:rsidR="003A19D6" w:rsidRDefault="0045015C">
      <w:pPr>
        <w:pStyle w:val="SourceCode"/>
      </w:pPr>
      <w:r>
        <w:rPr>
          <w:rStyle w:val="FunctionTok"/>
        </w:rPr>
        <w:t>library</w:t>
      </w:r>
      <w:r>
        <w:rPr>
          <w:rStyle w:val="NormalTok"/>
        </w:rPr>
        <w:t>(tidyverse)</w:t>
      </w:r>
      <w:r>
        <w:br/>
      </w:r>
      <w:r>
        <w:rPr>
          <w:rStyle w:val="FunctionTok"/>
        </w:rPr>
        <w:t>library</w:t>
      </w:r>
      <w:r>
        <w:rPr>
          <w:rStyle w:val="NormalTok"/>
        </w:rPr>
        <w:t>(lubridate)</w:t>
      </w:r>
    </w:p>
    <w:p w14:paraId="4BE571FB" w14:textId="77777777" w:rsidR="003A19D6" w:rsidRDefault="0045015C">
      <w:pPr>
        <w:pStyle w:val="Heading2"/>
      </w:pPr>
      <w:bookmarkStart w:id="558" w:name="sec-across"/>
      <w:bookmarkEnd w:id="556"/>
      <w:bookmarkEnd w:id="557"/>
      <w:r>
        <w:t>28.2 Modifying multiple columns</w:t>
      </w:r>
    </w:p>
    <w:p w14:paraId="3C52782F" w14:textId="77777777" w:rsidR="003A19D6" w:rsidRDefault="0045015C">
      <w:pPr>
        <w:pStyle w:val="FirstParagraph"/>
      </w:pPr>
      <w:r>
        <w:t xml:space="preserve">Imagine you have this simple tibble and you want to count the number of observations and compute the median of every </w:t>
      </w:r>
      <w:r>
        <w:t>column.</w:t>
      </w:r>
    </w:p>
    <w:p w14:paraId="42D98049"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a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b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lastRenderedPageBreak/>
        <w:t xml:space="preserve">  </w:t>
      </w:r>
      <w:r>
        <w:rPr>
          <w:rStyle w:val="AttributeTok"/>
        </w:rPr>
        <w:t>c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d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w:t>
      </w:r>
    </w:p>
    <w:p w14:paraId="2D1B48DD" w14:textId="77777777" w:rsidR="003A19D6" w:rsidRDefault="0045015C">
      <w:pPr>
        <w:pStyle w:val="FirstParagraph"/>
      </w:pPr>
      <w:r>
        <w:t>You could do it with copy-and-paste:</w:t>
      </w:r>
    </w:p>
    <w:p w14:paraId="0AC6FFAF"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a =</w:t>
      </w:r>
      <w:r>
        <w:rPr>
          <w:rStyle w:val="NormalTok"/>
        </w:rPr>
        <w:t xml:space="preserve"> </w:t>
      </w:r>
      <w:r>
        <w:rPr>
          <w:rStyle w:val="FunctionTok"/>
        </w:rPr>
        <w:t>median</w:t>
      </w:r>
      <w:r>
        <w:rPr>
          <w:rStyle w:val="NormalTok"/>
        </w:rPr>
        <w:t>(a),</w:t>
      </w:r>
      <w:r>
        <w:br/>
      </w:r>
      <w:r>
        <w:rPr>
          <w:rStyle w:val="NormalTok"/>
        </w:rPr>
        <w:t xml:space="preserve">  </w:t>
      </w:r>
      <w:r>
        <w:rPr>
          <w:rStyle w:val="AttributeTok"/>
        </w:rPr>
        <w:t>b =</w:t>
      </w:r>
      <w:r>
        <w:rPr>
          <w:rStyle w:val="NormalTok"/>
        </w:rPr>
        <w:t xml:space="preserve"> </w:t>
      </w:r>
      <w:r>
        <w:rPr>
          <w:rStyle w:val="FunctionTok"/>
        </w:rPr>
        <w:t>median</w:t>
      </w:r>
      <w:r>
        <w:rPr>
          <w:rStyle w:val="NormalTok"/>
        </w:rPr>
        <w:t>(b),</w:t>
      </w:r>
      <w:r>
        <w:br/>
      </w:r>
      <w:r>
        <w:rPr>
          <w:rStyle w:val="NormalTok"/>
        </w:rPr>
        <w:t xml:space="preserve">  </w:t>
      </w:r>
      <w:r>
        <w:rPr>
          <w:rStyle w:val="AttributeTok"/>
        </w:rPr>
        <w:t>c =</w:t>
      </w:r>
      <w:r>
        <w:rPr>
          <w:rStyle w:val="NormalTok"/>
        </w:rPr>
        <w:t xml:space="preserve"> </w:t>
      </w:r>
      <w:r>
        <w:rPr>
          <w:rStyle w:val="FunctionTok"/>
        </w:rPr>
        <w:t>median</w:t>
      </w:r>
      <w:r>
        <w:rPr>
          <w:rStyle w:val="NormalTok"/>
        </w:rPr>
        <w:t>(c),</w:t>
      </w:r>
      <w:r>
        <w:br/>
      </w:r>
      <w:r>
        <w:rPr>
          <w:rStyle w:val="NormalTok"/>
        </w:rPr>
        <w:t xml:space="preserve">  </w:t>
      </w:r>
      <w:r>
        <w:rPr>
          <w:rStyle w:val="AttributeTok"/>
        </w:rPr>
        <w:t>d =</w:t>
      </w:r>
      <w:r>
        <w:rPr>
          <w:rStyle w:val="NormalTok"/>
        </w:rPr>
        <w:t xml:space="preserve"> </w:t>
      </w:r>
      <w:r>
        <w:rPr>
          <w:rStyle w:val="FunctionTok"/>
        </w:rPr>
        <w:t>median</w:t>
      </w:r>
      <w:r>
        <w:rPr>
          <w:rStyle w:val="NormalTok"/>
        </w:rPr>
        <w:t>(d),</w:t>
      </w:r>
      <w:r>
        <w:br/>
      </w:r>
      <w:r>
        <w:rPr>
          <w:rStyle w:val="NormalTok"/>
        </w:rPr>
        <w:t>)</w:t>
      </w:r>
      <w:r>
        <w:br/>
      </w:r>
      <w:r>
        <w:rPr>
          <w:rStyle w:val="CommentTok"/>
        </w:rPr>
        <w:t>#&gt; # A tibble: 1 × 5</w:t>
      </w:r>
      <w:r>
        <w:br/>
      </w:r>
      <w:r>
        <w:rPr>
          <w:rStyle w:val="CommentTok"/>
        </w:rPr>
        <w:t xml:space="preserve">#&gt;       </w:t>
      </w:r>
      <w:r>
        <w:rPr>
          <w:rStyle w:val="CommentTok"/>
        </w:rPr>
        <w:t>n      a      b       c     d</w:t>
      </w:r>
      <w:r>
        <w:br/>
      </w:r>
      <w:r>
        <w:rPr>
          <w:rStyle w:val="CommentTok"/>
        </w:rPr>
        <w:t>#&gt;   &lt;int&gt;  &lt;dbl&gt;  &lt;dbl&gt;   &lt;dbl&gt; &lt;dbl&gt;</w:t>
      </w:r>
      <w:r>
        <w:br/>
      </w:r>
      <w:r>
        <w:rPr>
          <w:rStyle w:val="CommentTok"/>
        </w:rPr>
        <w:t>#&gt; 1    10 -0.246 -0.287 -0.0567 0.144</w:t>
      </w:r>
    </w:p>
    <w:p w14:paraId="0F4B954C" w14:textId="77777777" w:rsidR="003A19D6" w:rsidRDefault="0045015C">
      <w:pPr>
        <w:pStyle w:val="FirstParagraph"/>
      </w:pPr>
      <w:r>
        <w:t xml:space="preserve">That breaks our rule of thumb to never copy and paste more than twice, and you can imagine that this will get very tedious if you have tens or even </w:t>
      </w:r>
      <w:r>
        <w:t xml:space="preserve">hundreds of columns. Instead, you can use </w:t>
      </w:r>
      <w:r>
        <w:rPr>
          <w:rStyle w:val="VerbatimChar"/>
        </w:rPr>
        <w:t>across()</w:t>
      </w:r>
      <w:r>
        <w:t>:</w:t>
      </w:r>
    </w:p>
    <w:p w14:paraId="61AB4B57" w14:textId="77777777" w:rsidR="003A19D6" w:rsidRDefault="0045015C">
      <w:pPr>
        <w:pStyle w:val="SourceCode"/>
      </w:pPr>
      <w:r>
        <w:rPr>
          <w:rStyle w:val="NormalTok"/>
        </w:rPr>
        <w:t xml:space="preserve">df </w:t>
      </w:r>
      <w:r>
        <w:rPr>
          <w:rStyle w:val="SpecialCharTok"/>
        </w:rPr>
        <w:t>|&gt;</w:t>
      </w:r>
      <w:r>
        <w:rPr>
          <w:rStyle w:val="NormalTok"/>
        </w:rPr>
        <w:t xml:space="preserve"> </w:t>
      </w:r>
      <w:r>
        <w:rPr>
          <w:rStyle w:val="FunctionTok"/>
        </w:rPr>
        <w:t>summarize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d, median),</w:t>
      </w:r>
      <w:r>
        <w:br/>
      </w:r>
      <w:r>
        <w:rPr>
          <w:rStyle w:val="NormalTok"/>
        </w:rPr>
        <w:t>)</w:t>
      </w:r>
      <w:r>
        <w:br/>
      </w:r>
      <w:r>
        <w:rPr>
          <w:rStyle w:val="CommentTok"/>
        </w:rPr>
        <w:t>#&gt; # A tibble: 1 × 5</w:t>
      </w:r>
      <w:r>
        <w:br/>
      </w:r>
      <w:r>
        <w:rPr>
          <w:rStyle w:val="CommentTok"/>
        </w:rPr>
        <w:t>#&gt;       n      a      b       c     d</w:t>
      </w:r>
      <w:r>
        <w:br/>
      </w:r>
      <w:r>
        <w:rPr>
          <w:rStyle w:val="CommentTok"/>
        </w:rPr>
        <w:t>#&gt;   &lt;int&gt;  &lt;dbl&gt;  &lt;dbl&gt;   &lt;dbl&gt; &lt;dbl&gt;</w:t>
      </w:r>
      <w:r>
        <w:br/>
      </w:r>
      <w:r>
        <w:rPr>
          <w:rStyle w:val="CommentTok"/>
        </w:rPr>
        <w:t>#&gt; 1    10 -0.246 -0.287 -0.0567 0.144</w:t>
      </w:r>
    </w:p>
    <w:p w14:paraId="0376346E" w14:textId="77777777" w:rsidR="003A19D6" w:rsidRDefault="0045015C">
      <w:pPr>
        <w:pStyle w:val="FirstParagraph"/>
      </w:pPr>
      <w:r>
        <w:rPr>
          <w:rStyle w:val="VerbatimChar"/>
        </w:rPr>
        <w:t>across()</w:t>
      </w:r>
      <w:r>
        <w:t xml:space="preserve"> has three particularly important arguments, which we’ll discuss in detail in the following sections. You’ll use the first two every time you use </w:t>
      </w:r>
      <w:r>
        <w:rPr>
          <w:rStyle w:val="VerbatimChar"/>
        </w:rPr>
        <w:t>across()</w:t>
      </w:r>
      <w:r>
        <w:t xml:space="preserve">: the first argument, </w:t>
      </w:r>
      <w:r>
        <w:rPr>
          <w:rStyle w:val="VerbatimChar"/>
        </w:rPr>
        <w:t>.cols</w:t>
      </w:r>
      <w:r>
        <w:t xml:space="preserve">, specifies which columns you want to iterate over, and the second </w:t>
      </w:r>
      <w:r>
        <w:t xml:space="preserve">argument, </w:t>
      </w:r>
      <w:r>
        <w:rPr>
          <w:rStyle w:val="VerbatimChar"/>
        </w:rPr>
        <w:t>.fns</w:t>
      </w:r>
      <w:r>
        <w:t xml:space="preserve">, specifies what to do with each column. You can use the </w:t>
      </w:r>
      <w:r>
        <w:rPr>
          <w:rStyle w:val="VerbatimChar"/>
        </w:rPr>
        <w:t>.names</w:t>
      </w:r>
      <w:r>
        <w:t xml:space="preserve"> argument when you need additional control over the names of output columns, which is particularly important when you use </w:t>
      </w:r>
      <w:r>
        <w:rPr>
          <w:rStyle w:val="VerbatimChar"/>
        </w:rPr>
        <w:t>across()</w:t>
      </w:r>
      <w:r>
        <w:t xml:space="preserve"> with </w:t>
      </w:r>
      <w:r>
        <w:rPr>
          <w:rStyle w:val="VerbatimChar"/>
        </w:rPr>
        <w:t>mutate()</w:t>
      </w:r>
      <w:r>
        <w:t xml:space="preserve">. We’ll also discuss two important </w:t>
      </w:r>
      <w:r>
        <w:t xml:space="preserve">variations, </w:t>
      </w:r>
      <w:r>
        <w:rPr>
          <w:rStyle w:val="VerbatimChar"/>
        </w:rPr>
        <w:t>if_any()</w:t>
      </w:r>
      <w:r>
        <w:t xml:space="preserve"> and </w:t>
      </w:r>
      <w:r>
        <w:rPr>
          <w:rStyle w:val="VerbatimChar"/>
        </w:rPr>
        <w:t>if_all()</w:t>
      </w:r>
      <w:r>
        <w:t xml:space="preserve">, which work with </w:t>
      </w:r>
      <w:r>
        <w:rPr>
          <w:rStyle w:val="VerbatimChar"/>
        </w:rPr>
        <w:t>filter()</w:t>
      </w:r>
      <w:r>
        <w:t>.</w:t>
      </w:r>
    </w:p>
    <w:p w14:paraId="68C6220C" w14:textId="77777777" w:rsidR="003A19D6" w:rsidRDefault="0045015C">
      <w:pPr>
        <w:pStyle w:val="Heading3"/>
      </w:pPr>
      <w:bookmarkStart w:id="559" w:name="selecting-columns-with-.cols"/>
      <w:r>
        <w:t xml:space="preserve">28.2.1 Selecting columns with </w:t>
      </w:r>
      <w:r>
        <w:rPr>
          <w:rStyle w:val="VerbatimChar"/>
        </w:rPr>
        <w:t>.cols</w:t>
      </w:r>
    </w:p>
    <w:p w14:paraId="14150825" w14:textId="77777777" w:rsidR="003A19D6" w:rsidRDefault="0045015C">
      <w:pPr>
        <w:pStyle w:val="FirstParagraph"/>
      </w:pPr>
      <w:r>
        <w:t xml:space="preserve">The first argument to </w:t>
      </w:r>
      <w:r>
        <w:rPr>
          <w:rStyle w:val="VerbatimChar"/>
        </w:rPr>
        <w:t>across()</w:t>
      </w:r>
      <w:r>
        <w:t xml:space="preserve">, </w:t>
      </w:r>
      <w:r>
        <w:rPr>
          <w:rStyle w:val="VerbatimChar"/>
        </w:rPr>
        <w:t>.cols</w:t>
      </w:r>
      <w:r>
        <w:t xml:space="preserve">, selects the columns to transform. This uses the same specifications as </w:t>
      </w:r>
      <w:r>
        <w:rPr>
          <w:rStyle w:val="VerbatimChar"/>
        </w:rPr>
        <w:t>select()</w:t>
      </w:r>
      <w:r>
        <w:t xml:space="preserve">, </w:t>
      </w:r>
      <w:hyperlink w:anchor="sec-select">
        <w:r>
          <w:rPr>
            <w:rStyle w:val="Hyperlink"/>
          </w:rPr>
          <w:t>Section 4.3.2</w:t>
        </w:r>
      </w:hyperlink>
      <w:r>
        <w:t xml:space="preserve">, so you can use functions like </w:t>
      </w:r>
      <w:r>
        <w:rPr>
          <w:rStyle w:val="VerbatimChar"/>
        </w:rPr>
        <w:t>starts_with()</w:t>
      </w:r>
      <w:r>
        <w:t xml:space="preserve"> and </w:t>
      </w:r>
      <w:r>
        <w:rPr>
          <w:rStyle w:val="VerbatimChar"/>
        </w:rPr>
        <w:t>ends_with()</w:t>
      </w:r>
      <w:r>
        <w:t xml:space="preserve"> to select columns based on thei</w:t>
      </w:r>
      <w:r>
        <w:t>r name.</w:t>
      </w:r>
    </w:p>
    <w:p w14:paraId="05E6287F" w14:textId="77777777" w:rsidR="003A19D6" w:rsidRDefault="0045015C">
      <w:pPr>
        <w:pStyle w:val="BodyText"/>
      </w:pPr>
      <w:r>
        <w:t xml:space="preserve">There are two additional selection techniques that are particularly useful for </w:t>
      </w:r>
      <w:r>
        <w:rPr>
          <w:rStyle w:val="VerbatimChar"/>
        </w:rPr>
        <w:t>across()</w:t>
      </w:r>
      <w:r>
        <w:t xml:space="preserve">: </w:t>
      </w:r>
      <w:r>
        <w:rPr>
          <w:rStyle w:val="VerbatimChar"/>
        </w:rPr>
        <w:t>everything()</w:t>
      </w:r>
      <w:r>
        <w:t xml:space="preserve"> and </w:t>
      </w:r>
      <w:r>
        <w:rPr>
          <w:rStyle w:val="VerbatimChar"/>
        </w:rPr>
        <w:t>where()</w:t>
      </w:r>
      <w:r>
        <w:t xml:space="preserve">. </w:t>
      </w:r>
      <w:r>
        <w:rPr>
          <w:rStyle w:val="VerbatimChar"/>
        </w:rPr>
        <w:t>everything()</w:t>
      </w:r>
      <w:r>
        <w:t xml:space="preserve"> is straightforward: it selects every (non-grouping) column:</w:t>
      </w:r>
    </w:p>
    <w:p w14:paraId="69AC3453"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grp =</w:t>
      </w:r>
      <w:r>
        <w:rPr>
          <w:rStyle w:val="NormalTok"/>
        </w:rPr>
        <w:t xml:space="preserve"> </w:t>
      </w:r>
      <w:r>
        <w:rPr>
          <w:rStyle w:val="FunctionTok"/>
        </w:rPr>
        <w:t>sample</w:t>
      </w:r>
      <w:r>
        <w:rPr>
          <w:rStyle w:val="NormalTok"/>
        </w:rPr>
        <w:t>(</w:t>
      </w:r>
      <w:r>
        <w:rPr>
          <w:rStyle w:val="DecValTok"/>
        </w:rPr>
        <w:t>2</w:t>
      </w:r>
      <w:r>
        <w:rPr>
          <w:rStyle w:val="NormalTok"/>
        </w:rPr>
        <w:t xml:space="preserve">, </w:t>
      </w:r>
      <w:r>
        <w:rPr>
          <w:rStyle w:val="DecValTok"/>
        </w:rPr>
        <w:t>10</w:t>
      </w:r>
      <w:r>
        <w:rPr>
          <w:rStyle w:val="NormalTok"/>
        </w:rPr>
        <w:t xml:space="preserve">, </w:t>
      </w:r>
      <w:r>
        <w:rPr>
          <w:rStyle w:val="AttributeTok"/>
        </w:rPr>
        <w:t>replace =</w:t>
      </w:r>
      <w:r>
        <w:rPr>
          <w:rStyle w:val="NormalTok"/>
        </w:rPr>
        <w:t xml:space="preserve"> </w:t>
      </w:r>
      <w:r>
        <w:rPr>
          <w:rStyle w:val="ConstantTok"/>
        </w:rPr>
        <w:t>TRUE</w:t>
      </w:r>
      <w:r>
        <w:rPr>
          <w:rStyle w:val="NormalTok"/>
        </w:rPr>
        <w:t>),</w:t>
      </w:r>
      <w:r>
        <w:br/>
      </w:r>
      <w:r>
        <w:rPr>
          <w:rStyle w:val="NormalTok"/>
        </w:rPr>
        <w:t xml:space="preserve">  </w:t>
      </w:r>
      <w:r>
        <w:rPr>
          <w:rStyle w:val="AttributeTok"/>
        </w:rPr>
        <w:t>a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b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c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d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w:t>
      </w:r>
      <w:r>
        <w:br/>
      </w:r>
      <w:r>
        <w:br/>
      </w: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(grp) </w:t>
      </w:r>
      <w:r>
        <w:rPr>
          <w:rStyle w:val="SpecialCharTok"/>
        </w:rPr>
        <w:t>|&gt;</w:t>
      </w:r>
      <w:r>
        <w:rPr>
          <w:rStyle w:val="NormalTok"/>
        </w:rPr>
        <w:t xml:space="preserve"> </w:t>
      </w:r>
      <w:r>
        <w:br/>
      </w:r>
      <w:r>
        <w:rPr>
          <w:rStyle w:val="NormalTok"/>
        </w:rPr>
        <w:lastRenderedPageBreak/>
        <w:t xml:space="preserve">  </w:t>
      </w:r>
      <w:r>
        <w:rPr>
          <w:rStyle w:val="FunctionTok"/>
        </w:rPr>
        <w:t>summarize</w:t>
      </w:r>
      <w:r>
        <w:rPr>
          <w:rStyle w:val="NormalTok"/>
        </w:rPr>
        <w:t>(</w:t>
      </w:r>
      <w:r>
        <w:rPr>
          <w:rStyle w:val="FunctionTok"/>
        </w:rPr>
        <w:t>across</w:t>
      </w:r>
      <w:r>
        <w:rPr>
          <w:rStyle w:val="NormalTok"/>
        </w:rPr>
        <w:t>(</w:t>
      </w:r>
      <w:r>
        <w:rPr>
          <w:rStyle w:val="FunctionTok"/>
        </w:rPr>
        <w:t>everything</w:t>
      </w:r>
      <w:r>
        <w:rPr>
          <w:rStyle w:val="NormalTok"/>
        </w:rPr>
        <w:t>(), median))</w:t>
      </w:r>
      <w:r>
        <w:br/>
      </w:r>
      <w:r>
        <w:rPr>
          <w:rStyle w:val="CommentTok"/>
        </w:rPr>
        <w:t>#&gt; # A tibble: 2 × 5</w:t>
      </w:r>
      <w:r>
        <w:br/>
      </w:r>
      <w:r>
        <w:rPr>
          <w:rStyle w:val="CommentTok"/>
        </w:rPr>
        <w:t>#&gt;     grp       a       b     c     d</w:t>
      </w:r>
      <w:r>
        <w:br/>
      </w:r>
      <w:r>
        <w:rPr>
          <w:rStyle w:val="CommentTok"/>
        </w:rPr>
        <w:t>#&gt;   &lt;int&gt;   &lt;dbl&gt;   &lt;dbl&gt; &lt;dbl&gt; &lt;dbl&gt;</w:t>
      </w:r>
      <w:r>
        <w:br/>
      </w:r>
      <w:r>
        <w:rPr>
          <w:rStyle w:val="CommentTok"/>
        </w:rPr>
        <w:t>#&gt; 1     1 -0.0935 -0.01</w:t>
      </w:r>
      <w:r>
        <w:rPr>
          <w:rStyle w:val="CommentTok"/>
        </w:rPr>
        <w:t>63 0.363 0.364</w:t>
      </w:r>
      <w:r>
        <w:br/>
      </w:r>
      <w:r>
        <w:rPr>
          <w:rStyle w:val="CommentTok"/>
        </w:rPr>
        <w:t>#&gt; 2     2  0.312  -0.0576 0.208 0.565</w:t>
      </w:r>
    </w:p>
    <w:p w14:paraId="0E604A18" w14:textId="77777777" w:rsidR="003A19D6" w:rsidRDefault="0045015C">
      <w:pPr>
        <w:pStyle w:val="FirstParagraph"/>
      </w:pPr>
      <w:r>
        <w:t>Note grouping columns (</w:t>
      </w:r>
      <w:r>
        <w:rPr>
          <w:rStyle w:val="VerbatimChar"/>
        </w:rPr>
        <w:t>grp</w:t>
      </w:r>
      <w:r>
        <w:t xml:space="preserve"> here) are not included in </w:t>
      </w:r>
      <w:r>
        <w:rPr>
          <w:rStyle w:val="VerbatimChar"/>
        </w:rPr>
        <w:t>across()</w:t>
      </w:r>
      <w:r>
        <w:t xml:space="preserve">, because they’re automatically preserved by </w:t>
      </w:r>
      <w:r>
        <w:rPr>
          <w:rStyle w:val="VerbatimChar"/>
        </w:rPr>
        <w:t>summarize()</w:t>
      </w:r>
      <w:r>
        <w:t>.</w:t>
      </w:r>
    </w:p>
    <w:p w14:paraId="1F072A73" w14:textId="77777777" w:rsidR="003A19D6" w:rsidRDefault="0045015C">
      <w:pPr>
        <w:pStyle w:val="BodyText"/>
      </w:pPr>
      <w:r>
        <w:rPr>
          <w:rStyle w:val="VerbatimChar"/>
        </w:rPr>
        <w:t>where()</w:t>
      </w:r>
      <w:r>
        <w:t xml:space="preserve"> allows you to select columns based on their type:</w:t>
      </w:r>
    </w:p>
    <w:p w14:paraId="70F44C4D" w14:textId="77777777" w:rsidR="003A19D6" w:rsidRDefault="0045015C">
      <w:pPr>
        <w:pStyle w:val="Compact"/>
        <w:numPr>
          <w:ilvl w:val="0"/>
          <w:numId w:val="181"/>
        </w:numPr>
      </w:pPr>
      <w:r>
        <w:rPr>
          <w:rStyle w:val="VerbatimChar"/>
        </w:rPr>
        <w:t>where(is.numeric)</w:t>
      </w:r>
      <w:r>
        <w:t xml:space="preserve"> selects all numeric columns.</w:t>
      </w:r>
    </w:p>
    <w:p w14:paraId="67200D99" w14:textId="77777777" w:rsidR="003A19D6" w:rsidRDefault="0045015C">
      <w:pPr>
        <w:pStyle w:val="Compact"/>
        <w:numPr>
          <w:ilvl w:val="0"/>
          <w:numId w:val="181"/>
        </w:numPr>
      </w:pPr>
      <w:r>
        <w:rPr>
          <w:rStyle w:val="VerbatimChar"/>
        </w:rPr>
        <w:t>where(is.character)</w:t>
      </w:r>
      <w:r>
        <w:t xml:space="preserve"> selects all string columns.</w:t>
      </w:r>
    </w:p>
    <w:p w14:paraId="53B68883" w14:textId="77777777" w:rsidR="003A19D6" w:rsidRDefault="0045015C">
      <w:pPr>
        <w:pStyle w:val="Compact"/>
        <w:numPr>
          <w:ilvl w:val="0"/>
          <w:numId w:val="181"/>
        </w:numPr>
      </w:pPr>
      <w:r>
        <w:rPr>
          <w:rStyle w:val="VerbatimChar"/>
        </w:rPr>
        <w:t>where(is.Date)</w:t>
      </w:r>
      <w:r>
        <w:t xml:space="preserve"> selects all date columns.</w:t>
      </w:r>
    </w:p>
    <w:p w14:paraId="1C9FF2F1" w14:textId="77777777" w:rsidR="003A19D6" w:rsidRDefault="0045015C">
      <w:pPr>
        <w:pStyle w:val="Compact"/>
        <w:numPr>
          <w:ilvl w:val="0"/>
          <w:numId w:val="181"/>
        </w:numPr>
      </w:pPr>
      <w:r>
        <w:rPr>
          <w:rStyle w:val="VerbatimChar"/>
        </w:rPr>
        <w:t>where(is.POSIXct)</w:t>
      </w:r>
      <w:r>
        <w:t xml:space="preserve"> selects all date-time columns.</w:t>
      </w:r>
    </w:p>
    <w:p w14:paraId="3F37C9DD" w14:textId="77777777" w:rsidR="003A19D6" w:rsidRDefault="0045015C">
      <w:pPr>
        <w:pStyle w:val="Compact"/>
        <w:numPr>
          <w:ilvl w:val="0"/>
          <w:numId w:val="181"/>
        </w:numPr>
      </w:pPr>
      <w:r>
        <w:rPr>
          <w:rStyle w:val="VerbatimChar"/>
        </w:rPr>
        <w:t>where(is.logical)</w:t>
      </w:r>
      <w:r>
        <w:t xml:space="preserve"> selects all logical columns.</w:t>
      </w:r>
    </w:p>
    <w:p w14:paraId="5A47F39B" w14:textId="77777777" w:rsidR="003A19D6" w:rsidRDefault="0045015C">
      <w:pPr>
        <w:pStyle w:val="FirstParagraph"/>
      </w:pPr>
      <w:r>
        <w:t>Just like other selector</w:t>
      </w:r>
      <w:r>
        <w:t xml:space="preserve">s, you can combine these with Boolean algebra. For example, </w:t>
      </w:r>
      <w:r>
        <w:rPr>
          <w:rStyle w:val="VerbatimChar"/>
        </w:rPr>
        <w:t>!where(is.numeric)</w:t>
      </w:r>
      <w:r>
        <w:t xml:space="preserve"> selects all non-numeric columns, and </w:t>
      </w:r>
      <w:r>
        <w:rPr>
          <w:rStyle w:val="VerbatimChar"/>
        </w:rPr>
        <w:t>starts_with("a") &amp; where(is.logical)</w:t>
      </w:r>
      <w:r>
        <w:t xml:space="preserve"> selects all logical columns whose name starts with “a”.</w:t>
      </w:r>
    </w:p>
    <w:p w14:paraId="155976B9" w14:textId="77777777" w:rsidR="003A19D6" w:rsidRDefault="0045015C">
      <w:pPr>
        <w:pStyle w:val="Heading3"/>
      </w:pPr>
      <w:bookmarkStart w:id="560" w:name="calling-a-single-function"/>
      <w:bookmarkEnd w:id="559"/>
      <w:r>
        <w:t>28.2.2 Calling a single function</w:t>
      </w:r>
    </w:p>
    <w:p w14:paraId="242C62E3" w14:textId="77777777" w:rsidR="003A19D6" w:rsidRDefault="0045015C">
      <w:pPr>
        <w:pStyle w:val="FirstParagraph"/>
      </w:pPr>
      <w:r>
        <w:t>The second arg</w:t>
      </w:r>
      <w:r>
        <w:t xml:space="preserve">ument to </w:t>
      </w:r>
      <w:r>
        <w:rPr>
          <w:rStyle w:val="VerbatimChar"/>
        </w:rPr>
        <w:t>across()</w:t>
      </w:r>
      <w:r>
        <w:t xml:space="preserve"> defines how each column will be transformed. In simple cases, as above, this will be a single existing function. This is a pretty special feature of R: we’re passing one function (</w:t>
      </w:r>
      <w:r>
        <w:rPr>
          <w:rStyle w:val="VerbatimChar"/>
        </w:rPr>
        <w:t>median</w:t>
      </w:r>
      <w:r>
        <w:t xml:space="preserve">, </w:t>
      </w:r>
      <w:r>
        <w:rPr>
          <w:rStyle w:val="VerbatimChar"/>
        </w:rPr>
        <w:t>mean</w:t>
      </w:r>
      <w:r>
        <w:t xml:space="preserve">, </w:t>
      </w:r>
      <w:r>
        <w:rPr>
          <w:rStyle w:val="VerbatimChar"/>
        </w:rPr>
        <w:t>str_flatten</w:t>
      </w:r>
      <w:r>
        <w:t>, …) to another function (</w:t>
      </w:r>
      <w:r>
        <w:rPr>
          <w:rStyle w:val="VerbatimChar"/>
        </w:rPr>
        <w:t>across</w:t>
      </w:r>
      <w:r>
        <w:t>)</w:t>
      </w:r>
      <w:r>
        <w:t>. This is one of the features that makes R a functional programming language.</w:t>
      </w:r>
    </w:p>
    <w:p w14:paraId="55DA6379" w14:textId="77777777" w:rsidR="003A19D6" w:rsidRDefault="0045015C">
      <w:pPr>
        <w:pStyle w:val="BodyText"/>
      </w:pPr>
      <w:r>
        <w:t xml:space="preserve">It’s important to note that we’re passing this function to </w:t>
      </w:r>
      <w:r>
        <w:rPr>
          <w:rStyle w:val="VerbatimChar"/>
        </w:rPr>
        <w:t>across()</w:t>
      </w:r>
      <w:r>
        <w:t xml:space="preserve">, so </w:t>
      </w:r>
      <w:r>
        <w:rPr>
          <w:rStyle w:val="VerbatimChar"/>
        </w:rPr>
        <w:t>across()</w:t>
      </w:r>
      <w:r>
        <w:t xml:space="preserve"> can call it, not calling it ourselves. That means the function name should never be followed by </w:t>
      </w:r>
      <w:r>
        <w:rPr>
          <w:rStyle w:val="VerbatimChar"/>
        </w:rPr>
        <w:t>(</w:t>
      </w:r>
      <w:r>
        <w:rPr>
          <w:rStyle w:val="VerbatimChar"/>
        </w:rPr>
        <w:t>)</w:t>
      </w:r>
      <w:r>
        <w:t>. If you forget, you’ll get an error:</w:t>
      </w:r>
    </w:p>
    <w:p w14:paraId="3626FDF6"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(grp)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FunctionTok"/>
        </w:rPr>
        <w:t>across</w:t>
      </w:r>
      <w:r>
        <w:rPr>
          <w:rStyle w:val="NormalTok"/>
        </w:rPr>
        <w:t>(</w:t>
      </w:r>
      <w:r>
        <w:rPr>
          <w:rStyle w:val="FunctionTok"/>
        </w:rPr>
        <w:t>everything</w:t>
      </w:r>
      <w:r>
        <w:rPr>
          <w:rStyle w:val="NormalTok"/>
        </w:rPr>
        <w:t xml:space="preserve">(), </w:t>
      </w:r>
      <w:r>
        <w:rPr>
          <w:rStyle w:val="FunctionTok"/>
        </w:rPr>
        <w:t>median</w:t>
      </w:r>
      <w:r>
        <w:rPr>
          <w:rStyle w:val="NormalTok"/>
        </w:rPr>
        <w:t>()))</w:t>
      </w:r>
      <w:r>
        <w:br/>
      </w:r>
      <w:r>
        <w:rPr>
          <w:rStyle w:val="CommentTok"/>
        </w:rPr>
        <w:t>#&gt; Error in `summarize()`:</w:t>
      </w:r>
      <w:r>
        <w:br/>
      </w:r>
      <w:r>
        <w:rPr>
          <w:rStyle w:val="CommentTok"/>
        </w:rPr>
        <w:t>#&gt; ℹ In argument: `across(everything(), median())`.</w:t>
      </w:r>
      <w:r>
        <w:br/>
      </w:r>
      <w:r>
        <w:rPr>
          <w:rStyle w:val="CommentTok"/>
        </w:rPr>
        <w:t>#&gt; Caused by error in `is.factor()`:</w:t>
      </w:r>
      <w:r>
        <w:br/>
      </w:r>
      <w:r>
        <w:rPr>
          <w:rStyle w:val="CommentTok"/>
        </w:rPr>
        <w:t xml:space="preserve">#&gt; ! argument "x" is missing, </w:t>
      </w:r>
      <w:r>
        <w:rPr>
          <w:rStyle w:val="CommentTok"/>
        </w:rPr>
        <w:t>with no default</w:t>
      </w:r>
    </w:p>
    <w:p w14:paraId="10E99A84" w14:textId="77777777" w:rsidR="003A19D6" w:rsidRDefault="0045015C">
      <w:pPr>
        <w:pStyle w:val="FirstParagraph"/>
      </w:pPr>
      <w:r>
        <w:t>This error arises because you’re calling the function with no input, e.g.:</w:t>
      </w:r>
    </w:p>
    <w:p w14:paraId="6CD96CC1" w14:textId="77777777" w:rsidR="003A19D6" w:rsidRDefault="0045015C">
      <w:pPr>
        <w:pStyle w:val="SourceCode"/>
      </w:pPr>
      <w:r>
        <w:rPr>
          <w:rStyle w:val="FunctionTok"/>
        </w:rPr>
        <w:t>median</w:t>
      </w:r>
      <w:r>
        <w:rPr>
          <w:rStyle w:val="NormalTok"/>
        </w:rPr>
        <w:t>()</w:t>
      </w:r>
      <w:r>
        <w:br/>
      </w:r>
      <w:r>
        <w:rPr>
          <w:rStyle w:val="CommentTok"/>
        </w:rPr>
        <w:t>#&gt; Error in is.factor(x): argument "x" is missing, with no default</w:t>
      </w:r>
    </w:p>
    <w:p w14:paraId="6C2E07CB" w14:textId="77777777" w:rsidR="003A19D6" w:rsidRDefault="0045015C">
      <w:pPr>
        <w:pStyle w:val="Heading3"/>
      </w:pPr>
      <w:bookmarkStart w:id="561" w:name="calling-multiple-functions"/>
      <w:bookmarkEnd w:id="560"/>
      <w:r>
        <w:t>28.2.3 Calling multiple functions</w:t>
      </w:r>
    </w:p>
    <w:p w14:paraId="3CEDF54D" w14:textId="77777777" w:rsidR="003A19D6" w:rsidRDefault="0045015C">
      <w:pPr>
        <w:pStyle w:val="FirstParagraph"/>
      </w:pPr>
      <w:r>
        <w:t>In more complex cases, you might want to supply additio</w:t>
      </w:r>
      <w:r>
        <w:t xml:space="preserve">nal arguments or perform multiple transformations. Let’s motivate this problem with a simple example: what happens if we have some missing values in our data? </w:t>
      </w:r>
      <w:r>
        <w:rPr>
          <w:rStyle w:val="VerbatimChar"/>
        </w:rPr>
        <w:t>median()</w:t>
      </w:r>
      <w:r>
        <w:t xml:space="preserve"> propagates those missing values, giving us a suboptimal output:</w:t>
      </w:r>
    </w:p>
    <w:p w14:paraId="0FE85CDF" w14:textId="77777777" w:rsidR="003A19D6" w:rsidRDefault="0045015C">
      <w:pPr>
        <w:pStyle w:val="SourceCode"/>
      </w:pPr>
      <w:r>
        <w:rPr>
          <w:rStyle w:val="NormalTok"/>
        </w:rPr>
        <w:t xml:space="preserve">rnorm_na </w:t>
      </w:r>
      <w:r>
        <w:rPr>
          <w:rStyle w:val="OtherTok"/>
        </w:rPr>
        <w:t>&lt;-</w:t>
      </w:r>
      <w:r>
        <w:rPr>
          <w:rStyle w:val="NormalTok"/>
        </w:rPr>
        <w:t xml:space="preserve"> </w:t>
      </w:r>
      <w:r>
        <w:rPr>
          <w:rStyle w:val="ControlFlowTok"/>
        </w:rPr>
        <w:t>function</w:t>
      </w:r>
      <w:r>
        <w:rPr>
          <w:rStyle w:val="NormalTok"/>
        </w:rPr>
        <w:t xml:space="preserve">(n, </w:t>
      </w:r>
      <w:r>
        <w:rPr>
          <w:rStyle w:val="NormalTok"/>
        </w:rPr>
        <w:t xml:space="preserve">n_na,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w:t>
      </w:r>
      <w:r>
        <w:rPr>
          <w:rStyle w:val="DecValTok"/>
        </w:rPr>
        <w:t>1</w:t>
      </w:r>
      <w:r>
        <w:rPr>
          <w:rStyle w:val="NormalTok"/>
        </w:rPr>
        <w:t>) {</w:t>
      </w:r>
      <w:r>
        <w:br/>
      </w:r>
      <w:r>
        <w:rPr>
          <w:rStyle w:val="NormalTok"/>
        </w:rPr>
        <w:t xml:space="preserve">  </w:t>
      </w:r>
      <w:r>
        <w:rPr>
          <w:rStyle w:val="FunctionTok"/>
        </w:rPr>
        <w:t>sample</w:t>
      </w:r>
      <w:r>
        <w:rPr>
          <w:rStyle w:val="NormalTok"/>
        </w:rPr>
        <w:t>(</w:t>
      </w:r>
      <w:r>
        <w:rPr>
          <w:rStyle w:val="FunctionTok"/>
        </w:rPr>
        <w:t>c</w:t>
      </w:r>
      <w:r>
        <w:rPr>
          <w:rStyle w:val="NormalTok"/>
        </w:rPr>
        <w:t>(</w:t>
      </w:r>
      <w:r>
        <w:rPr>
          <w:rStyle w:val="FunctionTok"/>
        </w:rPr>
        <w:t>rnorm</w:t>
      </w:r>
      <w:r>
        <w:rPr>
          <w:rStyle w:val="NormalTok"/>
        </w:rPr>
        <w:t xml:space="preserve">(n </w:t>
      </w:r>
      <w:r>
        <w:rPr>
          <w:rStyle w:val="SpecialCharTok"/>
        </w:rPr>
        <w:t>-</w:t>
      </w:r>
      <w:r>
        <w:rPr>
          <w:rStyle w:val="NormalTok"/>
        </w:rPr>
        <w:t xml:space="preserve"> n_na, </w:t>
      </w:r>
      <w:r>
        <w:rPr>
          <w:rStyle w:val="AttributeTok"/>
        </w:rPr>
        <w:t>mean =</w:t>
      </w:r>
      <w:r>
        <w:rPr>
          <w:rStyle w:val="NormalTok"/>
        </w:rPr>
        <w:t xml:space="preserve"> mean, </w:t>
      </w:r>
      <w:r>
        <w:rPr>
          <w:rStyle w:val="AttributeTok"/>
        </w:rPr>
        <w:t>sd =</w:t>
      </w:r>
      <w:r>
        <w:rPr>
          <w:rStyle w:val="NormalTok"/>
        </w:rPr>
        <w:t xml:space="preserve"> </w:t>
      </w:r>
      <w:r>
        <w:rPr>
          <w:rStyle w:val="DecValTok"/>
        </w:rPr>
        <w:t>1</w:t>
      </w:r>
      <w:r>
        <w:rPr>
          <w:rStyle w:val="NormalTok"/>
        </w:rPr>
        <w:t xml:space="preserve">), </w:t>
      </w:r>
      <w:r>
        <w:rPr>
          <w:rStyle w:val="FunctionTok"/>
        </w:rPr>
        <w:t>rep</w:t>
      </w:r>
      <w:r>
        <w:rPr>
          <w:rStyle w:val="NormalTok"/>
        </w:rPr>
        <w:t>(</w:t>
      </w:r>
      <w:r>
        <w:rPr>
          <w:rStyle w:val="ConstantTok"/>
        </w:rPr>
        <w:t>NA</w:t>
      </w:r>
      <w:r>
        <w:rPr>
          <w:rStyle w:val="NormalTok"/>
        </w:rPr>
        <w:t>, n_na)))</w:t>
      </w:r>
      <w:r>
        <w:br/>
      </w:r>
      <w:r>
        <w:rPr>
          <w:rStyle w:val="NormalTok"/>
        </w:rPr>
        <w:t>}</w:t>
      </w:r>
      <w:r>
        <w:br/>
      </w:r>
      <w:r>
        <w:br/>
      </w:r>
      <w:r>
        <w:rPr>
          <w:rStyle w:val="NormalTok"/>
        </w:rPr>
        <w:t xml:space="preserve">df_miss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a =</w:t>
      </w:r>
      <w:r>
        <w:rPr>
          <w:rStyle w:val="NormalTok"/>
        </w:rPr>
        <w:t xml:space="preserve"> </w:t>
      </w:r>
      <w:r>
        <w:rPr>
          <w:rStyle w:val="FunctionTok"/>
        </w:rPr>
        <w:t>rnorm_na</w:t>
      </w:r>
      <w:r>
        <w:rPr>
          <w:rStyle w:val="NormalTok"/>
        </w:rPr>
        <w:t>(</w:t>
      </w:r>
      <w:r>
        <w:rPr>
          <w:rStyle w:val="DecValTok"/>
        </w:rPr>
        <w:t>5</w:t>
      </w:r>
      <w:r>
        <w:rPr>
          <w:rStyle w:val="NormalTok"/>
        </w:rPr>
        <w:t xml:space="preserve">, </w:t>
      </w:r>
      <w:r>
        <w:rPr>
          <w:rStyle w:val="DecValTok"/>
        </w:rPr>
        <w:t>1</w:t>
      </w:r>
      <w:r>
        <w:rPr>
          <w:rStyle w:val="NormalTok"/>
        </w:rPr>
        <w:t>),</w:t>
      </w:r>
      <w:r>
        <w:br/>
      </w:r>
      <w:r>
        <w:rPr>
          <w:rStyle w:val="NormalTok"/>
        </w:rPr>
        <w:lastRenderedPageBreak/>
        <w:t xml:space="preserve">  </w:t>
      </w:r>
      <w:r>
        <w:rPr>
          <w:rStyle w:val="AttributeTok"/>
        </w:rPr>
        <w:t>b =</w:t>
      </w:r>
      <w:r>
        <w:rPr>
          <w:rStyle w:val="NormalTok"/>
        </w:rPr>
        <w:t xml:space="preserve"> </w:t>
      </w:r>
      <w:r>
        <w:rPr>
          <w:rStyle w:val="FunctionTok"/>
        </w:rPr>
        <w:t>rnorm_na</w:t>
      </w:r>
      <w:r>
        <w:rPr>
          <w:rStyle w:val="NormalTok"/>
        </w:rPr>
        <w:t>(</w:t>
      </w:r>
      <w:r>
        <w:rPr>
          <w:rStyle w:val="DecValTok"/>
        </w:rPr>
        <w:t>5</w:t>
      </w:r>
      <w:r>
        <w:rPr>
          <w:rStyle w:val="NormalTok"/>
        </w:rPr>
        <w:t xml:space="preserve">, </w:t>
      </w:r>
      <w:r>
        <w:rPr>
          <w:rStyle w:val="DecValTok"/>
        </w:rPr>
        <w:t>1</w:t>
      </w:r>
      <w:r>
        <w:rPr>
          <w:rStyle w:val="NormalTok"/>
        </w:rPr>
        <w:t>),</w:t>
      </w:r>
      <w:r>
        <w:br/>
      </w:r>
      <w:r>
        <w:rPr>
          <w:rStyle w:val="NormalTok"/>
        </w:rPr>
        <w:t xml:space="preserve">  </w:t>
      </w:r>
      <w:r>
        <w:rPr>
          <w:rStyle w:val="AttributeTok"/>
        </w:rPr>
        <w:t>c =</w:t>
      </w:r>
      <w:r>
        <w:rPr>
          <w:rStyle w:val="NormalTok"/>
        </w:rPr>
        <w:t xml:space="preserve"> </w:t>
      </w:r>
      <w:r>
        <w:rPr>
          <w:rStyle w:val="FunctionTok"/>
        </w:rPr>
        <w:t>rnorm_na</w:t>
      </w:r>
      <w:r>
        <w:rPr>
          <w:rStyle w:val="NormalTok"/>
        </w:rPr>
        <w:t>(</w:t>
      </w:r>
      <w:r>
        <w:rPr>
          <w:rStyle w:val="DecValTok"/>
        </w:rPr>
        <w:t>5</w:t>
      </w:r>
      <w:r>
        <w:rPr>
          <w:rStyle w:val="NormalTok"/>
        </w:rPr>
        <w:t xml:space="preserve">, </w:t>
      </w:r>
      <w:r>
        <w:rPr>
          <w:rStyle w:val="DecValTok"/>
        </w:rPr>
        <w:t>2</w:t>
      </w:r>
      <w:r>
        <w:rPr>
          <w:rStyle w:val="NormalTok"/>
        </w:rPr>
        <w:t>),</w:t>
      </w:r>
      <w:r>
        <w:br/>
      </w:r>
      <w:r>
        <w:rPr>
          <w:rStyle w:val="NormalTok"/>
        </w:rPr>
        <w:t xml:space="preserve">  </w:t>
      </w:r>
      <w:r>
        <w:rPr>
          <w:rStyle w:val="AttributeTok"/>
        </w:rPr>
        <w:t>d =</w:t>
      </w:r>
      <w:r>
        <w:rPr>
          <w:rStyle w:val="NormalTok"/>
        </w:rPr>
        <w:t xml:space="preserve"> </w:t>
      </w:r>
      <w:r>
        <w:rPr>
          <w:rStyle w:val="FunctionTok"/>
        </w:rPr>
        <w:t>rnorm</w:t>
      </w:r>
      <w:r>
        <w:rPr>
          <w:rStyle w:val="NormalTok"/>
        </w:rPr>
        <w:t>(</w:t>
      </w:r>
      <w:r>
        <w:rPr>
          <w:rStyle w:val="DecValTok"/>
        </w:rPr>
        <w:t>5</w:t>
      </w:r>
      <w:r>
        <w:rPr>
          <w:rStyle w:val="NormalTok"/>
        </w:rPr>
        <w:t>)</w:t>
      </w:r>
      <w:r>
        <w:br/>
      </w:r>
      <w:r>
        <w:rPr>
          <w:rStyle w:val="NormalTok"/>
        </w:rPr>
        <w:t>)</w:t>
      </w:r>
      <w:r>
        <w:br/>
      </w: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d, median),</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#&gt; # A tibble: 1 × 5</w:t>
      </w:r>
      <w:r>
        <w:br/>
      </w:r>
      <w:r>
        <w:rPr>
          <w:rStyle w:val="CommentTok"/>
        </w:rPr>
        <w:t>#&gt;       a     b     c     d     n</w:t>
      </w:r>
      <w:r>
        <w:br/>
      </w:r>
      <w:r>
        <w:rPr>
          <w:rStyle w:val="CommentTok"/>
        </w:rPr>
        <w:t>#&gt;   &lt;dbl&gt; &lt;dbl&gt; &lt;dbl&gt; &lt;dbl&gt; &lt;int&gt;</w:t>
      </w:r>
      <w:r>
        <w:br/>
      </w:r>
      <w:r>
        <w:rPr>
          <w:rStyle w:val="CommentTok"/>
        </w:rPr>
        <w:t>#&gt; 1    NA    NA    NA  1.15     5</w:t>
      </w:r>
    </w:p>
    <w:p w14:paraId="603F9EF1" w14:textId="77777777" w:rsidR="003A19D6" w:rsidRDefault="0045015C">
      <w:pPr>
        <w:pStyle w:val="FirstParagraph"/>
      </w:pPr>
      <w:r>
        <w:t xml:space="preserve">It would be nice if we could pass along </w:t>
      </w:r>
      <w:r>
        <w:rPr>
          <w:rStyle w:val="VerbatimChar"/>
        </w:rPr>
        <w:t>na.rm = TRUE</w:t>
      </w:r>
      <w:r>
        <w:t xml:space="preserve"> to </w:t>
      </w:r>
      <w:r>
        <w:rPr>
          <w:rStyle w:val="VerbatimChar"/>
        </w:rPr>
        <w:t>median()</w:t>
      </w:r>
      <w:r>
        <w:t xml:space="preserve"> to remove these missing values. To do so, instead of calli</w:t>
      </w:r>
      <w:r>
        <w:t xml:space="preserve">ng </w:t>
      </w:r>
      <w:r>
        <w:rPr>
          <w:rStyle w:val="VerbatimChar"/>
        </w:rPr>
        <w:t>median()</w:t>
      </w:r>
      <w:r>
        <w:t xml:space="preserve"> directly, we need to create a new function that calls </w:t>
      </w:r>
      <w:r>
        <w:rPr>
          <w:rStyle w:val="VerbatimChar"/>
        </w:rPr>
        <w:t>median()</w:t>
      </w:r>
      <w:r>
        <w:t xml:space="preserve"> with the desired arguments:</w:t>
      </w:r>
    </w:p>
    <w:p w14:paraId="03C16BC8"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 xml:space="preserve">d, </w:t>
      </w:r>
      <w:r>
        <w:rPr>
          <w:rStyle w:val="ControlFlowTok"/>
        </w:rPr>
        <w:t>function</w:t>
      </w:r>
      <w:r>
        <w:rPr>
          <w:rStyle w:val="NormalTok"/>
        </w:rPr>
        <w:t xml:space="preserve">(x) </w:t>
      </w:r>
      <w:r>
        <w:rPr>
          <w:rStyle w:val="FunctionTok"/>
        </w:rPr>
        <w:t>median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#&gt; # A tibble: 1 × 5</w:t>
      </w:r>
      <w:r>
        <w:br/>
      </w:r>
      <w:r>
        <w:rPr>
          <w:rStyle w:val="CommentTok"/>
        </w:rPr>
        <w:t>#&gt;       a     b      c     d     n</w:t>
      </w:r>
      <w:r>
        <w:br/>
      </w:r>
      <w:r>
        <w:rPr>
          <w:rStyle w:val="CommentTok"/>
        </w:rPr>
        <w:t>#</w:t>
      </w:r>
      <w:r>
        <w:rPr>
          <w:rStyle w:val="CommentTok"/>
        </w:rPr>
        <w:t>&gt;   &lt;dbl&gt; &lt;dbl&gt;  &lt;dbl&gt; &lt;dbl&gt; &lt;int&gt;</w:t>
      </w:r>
      <w:r>
        <w:br/>
      </w:r>
      <w:r>
        <w:rPr>
          <w:rStyle w:val="CommentTok"/>
        </w:rPr>
        <w:t>#&gt; 1 0.139 -1.11 -0.387  1.15     5</w:t>
      </w:r>
    </w:p>
    <w:p w14:paraId="2E507E2C" w14:textId="77777777" w:rsidR="003A19D6" w:rsidRDefault="0045015C">
      <w:pPr>
        <w:pStyle w:val="FirstParagraph"/>
      </w:pPr>
      <w:r>
        <w:t xml:space="preserve">This is a little verbose, so R comes with a handy shortcut: for this sort of throw away, or </w:t>
      </w:r>
      <w:r>
        <w:rPr>
          <w:b/>
          <w:bCs/>
        </w:rPr>
        <w:t>anonymous</w:t>
      </w:r>
      <w:r>
        <w:rPr>
          <w:rStyle w:val="FootnoteReference"/>
        </w:rPr>
        <w:footnoteReference w:id="54"/>
      </w:r>
      <w:r>
        <w:t xml:space="preserve">, function you can replace </w:t>
      </w:r>
      <w:r>
        <w:rPr>
          <w:rStyle w:val="VerbatimChar"/>
        </w:rPr>
        <w:t>function</w:t>
      </w:r>
      <w:r>
        <w:t xml:space="preserve"> with </w:t>
      </w:r>
      <w:r>
        <w:rPr>
          <w:rStyle w:val="VerbatimChar"/>
        </w:rPr>
        <w:t>\</w:t>
      </w:r>
      <w:r>
        <w:rPr>
          <w:rStyle w:val="FootnoteReference"/>
        </w:rPr>
        <w:footnoteReference w:id="55"/>
      </w:r>
      <w:r>
        <w:t>:</w:t>
      </w:r>
    </w:p>
    <w:p w14:paraId="61051F65"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w:t>
      </w:r>
      <w:r>
        <w:rPr>
          <w:rStyle w:val="NormalTok"/>
        </w:rPr>
        <w:t>a</w:t>
      </w:r>
      <w:r>
        <w:rPr>
          <w:rStyle w:val="SpecialCharTok"/>
        </w:rPr>
        <w:t>:</w:t>
      </w:r>
      <w:r>
        <w:rPr>
          <w:rStyle w:val="NormalTok"/>
        </w:rPr>
        <w:t xml:space="preserve">d, \(x) </w:t>
      </w:r>
      <w:r>
        <w:rPr>
          <w:rStyle w:val="FunctionTok"/>
        </w:rPr>
        <w:t>median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p>
    <w:p w14:paraId="1C92557D" w14:textId="77777777" w:rsidR="003A19D6" w:rsidRDefault="0045015C">
      <w:pPr>
        <w:pStyle w:val="FirstParagraph"/>
      </w:pPr>
      <w:r>
        <w:t xml:space="preserve">In either case, </w:t>
      </w:r>
      <w:r>
        <w:rPr>
          <w:rStyle w:val="VerbatimChar"/>
        </w:rPr>
        <w:t>across()</w:t>
      </w:r>
      <w:r>
        <w:t xml:space="preserve"> effectively expands to the following code:</w:t>
      </w:r>
    </w:p>
    <w:p w14:paraId="34E65030"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a =</w:t>
      </w:r>
      <w:r>
        <w:rPr>
          <w:rStyle w:val="NormalTok"/>
        </w:rPr>
        <w:t xml:space="preserve"> </w:t>
      </w:r>
      <w:r>
        <w:rPr>
          <w:rStyle w:val="FunctionTok"/>
        </w:rPr>
        <w:t>median</w:t>
      </w:r>
      <w:r>
        <w:rPr>
          <w:rStyle w:val="NormalTok"/>
        </w:rPr>
        <w:t xml:space="preserve">(a,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b =</w:t>
      </w:r>
      <w:r>
        <w:rPr>
          <w:rStyle w:val="NormalTok"/>
        </w:rPr>
        <w:t xml:space="preserve"> </w:t>
      </w:r>
      <w:r>
        <w:rPr>
          <w:rStyle w:val="FunctionTok"/>
        </w:rPr>
        <w:t>median</w:t>
      </w:r>
      <w:r>
        <w:rPr>
          <w:rStyle w:val="NormalTok"/>
        </w:rPr>
        <w:t xml:space="preserve">(b,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c =</w:t>
      </w:r>
      <w:r>
        <w:rPr>
          <w:rStyle w:val="NormalTok"/>
        </w:rPr>
        <w:t xml:space="preserve"> </w:t>
      </w:r>
      <w:r>
        <w:rPr>
          <w:rStyle w:val="FunctionTok"/>
        </w:rPr>
        <w:t>median</w:t>
      </w:r>
      <w:r>
        <w:rPr>
          <w:rStyle w:val="NormalTok"/>
        </w:rPr>
        <w:t xml:space="preserve">(c,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d =</w:t>
      </w:r>
      <w:r>
        <w:rPr>
          <w:rStyle w:val="NormalTok"/>
        </w:rPr>
        <w:t xml:space="preserve"> </w:t>
      </w:r>
      <w:r>
        <w:rPr>
          <w:rStyle w:val="FunctionTok"/>
        </w:rPr>
        <w:t>median</w:t>
      </w:r>
      <w:r>
        <w:rPr>
          <w:rStyle w:val="NormalTok"/>
        </w:rPr>
        <w:t xml:space="preserve">(d,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p>
    <w:p w14:paraId="029F08A0" w14:textId="77777777" w:rsidR="003A19D6" w:rsidRDefault="0045015C">
      <w:pPr>
        <w:pStyle w:val="FirstParagraph"/>
      </w:pPr>
      <w:r>
        <w:t xml:space="preserve">When we remove the missing values from the </w:t>
      </w:r>
      <w:r>
        <w:rPr>
          <w:rStyle w:val="VerbatimChar"/>
        </w:rPr>
        <w:t>median()</w:t>
      </w:r>
      <w:r>
        <w:t xml:space="preserve">, it would be nice to know just how many values were removed. We can find that out by supplying two functions to </w:t>
      </w:r>
      <w:r>
        <w:rPr>
          <w:rStyle w:val="VerbatimChar"/>
        </w:rPr>
        <w:t>across()</w:t>
      </w:r>
      <w:r>
        <w:t xml:space="preserve">: one to </w:t>
      </w:r>
      <w:r>
        <w:lastRenderedPageBreak/>
        <w:t>compute the median and the other t</w:t>
      </w:r>
      <w:r>
        <w:t xml:space="preserve">o count the missing values. You supply multiple functions by using a named list to </w:t>
      </w:r>
      <w:r>
        <w:rPr>
          <w:rStyle w:val="VerbatimChar"/>
        </w:rPr>
        <w:t>.fns</w:t>
      </w:r>
      <w:r>
        <w:t>:</w:t>
      </w:r>
    </w:p>
    <w:p w14:paraId="2A1A84AB"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 xml:space="preserve">d, </w:t>
      </w:r>
      <w:r>
        <w:rPr>
          <w:rStyle w:val="FunctionTok"/>
        </w:rPr>
        <w:t>list</w:t>
      </w:r>
      <w:r>
        <w:rPr>
          <w:rStyle w:val="NormalTok"/>
        </w:rPr>
        <w:t>(</w:t>
      </w:r>
      <w:r>
        <w:br/>
      </w:r>
      <w:r>
        <w:rPr>
          <w:rStyle w:val="NormalTok"/>
        </w:rPr>
        <w:t xml:space="preserve">      </w:t>
      </w:r>
      <w:r>
        <w:rPr>
          <w:rStyle w:val="AttributeTok"/>
        </w:rPr>
        <w:t>median =</w:t>
      </w:r>
      <w:r>
        <w:rPr>
          <w:rStyle w:val="NormalTok"/>
        </w:rPr>
        <w:t xml:space="preserve"> \(x) </w:t>
      </w:r>
      <w:r>
        <w:rPr>
          <w:rStyle w:val="FunctionTok"/>
        </w:rPr>
        <w:t>median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n_miss =</w:t>
      </w:r>
      <w:r>
        <w:rPr>
          <w:rStyle w:val="NormalTok"/>
        </w:rPr>
        <w:t xml:space="preserve"> \(x) </w:t>
      </w:r>
      <w:r>
        <w:rPr>
          <w:rStyle w:val="FunctionTok"/>
        </w:rPr>
        <w:t>sum</w:t>
      </w:r>
      <w:r>
        <w:rPr>
          <w:rStyle w:val="NormalTok"/>
        </w:rPr>
        <w:t>(</w:t>
      </w:r>
      <w:r>
        <w:rPr>
          <w:rStyle w:val="FunctionTok"/>
        </w:rPr>
        <w:t>is.na</w:t>
      </w:r>
      <w:r>
        <w:rPr>
          <w:rStyle w:val="NormalTok"/>
        </w:rPr>
        <w:t>(x))</w:t>
      </w:r>
      <w:r>
        <w:br/>
      </w:r>
      <w:r>
        <w:rPr>
          <w:rStyle w:val="NormalTok"/>
        </w:rPr>
        <w:t xml:space="preserv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 xml:space="preserve">#&gt; # A </w:t>
      </w:r>
      <w:r>
        <w:rPr>
          <w:rStyle w:val="CommentTok"/>
        </w:rPr>
        <w:t>tibble: 1 × 9</w:t>
      </w:r>
      <w:r>
        <w:br/>
      </w:r>
      <w:r>
        <w:rPr>
          <w:rStyle w:val="CommentTok"/>
        </w:rPr>
        <w:t>#&gt;   a_median a_n_miss b_median b_n_miss c_median c_n_miss d_med…¹ d_n_m…²     n</w:t>
      </w:r>
      <w:r>
        <w:br/>
      </w:r>
      <w:r>
        <w:rPr>
          <w:rStyle w:val="CommentTok"/>
        </w:rPr>
        <w:t>#&gt;      &lt;dbl&gt;    &lt;int&gt;    &lt;dbl&gt;    &lt;int&gt;    &lt;dbl&gt;    &lt;int&gt;   &lt;dbl&gt;   &lt;int&gt; &lt;int&gt;</w:t>
      </w:r>
      <w:r>
        <w:br/>
      </w:r>
      <w:r>
        <w:rPr>
          <w:rStyle w:val="CommentTok"/>
        </w:rPr>
        <w:t>#&gt; 1    0.139        1    -1.11        1   -0.387        2    1.15       0     5</w:t>
      </w:r>
      <w:r>
        <w:br/>
      </w:r>
      <w:r>
        <w:rPr>
          <w:rStyle w:val="CommentTok"/>
        </w:rPr>
        <w:t>#&gt; # … with abbreviated variable names ¹​d_median, ²​d_n_miss</w:t>
      </w:r>
    </w:p>
    <w:p w14:paraId="566063D9" w14:textId="77777777" w:rsidR="003A19D6" w:rsidRDefault="0045015C">
      <w:pPr>
        <w:pStyle w:val="FirstParagraph"/>
      </w:pPr>
      <w:r>
        <w:t>If you look carefully, you might intuit that the columns are named using using a glue specification (</w:t>
      </w:r>
      <w:hyperlink w:anchor="sec-glue">
        <w:r>
          <w:rPr>
            <w:rStyle w:val="Hyperlink"/>
          </w:rPr>
          <w:t>Section 16.3.2</w:t>
        </w:r>
      </w:hyperlink>
      <w:r>
        <w:t xml:space="preserve">) like </w:t>
      </w:r>
      <w:r>
        <w:rPr>
          <w:rStyle w:val="VerbatimChar"/>
        </w:rPr>
        <w:t>{.col}</w:t>
      </w:r>
      <w:r>
        <w:rPr>
          <w:rStyle w:val="VerbatimChar"/>
        </w:rPr>
        <w:t>_{.fn}</w:t>
      </w:r>
      <w:r>
        <w:t xml:space="preserve"> where </w:t>
      </w:r>
      <w:r>
        <w:rPr>
          <w:rStyle w:val="VerbatimChar"/>
        </w:rPr>
        <w:t>.col</w:t>
      </w:r>
      <w:r>
        <w:t xml:space="preserve"> is the name of the original column and </w:t>
      </w:r>
      <w:r>
        <w:rPr>
          <w:rStyle w:val="VerbatimChar"/>
        </w:rPr>
        <w:t>.fn</w:t>
      </w:r>
      <w:r>
        <w:t xml:space="preserve"> is the name of the function. That’s not a coincidence! As you’ll learn in the next section, you can use </w:t>
      </w:r>
      <w:r>
        <w:rPr>
          <w:rStyle w:val="VerbatimChar"/>
        </w:rPr>
        <w:t>.names</w:t>
      </w:r>
      <w:r>
        <w:t xml:space="preserve"> argument to supply your own glue spec.</w:t>
      </w:r>
    </w:p>
    <w:p w14:paraId="4AE35080" w14:textId="77777777" w:rsidR="003A19D6" w:rsidRDefault="0045015C">
      <w:pPr>
        <w:pStyle w:val="Heading3"/>
      </w:pPr>
      <w:bookmarkStart w:id="562" w:name="column-names"/>
      <w:bookmarkEnd w:id="561"/>
      <w:r>
        <w:t>28.2.4 Column names</w:t>
      </w:r>
    </w:p>
    <w:p w14:paraId="0D942215" w14:textId="77777777" w:rsidR="003A19D6" w:rsidRDefault="0045015C">
      <w:pPr>
        <w:pStyle w:val="FirstParagraph"/>
      </w:pPr>
      <w:r>
        <w:t xml:space="preserve">The result of </w:t>
      </w:r>
      <w:r>
        <w:rPr>
          <w:rStyle w:val="VerbatimChar"/>
        </w:rPr>
        <w:t>across()</w:t>
      </w:r>
      <w:r>
        <w:t xml:space="preserve"> is</w:t>
      </w:r>
      <w:r>
        <w:t xml:space="preserve"> named according to the specification provided in the </w:t>
      </w:r>
      <w:r>
        <w:rPr>
          <w:rStyle w:val="VerbatimChar"/>
        </w:rPr>
        <w:t>.names</w:t>
      </w:r>
      <w:r>
        <w:t xml:space="preserve"> argument. We could specify our own if we wanted the name of the function to come first</w:t>
      </w:r>
      <w:r>
        <w:rPr>
          <w:rStyle w:val="FootnoteReference"/>
        </w:rPr>
        <w:footnoteReference w:id="56"/>
      </w:r>
      <w:r>
        <w:t>:</w:t>
      </w:r>
    </w:p>
    <w:p w14:paraId="06EC4278"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w:t>
      </w:r>
      <w:r>
        <w:br/>
      </w:r>
      <w:r>
        <w:rPr>
          <w:rStyle w:val="NormalTok"/>
        </w:rPr>
        <w:t xml:space="preserve">      a</w:t>
      </w:r>
      <w:r>
        <w:rPr>
          <w:rStyle w:val="SpecialCharTok"/>
        </w:rPr>
        <w:t>:</w:t>
      </w:r>
      <w:r>
        <w:rPr>
          <w:rStyle w:val="NormalTok"/>
        </w:rPr>
        <w:t>d,</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median =</w:t>
      </w:r>
      <w:r>
        <w:rPr>
          <w:rStyle w:val="NormalTok"/>
        </w:rPr>
        <w:t xml:space="preserve"> \(x) </w:t>
      </w:r>
      <w:r>
        <w:rPr>
          <w:rStyle w:val="FunctionTok"/>
        </w:rPr>
        <w:t>median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n_miss =</w:t>
      </w:r>
      <w:r>
        <w:rPr>
          <w:rStyle w:val="NormalTok"/>
        </w:rPr>
        <w:t xml:space="preserve"> \(x) </w:t>
      </w:r>
      <w:r>
        <w:rPr>
          <w:rStyle w:val="FunctionTok"/>
        </w:rPr>
        <w:t>sum</w:t>
      </w:r>
      <w:r>
        <w:rPr>
          <w:rStyle w:val="NormalTok"/>
        </w:rPr>
        <w:t>(</w:t>
      </w:r>
      <w:r>
        <w:rPr>
          <w:rStyle w:val="FunctionTok"/>
        </w:rPr>
        <w:t>is.na</w:t>
      </w:r>
      <w:r>
        <w:rPr>
          <w:rStyle w:val="NormalTok"/>
        </w:rPr>
        <w:t>(x))</w:t>
      </w:r>
      <w:r>
        <w:br/>
      </w:r>
      <w:r>
        <w:rPr>
          <w:rStyle w:val="NormalTok"/>
        </w:rPr>
        <w:t xml:space="preserve">      ),</w:t>
      </w:r>
      <w:r>
        <w:br/>
      </w:r>
      <w:r>
        <w:rPr>
          <w:rStyle w:val="NormalTok"/>
        </w:rPr>
        <w:t xml:space="preserve">      </w:t>
      </w:r>
      <w:r>
        <w:rPr>
          <w:rStyle w:val="AttributeTok"/>
        </w:rPr>
        <w:t>.names =</w:t>
      </w:r>
      <w:r>
        <w:rPr>
          <w:rStyle w:val="NormalTok"/>
        </w:rPr>
        <w:t xml:space="preserve"> </w:t>
      </w:r>
      <w:r>
        <w:rPr>
          <w:rStyle w:val="StringTok"/>
        </w:rPr>
        <w:t>"{.fn}_{.col}"</w:t>
      </w:r>
      <w:r>
        <w:br/>
      </w:r>
      <w:r>
        <w:rPr>
          <w:rStyle w:val="NormalTok"/>
        </w:rPr>
        <w:t xml:space="preserve">    ),</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CommentTok"/>
        </w:rPr>
        <w:t>#&gt; # A tibble: 1 × 9</w:t>
      </w:r>
      <w:r>
        <w:br/>
      </w:r>
      <w:r>
        <w:rPr>
          <w:rStyle w:val="CommentTok"/>
        </w:rPr>
        <w:t>#&gt;   median_a n_miss_a median_b n_miss_b median_c n_miss_c media…¹ n_mis…²     n</w:t>
      </w:r>
      <w:r>
        <w:br/>
      </w:r>
      <w:r>
        <w:rPr>
          <w:rStyle w:val="CommentTok"/>
        </w:rPr>
        <w:t>#&gt;      &lt;dbl&gt;    &lt;int&gt;    &lt;dbl&gt;    &lt;int&gt;    &lt;dbl</w:t>
      </w:r>
      <w:r>
        <w:rPr>
          <w:rStyle w:val="CommentTok"/>
        </w:rPr>
        <w:t>&gt;    &lt;int&gt;   &lt;dbl&gt;   &lt;int&gt; &lt;int&gt;</w:t>
      </w:r>
      <w:r>
        <w:br/>
      </w:r>
      <w:r>
        <w:rPr>
          <w:rStyle w:val="CommentTok"/>
        </w:rPr>
        <w:t>#&gt; 1    0.139        1    -1.11        1   -0.387        2    1.15       0     5</w:t>
      </w:r>
      <w:r>
        <w:br/>
      </w:r>
      <w:r>
        <w:rPr>
          <w:rStyle w:val="CommentTok"/>
        </w:rPr>
        <w:t>#&gt; # … with abbreviated variable names ¹​median_d, ²​n_miss_d</w:t>
      </w:r>
    </w:p>
    <w:p w14:paraId="30BEA9F8" w14:textId="77777777" w:rsidR="003A19D6" w:rsidRDefault="0045015C">
      <w:pPr>
        <w:pStyle w:val="FirstParagraph"/>
      </w:pPr>
      <w:r>
        <w:t xml:space="preserve">The </w:t>
      </w:r>
      <w:r>
        <w:rPr>
          <w:rStyle w:val="VerbatimChar"/>
        </w:rPr>
        <w:t>.names</w:t>
      </w:r>
      <w:r>
        <w:t xml:space="preserve"> argument is particularly important when you use </w:t>
      </w:r>
      <w:r>
        <w:rPr>
          <w:rStyle w:val="VerbatimChar"/>
        </w:rPr>
        <w:t>across()</w:t>
      </w:r>
      <w:r>
        <w:t xml:space="preserve"> with </w:t>
      </w:r>
      <w:r>
        <w:rPr>
          <w:rStyle w:val="VerbatimChar"/>
        </w:rPr>
        <w:t>mutate(</w:t>
      </w:r>
      <w:r>
        <w:rPr>
          <w:rStyle w:val="VerbatimChar"/>
        </w:rPr>
        <w:t>)</w:t>
      </w:r>
      <w:r>
        <w:t xml:space="preserve">. By default, the output of </w:t>
      </w:r>
      <w:r>
        <w:rPr>
          <w:rStyle w:val="VerbatimChar"/>
        </w:rPr>
        <w:t>across()</w:t>
      </w:r>
      <w:r>
        <w:t xml:space="preserve"> is given the same names as the inputs. This means that </w:t>
      </w:r>
      <w:r>
        <w:rPr>
          <w:rStyle w:val="VerbatimChar"/>
        </w:rPr>
        <w:t>across()</w:t>
      </w:r>
      <w:r>
        <w:t xml:space="preserve"> inside of </w:t>
      </w:r>
      <w:r>
        <w:rPr>
          <w:rStyle w:val="VerbatimChar"/>
        </w:rPr>
        <w:t>mutate()</w:t>
      </w:r>
      <w:r>
        <w:t xml:space="preserve"> will replace existing columns. For example, here we use </w:t>
      </w:r>
      <w:r>
        <w:rPr>
          <w:rStyle w:val="VerbatimChar"/>
        </w:rPr>
        <w:t>coalesce()</w:t>
      </w:r>
      <w:r>
        <w:t xml:space="preserve"> to replace </w:t>
      </w:r>
      <w:r>
        <w:rPr>
          <w:rStyle w:val="VerbatimChar"/>
        </w:rPr>
        <w:t>NA</w:t>
      </w:r>
      <w:r>
        <w:t xml:space="preserve">s with </w:t>
      </w:r>
      <w:r>
        <w:rPr>
          <w:rStyle w:val="VerbatimChar"/>
        </w:rPr>
        <w:t>0</w:t>
      </w:r>
      <w:r>
        <w:t>:</w:t>
      </w:r>
    </w:p>
    <w:p w14:paraId="1D8B67A9"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 xml:space="preserve">d, \(x) </w:t>
      </w:r>
      <w:r>
        <w:rPr>
          <w:rStyle w:val="FunctionTok"/>
        </w:rPr>
        <w:t>co</w:t>
      </w:r>
      <w:r>
        <w:rPr>
          <w:rStyle w:val="FunctionTok"/>
        </w:rPr>
        <w:t>alesce</w:t>
      </w:r>
      <w:r>
        <w:rPr>
          <w:rStyle w:val="NormalTok"/>
        </w:rPr>
        <w:t xml:space="preserve">(x, </w:t>
      </w:r>
      <w:r>
        <w:rPr>
          <w:rStyle w:val="DecValTok"/>
        </w:rPr>
        <w:t>0</w:t>
      </w:r>
      <w:r>
        <w:rPr>
          <w:rStyle w:val="NormalTok"/>
        </w:rPr>
        <w:t>))</w:t>
      </w:r>
      <w:r>
        <w:br/>
      </w:r>
      <w:r>
        <w:rPr>
          <w:rStyle w:val="NormalTok"/>
        </w:rPr>
        <w:t xml:space="preserve">  )</w:t>
      </w:r>
      <w:r>
        <w:br/>
      </w:r>
      <w:r>
        <w:rPr>
          <w:rStyle w:val="CommentTok"/>
        </w:rPr>
        <w:lastRenderedPageBreak/>
        <w:t>#&gt; # A tibble: 5 × 4</w:t>
      </w:r>
      <w:r>
        <w:br/>
      </w:r>
      <w:r>
        <w:rPr>
          <w:rStyle w:val="CommentTok"/>
        </w:rPr>
        <w:t>#&gt;        a      b      c     d</w:t>
      </w:r>
      <w:r>
        <w:br/>
      </w:r>
      <w:r>
        <w:rPr>
          <w:rStyle w:val="CommentTok"/>
        </w:rPr>
        <w:t>#&gt;    &lt;dbl&gt;  &lt;dbl&gt;  &lt;dbl&gt; &lt;dbl&gt;</w:t>
      </w:r>
      <w:r>
        <w:br/>
      </w:r>
      <w:r>
        <w:rPr>
          <w:rStyle w:val="CommentTok"/>
        </w:rPr>
        <w:t xml:space="preserve">#&gt; 1  0.434 -1.25   0     1.60 </w:t>
      </w:r>
      <w:r>
        <w:br/>
      </w:r>
      <w:r>
        <w:rPr>
          <w:rStyle w:val="CommentTok"/>
        </w:rPr>
        <w:t>#&gt; 2  0     -1.43  -0.297 0.776</w:t>
      </w:r>
      <w:r>
        <w:br/>
      </w:r>
      <w:r>
        <w:rPr>
          <w:rStyle w:val="CommentTok"/>
        </w:rPr>
        <w:t xml:space="preserve">#&gt; 3 -0.156 -0.980  0     1.15 </w:t>
      </w:r>
      <w:r>
        <w:br/>
      </w:r>
      <w:r>
        <w:rPr>
          <w:rStyle w:val="CommentTok"/>
        </w:rPr>
        <w:t xml:space="preserve">#&gt; 4 -2.61  -0.683 -0.785 2.13 </w:t>
      </w:r>
      <w:r>
        <w:br/>
      </w:r>
      <w:r>
        <w:rPr>
          <w:rStyle w:val="CommentTok"/>
        </w:rPr>
        <w:t>#&gt; 5  1.11   0     -0.387 0.704</w:t>
      </w:r>
    </w:p>
    <w:p w14:paraId="08148CB3" w14:textId="77777777" w:rsidR="003A19D6" w:rsidRDefault="0045015C">
      <w:pPr>
        <w:pStyle w:val="FirstParagraph"/>
      </w:pPr>
      <w:r>
        <w:t xml:space="preserve">If you’d like to instead create new columns, you can use the </w:t>
      </w:r>
      <w:r>
        <w:rPr>
          <w:rStyle w:val="VerbatimChar"/>
        </w:rPr>
        <w:t>.names</w:t>
      </w:r>
      <w:r>
        <w:t xml:space="preserve"> argument to give the output new names:</w:t>
      </w:r>
    </w:p>
    <w:p w14:paraId="17665B63" w14:textId="77777777" w:rsidR="003A19D6" w:rsidRDefault="0045015C">
      <w:pPr>
        <w:pStyle w:val="SourceCode"/>
      </w:pPr>
      <w:r>
        <w:rPr>
          <w:rStyle w:val="NormalTok"/>
        </w:rPr>
        <w:t xml:space="preserve">df_miss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FunctionTok"/>
        </w:rPr>
        <w:t>across</w:t>
      </w:r>
      <w:r>
        <w:rPr>
          <w:rStyle w:val="NormalTok"/>
        </w:rPr>
        <w:t>(a</w:t>
      </w:r>
      <w:r>
        <w:rPr>
          <w:rStyle w:val="SpecialCharTok"/>
        </w:rPr>
        <w:t>:</w:t>
      </w:r>
      <w:r>
        <w:rPr>
          <w:rStyle w:val="NormalTok"/>
        </w:rPr>
        <w:t xml:space="preserve">d, \(x) </w:t>
      </w:r>
      <w:r>
        <w:rPr>
          <w:rStyle w:val="FunctionTok"/>
        </w:rPr>
        <w:t>abs</w:t>
      </w:r>
      <w:r>
        <w:rPr>
          <w:rStyle w:val="NormalTok"/>
        </w:rPr>
        <w:t xml:space="preserve">(x), </w:t>
      </w:r>
      <w:r>
        <w:rPr>
          <w:rStyle w:val="AttributeTok"/>
        </w:rPr>
        <w:t>.names =</w:t>
      </w:r>
      <w:r>
        <w:rPr>
          <w:rStyle w:val="NormalTok"/>
        </w:rPr>
        <w:t xml:space="preserve"> </w:t>
      </w:r>
      <w:r>
        <w:rPr>
          <w:rStyle w:val="StringTok"/>
        </w:rPr>
        <w:t>"{.col}_abs"</w:t>
      </w:r>
      <w:r>
        <w:rPr>
          <w:rStyle w:val="NormalTok"/>
        </w:rPr>
        <w:t>)</w:t>
      </w:r>
      <w:r>
        <w:br/>
      </w:r>
      <w:r>
        <w:rPr>
          <w:rStyle w:val="NormalTok"/>
        </w:rPr>
        <w:t xml:space="preserve">  )</w:t>
      </w:r>
      <w:r>
        <w:br/>
      </w:r>
      <w:r>
        <w:rPr>
          <w:rStyle w:val="CommentTok"/>
        </w:rPr>
        <w:t xml:space="preserve">#&gt; # A </w:t>
      </w:r>
      <w:r>
        <w:rPr>
          <w:rStyle w:val="CommentTok"/>
        </w:rPr>
        <w:t>tibble: 5 × 8</w:t>
      </w:r>
      <w:r>
        <w:br/>
      </w:r>
      <w:r>
        <w:rPr>
          <w:rStyle w:val="CommentTok"/>
        </w:rPr>
        <w:t>#&gt;        a      b      c     d  a_abs  b_abs  c_abs d_abs</w:t>
      </w:r>
      <w:r>
        <w:br/>
      </w:r>
      <w:r>
        <w:rPr>
          <w:rStyle w:val="CommentTok"/>
        </w:rPr>
        <w:t>#&gt;    &lt;dbl&gt;  &lt;dbl&gt;  &lt;dbl&gt; &lt;dbl&gt;  &lt;dbl&gt;  &lt;dbl&gt;  &lt;dbl&gt; &lt;dbl&gt;</w:t>
      </w:r>
      <w:r>
        <w:br/>
      </w:r>
      <w:r>
        <w:rPr>
          <w:rStyle w:val="CommentTok"/>
        </w:rPr>
        <w:t xml:space="preserve">#&gt; 1  0.434 -1.25  NA     1.60   0.434  1.25  NA     1.60 </w:t>
      </w:r>
      <w:r>
        <w:br/>
      </w:r>
      <w:r>
        <w:rPr>
          <w:rStyle w:val="CommentTok"/>
        </w:rPr>
        <w:t>#&gt; 2 NA     -1.43  -0.297 0.776 NA      1.43   0.297 0.776</w:t>
      </w:r>
      <w:r>
        <w:br/>
      </w:r>
      <w:r>
        <w:rPr>
          <w:rStyle w:val="CommentTok"/>
        </w:rPr>
        <w:t>#&gt; 3 -</w:t>
      </w:r>
      <w:r>
        <w:rPr>
          <w:rStyle w:val="CommentTok"/>
        </w:rPr>
        <w:t xml:space="preserve">0.156 -0.980 NA     1.15   0.156  0.980 NA     1.15 </w:t>
      </w:r>
      <w:r>
        <w:br/>
      </w:r>
      <w:r>
        <w:rPr>
          <w:rStyle w:val="CommentTok"/>
        </w:rPr>
        <w:t xml:space="preserve">#&gt; 4 -2.61  -0.683 -0.785 2.13   2.61   0.683  0.785 2.13 </w:t>
      </w:r>
      <w:r>
        <w:br/>
      </w:r>
      <w:r>
        <w:rPr>
          <w:rStyle w:val="CommentTok"/>
        </w:rPr>
        <w:t>#&gt; 5  1.11  NA     -0.387 0.704  1.11  NA      0.387 0.704</w:t>
      </w:r>
    </w:p>
    <w:p w14:paraId="4CCCACD2" w14:textId="77777777" w:rsidR="003A19D6" w:rsidRDefault="0045015C">
      <w:pPr>
        <w:pStyle w:val="Heading3"/>
      </w:pPr>
      <w:bookmarkStart w:id="563" w:name="filtering"/>
      <w:bookmarkEnd w:id="562"/>
      <w:r>
        <w:t>28.2.5 Filtering</w:t>
      </w:r>
    </w:p>
    <w:p w14:paraId="630ED58B" w14:textId="77777777" w:rsidR="003A19D6" w:rsidRDefault="0045015C">
      <w:pPr>
        <w:pStyle w:val="FirstParagraph"/>
      </w:pPr>
      <w:r>
        <w:rPr>
          <w:rStyle w:val="VerbatimChar"/>
        </w:rPr>
        <w:t>across()</w:t>
      </w:r>
      <w:r>
        <w:t xml:space="preserve"> is a great match for </w:t>
      </w:r>
      <w:r>
        <w:rPr>
          <w:rStyle w:val="VerbatimChar"/>
        </w:rPr>
        <w:t>summarize()</w:t>
      </w:r>
      <w:r>
        <w:t xml:space="preserve"> and </w:t>
      </w:r>
      <w:r>
        <w:rPr>
          <w:rStyle w:val="VerbatimChar"/>
        </w:rPr>
        <w:t>mutate()</w:t>
      </w:r>
      <w:r>
        <w:t xml:space="preserve"> but it’s more</w:t>
      </w:r>
      <w:r>
        <w:t xml:space="preserve"> awkward to use with </w:t>
      </w:r>
      <w:r>
        <w:rPr>
          <w:rStyle w:val="VerbatimChar"/>
        </w:rPr>
        <w:t>filter()</w:t>
      </w:r>
      <w:r>
        <w:t xml:space="preserve">, because you usually combine multiple conditions with either </w:t>
      </w:r>
      <w:r>
        <w:rPr>
          <w:rStyle w:val="VerbatimChar"/>
        </w:rPr>
        <w:t>|</w:t>
      </w:r>
      <w:r>
        <w:t xml:space="preserve"> or </w:t>
      </w:r>
      <w:r>
        <w:rPr>
          <w:rStyle w:val="VerbatimChar"/>
        </w:rPr>
        <w:t>&amp;</w:t>
      </w:r>
      <w:r>
        <w:t xml:space="preserve">. It’s clear that </w:t>
      </w:r>
      <w:r>
        <w:rPr>
          <w:rStyle w:val="VerbatimChar"/>
        </w:rPr>
        <w:t>across()</w:t>
      </w:r>
      <w:r>
        <w:t xml:space="preserve"> can help to create multiple logical columns, but then what? So dplyr provides two variants of </w:t>
      </w:r>
      <w:r>
        <w:rPr>
          <w:rStyle w:val="VerbatimChar"/>
        </w:rPr>
        <w:t>across()</w:t>
      </w:r>
      <w:r>
        <w:t xml:space="preserve"> called </w:t>
      </w:r>
      <w:r>
        <w:rPr>
          <w:rStyle w:val="VerbatimChar"/>
        </w:rPr>
        <w:t>if_any()</w:t>
      </w:r>
      <w:r>
        <w:t xml:space="preserve"> and </w:t>
      </w:r>
      <w:r>
        <w:rPr>
          <w:rStyle w:val="VerbatimChar"/>
        </w:rPr>
        <w:t>if_all()</w:t>
      </w:r>
      <w:r>
        <w:t>:</w:t>
      </w:r>
    </w:p>
    <w:p w14:paraId="4B232CDB" w14:textId="77777777" w:rsidR="003A19D6" w:rsidRDefault="0045015C">
      <w:pPr>
        <w:pStyle w:val="SourceCode"/>
      </w:pPr>
      <w:r>
        <w:rPr>
          <w:rStyle w:val="CommentTok"/>
        </w:rPr>
        <w:t># same as df_miss |&gt; filter(is.na(a) | is.na(b) | is.na(c) | is.na(d))</w:t>
      </w:r>
      <w:r>
        <w:br/>
      </w:r>
      <w:r>
        <w:rPr>
          <w:rStyle w:val="NormalTok"/>
        </w:rPr>
        <w:t xml:space="preserve">df_miss </w:t>
      </w:r>
      <w:r>
        <w:rPr>
          <w:rStyle w:val="SpecialCharTok"/>
        </w:rPr>
        <w:t>|&gt;</w:t>
      </w:r>
      <w:r>
        <w:rPr>
          <w:rStyle w:val="NormalTok"/>
        </w:rPr>
        <w:t xml:space="preserve"> </w:t>
      </w:r>
      <w:r>
        <w:rPr>
          <w:rStyle w:val="FunctionTok"/>
        </w:rPr>
        <w:t>filter</w:t>
      </w:r>
      <w:r>
        <w:rPr>
          <w:rStyle w:val="NormalTok"/>
        </w:rPr>
        <w:t>(</w:t>
      </w:r>
      <w:r>
        <w:rPr>
          <w:rStyle w:val="FunctionTok"/>
        </w:rPr>
        <w:t>if_any</w:t>
      </w:r>
      <w:r>
        <w:rPr>
          <w:rStyle w:val="NormalTok"/>
        </w:rPr>
        <w:t>(a</w:t>
      </w:r>
      <w:r>
        <w:rPr>
          <w:rStyle w:val="SpecialCharTok"/>
        </w:rPr>
        <w:t>:</w:t>
      </w:r>
      <w:r>
        <w:rPr>
          <w:rStyle w:val="NormalTok"/>
        </w:rPr>
        <w:t>d, is.na))</w:t>
      </w:r>
      <w:r>
        <w:br/>
      </w:r>
      <w:r>
        <w:rPr>
          <w:rStyle w:val="CommentTok"/>
        </w:rPr>
        <w:t>#&gt; # A tibble: 4 × 4</w:t>
      </w:r>
      <w:r>
        <w:br/>
      </w:r>
      <w:r>
        <w:rPr>
          <w:rStyle w:val="CommentTok"/>
        </w:rPr>
        <w:t>#&gt;        a      b      c     d</w:t>
      </w:r>
      <w:r>
        <w:br/>
      </w:r>
      <w:r>
        <w:rPr>
          <w:rStyle w:val="CommentTok"/>
        </w:rPr>
        <w:t>#&gt;    &lt;dbl&gt;  &lt;dbl&gt;  &lt;dbl&gt; &lt;dbl&gt;</w:t>
      </w:r>
      <w:r>
        <w:br/>
      </w:r>
      <w:r>
        <w:rPr>
          <w:rStyle w:val="CommentTok"/>
        </w:rPr>
        <w:t xml:space="preserve">#&gt; 1  0.434 -1.25  NA     1.60 </w:t>
      </w:r>
      <w:r>
        <w:br/>
      </w:r>
      <w:r>
        <w:rPr>
          <w:rStyle w:val="CommentTok"/>
        </w:rPr>
        <w:t>#&gt; 2 NA     -1.43  -0.297 0.776</w:t>
      </w:r>
      <w:r>
        <w:br/>
      </w:r>
      <w:r>
        <w:rPr>
          <w:rStyle w:val="CommentTok"/>
        </w:rPr>
        <w:t xml:space="preserve">#&gt; 3 -0.156 -0.980 NA     1.15 </w:t>
      </w:r>
      <w:r>
        <w:br/>
      </w:r>
      <w:r>
        <w:rPr>
          <w:rStyle w:val="CommentTok"/>
        </w:rPr>
        <w:t>#&gt; 4  1.11  NA     -0.387 0.704</w:t>
      </w:r>
      <w:r>
        <w:br/>
      </w:r>
      <w:r>
        <w:br/>
      </w:r>
      <w:r>
        <w:rPr>
          <w:rStyle w:val="CommentTok"/>
        </w:rPr>
        <w:t># same as df_miss |&gt; filter(is.na(a) &amp; is.na(b) &amp; is.na(c) &amp; is.na(d))</w:t>
      </w:r>
      <w:r>
        <w:br/>
      </w:r>
      <w:r>
        <w:rPr>
          <w:rStyle w:val="NormalTok"/>
        </w:rPr>
        <w:t xml:space="preserve">df_miss </w:t>
      </w:r>
      <w:r>
        <w:rPr>
          <w:rStyle w:val="SpecialCharTok"/>
        </w:rPr>
        <w:t>|&gt;</w:t>
      </w:r>
      <w:r>
        <w:rPr>
          <w:rStyle w:val="NormalTok"/>
        </w:rPr>
        <w:t xml:space="preserve"> </w:t>
      </w:r>
      <w:r>
        <w:rPr>
          <w:rStyle w:val="FunctionTok"/>
        </w:rPr>
        <w:t>filter</w:t>
      </w:r>
      <w:r>
        <w:rPr>
          <w:rStyle w:val="NormalTok"/>
        </w:rPr>
        <w:t>(</w:t>
      </w:r>
      <w:r>
        <w:rPr>
          <w:rStyle w:val="FunctionTok"/>
        </w:rPr>
        <w:t>if_all</w:t>
      </w:r>
      <w:r>
        <w:rPr>
          <w:rStyle w:val="NormalTok"/>
        </w:rPr>
        <w:t>(a</w:t>
      </w:r>
      <w:r>
        <w:rPr>
          <w:rStyle w:val="SpecialCharTok"/>
        </w:rPr>
        <w:t>:</w:t>
      </w:r>
      <w:r>
        <w:rPr>
          <w:rStyle w:val="NormalTok"/>
        </w:rPr>
        <w:t>d, is.na))</w:t>
      </w:r>
      <w:r>
        <w:br/>
      </w:r>
      <w:r>
        <w:rPr>
          <w:rStyle w:val="CommentTok"/>
        </w:rPr>
        <w:t>#&gt; # A tibble: 0 ×</w:t>
      </w:r>
      <w:r>
        <w:rPr>
          <w:rStyle w:val="CommentTok"/>
        </w:rPr>
        <w:t xml:space="preserve"> 4</w:t>
      </w:r>
      <w:r>
        <w:br/>
      </w:r>
      <w:r>
        <w:rPr>
          <w:rStyle w:val="CommentTok"/>
        </w:rPr>
        <w:t>#&gt; # … with 4 variables: a &lt;dbl&gt;, b &lt;dbl&gt;, c &lt;dbl&gt;, d &lt;dbl&gt;</w:t>
      </w:r>
    </w:p>
    <w:p w14:paraId="1F7CB4F6" w14:textId="77777777" w:rsidR="003A19D6" w:rsidRDefault="0045015C">
      <w:pPr>
        <w:pStyle w:val="Heading3"/>
      </w:pPr>
      <w:bookmarkStart w:id="564" w:name="across-in-functions"/>
      <w:bookmarkEnd w:id="563"/>
      <w:r>
        <w:t xml:space="preserve">28.2.6 </w:t>
      </w:r>
      <w:r>
        <w:rPr>
          <w:rStyle w:val="VerbatimChar"/>
        </w:rPr>
        <w:t>across()</w:t>
      </w:r>
      <w:r>
        <w:t xml:space="preserve"> in functions</w:t>
      </w:r>
    </w:p>
    <w:p w14:paraId="0E370E52" w14:textId="77777777" w:rsidR="003A19D6" w:rsidRDefault="0045015C">
      <w:pPr>
        <w:pStyle w:val="FirstParagraph"/>
      </w:pPr>
      <w:r>
        <w:rPr>
          <w:rStyle w:val="VerbatimChar"/>
        </w:rPr>
        <w:t>across()</w:t>
      </w:r>
      <w:r>
        <w:t xml:space="preserve"> is particularly useful to program with because it allows you to operate on multiple columns. For example, </w:t>
      </w:r>
      <w:hyperlink r:id="rId396">
        <w:r>
          <w:rPr>
            <w:rStyle w:val="Hyperlink"/>
          </w:rPr>
          <w:t>Jacob Scott</w:t>
        </w:r>
      </w:hyperlink>
      <w:r>
        <w:t xml:space="preserve"> uses this little helper which wraps a bunch of lubridate function to expand all date columns into year, month, and day columns:</w:t>
      </w:r>
    </w:p>
    <w:p w14:paraId="712D282B" w14:textId="77777777" w:rsidR="003A19D6" w:rsidRDefault="0045015C">
      <w:pPr>
        <w:pStyle w:val="SourceCode"/>
      </w:pPr>
      <w:r>
        <w:rPr>
          <w:rStyle w:val="NormalTok"/>
        </w:rPr>
        <w:t xml:space="preserve">expand_dates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FunctionTok"/>
        </w:rPr>
        <w:t>across</w:t>
      </w:r>
      <w:r>
        <w:rPr>
          <w:rStyle w:val="NormalTok"/>
        </w:rPr>
        <w:t>(</w:t>
      </w:r>
      <w:r>
        <w:rPr>
          <w:rStyle w:val="FunctionTok"/>
        </w:rPr>
        <w:t>where</w:t>
      </w:r>
      <w:r>
        <w:rPr>
          <w:rStyle w:val="NormalTok"/>
        </w:rPr>
        <w:t xml:space="preserve">(is.Date), </w:t>
      </w:r>
      <w:r>
        <w:rPr>
          <w:rStyle w:val="FunctionTok"/>
        </w:rPr>
        <w:t>list</w:t>
      </w:r>
      <w:r>
        <w:rPr>
          <w:rStyle w:val="NormalTok"/>
        </w:rPr>
        <w:t>(</w:t>
      </w:r>
      <w:r>
        <w:rPr>
          <w:rStyle w:val="AttributeTok"/>
        </w:rPr>
        <w:t>year =</w:t>
      </w:r>
      <w:r>
        <w:rPr>
          <w:rStyle w:val="NormalTok"/>
        </w:rPr>
        <w:t xml:space="preserve"> year, </w:t>
      </w:r>
      <w:r>
        <w:rPr>
          <w:rStyle w:val="AttributeTok"/>
        </w:rPr>
        <w:t>month =</w:t>
      </w:r>
      <w:r>
        <w:rPr>
          <w:rStyle w:val="NormalTok"/>
        </w:rPr>
        <w:t xml:space="preserve"> month, </w:t>
      </w:r>
      <w:r>
        <w:rPr>
          <w:rStyle w:val="AttributeTok"/>
        </w:rPr>
        <w:t>day =</w:t>
      </w:r>
      <w:r>
        <w:rPr>
          <w:rStyle w:val="NormalTok"/>
        </w:rPr>
        <w:t xml:space="preserve"> mday))</w:t>
      </w:r>
      <w:r>
        <w:br/>
      </w:r>
      <w:r>
        <w:rPr>
          <w:rStyle w:val="NormalTok"/>
        </w:rPr>
        <w:t xml:space="preserve">    )</w:t>
      </w:r>
      <w:r>
        <w:br/>
      </w:r>
      <w:r>
        <w:rPr>
          <w:rStyle w:val="NormalTok"/>
        </w:rPr>
        <w:t>}</w:t>
      </w:r>
      <w:r>
        <w:br/>
      </w:r>
      <w:r>
        <w:lastRenderedPageBreak/>
        <w:br/>
      </w:r>
      <w:r>
        <w:rPr>
          <w:rStyle w:val="NormalTok"/>
        </w:rPr>
        <w:t xml:space="preserve">df_date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name =</w:t>
      </w:r>
      <w:r>
        <w:rPr>
          <w:rStyle w:val="NormalTok"/>
        </w:rPr>
        <w:t xml:space="preserve"> </w:t>
      </w:r>
      <w:r>
        <w:rPr>
          <w:rStyle w:val="FunctionTok"/>
        </w:rPr>
        <w:t>c</w:t>
      </w:r>
      <w:r>
        <w:rPr>
          <w:rStyle w:val="NormalTok"/>
        </w:rPr>
        <w:t>(</w:t>
      </w:r>
      <w:r>
        <w:rPr>
          <w:rStyle w:val="StringTok"/>
        </w:rPr>
        <w:t>"Amy"</w:t>
      </w:r>
      <w:r>
        <w:rPr>
          <w:rStyle w:val="NormalTok"/>
        </w:rPr>
        <w:t xml:space="preserve">, </w:t>
      </w:r>
      <w:r>
        <w:rPr>
          <w:rStyle w:val="StringTok"/>
        </w:rPr>
        <w:t>"Bob"</w:t>
      </w:r>
      <w:r>
        <w:rPr>
          <w:rStyle w:val="NormalTok"/>
        </w:rPr>
        <w:t>),</w:t>
      </w:r>
      <w:r>
        <w:br/>
      </w:r>
      <w:r>
        <w:rPr>
          <w:rStyle w:val="NormalTok"/>
        </w:rPr>
        <w:t xml:space="preserve">  </w:t>
      </w:r>
      <w:r>
        <w:rPr>
          <w:rStyle w:val="AttributeTok"/>
        </w:rPr>
        <w:t>date =</w:t>
      </w:r>
      <w:r>
        <w:rPr>
          <w:rStyle w:val="NormalTok"/>
        </w:rPr>
        <w:t xml:space="preserve"> </w:t>
      </w:r>
      <w:r>
        <w:rPr>
          <w:rStyle w:val="FunctionTok"/>
        </w:rPr>
        <w:t>ymd</w:t>
      </w:r>
      <w:r>
        <w:rPr>
          <w:rStyle w:val="NormalTok"/>
        </w:rPr>
        <w:t>(</w:t>
      </w:r>
      <w:r>
        <w:rPr>
          <w:rStyle w:val="FunctionTok"/>
        </w:rPr>
        <w:t>c</w:t>
      </w:r>
      <w:r>
        <w:rPr>
          <w:rStyle w:val="NormalTok"/>
        </w:rPr>
        <w:t>(</w:t>
      </w:r>
      <w:r>
        <w:rPr>
          <w:rStyle w:val="StringTok"/>
        </w:rPr>
        <w:t>"2009-08-03"</w:t>
      </w:r>
      <w:r>
        <w:rPr>
          <w:rStyle w:val="NormalTok"/>
        </w:rPr>
        <w:t xml:space="preserve">, </w:t>
      </w:r>
      <w:r>
        <w:rPr>
          <w:rStyle w:val="StringTok"/>
        </w:rPr>
        <w:t>"2010-01-16"</w:t>
      </w:r>
      <w:r>
        <w:rPr>
          <w:rStyle w:val="NormalTok"/>
        </w:rPr>
        <w:t>))</w:t>
      </w:r>
      <w:r>
        <w:br/>
      </w:r>
      <w:r>
        <w:rPr>
          <w:rStyle w:val="NormalTok"/>
        </w:rPr>
        <w:t>)</w:t>
      </w:r>
      <w:r>
        <w:br/>
      </w:r>
      <w:r>
        <w:br/>
      </w:r>
      <w:r>
        <w:rPr>
          <w:rStyle w:val="NormalTok"/>
        </w:rPr>
        <w:t xml:space="preserve">df_date </w:t>
      </w:r>
      <w:r>
        <w:rPr>
          <w:rStyle w:val="SpecialCharTok"/>
        </w:rPr>
        <w:t>|&gt;</w:t>
      </w:r>
      <w:r>
        <w:rPr>
          <w:rStyle w:val="NormalTok"/>
        </w:rPr>
        <w:t xml:space="preserve"> </w:t>
      </w:r>
      <w:r>
        <w:br/>
      </w:r>
      <w:r>
        <w:rPr>
          <w:rStyle w:val="NormalTok"/>
        </w:rPr>
        <w:t xml:space="preserve">  </w:t>
      </w:r>
      <w:r>
        <w:rPr>
          <w:rStyle w:val="FunctionTok"/>
        </w:rPr>
        <w:t>expand_dates</w:t>
      </w:r>
      <w:r>
        <w:rPr>
          <w:rStyle w:val="NormalTok"/>
        </w:rPr>
        <w:t>()</w:t>
      </w:r>
      <w:r>
        <w:br/>
      </w:r>
      <w:r>
        <w:rPr>
          <w:rStyle w:val="CommentTok"/>
        </w:rPr>
        <w:t>#&gt; # A tibble: 2 × 5</w:t>
      </w:r>
      <w:r>
        <w:br/>
      </w:r>
      <w:r>
        <w:rPr>
          <w:rStyle w:val="CommentTok"/>
        </w:rPr>
        <w:t xml:space="preserve">#&gt;   name  date       </w:t>
      </w:r>
      <w:r>
        <w:rPr>
          <w:rStyle w:val="CommentTok"/>
        </w:rPr>
        <w:t>date_year date_month date_day</w:t>
      </w:r>
      <w:r>
        <w:br/>
      </w:r>
      <w:r>
        <w:rPr>
          <w:rStyle w:val="CommentTok"/>
        </w:rPr>
        <w:t>#&gt;   &lt;chr&gt; &lt;date&gt;         &lt;dbl&gt;      &lt;dbl&gt;    &lt;int&gt;</w:t>
      </w:r>
      <w:r>
        <w:br/>
      </w:r>
      <w:r>
        <w:rPr>
          <w:rStyle w:val="CommentTok"/>
        </w:rPr>
        <w:t>#&gt; 1 Amy   2009-08-03      2009          8        3</w:t>
      </w:r>
      <w:r>
        <w:br/>
      </w:r>
      <w:r>
        <w:rPr>
          <w:rStyle w:val="CommentTok"/>
        </w:rPr>
        <w:t>#&gt; 2 Bob   2010-01-16      2010          1       16</w:t>
      </w:r>
    </w:p>
    <w:p w14:paraId="6C6AE54A" w14:textId="77777777" w:rsidR="003A19D6" w:rsidRDefault="0045015C">
      <w:pPr>
        <w:pStyle w:val="FirstParagraph"/>
      </w:pPr>
      <w:r>
        <w:rPr>
          <w:rStyle w:val="VerbatimChar"/>
        </w:rPr>
        <w:t>across()</w:t>
      </w:r>
      <w:r>
        <w:t xml:space="preserve"> also makes it easy to supply multiple columns in a single arg</w:t>
      </w:r>
      <w:r>
        <w:t xml:space="preserve">ument because the first argument uses tidy-select; you just need to remember to embrace that argument, as we discussed in </w:t>
      </w:r>
      <w:hyperlink w:anchor="sec-embracing">
        <w:r>
          <w:rPr>
            <w:rStyle w:val="Hyperlink"/>
          </w:rPr>
          <w:t>Section 27.3.2</w:t>
        </w:r>
      </w:hyperlink>
      <w:r>
        <w:t>. For example, this function will compute the means</w:t>
      </w:r>
      <w:r>
        <w:t xml:space="preserve"> of numeric columns by default. But by supplying the second argument you can choose to summarize just selected columns:</w:t>
      </w:r>
    </w:p>
    <w:p w14:paraId="5BEB48D5" w14:textId="77777777" w:rsidR="003A19D6" w:rsidRDefault="0045015C">
      <w:pPr>
        <w:pStyle w:val="SourceCode"/>
      </w:pPr>
      <w:r>
        <w:rPr>
          <w:rStyle w:val="NormalTok"/>
        </w:rPr>
        <w:t xml:space="preserve">summarize_means </w:t>
      </w:r>
      <w:r>
        <w:rPr>
          <w:rStyle w:val="OtherTok"/>
        </w:rPr>
        <w:t>&lt;-</w:t>
      </w:r>
      <w:r>
        <w:rPr>
          <w:rStyle w:val="NormalTok"/>
        </w:rPr>
        <w:t xml:space="preserve"> </w:t>
      </w:r>
      <w:r>
        <w:rPr>
          <w:rStyle w:val="ControlFlowTok"/>
        </w:rPr>
        <w:t>function</w:t>
      </w:r>
      <w:r>
        <w:rPr>
          <w:rStyle w:val="NormalTok"/>
        </w:rPr>
        <w:t xml:space="preserve">(df, </w:t>
      </w:r>
      <w:r>
        <w:rPr>
          <w:rStyle w:val="AttributeTok"/>
        </w:rPr>
        <w:t>summary_vars =</w:t>
      </w:r>
      <w:r>
        <w:rPr>
          <w:rStyle w:val="NormalTok"/>
        </w:rPr>
        <w:t xml:space="preserve"> </w:t>
      </w:r>
      <w:r>
        <w:rPr>
          <w:rStyle w:val="FunctionTok"/>
        </w:rPr>
        <w:t>where</w:t>
      </w:r>
      <w:r>
        <w:rPr>
          <w:rStyle w:val="NormalTok"/>
        </w:rPr>
        <w:t>(is.numeric))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 xml:space="preserve">({{ summary_vars }}, \(x) </w:t>
      </w:r>
      <w:r>
        <w:rPr>
          <w:rStyle w:val="FunctionTok"/>
        </w:rPr>
        <w:t>mean</w:t>
      </w:r>
      <w:r>
        <w:rPr>
          <w:rStyle w:val="NormalTok"/>
        </w:rPr>
        <w:t>(x</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n =</w:t>
      </w:r>
      <w:r>
        <w:rPr>
          <w:rStyle w:val="NormalTok"/>
        </w:rPr>
        <w:t xml:space="preserve"> </w:t>
      </w:r>
      <w:r>
        <w:rPr>
          <w:rStyle w:val="FunctionTok"/>
        </w:rPr>
        <w:t>n</w:t>
      </w:r>
      <w:r>
        <w:rPr>
          <w:rStyle w:val="NormalTok"/>
        </w:rPr>
        <w:t>()</w:t>
      </w:r>
      <w:r>
        <w:br/>
      </w:r>
      <w:r>
        <w:rPr>
          <w:rStyle w:val="NormalTok"/>
        </w:rPr>
        <w:t xml:space="preserve">    )</w:t>
      </w:r>
      <w:r>
        <w:br/>
      </w:r>
      <w:r>
        <w:rPr>
          <w:rStyle w:val="NormalTok"/>
        </w:rPr>
        <w:t>}</w:t>
      </w:r>
      <w:r>
        <w:br/>
      </w: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summarize_means</w:t>
      </w:r>
      <w:r>
        <w:rPr>
          <w:rStyle w:val="NormalTok"/>
        </w:rPr>
        <w:t>()</w:t>
      </w:r>
      <w:r>
        <w:br/>
      </w:r>
      <w:r>
        <w:rPr>
          <w:rStyle w:val="CommentTok"/>
        </w:rPr>
        <w:t>#&gt; # A tibble: 5 × 9</w:t>
      </w:r>
      <w:r>
        <w:br/>
      </w:r>
      <w:r>
        <w:rPr>
          <w:rStyle w:val="CommentTok"/>
        </w:rPr>
        <w:t>#&gt;   cut       carat depth table price     x     y     z     n</w:t>
      </w:r>
      <w:r>
        <w:br/>
      </w:r>
      <w:r>
        <w:rPr>
          <w:rStyle w:val="CommentTok"/>
        </w:rPr>
        <w:t>#&gt;   &lt;ord&gt;     &lt;dbl&gt; &lt;dbl&gt; &lt;dbl&gt; &lt;dbl&gt; &lt;dbl&gt; &lt;dbl&gt; &lt;dbl&gt; &lt;int&gt;</w:t>
      </w:r>
      <w:r>
        <w:br/>
      </w:r>
      <w:r>
        <w:rPr>
          <w:rStyle w:val="CommentTok"/>
        </w:rPr>
        <w:t xml:space="preserve">#&gt; 1 Fair      </w:t>
      </w:r>
      <w:r>
        <w:rPr>
          <w:rStyle w:val="CommentTok"/>
        </w:rPr>
        <w:t>1.05   64.0  59.1 4359.  6.25  6.18  3.98  1610</w:t>
      </w:r>
      <w:r>
        <w:br/>
      </w:r>
      <w:r>
        <w:rPr>
          <w:rStyle w:val="CommentTok"/>
        </w:rPr>
        <w:t>#&gt; 2 Good      0.849  62.4  58.7 3929.  5.84  5.85  3.64  4906</w:t>
      </w:r>
      <w:r>
        <w:br/>
      </w:r>
      <w:r>
        <w:rPr>
          <w:rStyle w:val="CommentTok"/>
        </w:rPr>
        <w:t>#&gt; 3 Very Good 0.806  61.8  58.0 3982.  5.74  5.77  3.56 12082</w:t>
      </w:r>
      <w:r>
        <w:br/>
      </w:r>
      <w:r>
        <w:rPr>
          <w:rStyle w:val="CommentTok"/>
        </w:rPr>
        <w:t>#&gt; 4 Premium   0.892  61.3  58.7 4584.  5.97  5.94  3.65 13791</w:t>
      </w:r>
      <w:r>
        <w:br/>
      </w:r>
      <w:r>
        <w:rPr>
          <w:rStyle w:val="CommentTok"/>
        </w:rPr>
        <w:t>#&gt; 5 Ideal     0.70</w:t>
      </w:r>
      <w:r>
        <w:rPr>
          <w:rStyle w:val="CommentTok"/>
        </w:rPr>
        <w:t>3  61.7  56.0 3458.  5.51  5.52  3.40 21551</w:t>
      </w:r>
      <w:r>
        <w:br/>
      </w:r>
      <w:r>
        <w:br/>
      </w: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summarize_means</w:t>
      </w:r>
      <w:r>
        <w:rPr>
          <w:rStyle w:val="NormalTok"/>
        </w:rPr>
        <w:t>(</w:t>
      </w:r>
      <w:r>
        <w:rPr>
          <w:rStyle w:val="FunctionTok"/>
        </w:rPr>
        <w:t>c</w:t>
      </w:r>
      <w:r>
        <w:rPr>
          <w:rStyle w:val="NormalTok"/>
        </w:rPr>
        <w:t>(carat, x</w:t>
      </w:r>
      <w:r>
        <w:rPr>
          <w:rStyle w:val="SpecialCharTok"/>
        </w:rPr>
        <w:t>:</w:t>
      </w:r>
      <w:r>
        <w:rPr>
          <w:rStyle w:val="NormalTok"/>
        </w:rPr>
        <w:t>z))</w:t>
      </w:r>
      <w:r>
        <w:br/>
      </w:r>
      <w:r>
        <w:rPr>
          <w:rStyle w:val="CommentTok"/>
        </w:rPr>
        <w:t>#&gt; # A tibble: 5 × 6</w:t>
      </w:r>
      <w:r>
        <w:br/>
      </w:r>
      <w:r>
        <w:rPr>
          <w:rStyle w:val="CommentTok"/>
        </w:rPr>
        <w:t>#&gt;   cut       carat     x     y     z     n</w:t>
      </w:r>
      <w:r>
        <w:br/>
      </w:r>
      <w:r>
        <w:rPr>
          <w:rStyle w:val="CommentTok"/>
        </w:rPr>
        <w:t>#&gt;   &lt;ord&gt;     &lt;dbl&gt; &lt;dbl&gt; &lt;dbl&gt; &lt;dbl&gt; &lt;int&gt;</w:t>
      </w:r>
      <w:r>
        <w:br/>
      </w:r>
      <w:r>
        <w:rPr>
          <w:rStyle w:val="CommentTok"/>
        </w:rPr>
        <w:t xml:space="preserve">#&gt; 1 Fair      1.05   6.25  6.18  </w:t>
      </w:r>
      <w:r>
        <w:rPr>
          <w:rStyle w:val="CommentTok"/>
        </w:rPr>
        <w:t>3.98  1610</w:t>
      </w:r>
      <w:r>
        <w:br/>
      </w:r>
      <w:r>
        <w:rPr>
          <w:rStyle w:val="CommentTok"/>
        </w:rPr>
        <w:t>#&gt; 2 Good      0.849  5.84  5.85  3.64  4906</w:t>
      </w:r>
      <w:r>
        <w:br/>
      </w:r>
      <w:r>
        <w:rPr>
          <w:rStyle w:val="CommentTok"/>
        </w:rPr>
        <w:t>#&gt; 3 Very Good 0.806  5.74  5.77  3.56 12082</w:t>
      </w:r>
      <w:r>
        <w:br/>
      </w:r>
      <w:r>
        <w:rPr>
          <w:rStyle w:val="CommentTok"/>
        </w:rPr>
        <w:t>#&gt; 4 Premium   0.892  5.97  5.94  3.65 13791</w:t>
      </w:r>
      <w:r>
        <w:br/>
      </w:r>
      <w:r>
        <w:rPr>
          <w:rStyle w:val="CommentTok"/>
        </w:rPr>
        <w:t>#&gt; 5 Ideal     0.703  5.51  5.52  3.40 21551</w:t>
      </w:r>
    </w:p>
    <w:p w14:paraId="6C560471" w14:textId="77777777" w:rsidR="003A19D6" w:rsidRDefault="0045015C">
      <w:pPr>
        <w:pStyle w:val="Heading3"/>
      </w:pPr>
      <w:bookmarkStart w:id="565" w:name="vs-pivot_longer"/>
      <w:bookmarkEnd w:id="564"/>
      <w:r>
        <w:t xml:space="preserve">28.2.7 Vs </w:t>
      </w:r>
      <w:r>
        <w:rPr>
          <w:rStyle w:val="VerbatimChar"/>
        </w:rPr>
        <w:t>pivot_longer()</w:t>
      </w:r>
    </w:p>
    <w:p w14:paraId="3AF566ED" w14:textId="77777777" w:rsidR="003A19D6" w:rsidRDefault="0045015C">
      <w:pPr>
        <w:pStyle w:val="FirstParagraph"/>
      </w:pPr>
      <w:r>
        <w:t>Before we go on, it’s worth pointing out</w:t>
      </w:r>
      <w:r>
        <w:t xml:space="preserve"> an interesting connection between </w:t>
      </w:r>
      <w:r>
        <w:rPr>
          <w:rStyle w:val="VerbatimChar"/>
        </w:rPr>
        <w:t>across()</w:t>
      </w:r>
      <w:r>
        <w:t xml:space="preserve"> and </w:t>
      </w:r>
      <w:r>
        <w:rPr>
          <w:rStyle w:val="VerbatimChar"/>
        </w:rPr>
        <w:t>pivot_longer()</w:t>
      </w:r>
      <w:r>
        <w:t xml:space="preserve"> (</w:t>
      </w:r>
      <w:hyperlink w:anchor="sec-pivoting">
        <w:r>
          <w:rPr>
            <w:rStyle w:val="Hyperlink"/>
          </w:rPr>
          <w:t>Section 6.3</w:t>
        </w:r>
      </w:hyperlink>
      <w:r>
        <w:t xml:space="preserve">). In many cases, you perform the same calculations by first pivoting the data and then performing the </w:t>
      </w:r>
      <w:r>
        <w:t>operations by group rather than by column. For example, take this multi-function summary:</w:t>
      </w:r>
    </w:p>
    <w:p w14:paraId="737A5FF2" w14:textId="77777777" w:rsidR="003A19D6" w:rsidRDefault="0045015C">
      <w:pPr>
        <w:pStyle w:val="SourceCode"/>
      </w:pPr>
      <w:r>
        <w:rPr>
          <w:rStyle w:val="NormalTok"/>
        </w:rPr>
        <w:lastRenderedPageBreak/>
        <w:t xml:space="preserve">df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FunctionTok"/>
        </w:rPr>
        <w:t>across</w:t>
      </w:r>
      <w:r>
        <w:rPr>
          <w:rStyle w:val="NormalTok"/>
        </w:rPr>
        <w:t>(a</w:t>
      </w:r>
      <w:r>
        <w:rPr>
          <w:rStyle w:val="SpecialCharTok"/>
        </w:rPr>
        <w:t>:</w:t>
      </w:r>
      <w:r>
        <w:rPr>
          <w:rStyle w:val="NormalTok"/>
        </w:rPr>
        <w:t xml:space="preserve">d, </w:t>
      </w:r>
      <w:r>
        <w:rPr>
          <w:rStyle w:val="FunctionTok"/>
        </w:rPr>
        <w:t>list</w:t>
      </w:r>
      <w:r>
        <w:rPr>
          <w:rStyle w:val="NormalTok"/>
        </w:rPr>
        <w:t>(</w:t>
      </w:r>
      <w:r>
        <w:rPr>
          <w:rStyle w:val="AttributeTok"/>
        </w:rPr>
        <w:t>median =</w:t>
      </w:r>
      <w:r>
        <w:rPr>
          <w:rStyle w:val="NormalTok"/>
        </w:rPr>
        <w:t xml:space="preserve"> median, </w:t>
      </w:r>
      <w:r>
        <w:rPr>
          <w:rStyle w:val="AttributeTok"/>
        </w:rPr>
        <w:t>mean =</w:t>
      </w:r>
      <w:r>
        <w:rPr>
          <w:rStyle w:val="NormalTok"/>
        </w:rPr>
        <w:t xml:space="preserve"> mean)))</w:t>
      </w:r>
      <w:r>
        <w:br/>
      </w:r>
      <w:r>
        <w:rPr>
          <w:rStyle w:val="CommentTok"/>
        </w:rPr>
        <w:t>#&gt; # A tibble: 1 × 8</w:t>
      </w:r>
      <w:r>
        <w:br/>
      </w:r>
      <w:r>
        <w:rPr>
          <w:rStyle w:val="CommentTok"/>
        </w:rPr>
        <w:t>#&gt;   a_median a_mean b_median b_mean c_median c_mean d_median d_mean</w:t>
      </w:r>
      <w:r>
        <w:br/>
      </w:r>
      <w:r>
        <w:rPr>
          <w:rStyle w:val="CommentTok"/>
        </w:rPr>
        <w:t xml:space="preserve">#&gt;      </w:t>
      </w:r>
      <w:r>
        <w:rPr>
          <w:rStyle w:val="CommentTok"/>
        </w:rPr>
        <w:t>&lt;dbl&gt;  &lt;dbl&gt;    &lt;dbl&gt;  &lt;dbl&gt;    &lt;dbl&gt;  &lt;dbl&gt;    &lt;dbl&gt;  &lt;dbl&gt;</w:t>
      </w:r>
      <w:r>
        <w:br/>
      </w:r>
      <w:r>
        <w:rPr>
          <w:rStyle w:val="CommentTok"/>
        </w:rPr>
        <w:t>#&gt; 1   0.0380  0.205  -0.0163 0.0910    0.260 0.0716    0.540  0.508</w:t>
      </w:r>
    </w:p>
    <w:p w14:paraId="38BFBC8D" w14:textId="77777777" w:rsidR="003A19D6" w:rsidRDefault="0045015C">
      <w:pPr>
        <w:pStyle w:val="FirstParagraph"/>
      </w:pPr>
      <w:r>
        <w:t>We could compute the same values by pivoting longer and then summarizing:</w:t>
      </w:r>
    </w:p>
    <w:p w14:paraId="2EB14DF5" w14:textId="77777777" w:rsidR="003A19D6" w:rsidRDefault="0045015C">
      <w:pPr>
        <w:pStyle w:val="SourceCode"/>
      </w:pPr>
      <w:r>
        <w:rPr>
          <w:rStyle w:val="NormalTok"/>
        </w:rPr>
        <w:t xml:space="preserve">long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(a</w:t>
      </w:r>
      <w:r>
        <w:rPr>
          <w:rStyle w:val="SpecialCharTok"/>
        </w:rPr>
        <w:t>:</w:t>
      </w:r>
      <w:r>
        <w:rPr>
          <w:rStyle w:val="NormalTok"/>
        </w:rPr>
        <w:t xml:space="preserve">d) </w:t>
      </w:r>
      <w:r>
        <w:rPr>
          <w:rStyle w:val="SpecialCharTok"/>
        </w:rPr>
        <w:t>|&gt;</w:t>
      </w:r>
      <w:r>
        <w:rPr>
          <w:rStyle w:val="NormalTok"/>
        </w:rPr>
        <w:t xml:space="preserve"> </w:t>
      </w:r>
      <w:r>
        <w:br/>
      </w:r>
      <w:r>
        <w:rPr>
          <w:rStyle w:val="NormalTok"/>
        </w:rPr>
        <w:t xml:space="preserve">  </w:t>
      </w:r>
      <w:r>
        <w:rPr>
          <w:rStyle w:val="FunctionTok"/>
        </w:rPr>
        <w:t>group_by</w:t>
      </w:r>
      <w:r>
        <w:rPr>
          <w:rStyle w:val="NormalTok"/>
        </w:rPr>
        <w:t>(na</w:t>
      </w:r>
      <w:r>
        <w:rPr>
          <w:rStyle w:val="NormalTok"/>
        </w:rPr>
        <w:t xml:space="preserve">me)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AttributeTok"/>
        </w:rPr>
        <w:t>median =</w:t>
      </w:r>
      <w:r>
        <w:rPr>
          <w:rStyle w:val="NormalTok"/>
        </w:rPr>
        <w:t xml:space="preserve"> </w:t>
      </w:r>
      <w:r>
        <w:rPr>
          <w:rStyle w:val="FunctionTok"/>
        </w:rPr>
        <w:t>median</w:t>
      </w:r>
      <w:r>
        <w:rPr>
          <w:rStyle w:val="NormalTok"/>
        </w:rPr>
        <w:t>(value),</w:t>
      </w:r>
      <w:r>
        <w:br/>
      </w:r>
      <w:r>
        <w:rPr>
          <w:rStyle w:val="NormalTok"/>
        </w:rPr>
        <w:t xml:space="preserve">    </w:t>
      </w:r>
      <w:r>
        <w:rPr>
          <w:rStyle w:val="AttributeTok"/>
        </w:rPr>
        <w:t>mean =</w:t>
      </w:r>
      <w:r>
        <w:rPr>
          <w:rStyle w:val="NormalTok"/>
        </w:rPr>
        <w:t xml:space="preserve"> </w:t>
      </w:r>
      <w:r>
        <w:rPr>
          <w:rStyle w:val="FunctionTok"/>
        </w:rPr>
        <w:t>mean</w:t>
      </w:r>
      <w:r>
        <w:rPr>
          <w:rStyle w:val="NormalTok"/>
        </w:rPr>
        <w:t>(value)</w:t>
      </w:r>
      <w:r>
        <w:br/>
      </w:r>
      <w:r>
        <w:rPr>
          <w:rStyle w:val="NormalTok"/>
        </w:rPr>
        <w:t xml:space="preserve">  )</w:t>
      </w:r>
      <w:r>
        <w:br/>
      </w:r>
      <w:r>
        <w:rPr>
          <w:rStyle w:val="NormalTok"/>
        </w:rPr>
        <w:t>long</w:t>
      </w:r>
      <w:r>
        <w:br/>
      </w:r>
      <w:r>
        <w:rPr>
          <w:rStyle w:val="CommentTok"/>
        </w:rPr>
        <w:t>#&gt; # A tibble: 4 × 3</w:t>
      </w:r>
      <w:r>
        <w:br/>
      </w:r>
      <w:r>
        <w:rPr>
          <w:rStyle w:val="CommentTok"/>
        </w:rPr>
        <w:t>#&gt;   name   median   mean</w:t>
      </w:r>
      <w:r>
        <w:br/>
      </w:r>
      <w:r>
        <w:rPr>
          <w:rStyle w:val="CommentTok"/>
        </w:rPr>
        <w:t>#&gt;   &lt;chr&gt;   &lt;dbl&gt;  &lt;dbl&gt;</w:t>
      </w:r>
      <w:r>
        <w:br/>
      </w:r>
      <w:r>
        <w:rPr>
          <w:rStyle w:val="CommentTok"/>
        </w:rPr>
        <w:t xml:space="preserve">#&gt; 1 a      0.0380 0.205 </w:t>
      </w:r>
      <w:r>
        <w:br/>
      </w:r>
      <w:r>
        <w:rPr>
          <w:rStyle w:val="CommentTok"/>
        </w:rPr>
        <w:t>#&gt; 2 b     -0.0163 0.0910</w:t>
      </w:r>
      <w:r>
        <w:br/>
      </w:r>
      <w:r>
        <w:rPr>
          <w:rStyle w:val="CommentTok"/>
        </w:rPr>
        <w:t>#&gt; 3 c      0.260  0.0716</w:t>
      </w:r>
      <w:r>
        <w:br/>
      </w:r>
      <w:r>
        <w:rPr>
          <w:rStyle w:val="CommentTok"/>
        </w:rPr>
        <w:t>#&gt; 4 d      0.540  0.508</w:t>
      </w:r>
    </w:p>
    <w:p w14:paraId="63087696" w14:textId="77777777" w:rsidR="003A19D6" w:rsidRDefault="0045015C">
      <w:pPr>
        <w:pStyle w:val="FirstParagraph"/>
      </w:pPr>
      <w:r>
        <w:t xml:space="preserve">And if you wanted the same structure as </w:t>
      </w:r>
      <w:r>
        <w:rPr>
          <w:rStyle w:val="VerbatimChar"/>
        </w:rPr>
        <w:t>across()</w:t>
      </w:r>
      <w:r>
        <w:t xml:space="preserve"> you could pivot again:</w:t>
      </w:r>
    </w:p>
    <w:p w14:paraId="56BA3660" w14:textId="77777777" w:rsidR="003A19D6" w:rsidRDefault="0045015C">
      <w:pPr>
        <w:pStyle w:val="SourceCode"/>
      </w:pPr>
      <w:r>
        <w:rPr>
          <w:rStyle w:val="NormalTok"/>
        </w:rPr>
        <w:t xml:space="preserve">long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br/>
      </w:r>
      <w:r>
        <w:rPr>
          <w:rStyle w:val="NormalTok"/>
        </w:rPr>
        <w:t xml:space="preserve">    </w:t>
      </w:r>
      <w:r>
        <w:rPr>
          <w:rStyle w:val="AttributeTok"/>
        </w:rPr>
        <w:t>names_from =</w:t>
      </w:r>
      <w:r>
        <w:rPr>
          <w:rStyle w:val="NormalTok"/>
        </w:rPr>
        <w:t xml:space="preserve"> name,</w:t>
      </w:r>
      <w:r>
        <w:br/>
      </w:r>
      <w:r>
        <w:rPr>
          <w:rStyle w:val="NormalTok"/>
        </w:rPr>
        <w:t xml:space="preserve">    </w:t>
      </w:r>
      <w:r>
        <w:rPr>
          <w:rStyle w:val="AttributeTok"/>
        </w:rPr>
        <w:t>values_from =</w:t>
      </w:r>
      <w:r>
        <w:rPr>
          <w:rStyle w:val="NormalTok"/>
        </w:rPr>
        <w:t xml:space="preserve"> </w:t>
      </w:r>
      <w:r>
        <w:rPr>
          <w:rStyle w:val="FunctionTok"/>
        </w:rPr>
        <w:t>c</w:t>
      </w:r>
      <w:r>
        <w:rPr>
          <w:rStyle w:val="NormalTok"/>
        </w:rPr>
        <w:t>(median, mean),</w:t>
      </w:r>
      <w:r>
        <w:br/>
      </w:r>
      <w:r>
        <w:rPr>
          <w:rStyle w:val="NormalTok"/>
        </w:rPr>
        <w:t xml:space="preserve">    </w:t>
      </w:r>
      <w:r>
        <w:rPr>
          <w:rStyle w:val="AttributeTok"/>
        </w:rPr>
        <w:t>names_vary =</w:t>
      </w:r>
      <w:r>
        <w:rPr>
          <w:rStyle w:val="NormalTok"/>
        </w:rPr>
        <w:t xml:space="preserve"> </w:t>
      </w:r>
      <w:r>
        <w:rPr>
          <w:rStyle w:val="StringTok"/>
        </w:rPr>
        <w:t>"slowest"</w:t>
      </w:r>
      <w:r>
        <w:rPr>
          <w:rStyle w:val="NormalTok"/>
        </w:rPr>
        <w:t>,</w:t>
      </w:r>
      <w:r>
        <w:br/>
      </w:r>
      <w:r>
        <w:rPr>
          <w:rStyle w:val="NormalTok"/>
        </w:rPr>
        <w:t xml:space="preserve">    </w:t>
      </w:r>
      <w:r>
        <w:rPr>
          <w:rStyle w:val="AttributeTok"/>
        </w:rPr>
        <w:t>names_glue =</w:t>
      </w:r>
      <w:r>
        <w:rPr>
          <w:rStyle w:val="NormalTok"/>
        </w:rPr>
        <w:t xml:space="preserve"> </w:t>
      </w:r>
      <w:r>
        <w:rPr>
          <w:rStyle w:val="StringTok"/>
        </w:rPr>
        <w:t>"{name}_{.value}"</w:t>
      </w:r>
      <w:r>
        <w:br/>
      </w:r>
      <w:r>
        <w:rPr>
          <w:rStyle w:val="NormalTok"/>
        </w:rPr>
        <w:t xml:space="preserve">  )</w:t>
      </w:r>
      <w:r>
        <w:br/>
      </w:r>
      <w:r>
        <w:rPr>
          <w:rStyle w:val="CommentTok"/>
        </w:rPr>
        <w:t>#&gt; # A tibble: 1 × 8</w:t>
      </w:r>
      <w:r>
        <w:br/>
      </w:r>
      <w:r>
        <w:rPr>
          <w:rStyle w:val="CommentTok"/>
        </w:rPr>
        <w:t xml:space="preserve">#&gt;   </w:t>
      </w:r>
      <w:r>
        <w:rPr>
          <w:rStyle w:val="CommentTok"/>
        </w:rPr>
        <w:t>a_median a_mean b_median b_mean c_median c_mean d_median d_mean</w:t>
      </w:r>
      <w:r>
        <w:br/>
      </w:r>
      <w:r>
        <w:rPr>
          <w:rStyle w:val="CommentTok"/>
        </w:rPr>
        <w:t>#&gt;      &lt;dbl&gt;  &lt;dbl&gt;    &lt;dbl&gt;  &lt;dbl&gt;    &lt;dbl&gt;  &lt;dbl&gt;    &lt;dbl&gt;  &lt;dbl&gt;</w:t>
      </w:r>
      <w:r>
        <w:br/>
      </w:r>
      <w:r>
        <w:rPr>
          <w:rStyle w:val="CommentTok"/>
        </w:rPr>
        <w:t>#&gt; 1   0.0380  0.205  -0.0163 0.0910    0.260 0.0716    0.540  0.508</w:t>
      </w:r>
    </w:p>
    <w:p w14:paraId="40C4F191" w14:textId="77777777" w:rsidR="003A19D6" w:rsidRDefault="0045015C">
      <w:pPr>
        <w:pStyle w:val="FirstParagraph"/>
      </w:pPr>
      <w:r>
        <w:t>This is a useful technique to know about because somet</w:t>
      </w:r>
      <w:r>
        <w:t xml:space="preserve">imes you’ll hit a problem that’s not currently possible to solve with </w:t>
      </w:r>
      <w:r>
        <w:rPr>
          <w:rStyle w:val="VerbatimChar"/>
        </w:rPr>
        <w:t>across()</w:t>
      </w:r>
      <w:r>
        <w:t>: when you have groups of columns that you want to compute with simultaneously. For example, imagine that our data frame contains both values and weights and we want to compute a</w:t>
      </w:r>
      <w:r>
        <w:t xml:space="preserve"> weighted mean:</w:t>
      </w:r>
    </w:p>
    <w:p w14:paraId="5E7428B5" w14:textId="77777777" w:rsidR="003A19D6" w:rsidRDefault="0045015C">
      <w:pPr>
        <w:pStyle w:val="SourceCode"/>
      </w:pPr>
      <w:r>
        <w:rPr>
          <w:rStyle w:val="NormalTok"/>
        </w:rPr>
        <w:t xml:space="preserve">df_paired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a_val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a_wts =</w:t>
      </w:r>
      <w:r>
        <w:rPr>
          <w:rStyle w:val="NormalTok"/>
        </w:rPr>
        <w:t xml:space="preserve"> </w:t>
      </w:r>
      <w:r>
        <w:rPr>
          <w:rStyle w:val="FunctionTok"/>
        </w:rPr>
        <w:t>runif</w:t>
      </w:r>
      <w:r>
        <w:rPr>
          <w:rStyle w:val="NormalTok"/>
        </w:rPr>
        <w:t>(</w:t>
      </w:r>
      <w:r>
        <w:rPr>
          <w:rStyle w:val="DecValTok"/>
        </w:rPr>
        <w:t>10</w:t>
      </w:r>
      <w:r>
        <w:rPr>
          <w:rStyle w:val="NormalTok"/>
        </w:rPr>
        <w:t>),</w:t>
      </w:r>
      <w:r>
        <w:br/>
      </w:r>
      <w:r>
        <w:rPr>
          <w:rStyle w:val="NormalTok"/>
        </w:rPr>
        <w:t xml:space="preserve">  </w:t>
      </w:r>
      <w:r>
        <w:rPr>
          <w:rStyle w:val="AttributeTok"/>
        </w:rPr>
        <w:t>b_val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b_wts =</w:t>
      </w:r>
      <w:r>
        <w:rPr>
          <w:rStyle w:val="NormalTok"/>
        </w:rPr>
        <w:t xml:space="preserve"> </w:t>
      </w:r>
      <w:r>
        <w:rPr>
          <w:rStyle w:val="FunctionTok"/>
        </w:rPr>
        <w:t>runif</w:t>
      </w:r>
      <w:r>
        <w:rPr>
          <w:rStyle w:val="NormalTok"/>
        </w:rPr>
        <w:t>(</w:t>
      </w:r>
      <w:r>
        <w:rPr>
          <w:rStyle w:val="DecValTok"/>
        </w:rPr>
        <w:t>10</w:t>
      </w:r>
      <w:r>
        <w:rPr>
          <w:rStyle w:val="NormalTok"/>
        </w:rPr>
        <w:t>),</w:t>
      </w:r>
      <w:r>
        <w:br/>
      </w:r>
      <w:r>
        <w:rPr>
          <w:rStyle w:val="NormalTok"/>
        </w:rPr>
        <w:t xml:space="preserve">  </w:t>
      </w:r>
      <w:r>
        <w:rPr>
          <w:rStyle w:val="AttributeTok"/>
        </w:rPr>
        <w:t>c_val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c_wts =</w:t>
      </w:r>
      <w:r>
        <w:rPr>
          <w:rStyle w:val="NormalTok"/>
        </w:rPr>
        <w:t xml:space="preserve"> </w:t>
      </w:r>
      <w:r>
        <w:rPr>
          <w:rStyle w:val="FunctionTok"/>
        </w:rPr>
        <w:t>runif</w:t>
      </w:r>
      <w:r>
        <w:rPr>
          <w:rStyle w:val="NormalTok"/>
        </w:rPr>
        <w:t>(</w:t>
      </w:r>
      <w:r>
        <w:rPr>
          <w:rStyle w:val="DecValTok"/>
        </w:rPr>
        <w:t>10</w:t>
      </w:r>
      <w:r>
        <w:rPr>
          <w:rStyle w:val="NormalTok"/>
        </w:rPr>
        <w:t>),</w:t>
      </w:r>
      <w:r>
        <w:br/>
      </w:r>
      <w:r>
        <w:rPr>
          <w:rStyle w:val="NormalTok"/>
        </w:rPr>
        <w:t xml:space="preserve">  </w:t>
      </w:r>
      <w:r>
        <w:rPr>
          <w:rStyle w:val="AttributeTok"/>
        </w:rPr>
        <w:t>d_val =</w:t>
      </w:r>
      <w:r>
        <w:rPr>
          <w:rStyle w:val="NormalTok"/>
        </w:rPr>
        <w:t xml:space="preserve"> </w:t>
      </w:r>
      <w:r>
        <w:rPr>
          <w:rStyle w:val="FunctionTok"/>
        </w:rPr>
        <w:t>rnorm</w:t>
      </w:r>
      <w:r>
        <w:rPr>
          <w:rStyle w:val="NormalTok"/>
        </w:rPr>
        <w:t>(</w:t>
      </w:r>
      <w:r>
        <w:rPr>
          <w:rStyle w:val="DecValTok"/>
        </w:rPr>
        <w:t>10</w:t>
      </w:r>
      <w:r>
        <w:rPr>
          <w:rStyle w:val="NormalTok"/>
        </w:rPr>
        <w:t>),</w:t>
      </w:r>
      <w:r>
        <w:br/>
      </w:r>
      <w:r>
        <w:rPr>
          <w:rStyle w:val="NormalTok"/>
        </w:rPr>
        <w:t xml:space="preserve">  </w:t>
      </w:r>
      <w:r>
        <w:rPr>
          <w:rStyle w:val="AttributeTok"/>
        </w:rPr>
        <w:t>d_wts =</w:t>
      </w:r>
      <w:r>
        <w:rPr>
          <w:rStyle w:val="NormalTok"/>
        </w:rPr>
        <w:t xml:space="preserve"> </w:t>
      </w:r>
      <w:r>
        <w:rPr>
          <w:rStyle w:val="FunctionTok"/>
        </w:rPr>
        <w:t>runif</w:t>
      </w:r>
      <w:r>
        <w:rPr>
          <w:rStyle w:val="NormalTok"/>
        </w:rPr>
        <w:t>(</w:t>
      </w:r>
      <w:r>
        <w:rPr>
          <w:rStyle w:val="DecValTok"/>
        </w:rPr>
        <w:t>10</w:t>
      </w:r>
      <w:r>
        <w:rPr>
          <w:rStyle w:val="NormalTok"/>
        </w:rPr>
        <w:t>)</w:t>
      </w:r>
      <w:r>
        <w:br/>
      </w:r>
      <w:r>
        <w:rPr>
          <w:rStyle w:val="NormalTok"/>
        </w:rPr>
        <w:t>)</w:t>
      </w:r>
    </w:p>
    <w:p w14:paraId="294A8A36" w14:textId="77777777" w:rsidR="003A19D6" w:rsidRDefault="0045015C">
      <w:pPr>
        <w:pStyle w:val="FirstParagraph"/>
      </w:pPr>
      <w:r>
        <w:lastRenderedPageBreak/>
        <w:t xml:space="preserve">There’s currently no way to do this with </w:t>
      </w:r>
      <w:r>
        <w:rPr>
          <w:rStyle w:val="VerbatimChar"/>
        </w:rPr>
        <w:t>across()</w:t>
      </w:r>
      <w:r>
        <w:rPr>
          <w:rStyle w:val="FootnoteReference"/>
        </w:rPr>
        <w:footnoteReference w:id="57"/>
      </w:r>
      <w:r>
        <w:t xml:space="preserve">, but it’s relatively straightforward with </w:t>
      </w:r>
      <w:r>
        <w:rPr>
          <w:rStyle w:val="VerbatimChar"/>
        </w:rPr>
        <w:t>pivot_longer()</w:t>
      </w:r>
      <w:r>
        <w:t>:</w:t>
      </w:r>
    </w:p>
    <w:p w14:paraId="2BA50705" w14:textId="77777777" w:rsidR="003A19D6" w:rsidRDefault="0045015C">
      <w:pPr>
        <w:pStyle w:val="SourceCode"/>
      </w:pPr>
      <w:r>
        <w:rPr>
          <w:rStyle w:val="NormalTok"/>
        </w:rPr>
        <w:t xml:space="preserve">df_long </w:t>
      </w:r>
      <w:r>
        <w:rPr>
          <w:rStyle w:val="OtherTok"/>
        </w:rPr>
        <w:t>&lt;-</w:t>
      </w:r>
      <w:r>
        <w:rPr>
          <w:rStyle w:val="NormalTok"/>
        </w:rPr>
        <w:t xml:space="preserve"> df_paired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br/>
      </w:r>
      <w:r>
        <w:rPr>
          <w:rStyle w:val="NormalTok"/>
        </w:rPr>
        <w:t xml:space="preserve">    </w:t>
      </w:r>
      <w:r>
        <w:rPr>
          <w:rStyle w:val="FunctionTok"/>
        </w:rPr>
        <w:t>everything</w:t>
      </w:r>
      <w:r>
        <w:rPr>
          <w:rStyle w:val="NormalTok"/>
        </w:rPr>
        <w:t xml:space="preserve">(), </w:t>
      </w:r>
      <w:r>
        <w:br/>
      </w:r>
      <w:r>
        <w:rPr>
          <w:rStyle w:val="NormalTok"/>
        </w:rPr>
        <w:t xml:space="preserve">    </w:t>
      </w:r>
      <w:r>
        <w:rPr>
          <w:rStyle w:val="AttributeTok"/>
        </w:rPr>
        <w:t>names_to =</w:t>
      </w:r>
      <w:r>
        <w:rPr>
          <w:rStyle w:val="NormalTok"/>
        </w:rPr>
        <w:t xml:space="preserve"> </w:t>
      </w:r>
      <w:r>
        <w:rPr>
          <w:rStyle w:val="FunctionTok"/>
        </w:rPr>
        <w:t>c</w:t>
      </w:r>
      <w:r>
        <w:rPr>
          <w:rStyle w:val="NormalTok"/>
        </w:rPr>
        <w:t>(</w:t>
      </w:r>
      <w:r>
        <w:rPr>
          <w:rStyle w:val="StringTok"/>
        </w:rPr>
        <w:t>"group"</w:t>
      </w:r>
      <w:r>
        <w:rPr>
          <w:rStyle w:val="NormalTok"/>
        </w:rPr>
        <w:t xml:space="preserve">, </w:t>
      </w:r>
      <w:r>
        <w:rPr>
          <w:rStyle w:val="StringTok"/>
        </w:rPr>
        <w:t>".value"</w:t>
      </w:r>
      <w:r>
        <w:rPr>
          <w:rStyle w:val="NormalTok"/>
        </w:rPr>
        <w:t xml:space="preserve">), </w:t>
      </w:r>
      <w:r>
        <w:br/>
      </w:r>
      <w:r>
        <w:rPr>
          <w:rStyle w:val="NormalTok"/>
        </w:rPr>
        <w:t xml:space="preserve">    </w:t>
      </w:r>
      <w:r>
        <w:rPr>
          <w:rStyle w:val="AttributeTok"/>
        </w:rPr>
        <w:t>names_sep =</w:t>
      </w:r>
      <w:r>
        <w:rPr>
          <w:rStyle w:val="NormalTok"/>
        </w:rPr>
        <w:t xml:space="preserve"> </w:t>
      </w:r>
      <w:r>
        <w:rPr>
          <w:rStyle w:val="StringTok"/>
        </w:rPr>
        <w:t>"_"</w:t>
      </w:r>
      <w:r>
        <w:br/>
      </w:r>
      <w:r>
        <w:rPr>
          <w:rStyle w:val="NormalTok"/>
        </w:rPr>
        <w:t xml:space="preserve">  )</w:t>
      </w:r>
      <w:r>
        <w:br/>
      </w:r>
      <w:r>
        <w:rPr>
          <w:rStyle w:val="NormalTok"/>
        </w:rPr>
        <w:t>df_long</w:t>
      </w:r>
      <w:r>
        <w:br/>
      </w:r>
      <w:r>
        <w:rPr>
          <w:rStyle w:val="CommentTok"/>
        </w:rPr>
        <w:t>#&gt; # A tibble: 4</w:t>
      </w:r>
      <w:r>
        <w:rPr>
          <w:rStyle w:val="CommentTok"/>
        </w:rPr>
        <w:t>0 × 3</w:t>
      </w:r>
      <w:r>
        <w:br/>
      </w:r>
      <w:r>
        <w:rPr>
          <w:rStyle w:val="CommentTok"/>
        </w:rPr>
        <w:t>#&gt;   group    val   wts</w:t>
      </w:r>
      <w:r>
        <w:br/>
      </w:r>
      <w:r>
        <w:rPr>
          <w:rStyle w:val="CommentTok"/>
        </w:rPr>
        <w:t>#&gt;   &lt;chr&gt;  &lt;dbl&gt; &lt;dbl&gt;</w:t>
      </w:r>
      <w:r>
        <w:br/>
      </w:r>
      <w:r>
        <w:rPr>
          <w:rStyle w:val="CommentTok"/>
        </w:rPr>
        <w:t>#&gt; 1 a      0.715 0.518</w:t>
      </w:r>
      <w:r>
        <w:br/>
      </w:r>
      <w:r>
        <w:rPr>
          <w:rStyle w:val="CommentTok"/>
        </w:rPr>
        <w:t>#&gt; 2 b     -0.709 0.691</w:t>
      </w:r>
      <w:r>
        <w:br/>
      </w:r>
      <w:r>
        <w:rPr>
          <w:rStyle w:val="CommentTok"/>
        </w:rPr>
        <w:t>#&gt; 3 c      0.718 0.216</w:t>
      </w:r>
      <w:r>
        <w:br/>
      </w:r>
      <w:r>
        <w:rPr>
          <w:rStyle w:val="CommentTok"/>
        </w:rPr>
        <w:t>#&gt; 4 d     -0.217 0.733</w:t>
      </w:r>
      <w:r>
        <w:br/>
      </w:r>
      <w:r>
        <w:rPr>
          <w:rStyle w:val="CommentTok"/>
        </w:rPr>
        <w:t>#&gt; 5 a     -1.09  0.979</w:t>
      </w:r>
      <w:r>
        <w:br/>
      </w:r>
      <w:r>
        <w:rPr>
          <w:rStyle w:val="CommentTok"/>
        </w:rPr>
        <w:t>#&gt; 6 b     -0.209 0.675</w:t>
      </w:r>
      <w:r>
        <w:br/>
      </w:r>
      <w:r>
        <w:rPr>
          <w:rStyle w:val="CommentTok"/>
        </w:rPr>
        <w:t>#&gt; # … with 34 more rows</w:t>
      </w:r>
      <w:r>
        <w:br/>
      </w:r>
      <w:r>
        <w:br/>
      </w:r>
      <w:r>
        <w:rPr>
          <w:rStyle w:val="NormalTok"/>
        </w:rPr>
        <w:t xml:space="preserve">df_long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(group)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 =</w:t>
      </w:r>
      <w:r>
        <w:rPr>
          <w:rStyle w:val="NormalTok"/>
        </w:rPr>
        <w:t xml:space="preserve"> </w:t>
      </w:r>
      <w:r>
        <w:rPr>
          <w:rStyle w:val="FunctionTok"/>
        </w:rPr>
        <w:t>weighted.mean</w:t>
      </w:r>
      <w:r>
        <w:rPr>
          <w:rStyle w:val="NormalTok"/>
        </w:rPr>
        <w:t>(val, wts))</w:t>
      </w:r>
      <w:r>
        <w:br/>
      </w:r>
      <w:r>
        <w:rPr>
          <w:rStyle w:val="CommentTok"/>
        </w:rPr>
        <w:t>#&gt; # A tibble: 4 × 2</w:t>
      </w:r>
      <w:r>
        <w:br/>
      </w:r>
      <w:r>
        <w:rPr>
          <w:rStyle w:val="CommentTok"/>
        </w:rPr>
        <w:t>#&gt;   group    mean</w:t>
      </w:r>
      <w:r>
        <w:br/>
      </w:r>
      <w:r>
        <w:rPr>
          <w:rStyle w:val="CommentTok"/>
        </w:rPr>
        <w:t>#&gt;   &lt;chr&gt;   &lt;dbl&gt;</w:t>
      </w:r>
      <w:r>
        <w:br/>
      </w:r>
      <w:r>
        <w:rPr>
          <w:rStyle w:val="CommentTok"/>
        </w:rPr>
        <w:t xml:space="preserve">#&gt; 1 a      0.126 </w:t>
      </w:r>
      <w:r>
        <w:br/>
      </w:r>
      <w:r>
        <w:rPr>
          <w:rStyle w:val="CommentTok"/>
        </w:rPr>
        <w:t>#&gt; 2 b     -0.0704</w:t>
      </w:r>
      <w:r>
        <w:br/>
      </w:r>
      <w:r>
        <w:rPr>
          <w:rStyle w:val="CommentTok"/>
        </w:rPr>
        <w:t xml:space="preserve">#&gt; 3 c     -0.360 </w:t>
      </w:r>
      <w:r>
        <w:br/>
      </w:r>
      <w:r>
        <w:rPr>
          <w:rStyle w:val="CommentTok"/>
        </w:rPr>
        <w:t>#&gt; 4 d     -0.248</w:t>
      </w:r>
    </w:p>
    <w:p w14:paraId="750B16A4" w14:textId="77777777" w:rsidR="003A19D6" w:rsidRDefault="0045015C">
      <w:pPr>
        <w:pStyle w:val="FirstParagraph"/>
      </w:pPr>
      <w:r>
        <w:t xml:space="preserve">If needed, you could </w:t>
      </w:r>
      <w:r>
        <w:rPr>
          <w:rStyle w:val="VerbatimChar"/>
        </w:rPr>
        <w:t>pivot_wider()</w:t>
      </w:r>
      <w:r>
        <w:t xml:space="preserve"> this back to the original form.</w:t>
      </w:r>
    </w:p>
    <w:p w14:paraId="45708AE3" w14:textId="77777777" w:rsidR="003A19D6" w:rsidRDefault="0045015C">
      <w:pPr>
        <w:pStyle w:val="Heading3"/>
      </w:pPr>
      <w:bookmarkStart w:id="566" w:name="exercises-60"/>
      <w:bookmarkEnd w:id="565"/>
      <w:r>
        <w:t>28.2.8 Exercises</w:t>
      </w:r>
    </w:p>
    <w:p w14:paraId="098D034E" w14:textId="77777777" w:rsidR="003A19D6" w:rsidRDefault="0045015C">
      <w:pPr>
        <w:numPr>
          <w:ilvl w:val="0"/>
          <w:numId w:val="182"/>
        </w:numPr>
      </w:pPr>
      <w:r>
        <w:t xml:space="preserve">Compute the number of unique values in each column of </w:t>
      </w:r>
      <w:r>
        <w:rPr>
          <w:rStyle w:val="VerbatimChar"/>
        </w:rPr>
        <w:t>palmerpenguins::penguins</w:t>
      </w:r>
      <w:r>
        <w:t>.</w:t>
      </w:r>
    </w:p>
    <w:p w14:paraId="01C47CD7" w14:textId="77777777" w:rsidR="003A19D6" w:rsidRDefault="0045015C">
      <w:pPr>
        <w:numPr>
          <w:ilvl w:val="0"/>
          <w:numId w:val="182"/>
        </w:numPr>
      </w:pPr>
      <w:r>
        <w:t xml:space="preserve">Compute the mean of every column in </w:t>
      </w:r>
      <w:r>
        <w:rPr>
          <w:rStyle w:val="VerbatimChar"/>
        </w:rPr>
        <w:t>mtcars</w:t>
      </w:r>
      <w:r>
        <w:t>.</w:t>
      </w:r>
    </w:p>
    <w:p w14:paraId="69F5EBBE" w14:textId="77777777" w:rsidR="003A19D6" w:rsidRDefault="0045015C">
      <w:pPr>
        <w:numPr>
          <w:ilvl w:val="0"/>
          <w:numId w:val="182"/>
        </w:numPr>
      </w:pPr>
      <w:r>
        <w:t xml:space="preserve">Group </w:t>
      </w:r>
      <w:r>
        <w:rPr>
          <w:rStyle w:val="VerbatimChar"/>
        </w:rPr>
        <w:t>diamonds</w:t>
      </w:r>
      <w:r>
        <w:t xml:space="preserve"> by </w:t>
      </w:r>
      <w:r>
        <w:rPr>
          <w:rStyle w:val="VerbatimChar"/>
        </w:rPr>
        <w:t>cut</w:t>
      </w:r>
      <w:r>
        <w:t xml:space="preserve">, </w:t>
      </w:r>
      <w:r>
        <w:rPr>
          <w:rStyle w:val="VerbatimChar"/>
        </w:rPr>
        <w:t>clarity</w:t>
      </w:r>
      <w:r>
        <w:t xml:space="preserve">, and </w:t>
      </w:r>
      <w:r>
        <w:rPr>
          <w:rStyle w:val="VerbatimChar"/>
        </w:rPr>
        <w:t>color</w:t>
      </w:r>
      <w:r>
        <w:t xml:space="preserve"> then count the number of observations and the mean of each numeric colum</w:t>
      </w:r>
      <w:r>
        <w:t>n.</w:t>
      </w:r>
    </w:p>
    <w:p w14:paraId="1A61B53D" w14:textId="77777777" w:rsidR="003A19D6" w:rsidRDefault="0045015C">
      <w:pPr>
        <w:numPr>
          <w:ilvl w:val="0"/>
          <w:numId w:val="182"/>
        </w:numPr>
      </w:pPr>
      <w:r>
        <w:t>What happens if you use a list of functions, but don’t name them? How is the output named?</w:t>
      </w:r>
    </w:p>
    <w:p w14:paraId="3172AE24" w14:textId="77777777" w:rsidR="003A19D6" w:rsidRDefault="0045015C">
      <w:pPr>
        <w:numPr>
          <w:ilvl w:val="0"/>
          <w:numId w:val="182"/>
        </w:numPr>
      </w:pPr>
      <w:r>
        <w:t xml:space="preserve">It is possible to use </w:t>
      </w:r>
      <w:r>
        <w:rPr>
          <w:rStyle w:val="VerbatimChar"/>
        </w:rPr>
        <w:t>across()</w:t>
      </w:r>
      <w:r>
        <w:t xml:space="preserve"> inside </w:t>
      </w:r>
      <w:r>
        <w:rPr>
          <w:rStyle w:val="VerbatimChar"/>
        </w:rPr>
        <w:t>filter()</w:t>
      </w:r>
      <w:r>
        <w:t xml:space="preserve"> where it’s equivalent to </w:t>
      </w:r>
      <w:r>
        <w:rPr>
          <w:rStyle w:val="VerbatimChar"/>
        </w:rPr>
        <w:t>if_all()</w:t>
      </w:r>
      <w:r>
        <w:t>. Can you explain why?</w:t>
      </w:r>
    </w:p>
    <w:p w14:paraId="178F71C6" w14:textId="77777777" w:rsidR="003A19D6" w:rsidRDefault="0045015C">
      <w:pPr>
        <w:numPr>
          <w:ilvl w:val="0"/>
          <w:numId w:val="182"/>
        </w:numPr>
      </w:pPr>
      <w:r>
        <w:t xml:space="preserve">Adjust </w:t>
      </w:r>
      <w:r>
        <w:rPr>
          <w:rStyle w:val="VerbatimChar"/>
        </w:rPr>
        <w:t>expand_dates()</w:t>
      </w:r>
      <w:r>
        <w:t xml:space="preserve"> to automatically remove the date colu</w:t>
      </w:r>
      <w:r>
        <w:t>mns after they’ve been expanded. Do you need to embrace any arguments?</w:t>
      </w:r>
    </w:p>
    <w:p w14:paraId="750C7279" w14:textId="77777777" w:rsidR="003A19D6" w:rsidRDefault="0045015C">
      <w:pPr>
        <w:numPr>
          <w:ilvl w:val="0"/>
          <w:numId w:val="182"/>
        </w:numPr>
      </w:pPr>
      <w:r>
        <w:t xml:space="preserve">Explain what each step of the pipeline in this function does. What special feature of </w:t>
      </w:r>
      <w:r>
        <w:rPr>
          <w:rStyle w:val="VerbatimChar"/>
        </w:rPr>
        <w:t>where()</w:t>
      </w:r>
      <w:r>
        <w:t xml:space="preserve"> are we taking advantage of?</w:t>
      </w:r>
    </w:p>
    <w:p w14:paraId="799078F9" w14:textId="77777777" w:rsidR="003A19D6" w:rsidRDefault="0045015C">
      <w:pPr>
        <w:pStyle w:val="SourceCode"/>
        <w:numPr>
          <w:ilvl w:val="0"/>
          <w:numId w:val="1"/>
        </w:numPr>
      </w:pPr>
      <w:r>
        <w:rPr>
          <w:rStyle w:val="NormalTok"/>
        </w:rPr>
        <w:lastRenderedPageBreak/>
        <w:t xml:space="preserve">show_missing </w:t>
      </w:r>
      <w:r>
        <w:rPr>
          <w:rStyle w:val="OtherTok"/>
        </w:rPr>
        <w:t>&lt;-</w:t>
      </w:r>
      <w:r>
        <w:rPr>
          <w:rStyle w:val="NormalTok"/>
        </w:rPr>
        <w:t xml:space="preserve"> </w:t>
      </w:r>
      <w:r>
        <w:rPr>
          <w:rStyle w:val="ControlFlowTok"/>
        </w:rPr>
        <w:t>function</w:t>
      </w:r>
      <w:r>
        <w:rPr>
          <w:rStyle w:val="NormalTok"/>
        </w:rPr>
        <w:t xml:space="preserve">(df, group_vars, </w:t>
      </w:r>
      <w:r>
        <w:rPr>
          <w:rStyle w:val="AttributeTok"/>
        </w:rPr>
        <w:t>summary_vars =</w:t>
      </w:r>
      <w:r>
        <w:rPr>
          <w:rStyle w:val="NormalTok"/>
        </w:rPr>
        <w:t xml:space="preserve"> </w:t>
      </w:r>
      <w:r>
        <w:rPr>
          <w:rStyle w:val="FunctionTok"/>
        </w:rPr>
        <w:t>everyth</w:t>
      </w:r>
      <w:r>
        <w:rPr>
          <w:rStyle w:val="FunctionTok"/>
        </w:rPr>
        <w:t>ing</w:t>
      </w:r>
      <w:r>
        <w:rPr>
          <w:rStyle w:val="NormalTok"/>
        </w:rPr>
        <w:t>())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group_by</w:t>
      </w:r>
      <w:r>
        <w:rPr>
          <w:rStyle w:val="NormalTok"/>
        </w:rPr>
        <w:t>(</w:t>
      </w:r>
      <w:r>
        <w:rPr>
          <w:rStyle w:val="FunctionTok"/>
        </w:rPr>
        <w:t>pick</w:t>
      </w:r>
      <w:r>
        <w:rPr>
          <w:rStyle w:val="NormalTok"/>
        </w:rPr>
        <w:t xml:space="preserve">({{ group_vars }}))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br/>
      </w:r>
      <w:r>
        <w:rPr>
          <w:rStyle w:val="NormalTok"/>
        </w:rPr>
        <w:t xml:space="preserve">      </w:t>
      </w:r>
      <w:r>
        <w:rPr>
          <w:rStyle w:val="FunctionTok"/>
        </w:rPr>
        <w:t>across</w:t>
      </w:r>
      <w:r>
        <w:rPr>
          <w:rStyle w:val="NormalTok"/>
        </w:rPr>
        <w:t xml:space="preserve">({{ summary_vars }}, \(x) </w:t>
      </w:r>
      <w:r>
        <w:rPr>
          <w:rStyle w:val="FunctionTok"/>
        </w:rPr>
        <w:t>sum</w:t>
      </w:r>
      <w:r>
        <w:rPr>
          <w:rStyle w:val="NormalTok"/>
        </w:rPr>
        <w:t>(</w:t>
      </w:r>
      <w:r>
        <w:rPr>
          <w:rStyle w:val="FunctionTok"/>
        </w:rPr>
        <w:t>is.na</w:t>
      </w:r>
      <w:r>
        <w:rPr>
          <w:rStyle w:val="NormalTok"/>
        </w:rPr>
        <w:t>(x))),</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 </w:t>
      </w:r>
      <w:r>
        <w:rPr>
          <w:rStyle w:val="SpecialCharTok"/>
        </w:rPr>
        <w:t>|&gt;</w:t>
      </w:r>
      <w:r>
        <w:br/>
      </w:r>
      <w:r>
        <w:rPr>
          <w:rStyle w:val="NormalTok"/>
        </w:rPr>
        <w:t xml:space="preserve">    </w:t>
      </w:r>
      <w:r>
        <w:rPr>
          <w:rStyle w:val="FunctionTok"/>
        </w:rPr>
        <w:t>select</w:t>
      </w:r>
      <w:r>
        <w:rPr>
          <w:rStyle w:val="NormalTok"/>
        </w:rPr>
        <w:t>(</w:t>
      </w:r>
      <w:r>
        <w:rPr>
          <w:rStyle w:val="FunctionTok"/>
        </w:rPr>
        <w:t>where</w:t>
      </w:r>
      <w:r>
        <w:rPr>
          <w:rStyle w:val="NormalTok"/>
        </w:rPr>
        <w:t xml:space="preserve">(\(x) </w:t>
      </w:r>
      <w:r>
        <w:rPr>
          <w:rStyle w:val="FunctionTok"/>
        </w:rPr>
        <w:t>any</w:t>
      </w:r>
      <w:r>
        <w:rPr>
          <w:rStyle w:val="NormalTok"/>
        </w:rPr>
        <w:t xml:space="preserve">(x </w:t>
      </w:r>
      <w:r>
        <w:rPr>
          <w:rStyle w:val="SpecialCharTok"/>
        </w:rPr>
        <w:t>&gt;</w:t>
      </w:r>
      <w:r>
        <w:rPr>
          <w:rStyle w:val="NormalTok"/>
        </w:rPr>
        <w:t xml:space="preserve"> </w:t>
      </w:r>
      <w:r>
        <w:rPr>
          <w:rStyle w:val="DecValTok"/>
        </w:rPr>
        <w:t>0</w:t>
      </w:r>
      <w:r>
        <w:rPr>
          <w:rStyle w:val="NormalTok"/>
        </w:rPr>
        <w:t>)))</w:t>
      </w:r>
      <w:r>
        <w:br/>
      </w:r>
      <w:r>
        <w:rPr>
          <w:rStyle w:val="NormalTok"/>
        </w:rPr>
        <w:t>}</w:t>
      </w:r>
      <w:r>
        <w:br/>
      </w:r>
      <w:r>
        <w:rPr>
          <w:rStyle w:val="NormalTok"/>
        </w:rPr>
        <w:t>nycflights13</w:t>
      </w:r>
      <w:r>
        <w:rPr>
          <w:rStyle w:val="SpecialCharTok"/>
        </w:rPr>
        <w:t>::</w:t>
      </w:r>
      <w:r>
        <w:rPr>
          <w:rStyle w:val="NormalTok"/>
        </w:rPr>
        <w:t xml:space="preserve">flights </w:t>
      </w:r>
      <w:r>
        <w:rPr>
          <w:rStyle w:val="SpecialCharTok"/>
        </w:rPr>
        <w:t>|&gt;</w:t>
      </w:r>
      <w:r>
        <w:rPr>
          <w:rStyle w:val="NormalTok"/>
        </w:rPr>
        <w:t xml:space="preserve"> </w:t>
      </w:r>
      <w:r>
        <w:rPr>
          <w:rStyle w:val="FunctionTok"/>
        </w:rPr>
        <w:t>show_missing</w:t>
      </w:r>
      <w:r>
        <w:rPr>
          <w:rStyle w:val="NormalTok"/>
        </w:rPr>
        <w:t>(</w:t>
      </w:r>
      <w:r>
        <w:rPr>
          <w:rStyle w:val="FunctionTok"/>
        </w:rPr>
        <w:t>c</w:t>
      </w:r>
      <w:r>
        <w:rPr>
          <w:rStyle w:val="NormalTok"/>
        </w:rPr>
        <w:t xml:space="preserve">(year, month, </w:t>
      </w:r>
      <w:r>
        <w:rPr>
          <w:rStyle w:val="NormalTok"/>
        </w:rPr>
        <w:t>day))</w:t>
      </w:r>
    </w:p>
    <w:p w14:paraId="367DF3C0" w14:textId="77777777" w:rsidR="003A19D6" w:rsidRDefault="0045015C">
      <w:pPr>
        <w:pStyle w:val="Heading2"/>
      </w:pPr>
      <w:bookmarkStart w:id="567" w:name="reading-multiple-files"/>
      <w:bookmarkEnd w:id="558"/>
      <w:bookmarkEnd w:id="566"/>
      <w:r>
        <w:t>28.3 Reading multiple files</w:t>
      </w:r>
    </w:p>
    <w:p w14:paraId="18FCDA01" w14:textId="77777777" w:rsidR="003A19D6" w:rsidRDefault="0045015C">
      <w:pPr>
        <w:pStyle w:val="FirstParagraph"/>
      </w:pPr>
      <w:r>
        <w:t xml:space="preserve">In the previous section, you learned how to use </w:t>
      </w:r>
      <w:r>
        <w:rPr>
          <w:rStyle w:val="VerbatimChar"/>
        </w:rPr>
        <w:t>dplyr::across()</w:t>
      </w:r>
      <w:r>
        <w:t xml:space="preserve"> to repeat a transformation on multiple columns. In this section, you’ll learn how to use </w:t>
      </w:r>
      <w:r>
        <w:rPr>
          <w:rStyle w:val="VerbatimChar"/>
        </w:rPr>
        <w:t>purrr::map()</w:t>
      </w:r>
      <w:r>
        <w:t xml:space="preserve"> to do something to every file in a directory. Let’s star</w:t>
      </w:r>
      <w:r>
        <w:t>t with a little motivation: imagine you have a directory full of excel spreadsheets</w:t>
      </w:r>
      <w:r>
        <w:rPr>
          <w:rStyle w:val="FootnoteReference"/>
        </w:rPr>
        <w:footnoteReference w:id="58"/>
      </w:r>
      <w:r>
        <w:t xml:space="preserve"> you want to read. You could do it with copy and paste:</w:t>
      </w:r>
    </w:p>
    <w:p w14:paraId="37441641" w14:textId="77777777" w:rsidR="003A19D6" w:rsidRDefault="0045015C">
      <w:pPr>
        <w:pStyle w:val="SourceCode"/>
      </w:pPr>
      <w:r>
        <w:rPr>
          <w:rStyle w:val="NormalTok"/>
        </w:rPr>
        <w:t xml:space="preserve">data2019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"data/y2019.xlsx"</w:t>
      </w:r>
      <w:r>
        <w:rPr>
          <w:rStyle w:val="NormalTok"/>
        </w:rPr>
        <w:t>)</w:t>
      </w:r>
      <w:r>
        <w:br/>
      </w:r>
      <w:r>
        <w:rPr>
          <w:rStyle w:val="NormalTok"/>
        </w:rPr>
        <w:t xml:space="preserve">data2020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"data/y2020.xlsx"</w:t>
      </w:r>
      <w:r>
        <w:rPr>
          <w:rStyle w:val="NormalTok"/>
        </w:rPr>
        <w:t>)</w:t>
      </w:r>
      <w:r>
        <w:br/>
      </w:r>
      <w:r>
        <w:rPr>
          <w:rStyle w:val="NormalTok"/>
        </w:rPr>
        <w:t xml:space="preserve">data2021 </w:t>
      </w:r>
      <w:r>
        <w:rPr>
          <w:rStyle w:val="OtherTok"/>
        </w:rPr>
        <w:t>&lt;-</w:t>
      </w:r>
      <w:r>
        <w:rPr>
          <w:rStyle w:val="NormalTok"/>
        </w:rPr>
        <w:t xml:space="preserve"> rea</w:t>
      </w:r>
      <w:r>
        <w:rPr>
          <w:rStyle w:val="NormalTok"/>
        </w:rPr>
        <w:t>dxl</w:t>
      </w:r>
      <w:r>
        <w:rPr>
          <w:rStyle w:val="SpecialCharTok"/>
        </w:rPr>
        <w:t>::</w:t>
      </w:r>
      <w:r>
        <w:rPr>
          <w:rStyle w:val="FunctionTok"/>
        </w:rPr>
        <w:t>read_excel</w:t>
      </w:r>
      <w:r>
        <w:rPr>
          <w:rStyle w:val="NormalTok"/>
        </w:rPr>
        <w:t>(</w:t>
      </w:r>
      <w:r>
        <w:rPr>
          <w:rStyle w:val="StringTok"/>
        </w:rPr>
        <w:t>"data/y2021.xlsx"</w:t>
      </w:r>
      <w:r>
        <w:rPr>
          <w:rStyle w:val="NormalTok"/>
        </w:rPr>
        <w:t>)</w:t>
      </w:r>
      <w:r>
        <w:br/>
      </w:r>
      <w:r>
        <w:rPr>
          <w:rStyle w:val="NormalTok"/>
        </w:rPr>
        <w:t xml:space="preserve">data2022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"data/y2022.xlsx"</w:t>
      </w:r>
      <w:r>
        <w:rPr>
          <w:rStyle w:val="NormalTok"/>
        </w:rPr>
        <w:t>)</w:t>
      </w:r>
    </w:p>
    <w:p w14:paraId="4A1696CD" w14:textId="77777777" w:rsidR="003A19D6" w:rsidRDefault="0045015C">
      <w:pPr>
        <w:pStyle w:val="FirstParagraph"/>
      </w:pPr>
      <w:r>
        <w:t xml:space="preserve">And then use </w:t>
      </w:r>
      <w:r>
        <w:rPr>
          <w:rStyle w:val="VerbatimChar"/>
        </w:rPr>
        <w:t>dplyr::bind_rows()</w:t>
      </w:r>
      <w:r>
        <w:t xml:space="preserve"> to combine them all together:</w:t>
      </w:r>
    </w:p>
    <w:p w14:paraId="5FA4127C" w14:textId="77777777" w:rsidR="003A19D6" w:rsidRDefault="0045015C">
      <w:pPr>
        <w:pStyle w:val="SourceCode"/>
      </w:pPr>
      <w:r>
        <w:rPr>
          <w:rStyle w:val="NormalTok"/>
        </w:rPr>
        <w:t xml:space="preserve">data </w:t>
      </w:r>
      <w:r>
        <w:rPr>
          <w:rStyle w:val="OtherTok"/>
        </w:rPr>
        <w:t>&lt;-</w:t>
      </w:r>
      <w:r>
        <w:rPr>
          <w:rStyle w:val="NormalTok"/>
        </w:rPr>
        <w:t xml:space="preserve"> </w:t>
      </w:r>
      <w:r>
        <w:rPr>
          <w:rStyle w:val="FunctionTok"/>
        </w:rPr>
        <w:t>bind_rows</w:t>
      </w:r>
      <w:r>
        <w:rPr>
          <w:rStyle w:val="NormalTok"/>
        </w:rPr>
        <w:t>(data2019, data2020, data2021, data2022)</w:t>
      </w:r>
    </w:p>
    <w:p w14:paraId="3465FAFC" w14:textId="77777777" w:rsidR="003A19D6" w:rsidRDefault="0045015C">
      <w:pPr>
        <w:pStyle w:val="FirstParagraph"/>
      </w:pPr>
      <w:r>
        <w:t xml:space="preserve">You can imagine that this would get tedious quickly, especially if you had hundreds of files, not just four. The following sections show you how to automate this sort of task. There are three basic steps: use </w:t>
      </w:r>
      <w:r>
        <w:rPr>
          <w:rStyle w:val="VerbatimChar"/>
        </w:rPr>
        <w:t>list.files()</w:t>
      </w:r>
      <w:r>
        <w:t xml:space="preserve"> to list all the files in a directo</w:t>
      </w:r>
      <w:r>
        <w:t xml:space="preserve">ry, then use </w:t>
      </w:r>
      <w:r>
        <w:rPr>
          <w:rStyle w:val="VerbatimChar"/>
        </w:rPr>
        <w:t>purrr::map()</w:t>
      </w:r>
      <w:r>
        <w:t xml:space="preserve"> to read each of them into a list, then use </w:t>
      </w:r>
      <w:r>
        <w:rPr>
          <w:rStyle w:val="VerbatimChar"/>
        </w:rPr>
        <w:t>purrr::list_rbind()</w:t>
      </w:r>
      <w:r>
        <w:t xml:space="preserve"> to combine them into a single data frame. We’ll then discuss how you can handle situations of increasing heterogeneity, where you can’t do exactly the same thing to ev</w:t>
      </w:r>
      <w:r>
        <w:t>ery file.</w:t>
      </w:r>
    </w:p>
    <w:p w14:paraId="475A6A84" w14:textId="77777777" w:rsidR="003A19D6" w:rsidRDefault="0045015C">
      <w:pPr>
        <w:pStyle w:val="Heading3"/>
      </w:pPr>
      <w:bookmarkStart w:id="568" w:name="listing-files-in-a-directory"/>
      <w:r>
        <w:t>28.3.1 Listing files in a directory</w:t>
      </w:r>
    </w:p>
    <w:p w14:paraId="72B5230A" w14:textId="77777777" w:rsidR="003A19D6" w:rsidRDefault="0045015C">
      <w:pPr>
        <w:pStyle w:val="FirstParagraph"/>
      </w:pPr>
      <w:r>
        <w:t xml:space="preserve">As the name suggests, </w:t>
      </w:r>
      <w:r>
        <w:rPr>
          <w:rStyle w:val="VerbatimChar"/>
        </w:rPr>
        <w:t>list.files()</w:t>
      </w:r>
      <w:r>
        <w:t xml:space="preserve"> lists the files in a directory. You’ll almost always use three arguments:</w:t>
      </w:r>
    </w:p>
    <w:p w14:paraId="2A0E35B6" w14:textId="77777777" w:rsidR="003A19D6" w:rsidRDefault="0045015C">
      <w:pPr>
        <w:numPr>
          <w:ilvl w:val="0"/>
          <w:numId w:val="183"/>
        </w:numPr>
      </w:pPr>
      <w:r>
        <w:t xml:space="preserve">The first argument, </w:t>
      </w:r>
      <w:r>
        <w:rPr>
          <w:rStyle w:val="VerbatimChar"/>
        </w:rPr>
        <w:t>path</w:t>
      </w:r>
      <w:r>
        <w:t>, is the directory to look in.</w:t>
      </w:r>
    </w:p>
    <w:p w14:paraId="7E2F635A" w14:textId="77777777" w:rsidR="003A19D6" w:rsidRDefault="0045015C">
      <w:pPr>
        <w:numPr>
          <w:ilvl w:val="0"/>
          <w:numId w:val="183"/>
        </w:numPr>
      </w:pPr>
      <w:r>
        <w:rPr>
          <w:rStyle w:val="VerbatimChar"/>
        </w:rPr>
        <w:t>pattern</w:t>
      </w:r>
      <w:r>
        <w:t xml:space="preserve"> is a regular expression used to filter</w:t>
      </w:r>
      <w:r>
        <w:t xml:space="preserve"> the file names. The most common pattern is something like </w:t>
      </w:r>
      <w:r>
        <w:rPr>
          <w:rStyle w:val="VerbatimChar"/>
        </w:rPr>
        <w:t>[.]xlsx$</w:t>
      </w:r>
      <w:r>
        <w:t xml:space="preserve"> or </w:t>
      </w:r>
      <w:r>
        <w:rPr>
          <w:rStyle w:val="VerbatimChar"/>
        </w:rPr>
        <w:t>[.]csv$</w:t>
      </w:r>
      <w:r>
        <w:t xml:space="preserve"> to find all files with a specified extension.</w:t>
      </w:r>
    </w:p>
    <w:p w14:paraId="7B036489" w14:textId="77777777" w:rsidR="003A19D6" w:rsidRDefault="0045015C">
      <w:pPr>
        <w:numPr>
          <w:ilvl w:val="0"/>
          <w:numId w:val="183"/>
        </w:numPr>
      </w:pPr>
      <w:r>
        <w:rPr>
          <w:rStyle w:val="VerbatimChar"/>
        </w:rPr>
        <w:t>full.names</w:t>
      </w:r>
      <w:r>
        <w:t xml:space="preserve"> determines whether or not the directory name should be included in the output. You almost always want this to be </w:t>
      </w:r>
      <w:r>
        <w:rPr>
          <w:rStyle w:val="VerbatimChar"/>
        </w:rPr>
        <w:t>TRUE</w:t>
      </w:r>
      <w:r>
        <w:t>.</w:t>
      </w:r>
    </w:p>
    <w:p w14:paraId="4C34CAE3" w14:textId="77777777" w:rsidR="003A19D6" w:rsidRDefault="0045015C">
      <w:pPr>
        <w:pStyle w:val="FirstParagraph"/>
      </w:pPr>
      <w:r>
        <w:t>T</w:t>
      </w:r>
      <w:r>
        <w:t xml:space="preserve">o make our motivating example concrete, this book contains a folder with 12 excel spreadsheets containing data from the gapminder package. Each file contains one year’s worth of data for 142 countries. We can list them all with the appropriate call to </w:t>
      </w:r>
      <w:r>
        <w:rPr>
          <w:rStyle w:val="VerbatimChar"/>
        </w:rPr>
        <w:t>list</w:t>
      </w:r>
      <w:r>
        <w:rPr>
          <w:rStyle w:val="VerbatimChar"/>
        </w:rPr>
        <w:t>.files()</w:t>
      </w:r>
      <w:r>
        <w:t>:</w:t>
      </w:r>
    </w:p>
    <w:p w14:paraId="20584EB1" w14:textId="77777777" w:rsidR="003A19D6" w:rsidRDefault="0045015C">
      <w:pPr>
        <w:pStyle w:val="SourceCode"/>
      </w:pPr>
      <w:r>
        <w:rPr>
          <w:rStyle w:val="NormalTok"/>
        </w:rPr>
        <w:t xml:space="preserve">paths </w:t>
      </w:r>
      <w:r>
        <w:rPr>
          <w:rStyle w:val="OtherTok"/>
        </w:rPr>
        <w:t>&lt;-</w:t>
      </w:r>
      <w:r>
        <w:rPr>
          <w:rStyle w:val="NormalTok"/>
        </w:rPr>
        <w:t xml:space="preserve"> </w:t>
      </w:r>
      <w:r>
        <w:rPr>
          <w:rStyle w:val="FunctionTok"/>
        </w:rPr>
        <w:t>list.files</w:t>
      </w:r>
      <w:r>
        <w:rPr>
          <w:rStyle w:val="NormalTok"/>
        </w:rPr>
        <w:t>(</w:t>
      </w:r>
      <w:r>
        <w:rPr>
          <w:rStyle w:val="StringTok"/>
        </w:rPr>
        <w:t>"data/gapminder"</w:t>
      </w:r>
      <w:r>
        <w:rPr>
          <w:rStyle w:val="NormalTok"/>
        </w:rPr>
        <w:t xml:space="preserve">, </w:t>
      </w:r>
      <w:r>
        <w:rPr>
          <w:rStyle w:val="AttributeTok"/>
        </w:rPr>
        <w:t>pattern =</w:t>
      </w:r>
      <w:r>
        <w:rPr>
          <w:rStyle w:val="NormalTok"/>
        </w:rPr>
        <w:t xml:space="preserve"> </w:t>
      </w:r>
      <w:r>
        <w:rPr>
          <w:rStyle w:val="StringTok"/>
        </w:rPr>
        <w:t>"[.]xlsx$"</w:t>
      </w:r>
      <w:r>
        <w:rPr>
          <w:rStyle w:val="NormalTok"/>
        </w:rPr>
        <w:t xml:space="preserve">, </w:t>
      </w:r>
      <w:r>
        <w:rPr>
          <w:rStyle w:val="AttributeTok"/>
        </w:rPr>
        <w:t>full.names =</w:t>
      </w:r>
      <w:r>
        <w:rPr>
          <w:rStyle w:val="NormalTok"/>
        </w:rPr>
        <w:t xml:space="preserve"> </w:t>
      </w:r>
      <w:r>
        <w:rPr>
          <w:rStyle w:val="ConstantTok"/>
        </w:rPr>
        <w:t>TRUE</w:t>
      </w:r>
      <w:r>
        <w:rPr>
          <w:rStyle w:val="NormalTok"/>
        </w:rPr>
        <w:t>)</w:t>
      </w:r>
      <w:r>
        <w:br/>
      </w:r>
      <w:r>
        <w:rPr>
          <w:rStyle w:val="NormalTok"/>
        </w:rPr>
        <w:t>paths</w:t>
      </w:r>
      <w:r>
        <w:br/>
      </w:r>
      <w:r>
        <w:rPr>
          <w:rStyle w:val="CommentTok"/>
        </w:rPr>
        <w:t>#&gt;  [1] "data/gapminder/1952.xlsx" "data/gapminder/1957.xlsx"</w:t>
      </w:r>
      <w:r>
        <w:br/>
      </w:r>
      <w:r>
        <w:rPr>
          <w:rStyle w:val="CommentTok"/>
        </w:rPr>
        <w:lastRenderedPageBreak/>
        <w:t>#&gt;  [3] "data/gapminder/1962.xlsx" "data/gapminder/1967.xlsx"</w:t>
      </w:r>
      <w:r>
        <w:br/>
      </w:r>
      <w:r>
        <w:rPr>
          <w:rStyle w:val="CommentTok"/>
        </w:rPr>
        <w:t>#&gt;  [5] "data/gapminder/1972.xlsx" "d</w:t>
      </w:r>
      <w:r>
        <w:rPr>
          <w:rStyle w:val="CommentTok"/>
        </w:rPr>
        <w:t>ata/gapminder/1977.xlsx"</w:t>
      </w:r>
      <w:r>
        <w:br/>
      </w:r>
      <w:r>
        <w:rPr>
          <w:rStyle w:val="CommentTok"/>
        </w:rPr>
        <w:t>#&gt;  [7] "data/gapminder/1982.xlsx" "data/gapminder/1987.xlsx"</w:t>
      </w:r>
      <w:r>
        <w:br/>
      </w:r>
      <w:r>
        <w:rPr>
          <w:rStyle w:val="CommentTok"/>
        </w:rPr>
        <w:t>#&gt;  [9] "data/gapminder/1992.xlsx" "data/gapminder/1997.xlsx"</w:t>
      </w:r>
      <w:r>
        <w:br/>
      </w:r>
      <w:r>
        <w:rPr>
          <w:rStyle w:val="CommentTok"/>
        </w:rPr>
        <w:t>#&gt; [11] "data/gapminder/2002.xlsx" "data/gapminder/2007.xlsx"</w:t>
      </w:r>
    </w:p>
    <w:p w14:paraId="76CFA92D" w14:textId="77777777" w:rsidR="003A19D6" w:rsidRDefault="0045015C">
      <w:pPr>
        <w:pStyle w:val="Heading3"/>
      </w:pPr>
      <w:bookmarkStart w:id="569" w:name="lists-1"/>
      <w:bookmarkEnd w:id="568"/>
      <w:r>
        <w:t>28.3.2 Lists</w:t>
      </w:r>
    </w:p>
    <w:p w14:paraId="179A0B20" w14:textId="77777777" w:rsidR="003A19D6" w:rsidRDefault="0045015C">
      <w:pPr>
        <w:pStyle w:val="FirstParagraph"/>
      </w:pPr>
      <w:r>
        <w:t xml:space="preserve">Now that we have these 12 paths, we could call </w:t>
      </w:r>
      <w:r>
        <w:rPr>
          <w:rStyle w:val="VerbatimChar"/>
        </w:rPr>
        <w:t>read_excel()</w:t>
      </w:r>
      <w:r>
        <w:t xml:space="preserve"> 12 times to get 12 data frames:</w:t>
      </w:r>
    </w:p>
    <w:p w14:paraId="0BA99422" w14:textId="77777777" w:rsidR="003A19D6" w:rsidRDefault="0045015C">
      <w:pPr>
        <w:pStyle w:val="SourceCode"/>
      </w:pPr>
      <w:r>
        <w:rPr>
          <w:rStyle w:val="NormalTok"/>
        </w:rPr>
        <w:t xml:space="preserve">gapminder_1952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"data/gapminder/1952.xlsx"</w:t>
      </w:r>
      <w:r>
        <w:rPr>
          <w:rStyle w:val="NormalTok"/>
        </w:rPr>
        <w:t>)</w:t>
      </w:r>
      <w:r>
        <w:br/>
      </w:r>
      <w:r>
        <w:rPr>
          <w:rStyle w:val="NormalTok"/>
        </w:rPr>
        <w:t xml:space="preserve">gapminder_1957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"data/gapminder/1957.xlsx"</w:t>
      </w:r>
      <w:r>
        <w:rPr>
          <w:rStyle w:val="NormalTok"/>
        </w:rPr>
        <w:t>)</w:t>
      </w:r>
      <w:r>
        <w:br/>
      </w:r>
      <w:r>
        <w:rPr>
          <w:rStyle w:val="NormalTok"/>
        </w:rPr>
        <w:t xml:space="preserve">gapminder_1962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"data/gapminder/1962.xlsx"</w:t>
      </w:r>
      <w:r>
        <w:rPr>
          <w:rStyle w:val="NormalTok"/>
        </w:rPr>
        <w:t>)</w:t>
      </w:r>
      <w:r>
        <w:br/>
      </w:r>
      <w:r>
        <w:rPr>
          <w:rStyle w:val="NormalTok"/>
        </w:rPr>
        <w:t xml:space="preserve"> ...,</w:t>
      </w:r>
      <w:r>
        <w:br/>
      </w:r>
      <w:r>
        <w:rPr>
          <w:rStyle w:val="NormalTok"/>
        </w:rPr>
        <w:t xml:space="preserve">gapminder_2007 </w:t>
      </w:r>
      <w:r>
        <w:rPr>
          <w:rStyle w:val="OtherTok"/>
        </w:rPr>
        <w:t>&lt;-</w:t>
      </w:r>
      <w:r>
        <w:rPr>
          <w:rStyle w:val="NormalTok"/>
        </w:rPr>
        <w:t xml:space="preserve"> readxl</w:t>
      </w:r>
      <w:r>
        <w:rPr>
          <w:rStyle w:val="SpecialCharTok"/>
        </w:rPr>
        <w:t>::</w:t>
      </w:r>
      <w:r>
        <w:rPr>
          <w:rStyle w:val="FunctionTok"/>
        </w:rPr>
        <w:t>read_excel</w:t>
      </w:r>
      <w:r>
        <w:rPr>
          <w:rStyle w:val="NormalTok"/>
        </w:rPr>
        <w:t>(</w:t>
      </w:r>
      <w:r>
        <w:rPr>
          <w:rStyle w:val="StringTok"/>
        </w:rPr>
        <w:t>"data/gapminder/2007.xlsx"</w:t>
      </w:r>
      <w:r>
        <w:rPr>
          <w:rStyle w:val="NormalTok"/>
        </w:rPr>
        <w:t>)</w:t>
      </w:r>
    </w:p>
    <w:p w14:paraId="03A49719" w14:textId="77777777" w:rsidR="003A19D6" w:rsidRDefault="0045015C">
      <w:pPr>
        <w:pStyle w:val="FirstParagraph"/>
      </w:pPr>
      <w:r>
        <w:t>But putting each sheet into its own variable is going to make it hard to work with them a few steps down the road. Instead, they’ll be easier to w</w:t>
      </w:r>
      <w:r>
        <w:t>ork with if we put them into a single object. A list is the perfect tool for this job:</w:t>
      </w:r>
    </w:p>
    <w:p w14:paraId="5C455D24" w14:textId="77777777" w:rsidR="003A19D6" w:rsidRDefault="0045015C">
      <w:pPr>
        <w:pStyle w:val="SourceCode"/>
      </w:pPr>
      <w:r>
        <w:rPr>
          <w:rStyle w:val="NormalTok"/>
        </w:rPr>
        <w:t xml:space="preserve">files </w:t>
      </w:r>
      <w:r>
        <w:rPr>
          <w:rStyle w:val="OtherTok"/>
        </w:rPr>
        <w:t>&lt;-</w:t>
      </w:r>
      <w:r>
        <w:rPr>
          <w:rStyle w:val="NormalTok"/>
        </w:rPr>
        <w:t xml:space="preserve"> </w:t>
      </w:r>
      <w:r>
        <w:rPr>
          <w:rStyle w:val="FunctionTok"/>
        </w:rPr>
        <w:t>list</w:t>
      </w:r>
      <w:r>
        <w:rPr>
          <w:rStyle w:val="NormalTok"/>
        </w:rPr>
        <w:t>(</w:t>
      </w:r>
      <w:r>
        <w:br/>
      </w:r>
      <w:r>
        <w:rPr>
          <w:rStyle w:val="NormalTok"/>
        </w:rPr>
        <w:t xml:space="preserve">  readxl</w:t>
      </w:r>
      <w:r>
        <w:rPr>
          <w:rStyle w:val="SpecialCharTok"/>
        </w:rPr>
        <w:t>::</w:t>
      </w:r>
      <w:r>
        <w:rPr>
          <w:rStyle w:val="FunctionTok"/>
        </w:rPr>
        <w:t>read_excel</w:t>
      </w:r>
      <w:r>
        <w:rPr>
          <w:rStyle w:val="NormalTok"/>
        </w:rPr>
        <w:t>(</w:t>
      </w:r>
      <w:r>
        <w:rPr>
          <w:rStyle w:val="StringTok"/>
        </w:rPr>
        <w:t>"data/gapminder/1952.xlsx"</w:t>
      </w:r>
      <w:r>
        <w:rPr>
          <w:rStyle w:val="NormalTok"/>
        </w:rPr>
        <w:t>),</w:t>
      </w:r>
      <w:r>
        <w:br/>
      </w:r>
      <w:r>
        <w:rPr>
          <w:rStyle w:val="NormalTok"/>
        </w:rPr>
        <w:t xml:space="preserve">  readxl</w:t>
      </w:r>
      <w:r>
        <w:rPr>
          <w:rStyle w:val="SpecialCharTok"/>
        </w:rPr>
        <w:t>::</w:t>
      </w:r>
      <w:r>
        <w:rPr>
          <w:rStyle w:val="FunctionTok"/>
        </w:rPr>
        <w:t>read_excel</w:t>
      </w:r>
      <w:r>
        <w:rPr>
          <w:rStyle w:val="NormalTok"/>
        </w:rPr>
        <w:t>(</w:t>
      </w:r>
      <w:r>
        <w:rPr>
          <w:rStyle w:val="StringTok"/>
        </w:rPr>
        <w:t>"data/gapminder/1957.xlsx"</w:t>
      </w:r>
      <w:r>
        <w:rPr>
          <w:rStyle w:val="NormalTok"/>
        </w:rPr>
        <w:t>),</w:t>
      </w:r>
      <w:r>
        <w:br/>
      </w:r>
      <w:r>
        <w:rPr>
          <w:rStyle w:val="NormalTok"/>
        </w:rPr>
        <w:t xml:space="preserve">  readxl</w:t>
      </w:r>
      <w:r>
        <w:rPr>
          <w:rStyle w:val="SpecialCharTok"/>
        </w:rPr>
        <w:t>::</w:t>
      </w:r>
      <w:r>
        <w:rPr>
          <w:rStyle w:val="FunctionTok"/>
        </w:rPr>
        <w:t>read_excel</w:t>
      </w:r>
      <w:r>
        <w:rPr>
          <w:rStyle w:val="NormalTok"/>
        </w:rPr>
        <w:t>(</w:t>
      </w:r>
      <w:r>
        <w:rPr>
          <w:rStyle w:val="StringTok"/>
        </w:rPr>
        <w:t>"data/gapminder/1962.xlsx"</w:t>
      </w:r>
      <w:r>
        <w:rPr>
          <w:rStyle w:val="NormalTok"/>
        </w:rPr>
        <w:t>),</w:t>
      </w:r>
      <w:r>
        <w:br/>
      </w:r>
      <w:r>
        <w:rPr>
          <w:rStyle w:val="NormalTok"/>
        </w:rPr>
        <w:t xml:space="preserve">  ..</w:t>
      </w:r>
      <w:r>
        <w:rPr>
          <w:rStyle w:val="NormalTok"/>
        </w:rPr>
        <w:t>.,</w:t>
      </w:r>
      <w:r>
        <w:br/>
      </w:r>
      <w:r>
        <w:rPr>
          <w:rStyle w:val="NormalTok"/>
        </w:rPr>
        <w:t xml:space="preserve">  readxl</w:t>
      </w:r>
      <w:r>
        <w:rPr>
          <w:rStyle w:val="SpecialCharTok"/>
        </w:rPr>
        <w:t>::</w:t>
      </w:r>
      <w:r>
        <w:rPr>
          <w:rStyle w:val="FunctionTok"/>
        </w:rPr>
        <w:t>read_excel</w:t>
      </w:r>
      <w:r>
        <w:rPr>
          <w:rStyle w:val="NormalTok"/>
        </w:rPr>
        <w:t>(</w:t>
      </w:r>
      <w:r>
        <w:rPr>
          <w:rStyle w:val="StringTok"/>
        </w:rPr>
        <w:t>"data/gapminder/2007.xlsx"</w:t>
      </w:r>
      <w:r>
        <w:rPr>
          <w:rStyle w:val="NormalTok"/>
        </w:rPr>
        <w:t>)</w:t>
      </w:r>
      <w:r>
        <w:br/>
      </w:r>
      <w:r>
        <w:rPr>
          <w:rStyle w:val="NormalTok"/>
        </w:rPr>
        <w:t>)</w:t>
      </w:r>
    </w:p>
    <w:p w14:paraId="6C131DB8" w14:textId="77777777" w:rsidR="003A19D6" w:rsidRDefault="0045015C">
      <w:pPr>
        <w:pStyle w:val="FirstParagraph"/>
      </w:pPr>
      <w:r>
        <w:t xml:space="preserve">Now that you have these data frames in a list, how do you get one out? You can use </w:t>
      </w:r>
      <w:r>
        <w:rPr>
          <w:rStyle w:val="VerbatimChar"/>
        </w:rPr>
        <w:t>files[[i]]</w:t>
      </w:r>
      <w:r>
        <w:t xml:space="preserve"> to extract the i-th element:</w:t>
      </w:r>
    </w:p>
    <w:p w14:paraId="34680E69" w14:textId="77777777" w:rsidR="003A19D6" w:rsidRDefault="0045015C">
      <w:pPr>
        <w:pStyle w:val="SourceCode"/>
      </w:pPr>
      <w:r>
        <w:rPr>
          <w:rStyle w:val="NormalTok"/>
        </w:rPr>
        <w:t>files[[</w:t>
      </w:r>
      <w:r>
        <w:rPr>
          <w:rStyle w:val="DecValTok"/>
        </w:rPr>
        <w:t>3</w:t>
      </w:r>
      <w:r>
        <w:rPr>
          <w:rStyle w:val="NormalTok"/>
        </w:rPr>
        <w:t>]]</w:t>
      </w:r>
      <w:r>
        <w:br/>
      </w:r>
      <w:r>
        <w:rPr>
          <w:rStyle w:val="CommentTok"/>
        </w:rPr>
        <w:t>#&gt; # A tibble: 142 × 5</w:t>
      </w:r>
      <w:r>
        <w:br/>
      </w:r>
      <w:r>
        <w:rPr>
          <w:rStyle w:val="CommentTok"/>
        </w:rPr>
        <w:t>#&gt;   country     continent lifeExp      pop g</w:t>
      </w:r>
      <w:r>
        <w:rPr>
          <w:rStyle w:val="CommentTok"/>
        </w:rPr>
        <w:t>dpPercap</w:t>
      </w:r>
      <w:r>
        <w:br/>
      </w:r>
      <w:r>
        <w:rPr>
          <w:rStyle w:val="CommentTok"/>
        </w:rPr>
        <w:t>#&gt;   &lt;chr&gt;       &lt;chr&gt;       &lt;dbl&gt;    &lt;dbl&gt;     &lt;dbl&gt;</w:t>
      </w:r>
      <w:r>
        <w:br/>
      </w:r>
      <w:r>
        <w:rPr>
          <w:rStyle w:val="CommentTok"/>
        </w:rPr>
        <w:t>#&gt; 1 Afghanistan Asia         32.0 10267083      853.</w:t>
      </w:r>
      <w:r>
        <w:br/>
      </w:r>
      <w:r>
        <w:rPr>
          <w:rStyle w:val="CommentTok"/>
        </w:rPr>
        <w:t>#&gt; 2 Albania     Europe       64.8  1728137     2313.</w:t>
      </w:r>
      <w:r>
        <w:br/>
      </w:r>
      <w:r>
        <w:rPr>
          <w:rStyle w:val="CommentTok"/>
        </w:rPr>
        <w:t>#&gt; 3 Algeria     Africa       48.3 11000948     2551.</w:t>
      </w:r>
      <w:r>
        <w:br/>
      </w:r>
      <w:r>
        <w:rPr>
          <w:rStyle w:val="CommentTok"/>
        </w:rPr>
        <w:t xml:space="preserve">#&gt; 4 Angola      Africa       </w:t>
      </w:r>
      <w:r>
        <w:rPr>
          <w:rStyle w:val="CommentTok"/>
        </w:rPr>
        <w:t>34    4826015     4269.</w:t>
      </w:r>
      <w:r>
        <w:br/>
      </w:r>
      <w:r>
        <w:rPr>
          <w:rStyle w:val="CommentTok"/>
        </w:rPr>
        <w:t>#&gt; 5 Argentina   Americas     65.1 21283783     7133.</w:t>
      </w:r>
      <w:r>
        <w:br/>
      </w:r>
      <w:r>
        <w:rPr>
          <w:rStyle w:val="CommentTok"/>
        </w:rPr>
        <w:t>#&gt; 6 Australia   Oceania      70.9 10794968    12217.</w:t>
      </w:r>
      <w:r>
        <w:br/>
      </w:r>
      <w:r>
        <w:rPr>
          <w:rStyle w:val="CommentTok"/>
        </w:rPr>
        <w:t>#&gt; # … with 136 more rows</w:t>
      </w:r>
    </w:p>
    <w:p w14:paraId="16FDA1A5" w14:textId="77777777" w:rsidR="003A19D6" w:rsidRDefault="0045015C">
      <w:pPr>
        <w:pStyle w:val="FirstParagraph"/>
      </w:pPr>
      <w:r>
        <w:t xml:space="preserve">We’ll come back to </w:t>
      </w:r>
      <w:r>
        <w:rPr>
          <w:rStyle w:val="VerbatimChar"/>
        </w:rPr>
        <w:t>[[</w:t>
      </w:r>
      <w:r>
        <w:t xml:space="preserve"> in more detail in </w:t>
      </w:r>
      <w:hyperlink w:anchor="sec-subset-one">
        <w:r>
          <w:rPr>
            <w:rStyle w:val="Hyperlink"/>
          </w:rPr>
          <w:t>Section 29.2</w:t>
        </w:r>
      </w:hyperlink>
      <w:r>
        <w:t>.</w:t>
      </w:r>
    </w:p>
    <w:p w14:paraId="1B2F0611" w14:textId="77777777" w:rsidR="003A19D6" w:rsidRDefault="0045015C">
      <w:pPr>
        <w:pStyle w:val="Heading3"/>
      </w:pPr>
      <w:bookmarkStart w:id="570" w:name="purrrmap-and-list_rbind"/>
      <w:bookmarkEnd w:id="569"/>
      <w:r>
        <w:t xml:space="preserve">28.3.3 </w:t>
      </w:r>
      <w:r>
        <w:rPr>
          <w:rStyle w:val="VerbatimChar"/>
        </w:rPr>
        <w:t>purrr::map()</w:t>
      </w:r>
      <w:r>
        <w:t xml:space="preserve"> and </w:t>
      </w:r>
      <w:r>
        <w:rPr>
          <w:rStyle w:val="VerbatimChar"/>
        </w:rPr>
        <w:t>list_rbind()</w:t>
      </w:r>
    </w:p>
    <w:p w14:paraId="76088CD2" w14:textId="77777777" w:rsidR="003A19D6" w:rsidRDefault="0045015C">
      <w:pPr>
        <w:pStyle w:val="FirstParagraph"/>
      </w:pPr>
      <w:r>
        <w:t xml:space="preserve">The code to collect those data frames in a list “by hand” is basically just as tedious to type as code that reads the files one-by-one. Happily, we can use </w:t>
      </w:r>
      <w:r>
        <w:rPr>
          <w:rStyle w:val="VerbatimChar"/>
        </w:rPr>
        <w:t>purrr::map()</w:t>
      </w:r>
      <w:r>
        <w:t xml:space="preserve"> to make even better use</w:t>
      </w:r>
      <w:r>
        <w:t xml:space="preserve"> of our </w:t>
      </w:r>
      <w:r>
        <w:rPr>
          <w:rStyle w:val="VerbatimChar"/>
        </w:rPr>
        <w:t>paths</w:t>
      </w:r>
      <w:r>
        <w:t xml:space="preserve"> vector. </w:t>
      </w:r>
      <w:r>
        <w:rPr>
          <w:rStyle w:val="VerbatimChar"/>
        </w:rPr>
        <w:t>map()</w:t>
      </w:r>
      <w:r>
        <w:t xml:space="preserve"> is similar to</w:t>
      </w:r>
      <w:r>
        <w:rPr>
          <w:rStyle w:val="VerbatimChar"/>
        </w:rPr>
        <w:t>across()</w:t>
      </w:r>
      <w:r>
        <w:t>, but instead of doing something to each column in a data frame, it does something to each element of a vector.</w:t>
      </w:r>
      <w:r>
        <w:rPr>
          <w:rStyle w:val="VerbatimChar"/>
        </w:rPr>
        <w:t>map(x, f)</w:t>
      </w:r>
      <w:r>
        <w:t xml:space="preserve"> is shorthand for:</w:t>
      </w:r>
    </w:p>
    <w:p w14:paraId="410F3B8A" w14:textId="77777777" w:rsidR="003A19D6" w:rsidRDefault="0045015C">
      <w:pPr>
        <w:pStyle w:val="SourceCode"/>
      </w:pPr>
      <w:r>
        <w:rPr>
          <w:rStyle w:val="FunctionTok"/>
        </w:rPr>
        <w:t>list</w:t>
      </w:r>
      <w:r>
        <w:rPr>
          <w:rStyle w:val="NormalTok"/>
        </w:rPr>
        <w:t>(</w:t>
      </w:r>
      <w:r>
        <w:br/>
      </w:r>
      <w:r>
        <w:rPr>
          <w:rStyle w:val="NormalTok"/>
        </w:rPr>
        <w:t xml:space="preserve">  </w:t>
      </w:r>
      <w:r>
        <w:rPr>
          <w:rStyle w:val="FunctionTok"/>
        </w:rPr>
        <w:t>f</w:t>
      </w:r>
      <w:r>
        <w:rPr>
          <w:rStyle w:val="NormalTok"/>
        </w:rPr>
        <w:t>(x[[</w:t>
      </w:r>
      <w:r>
        <w:rPr>
          <w:rStyle w:val="DecValTok"/>
        </w:rPr>
        <w:t>1</w:t>
      </w:r>
      <w:r>
        <w:rPr>
          <w:rStyle w:val="NormalTok"/>
        </w:rPr>
        <w:t>]]),</w:t>
      </w:r>
      <w:r>
        <w:br/>
      </w:r>
      <w:r>
        <w:rPr>
          <w:rStyle w:val="NormalTok"/>
        </w:rPr>
        <w:t xml:space="preserve">  </w:t>
      </w:r>
      <w:r>
        <w:rPr>
          <w:rStyle w:val="FunctionTok"/>
        </w:rPr>
        <w:t>f</w:t>
      </w:r>
      <w:r>
        <w:rPr>
          <w:rStyle w:val="NormalTok"/>
        </w:rPr>
        <w:t>(x[[</w:t>
      </w:r>
      <w:r>
        <w:rPr>
          <w:rStyle w:val="DecValTok"/>
        </w:rPr>
        <w:t>2</w:t>
      </w:r>
      <w:r>
        <w:rPr>
          <w:rStyle w:val="NormalTok"/>
        </w:rPr>
        <w:t>]]),</w:t>
      </w:r>
      <w:r>
        <w:br/>
      </w:r>
      <w:r>
        <w:rPr>
          <w:rStyle w:val="NormalTok"/>
        </w:rPr>
        <w:t xml:space="preserve">  ...,</w:t>
      </w:r>
      <w:r>
        <w:br/>
      </w:r>
      <w:r>
        <w:rPr>
          <w:rStyle w:val="NormalTok"/>
        </w:rPr>
        <w:t xml:space="preserve">  </w:t>
      </w:r>
      <w:r>
        <w:rPr>
          <w:rStyle w:val="FunctionTok"/>
        </w:rPr>
        <w:t>f</w:t>
      </w:r>
      <w:r>
        <w:rPr>
          <w:rStyle w:val="NormalTok"/>
        </w:rPr>
        <w:t>(x[[n]])</w:t>
      </w:r>
      <w:r>
        <w:br/>
      </w:r>
      <w:r>
        <w:rPr>
          <w:rStyle w:val="NormalTok"/>
        </w:rPr>
        <w:t>)</w:t>
      </w:r>
    </w:p>
    <w:p w14:paraId="006C02AA" w14:textId="77777777" w:rsidR="003A19D6" w:rsidRDefault="0045015C">
      <w:pPr>
        <w:pStyle w:val="FirstParagraph"/>
      </w:pPr>
      <w:r>
        <w:t xml:space="preserve">So we can use </w:t>
      </w:r>
      <w:r>
        <w:rPr>
          <w:rStyle w:val="VerbatimChar"/>
        </w:rPr>
        <w:t>m</w:t>
      </w:r>
      <w:r>
        <w:rPr>
          <w:rStyle w:val="VerbatimChar"/>
        </w:rPr>
        <w:t>ap()</w:t>
      </w:r>
      <w:r>
        <w:t xml:space="preserve"> get a list of 12 data frames:</w:t>
      </w:r>
    </w:p>
    <w:p w14:paraId="4AAEEBF4" w14:textId="77777777" w:rsidR="003A19D6" w:rsidRDefault="0045015C">
      <w:pPr>
        <w:pStyle w:val="SourceCode"/>
      </w:pPr>
      <w:r>
        <w:rPr>
          <w:rStyle w:val="NormalTok"/>
        </w:rPr>
        <w:lastRenderedPageBreak/>
        <w:t xml:space="preserve">files </w:t>
      </w:r>
      <w:r>
        <w:rPr>
          <w:rStyle w:val="OtherTok"/>
        </w:rPr>
        <w:t>&lt;-</w:t>
      </w:r>
      <w:r>
        <w:rPr>
          <w:rStyle w:val="NormalTok"/>
        </w:rPr>
        <w:t xml:space="preserve"> </w:t>
      </w:r>
      <w:r>
        <w:rPr>
          <w:rStyle w:val="FunctionTok"/>
        </w:rPr>
        <w:t>map</w:t>
      </w:r>
      <w:r>
        <w:rPr>
          <w:rStyle w:val="NormalTok"/>
        </w:rPr>
        <w:t>(paths, readxl</w:t>
      </w:r>
      <w:r>
        <w:rPr>
          <w:rStyle w:val="SpecialCharTok"/>
        </w:rPr>
        <w:t>::</w:t>
      </w:r>
      <w:r>
        <w:rPr>
          <w:rStyle w:val="NormalTok"/>
        </w:rPr>
        <w:t>read_excel)</w:t>
      </w:r>
      <w:r>
        <w:br/>
      </w:r>
      <w:r>
        <w:rPr>
          <w:rStyle w:val="FunctionTok"/>
        </w:rPr>
        <w:t>length</w:t>
      </w:r>
      <w:r>
        <w:rPr>
          <w:rStyle w:val="NormalTok"/>
        </w:rPr>
        <w:t>(files)</w:t>
      </w:r>
      <w:r>
        <w:br/>
      </w:r>
      <w:r>
        <w:rPr>
          <w:rStyle w:val="CommentTok"/>
        </w:rPr>
        <w:t>#&gt; [1] 12</w:t>
      </w:r>
      <w:r>
        <w:br/>
      </w:r>
      <w:r>
        <w:br/>
      </w:r>
      <w:r>
        <w:rPr>
          <w:rStyle w:val="NormalTok"/>
        </w:rPr>
        <w:t>files[[</w:t>
      </w:r>
      <w:r>
        <w:rPr>
          <w:rStyle w:val="DecValTok"/>
        </w:rPr>
        <w:t>1</w:t>
      </w:r>
      <w:r>
        <w:rPr>
          <w:rStyle w:val="NormalTok"/>
        </w:rPr>
        <w:t>]]</w:t>
      </w:r>
      <w:r>
        <w:br/>
      </w:r>
      <w:r>
        <w:rPr>
          <w:rStyle w:val="CommentTok"/>
        </w:rPr>
        <w:t>#&gt; # A tibble: 142 × 5</w:t>
      </w:r>
      <w:r>
        <w:br/>
      </w:r>
      <w:r>
        <w:rPr>
          <w:rStyle w:val="CommentTok"/>
        </w:rPr>
        <w:t>#&gt;   country     continent lifeExp      pop gdpPercap</w:t>
      </w:r>
      <w:r>
        <w:br/>
      </w:r>
      <w:r>
        <w:rPr>
          <w:rStyle w:val="CommentTok"/>
        </w:rPr>
        <w:t>#&gt;   &lt;chr&gt;       &lt;chr&gt;       &lt;dbl&gt;    &lt;dbl&gt;     &lt;dbl&gt;</w:t>
      </w:r>
      <w:r>
        <w:br/>
      </w:r>
      <w:r>
        <w:rPr>
          <w:rStyle w:val="CommentTok"/>
        </w:rPr>
        <w:t xml:space="preserve">#&gt; 1 </w:t>
      </w:r>
      <w:r>
        <w:rPr>
          <w:rStyle w:val="CommentTok"/>
        </w:rPr>
        <w:t>Afghanistan Asia         28.8  8425333      779.</w:t>
      </w:r>
      <w:r>
        <w:br/>
      </w:r>
      <w:r>
        <w:rPr>
          <w:rStyle w:val="CommentTok"/>
        </w:rPr>
        <w:t>#&gt; 2 Albania     Europe       55.2  1282697     1601.</w:t>
      </w:r>
      <w:r>
        <w:br/>
      </w:r>
      <w:r>
        <w:rPr>
          <w:rStyle w:val="CommentTok"/>
        </w:rPr>
        <w:t>#&gt; 3 Algeria     Africa       43.1  9279525     2449.</w:t>
      </w:r>
      <w:r>
        <w:br/>
      </w:r>
      <w:r>
        <w:rPr>
          <w:rStyle w:val="CommentTok"/>
        </w:rPr>
        <w:t>#&gt; 4 Angola      Africa       30.0  4232095     3521.</w:t>
      </w:r>
      <w:r>
        <w:br/>
      </w:r>
      <w:r>
        <w:rPr>
          <w:rStyle w:val="CommentTok"/>
        </w:rPr>
        <w:t xml:space="preserve">#&gt; 5 Argentina   Americas     62.5 17876956  </w:t>
      </w:r>
      <w:r>
        <w:rPr>
          <w:rStyle w:val="CommentTok"/>
        </w:rPr>
        <w:t xml:space="preserve">   5911.</w:t>
      </w:r>
      <w:r>
        <w:br/>
      </w:r>
      <w:r>
        <w:rPr>
          <w:rStyle w:val="CommentTok"/>
        </w:rPr>
        <w:t>#&gt; 6 Australia   Oceania      69.1  8691212    10040.</w:t>
      </w:r>
      <w:r>
        <w:br/>
      </w:r>
      <w:r>
        <w:rPr>
          <w:rStyle w:val="CommentTok"/>
        </w:rPr>
        <w:t>#&gt; # … with 136 more rows</w:t>
      </w:r>
    </w:p>
    <w:p w14:paraId="339ED253" w14:textId="77777777" w:rsidR="003A19D6" w:rsidRDefault="0045015C">
      <w:pPr>
        <w:pStyle w:val="FirstParagraph"/>
      </w:pPr>
      <w:r>
        <w:t xml:space="preserve">(This is another data structure that doesn’t display particularly compactly with </w:t>
      </w:r>
      <w:r>
        <w:rPr>
          <w:rStyle w:val="VerbatimChar"/>
        </w:rPr>
        <w:t>str()</w:t>
      </w:r>
      <w:r>
        <w:t xml:space="preserve"> so you might want to load it into RStudio and inspect it with </w:t>
      </w:r>
      <w:r>
        <w:rPr>
          <w:rStyle w:val="VerbatimChar"/>
        </w:rPr>
        <w:t>View()</w:t>
      </w:r>
      <w:r>
        <w:t>).</w:t>
      </w:r>
    </w:p>
    <w:p w14:paraId="6EF7818E" w14:textId="77777777" w:rsidR="003A19D6" w:rsidRDefault="0045015C">
      <w:pPr>
        <w:pStyle w:val="BodyText"/>
      </w:pPr>
      <w:r>
        <w:t>Now we ca</w:t>
      </w:r>
      <w:r>
        <w:t xml:space="preserve">n use </w:t>
      </w:r>
      <w:r>
        <w:rPr>
          <w:rStyle w:val="VerbatimChar"/>
        </w:rPr>
        <w:t>purrr::list_rbind()</w:t>
      </w:r>
      <w:r>
        <w:t xml:space="preserve"> to combine that list of data frames into a single data frame:</w:t>
      </w:r>
    </w:p>
    <w:p w14:paraId="283228C3" w14:textId="77777777" w:rsidR="003A19D6" w:rsidRDefault="0045015C">
      <w:pPr>
        <w:pStyle w:val="SourceCode"/>
      </w:pPr>
      <w:r>
        <w:rPr>
          <w:rStyle w:val="FunctionTok"/>
        </w:rPr>
        <w:t>list_rbind</w:t>
      </w:r>
      <w:r>
        <w:rPr>
          <w:rStyle w:val="NormalTok"/>
        </w:rPr>
        <w:t>(files)</w:t>
      </w:r>
      <w:r>
        <w:br/>
      </w:r>
      <w:r>
        <w:rPr>
          <w:rStyle w:val="CommentTok"/>
        </w:rPr>
        <w:t>#&gt; # A tibble: 1,704 × 5</w:t>
      </w:r>
      <w:r>
        <w:br/>
      </w:r>
      <w:r>
        <w:rPr>
          <w:rStyle w:val="CommentTok"/>
        </w:rPr>
        <w:t>#&gt;   country     continent lifeExp      pop gdpPercap</w:t>
      </w:r>
      <w:r>
        <w:br/>
      </w:r>
      <w:r>
        <w:rPr>
          <w:rStyle w:val="CommentTok"/>
        </w:rPr>
        <w:t>#&gt;   &lt;chr&gt;       &lt;chr&gt;       &lt;dbl&gt;    &lt;dbl&gt;     &lt;dbl&gt;</w:t>
      </w:r>
      <w:r>
        <w:br/>
      </w:r>
      <w:r>
        <w:rPr>
          <w:rStyle w:val="CommentTok"/>
        </w:rPr>
        <w:t xml:space="preserve">#&gt; 1 Afghanistan </w:t>
      </w:r>
      <w:r>
        <w:rPr>
          <w:rStyle w:val="CommentTok"/>
        </w:rPr>
        <w:t>Asia         28.8  8425333      779.</w:t>
      </w:r>
      <w:r>
        <w:br/>
      </w:r>
      <w:r>
        <w:rPr>
          <w:rStyle w:val="CommentTok"/>
        </w:rPr>
        <w:t>#&gt; 2 Albania     Europe       55.2  1282697     1601.</w:t>
      </w:r>
      <w:r>
        <w:br/>
      </w:r>
      <w:r>
        <w:rPr>
          <w:rStyle w:val="CommentTok"/>
        </w:rPr>
        <w:t>#&gt; 3 Algeria     Africa       43.1  9279525     2449.</w:t>
      </w:r>
      <w:r>
        <w:br/>
      </w:r>
      <w:r>
        <w:rPr>
          <w:rStyle w:val="CommentTok"/>
        </w:rPr>
        <w:t>#&gt; 4 Angola      Africa       30.0  4232095     3521.</w:t>
      </w:r>
      <w:r>
        <w:br/>
      </w:r>
      <w:r>
        <w:rPr>
          <w:rStyle w:val="CommentTok"/>
        </w:rPr>
        <w:t>#&gt; 5 Argentina   Americas     62.5 17876956     5911.</w:t>
      </w:r>
      <w:r>
        <w:br/>
      </w:r>
      <w:r>
        <w:rPr>
          <w:rStyle w:val="CommentTok"/>
        </w:rPr>
        <w:t xml:space="preserve">#&gt; </w:t>
      </w:r>
      <w:r>
        <w:rPr>
          <w:rStyle w:val="CommentTok"/>
        </w:rPr>
        <w:t>6 Australia   Oceania      69.1  8691212    10040.</w:t>
      </w:r>
      <w:r>
        <w:br/>
      </w:r>
      <w:r>
        <w:rPr>
          <w:rStyle w:val="CommentTok"/>
        </w:rPr>
        <w:t>#&gt; # … with 1,698 more rows</w:t>
      </w:r>
    </w:p>
    <w:p w14:paraId="27528434" w14:textId="77777777" w:rsidR="003A19D6" w:rsidRDefault="0045015C">
      <w:pPr>
        <w:pStyle w:val="FirstParagraph"/>
      </w:pPr>
      <w:r>
        <w:t>Or we could do both steps at once in a pipeline:</w:t>
      </w:r>
    </w:p>
    <w:p w14:paraId="23A67DAF" w14:textId="77777777" w:rsidR="003A19D6" w:rsidRDefault="0045015C">
      <w:pPr>
        <w:pStyle w:val="SourceCode"/>
      </w:pPr>
      <w:r>
        <w:rPr>
          <w:rStyle w:val="NormalTok"/>
        </w:rPr>
        <w:t xml:space="preserve">paths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 xml:space="preserve">read_excel)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p>
    <w:p w14:paraId="45305E4B" w14:textId="77777777" w:rsidR="003A19D6" w:rsidRDefault="0045015C">
      <w:pPr>
        <w:pStyle w:val="FirstParagraph"/>
      </w:pPr>
      <w:r>
        <w:t xml:space="preserve">What if we want to pass in extra arguments to </w:t>
      </w:r>
      <w:r>
        <w:rPr>
          <w:rStyle w:val="VerbatimChar"/>
        </w:rPr>
        <w:t>read_excel()</w:t>
      </w:r>
      <w:r>
        <w:t>? We use the sa</w:t>
      </w:r>
      <w:r>
        <w:t xml:space="preserve">me technique that we used with </w:t>
      </w:r>
      <w:r>
        <w:rPr>
          <w:rStyle w:val="VerbatimChar"/>
        </w:rPr>
        <w:t>across()</w:t>
      </w:r>
      <w:r>
        <w:t xml:space="preserve">. For example, it’s often useful to peak at the first few rows of the data with </w:t>
      </w:r>
      <w:r>
        <w:rPr>
          <w:rStyle w:val="VerbatimChar"/>
        </w:rPr>
        <w:t>n_max = 1</w:t>
      </w:r>
      <w:r>
        <w:t>:</w:t>
      </w:r>
    </w:p>
    <w:p w14:paraId="6B9E342B" w14:textId="77777777" w:rsidR="003A19D6" w:rsidRDefault="0045015C">
      <w:pPr>
        <w:pStyle w:val="SourceCode"/>
      </w:pPr>
      <w:r>
        <w:rPr>
          <w:rStyle w:val="NormalTok"/>
        </w:rPr>
        <w:t xml:space="preserve">paths </w:t>
      </w:r>
      <w:r>
        <w:rPr>
          <w:rStyle w:val="SpecialCharTok"/>
        </w:rPr>
        <w:t>|&gt;</w:t>
      </w:r>
      <w:r>
        <w:rPr>
          <w:rStyle w:val="NormalTok"/>
        </w:rPr>
        <w:t xml:space="preserve"> </w:t>
      </w:r>
      <w:r>
        <w:br/>
      </w:r>
      <w:r>
        <w:rPr>
          <w:rStyle w:val="NormalTok"/>
        </w:rPr>
        <w:t xml:space="preserve">  </w:t>
      </w:r>
      <w:r>
        <w:rPr>
          <w:rStyle w:val="FunctionTok"/>
        </w:rPr>
        <w:t>map</w:t>
      </w:r>
      <w:r>
        <w:rPr>
          <w:rStyle w:val="NormalTok"/>
        </w:rPr>
        <w:t>(\(path) readxl</w:t>
      </w:r>
      <w:r>
        <w:rPr>
          <w:rStyle w:val="SpecialCharTok"/>
        </w:rPr>
        <w:t>::</w:t>
      </w:r>
      <w:r>
        <w:rPr>
          <w:rStyle w:val="FunctionTok"/>
        </w:rPr>
        <w:t>read_excel</w:t>
      </w:r>
      <w:r>
        <w:rPr>
          <w:rStyle w:val="NormalTok"/>
        </w:rPr>
        <w:t xml:space="preserve">(path, </w:t>
      </w:r>
      <w:r>
        <w:rPr>
          <w:rStyle w:val="AttributeTok"/>
        </w:rPr>
        <w:t>n_max =</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r>
        <w:br/>
      </w:r>
      <w:r>
        <w:rPr>
          <w:rStyle w:val="CommentTok"/>
        </w:rPr>
        <w:t>#&gt; # A tibble: 12 × 5</w:t>
      </w:r>
      <w:r>
        <w:br/>
      </w:r>
      <w:r>
        <w:rPr>
          <w:rStyle w:val="CommentTok"/>
        </w:rPr>
        <w:t xml:space="preserve">#&gt;   country     </w:t>
      </w:r>
      <w:r>
        <w:rPr>
          <w:rStyle w:val="CommentTok"/>
        </w:rPr>
        <w:t>continent lifeExp      pop gdpPercap</w:t>
      </w:r>
      <w:r>
        <w:br/>
      </w:r>
      <w:r>
        <w:rPr>
          <w:rStyle w:val="CommentTok"/>
        </w:rPr>
        <w:t>#&gt;   &lt;chr&gt;       &lt;chr&gt;       &lt;dbl&gt;    &lt;dbl&gt;     &lt;dbl&gt;</w:t>
      </w:r>
      <w:r>
        <w:br/>
      </w:r>
      <w:r>
        <w:rPr>
          <w:rStyle w:val="CommentTok"/>
        </w:rPr>
        <w:t>#&gt; 1 Afghanistan Asia         28.8  8425333      779.</w:t>
      </w:r>
      <w:r>
        <w:br/>
      </w:r>
      <w:r>
        <w:rPr>
          <w:rStyle w:val="CommentTok"/>
        </w:rPr>
        <w:t>#&gt; 2 Afghanistan Asia         30.3  9240934      821.</w:t>
      </w:r>
      <w:r>
        <w:br/>
      </w:r>
      <w:r>
        <w:rPr>
          <w:rStyle w:val="CommentTok"/>
        </w:rPr>
        <w:t>#&gt; 3 Afghanistan Asia         32.0 10267083      853.</w:t>
      </w:r>
      <w:r>
        <w:br/>
      </w:r>
      <w:r>
        <w:rPr>
          <w:rStyle w:val="CommentTok"/>
        </w:rPr>
        <w:t xml:space="preserve">#&gt; </w:t>
      </w:r>
      <w:r>
        <w:rPr>
          <w:rStyle w:val="CommentTok"/>
        </w:rPr>
        <w:t>4 Afghanistan Asia         34.0 11537966      836.</w:t>
      </w:r>
      <w:r>
        <w:br/>
      </w:r>
      <w:r>
        <w:rPr>
          <w:rStyle w:val="CommentTok"/>
        </w:rPr>
        <w:t>#&gt; 5 Afghanistan Asia         36.1 13079460      740.</w:t>
      </w:r>
      <w:r>
        <w:br/>
      </w:r>
      <w:r>
        <w:rPr>
          <w:rStyle w:val="CommentTok"/>
        </w:rPr>
        <w:t>#&gt; 6 Afghanistan Asia         38.4 14880372      786.</w:t>
      </w:r>
      <w:r>
        <w:br/>
      </w:r>
      <w:r>
        <w:rPr>
          <w:rStyle w:val="CommentTok"/>
        </w:rPr>
        <w:t>#&gt; # … with 6 more rows</w:t>
      </w:r>
    </w:p>
    <w:p w14:paraId="2F44360E" w14:textId="77777777" w:rsidR="003A19D6" w:rsidRDefault="0045015C">
      <w:pPr>
        <w:pStyle w:val="FirstParagraph"/>
      </w:pPr>
      <w:r>
        <w:lastRenderedPageBreak/>
        <w:t xml:space="preserve">This makes it clear that something is missing: there’s no </w:t>
      </w:r>
      <w:r>
        <w:rPr>
          <w:rStyle w:val="VerbatimChar"/>
        </w:rPr>
        <w:t>year</w:t>
      </w:r>
      <w:r>
        <w:t xml:space="preserve"> column bec</w:t>
      </w:r>
      <w:r>
        <w:t>ause that value is recorded in the path, not the individual files. We’ll tackle that problem next.</w:t>
      </w:r>
    </w:p>
    <w:p w14:paraId="66DA883B" w14:textId="77777777" w:rsidR="003A19D6" w:rsidRDefault="0045015C">
      <w:pPr>
        <w:pStyle w:val="Heading3"/>
      </w:pPr>
      <w:bookmarkStart w:id="571" w:name="sec-data-in-the-path"/>
      <w:bookmarkEnd w:id="570"/>
      <w:r>
        <w:t>28.3.4 Data in the path</w:t>
      </w:r>
    </w:p>
    <w:p w14:paraId="68A934C5" w14:textId="77777777" w:rsidR="003A19D6" w:rsidRDefault="0045015C">
      <w:pPr>
        <w:pStyle w:val="FirstParagraph"/>
      </w:pPr>
      <w:r>
        <w:t>Sometimes the name of the file is data itself. In this example, the file name contains the year, which is not otherwise recorded in t</w:t>
      </w:r>
      <w:r>
        <w:t>he individual files. To get that column into the final data frame, we need to do two things:</w:t>
      </w:r>
    </w:p>
    <w:p w14:paraId="3E5A54A4" w14:textId="77777777" w:rsidR="003A19D6" w:rsidRDefault="0045015C">
      <w:pPr>
        <w:pStyle w:val="BodyText"/>
      </w:pPr>
      <w:r>
        <w:t xml:space="preserve">First, we name the vector of paths. The easiest way to do this is with the </w:t>
      </w:r>
      <w:r>
        <w:rPr>
          <w:rStyle w:val="VerbatimChar"/>
        </w:rPr>
        <w:t>set_names()</w:t>
      </w:r>
      <w:r>
        <w:t xml:space="preserve"> function, which can take a function. Here we use </w:t>
      </w:r>
      <w:r>
        <w:rPr>
          <w:rStyle w:val="VerbatimChar"/>
        </w:rPr>
        <w:t>basename()</w:t>
      </w:r>
      <w:r>
        <w:t xml:space="preserve"> to extract just </w:t>
      </w:r>
      <w:r>
        <w:t>the file name from the full path:</w:t>
      </w:r>
    </w:p>
    <w:p w14:paraId="2A6DE0B6" w14:textId="77777777" w:rsidR="003A19D6" w:rsidRDefault="0045015C">
      <w:pPr>
        <w:pStyle w:val="SourceCode"/>
      </w:pPr>
      <w:r>
        <w:rPr>
          <w:rStyle w:val="NormalTok"/>
        </w:rPr>
        <w:t xml:space="preserve">paths </w:t>
      </w:r>
      <w:r>
        <w:rPr>
          <w:rStyle w:val="SpecialCharTok"/>
        </w:rPr>
        <w:t>|&gt;</w:t>
      </w:r>
      <w:r>
        <w:rPr>
          <w:rStyle w:val="NormalTok"/>
        </w:rPr>
        <w:t xml:space="preserve"> </w:t>
      </w:r>
      <w:r>
        <w:rPr>
          <w:rStyle w:val="FunctionTok"/>
        </w:rPr>
        <w:t>set_names</w:t>
      </w:r>
      <w:r>
        <w:rPr>
          <w:rStyle w:val="NormalTok"/>
        </w:rPr>
        <w:t xml:space="preserve">(basename) </w:t>
      </w:r>
      <w:r>
        <w:br/>
      </w:r>
      <w:r>
        <w:rPr>
          <w:rStyle w:val="CommentTok"/>
        </w:rPr>
        <w:t xml:space="preserve">#&gt;                  1952.xlsx                  1957.xlsx </w:t>
      </w:r>
      <w:r>
        <w:br/>
      </w:r>
      <w:r>
        <w:rPr>
          <w:rStyle w:val="CommentTok"/>
        </w:rPr>
        <w:t xml:space="preserve">#&gt; "data/gapminder/1952.xlsx" "data/gapminder/1957.xlsx" </w:t>
      </w:r>
      <w:r>
        <w:br/>
      </w:r>
      <w:r>
        <w:rPr>
          <w:rStyle w:val="CommentTok"/>
        </w:rPr>
        <w:t xml:space="preserve">#&gt;                  1962.xlsx                  1967.xlsx </w:t>
      </w:r>
      <w:r>
        <w:br/>
      </w:r>
      <w:r>
        <w:rPr>
          <w:rStyle w:val="CommentTok"/>
        </w:rPr>
        <w:t>#&gt; "data/gapminder</w:t>
      </w:r>
      <w:r>
        <w:rPr>
          <w:rStyle w:val="CommentTok"/>
        </w:rPr>
        <w:t xml:space="preserve">/1962.xlsx" "data/gapminder/1967.xlsx" </w:t>
      </w:r>
      <w:r>
        <w:br/>
      </w:r>
      <w:r>
        <w:rPr>
          <w:rStyle w:val="CommentTok"/>
        </w:rPr>
        <w:t xml:space="preserve">#&gt;                  1972.xlsx                  1977.xlsx </w:t>
      </w:r>
      <w:r>
        <w:br/>
      </w:r>
      <w:r>
        <w:rPr>
          <w:rStyle w:val="CommentTok"/>
        </w:rPr>
        <w:t xml:space="preserve">#&gt; "data/gapminder/1972.xlsx" "data/gapminder/1977.xlsx" </w:t>
      </w:r>
      <w:r>
        <w:br/>
      </w:r>
      <w:r>
        <w:rPr>
          <w:rStyle w:val="CommentTok"/>
        </w:rPr>
        <w:t xml:space="preserve">#&gt;                  1982.xlsx                  1987.xlsx </w:t>
      </w:r>
      <w:r>
        <w:br/>
      </w:r>
      <w:r>
        <w:rPr>
          <w:rStyle w:val="CommentTok"/>
        </w:rPr>
        <w:t>#&gt; "data/gapminder/1982.xlsx" "data/gapmin</w:t>
      </w:r>
      <w:r>
        <w:rPr>
          <w:rStyle w:val="CommentTok"/>
        </w:rPr>
        <w:t xml:space="preserve">der/1987.xlsx" </w:t>
      </w:r>
      <w:r>
        <w:br/>
      </w:r>
      <w:r>
        <w:rPr>
          <w:rStyle w:val="CommentTok"/>
        </w:rPr>
        <w:t xml:space="preserve">#&gt;                  1992.xlsx                  1997.xlsx </w:t>
      </w:r>
      <w:r>
        <w:br/>
      </w:r>
      <w:r>
        <w:rPr>
          <w:rStyle w:val="CommentTok"/>
        </w:rPr>
        <w:t xml:space="preserve">#&gt; "data/gapminder/1992.xlsx" "data/gapminder/1997.xlsx" </w:t>
      </w:r>
      <w:r>
        <w:br/>
      </w:r>
      <w:r>
        <w:rPr>
          <w:rStyle w:val="CommentTok"/>
        </w:rPr>
        <w:t xml:space="preserve">#&gt;                  2002.xlsx                  2007.xlsx </w:t>
      </w:r>
      <w:r>
        <w:br/>
      </w:r>
      <w:r>
        <w:rPr>
          <w:rStyle w:val="CommentTok"/>
        </w:rPr>
        <w:t>#&gt; "data/gapminder/2002.xlsx" "data/gapminder/2007.xlsx"</w:t>
      </w:r>
    </w:p>
    <w:p w14:paraId="54526462" w14:textId="77777777" w:rsidR="003A19D6" w:rsidRDefault="0045015C">
      <w:pPr>
        <w:pStyle w:val="FirstParagraph"/>
      </w:pPr>
      <w:r>
        <w:t>Those nam</w:t>
      </w:r>
      <w:r>
        <w:t>es are automatically carried along by all the map functions, so the list of data frames will have those same names:</w:t>
      </w:r>
    </w:p>
    <w:p w14:paraId="77E1DB44" w14:textId="77777777" w:rsidR="003A19D6" w:rsidRDefault="0045015C">
      <w:pPr>
        <w:pStyle w:val="SourceCode"/>
      </w:pPr>
      <w:r>
        <w:rPr>
          <w:rStyle w:val="NormalTok"/>
        </w:rPr>
        <w:t xml:space="preserve">files </w:t>
      </w:r>
      <w:r>
        <w:rPr>
          <w:rStyle w:val="OtherTok"/>
        </w:rPr>
        <w:t>&lt;-</w:t>
      </w:r>
      <w:r>
        <w:rPr>
          <w:rStyle w:val="NormalTok"/>
        </w:rPr>
        <w:t xml:space="preserve"> paths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 xml:space="preserve">(basename)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read_excel)</w:t>
      </w:r>
    </w:p>
    <w:p w14:paraId="2EA5AD79" w14:textId="77777777" w:rsidR="003A19D6" w:rsidRDefault="0045015C">
      <w:pPr>
        <w:pStyle w:val="FirstParagraph"/>
      </w:pPr>
      <w:r>
        <w:t xml:space="preserve">That makes this call to </w:t>
      </w:r>
      <w:r>
        <w:rPr>
          <w:rStyle w:val="VerbatimChar"/>
        </w:rPr>
        <w:t>map()</w:t>
      </w:r>
      <w:r>
        <w:t xml:space="preserve"> shorthand for:</w:t>
      </w:r>
    </w:p>
    <w:p w14:paraId="24FCD8D8" w14:textId="77777777" w:rsidR="003A19D6" w:rsidRDefault="0045015C">
      <w:pPr>
        <w:pStyle w:val="SourceCode"/>
      </w:pPr>
      <w:r>
        <w:rPr>
          <w:rStyle w:val="NormalTok"/>
        </w:rPr>
        <w:t xml:space="preserve">files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StringTok"/>
        </w:rPr>
        <w:t>"1952.xlsx"</w:t>
      </w:r>
      <w:r>
        <w:rPr>
          <w:rStyle w:val="NormalTok"/>
        </w:rPr>
        <w:t xml:space="preserve"> </w:t>
      </w:r>
      <w:r>
        <w:rPr>
          <w:rStyle w:val="OtherTok"/>
        </w:rPr>
        <w:t>=</w:t>
      </w:r>
      <w:r>
        <w:rPr>
          <w:rStyle w:val="NormalTok"/>
        </w:rPr>
        <w:t xml:space="preserve"> readxl</w:t>
      </w:r>
      <w:r>
        <w:rPr>
          <w:rStyle w:val="SpecialCharTok"/>
        </w:rPr>
        <w:t>::</w:t>
      </w:r>
      <w:r>
        <w:rPr>
          <w:rStyle w:val="FunctionTok"/>
        </w:rPr>
        <w:t>read_excel</w:t>
      </w:r>
      <w:r>
        <w:rPr>
          <w:rStyle w:val="NormalTok"/>
        </w:rPr>
        <w:t>(</w:t>
      </w:r>
      <w:r>
        <w:rPr>
          <w:rStyle w:val="StringTok"/>
        </w:rPr>
        <w:t>"data/gapminder/1952.xlsx"</w:t>
      </w:r>
      <w:r>
        <w:rPr>
          <w:rStyle w:val="NormalTok"/>
        </w:rPr>
        <w:t>),</w:t>
      </w:r>
      <w:r>
        <w:br/>
      </w:r>
      <w:r>
        <w:rPr>
          <w:rStyle w:val="NormalTok"/>
        </w:rPr>
        <w:t xml:space="preserve">  </w:t>
      </w:r>
      <w:r>
        <w:rPr>
          <w:rStyle w:val="StringTok"/>
        </w:rPr>
        <w:t>"1957.xlsx"</w:t>
      </w:r>
      <w:r>
        <w:rPr>
          <w:rStyle w:val="NormalTok"/>
        </w:rPr>
        <w:t xml:space="preserve"> </w:t>
      </w:r>
      <w:r>
        <w:rPr>
          <w:rStyle w:val="OtherTok"/>
        </w:rPr>
        <w:t>=</w:t>
      </w:r>
      <w:r>
        <w:rPr>
          <w:rStyle w:val="NormalTok"/>
        </w:rPr>
        <w:t xml:space="preserve"> readxl</w:t>
      </w:r>
      <w:r>
        <w:rPr>
          <w:rStyle w:val="SpecialCharTok"/>
        </w:rPr>
        <w:t>::</w:t>
      </w:r>
      <w:r>
        <w:rPr>
          <w:rStyle w:val="FunctionTok"/>
        </w:rPr>
        <w:t>read_excel</w:t>
      </w:r>
      <w:r>
        <w:rPr>
          <w:rStyle w:val="NormalTok"/>
        </w:rPr>
        <w:t>(</w:t>
      </w:r>
      <w:r>
        <w:rPr>
          <w:rStyle w:val="StringTok"/>
        </w:rPr>
        <w:t>"data/gapminder/1957.xlsx"</w:t>
      </w:r>
      <w:r>
        <w:rPr>
          <w:rStyle w:val="NormalTok"/>
        </w:rPr>
        <w:t>),</w:t>
      </w:r>
      <w:r>
        <w:br/>
      </w:r>
      <w:r>
        <w:rPr>
          <w:rStyle w:val="NormalTok"/>
        </w:rPr>
        <w:t xml:space="preserve">  </w:t>
      </w:r>
      <w:r>
        <w:rPr>
          <w:rStyle w:val="StringTok"/>
        </w:rPr>
        <w:t>"1962.xlsx"</w:t>
      </w:r>
      <w:r>
        <w:rPr>
          <w:rStyle w:val="NormalTok"/>
        </w:rPr>
        <w:t xml:space="preserve"> </w:t>
      </w:r>
      <w:r>
        <w:rPr>
          <w:rStyle w:val="OtherTok"/>
        </w:rPr>
        <w:t>=</w:t>
      </w:r>
      <w:r>
        <w:rPr>
          <w:rStyle w:val="NormalTok"/>
        </w:rPr>
        <w:t xml:space="preserve"> readxl</w:t>
      </w:r>
      <w:r>
        <w:rPr>
          <w:rStyle w:val="SpecialCharTok"/>
        </w:rPr>
        <w:t>::</w:t>
      </w:r>
      <w:r>
        <w:rPr>
          <w:rStyle w:val="FunctionTok"/>
        </w:rPr>
        <w:t>read_excel</w:t>
      </w:r>
      <w:r>
        <w:rPr>
          <w:rStyle w:val="NormalTok"/>
        </w:rPr>
        <w:t>(</w:t>
      </w:r>
      <w:r>
        <w:rPr>
          <w:rStyle w:val="StringTok"/>
        </w:rPr>
        <w:t>"data/gapminder/1962.xlsx"</w:t>
      </w:r>
      <w:r>
        <w:rPr>
          <w:rStyle w:val="NormalTok"/>
        </w:rPr>
        <w:t>),</w:t>
      </w:r>
      <w:r>
        <w:br/>
      </w:r>
      <w:r>
        <w:rPr>
          <w:rStyle w:val="NormalTok"/>
        </w:rPr>
        <w:t xml:space="preserve">  ...,</w:t>
      </w:r>
      <w:r>
        <w:br/>
      </w:r>
      <w:r>
        <w:rPr>
          <w:rStyle w:val="NormalTok"/>
        </w:rPr>
        <w:t xml:space="preserve">  </w:t>
      </w:r>
      <w:r>
        <w:rPr>
          <w:rStyle w:val="StringTok"/>
        </w:rPr>
        <w:t>"2007.xlsx"</w:t>
      </w:r>
      <w:r>
        <w:rPr>
          <w:rStyle w:val="NormalTok"/>
        </w:rPr>
        <w:t xml:space="preserve"> </w:t>
      </w:r>
      <w:r>
        <w:rPr>
          <w:rStyle w:val="OtherTok"/>
        </w:rPr>
        <w:t>=</w:t>
      </w:r>
      <w:r>
        <w:rPr>
          <w:rStyle w:val="NormalTok"/>
        </w:rPr>
        <w:t xml:space="preserve"> readxl</w:t>
      </w:r>
      <w:r>
        <w:rPr>
          <w:rStyle w:val="SpecialCharTok"/>
        </w:rPr>
        <w:t>::</w:t>
      </w:r>
      <w:r>
        <w:rPr>
          <w:rStyle w:val="FunctionTok"/>
        </w:rPr>
        <w:t>read_excel</w:t>
      </w:r>
      <w:r>
        <w:rPr>
          <w:rStyle w:val="NormalTok"/>
        </w:rPr>
        <w:t>(</w:t>
      </w:r>
      <w:r>
        <w:rPr>
          <w:rStyle w:val="StringTok"/>
        </w:rPr>
        <w:t>"data/gapminder/2007.xls</w:t>
      </w:r>
      <w:r>
        <w:rPr>
          <w:rStyle w:val="StringTok"/>
        </w:rPr>
        <w:t>x"</w:t>
      </w:r>
      <w:r>
        <w:rPr>
          <w:rStyle w:val="NormalTok"/>
        </w:rPr>
        <w:t>)</w:t>
      </w:r>
      <w:r>
        <w:br/>
      </w:r>
      <w:r>
        <w:rPr>
          <w:rStyle w:val="NormalTok"/>
        </w:rPr>
        <w:t>)</w:t>
      </w:r>
    </w:p>
    <w:p w14:paraId="1317A0CD" w14:textId="77777777" w:rsidR="003A19D6" w:rsidRDefault="0045015C">
      <w:pPr>
        <w:pStyle w:val="FirstParagraph"/>
      </w:pPr>
      <w:r>
        <w:t xml:space="preserve">You can also use </w:t>
      </w:r>
      <w:r>
        <w:rPr>
          <w:rStyle w:val="VerbatimChar"/>
        </w:rPr>
        <w:t>[[</w:t>
      </w:r>
      <w:r>
        <w:t xml:space="preserve"> to extract elements by name:</w:t>
      </w:r>
    </w:p>
    <w:p w14:paraId="0C809325" w14:textId="77777777" w:rsidR="003A19D6" w:rsidRDefault="0045015C">
      <w:pPr>
        <w:pStyle w:val="SourceCode"/>
      </w:pPr>
      <w:r>
        <w:rPr>
          <w:rStyle w:val="NormalTok"/>
        </w:rPr>
        <w:t>files[[</w:t>
      </w:r>
      <w:r>
        <w:rPr>
          <w:rStyle w:val="StringTok"/>
        </w:rPr>
        <w:t>"1962.xlsx"</w:t>
      </w:r>
      <w:r>
        <w:rPr>
          <w:rStyle w:val="NormalTok"/>
        </w:rPr>
        <w:t>]]</w:t>
      </w:r>
      <w:r>
        <w:br/>
      </w:r>
      <w:r>
        <w:rPr>
          <w:rStyle w:val="CommentTok"/>
        </w:rPr>
        <w:t>#&gt; # A tibble: 142 × 5</w:t>
      </w:r>
      <w:r>
        <w:br/>
      </w:r>
      <w:r>
        <w:rPr>
          <w:rStyle w:val="CommentTok"/>
        </w:rPr>
        <w:t>#&gt;   country     continent lifeExp      pop gdpPercap</w:t>
      </w:r>
      <w:r>
        <w:br/>
      </w:r>
      <w:r>
        <w:rPr>
          <w:rStyle w:val="CommentTok"/>
        </w:rPr>
        <w:t>#&gt;   &lt;chr&gt;       &lt;chr&gt;       &lt;dbl&gt;    &lt;dbl&gt;     &lt;dbl&gt;</w:t>
      </w:r>
      <w:r>
        <w:br/>
      </w:r>
      <w:r>
        <w:rPr>
          <w:rStyle w:val="CommentTok"/>
        </w:rPr>
        <w:t xml:space="preserve">#&gt; 1 Afghanistan Asia         32.0 10267083      </w:t>
      </w:r>
      <w:r>
        <w:rPr>
          <w:rStyle w:val="CommentTok"/>
        </w:rPr>
        <w:t>853.</w:t>
      </w:r>
      <w:r>
        <w:br/>
      </w:r>
      <w:r>
        <w:rPr>
          <w:rStyle w:val="CommentTok"/>
        </w:rPr>
        <w:t>#&gt; 2 Albania     Europe       64.8  1728137     2313.</w:t>
      </w:r>
      <w:r>
        <w:br/>
      </w:r>
      <w:r>
        <w:rPr>
          <w:rStyle w:val="CommentTok"/>
        </w:rPr>
        <w:t>#&gt; 3 Algeria     Africa       48.3 11000948     2551.</w:t>
      </w:r>
      <w:r>
        <w:br/>
      </w:r>
      <w:r>
        <w:rPr>
          <w:rStyle w:val="CommentTok"/>
        </w:rPr>
        <w:t>#&gt; 4 Angola      Africa       34    4826015     4269.</w:t>
      </w:r>
      <w:r>
        <w:br/>
      </w:r>
      <w:r>
        <w:rPr>
          <w:rStyle w:val="CommentTok"/>
        </w:rPr>
        <w:t>#&gt; 5 Argentina   Americas     65.1 21283783     7133.</w:t>
      </w:r>
      <w:r>
        <w:br/>
      </w:r>
      <w:r>
        <w:rPr>
          <w:rStyle w:val="CommentTok"/>
        </w:rPr>
        <w:t xml:space="preserve">#&gt; 6 Australia   Oceania      70.9 </w:t>
      </w:r>
      <w:r>
        <w:rPr>
          <w:rStyle w:val="CommentTok"/>
        </w:rPr>
        <w:t>10794968    12217.</w:t>
      </w:r>
      <w:r>
        <w:br/>
      </w:r>
      <w:r>
        <w:rPr>
          <w:rStyle w:val="CommentTok"/>
        </w:rPr>
        <w:t>#&gt; # … with 136 more rows</w:t>
      </w:r>
    </w:p>
    <w:p w14:paraId="3B99AE89" w14:textId="77777777" w:rsidR="003A19D6" w:rsidRDefault="0045015C">
      <w:pPr>
        <w:pStyle w:val="FirstParagraph"/>
      </w:pPr>
      <w:r>
        <w:t xml:space="preserve">Then we use the </w:t>
      </w:r>
      <w:r>
        <w:rPr>
          <w:rStyle w:val="VerbatimChar"/>
        </w:rPr>
        <w:t>names_to</w:t>
      </w:r>
      <w:r>
        <w:t xml:space="preserve"> argument to </w:t>
      </w:r>
      <w:r>
        <w:rPr>
          <w:rStyle w:val="VerbatimChar"/>
        </w:rPr>
        <w:t>list_rbind()</w:t>
      </w:r>
      <w:r>
        <w:t xml:space="preserve"> to tell it to save the names into a new column called </w:t>
      </w:r>
      <w:r>
        <w:rPr>
          <w:rStyle w:val="VerbatimChar"/>
        </w:rPr>
        <w:t>year</w:t>
      </w:r>
      <w:r>
        <w:t xml:space="preserve"> then use </w:t>
      </w:r>
      <w:r>
        <w:rPr>
          <w:rStyle w:val="VerbatimChar"/>
        </w:rPr>
        <w:t>readr::parse_number()</w:t>
      </w:r>
      <w:r>
        <w:t xml:space="preserve"> to extract the number from the string.</w:t>
      </w:r>
    </w:p>
    <w:p w14:paraId="11C98B2C" w14:textId="77777777" w:rsidR="003A19D6" w:rsidRDefault="0045015C">
      <w:pPr>
        <w:pStyle w:val="SourceCode"/>
      </w:pPr>
      <w:r>
        <w:rPr>
          <w:rStyle w:val="NormalTok"/>
        </w:rPr>
        <w:lastRenderedPageBreak/>
        <w:t xml:space="preserve">paths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 xml:space="preserve">(basename)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 xml:space="preserve">read_excel)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r>
        <w:rPr>
          <w:rStyle w:val="AttributeTok"/>
        </w:rPr>
        <w:t>names_to =</w:t>
      </w:r>
      <w:r>
        <w:rPr>
          <w:rStyle w:val="NormalTok"/>
        </w:rPr>
        <w:t xml:space="preserve"> </w:t>
      </w:r>
      <w:r>
        <w:rPr>
          <w:rStyle w:val="StringTok"/>
        </w:rPr>
        <w:t>"year"</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year =</w:t>
      </w:r>
      <w:r>
        <w:rPr>
          <w:rStyle w:val="NormalTok"/>
        </w:rPr>
        <w:t xml:space="preserve"> </w:t>
      </w:r>
      <w:r>
        <w:rPr>
          <w:rStyle w:val="FunctionTok"/>
        </w:rPr>
        <w:t>parse_number</w:t>
      </w:r>
      <w:r>
        <w:rPr>
          <w:rStyle w:val="NormalTok"/>
        </w:rPr>
        <w:t>(year))</w:t>
      </w:r>
      <w:r>
        <w:br/>
      </w:r>
      <w:r>
        <w:rPr>
          <w:rStyle w:val="CommentTok"/>
        </w:rPr>
        <w:t>#&gt; # A tibble: 1,704 × 6</w:t>
      </w:r>
      <w:r>
        <w:br/>
      </w:r>
      <w:r>
        <w:rPr>
          <w:rStyle w:val="CommentTok"/>
        </w:rPr>
        <w:t>#&gt;    year country     continent lifeExp      pop gdp</w:t>
      </w:r>
      <w:r>
        <w:rPr>
          <w:rStyle w:val="CommentTok"/>
        </w:rPr>
        <w:t>Percap</w:t>
      </w:r>
      <w:r>
        <w:br/>
      </w:r>
      <w:r>
        <w:rPr>
          <w:rStyle w:val="CommentTok"/>
        </w:rPr>
        <w:t>#&gt;   &lt;dbl&gt; &lt;chr&gt;       &lt;chr&gt;       &lt;dbl&gt;    &lt;dbl&gt;     &lt;dbl&gt;</w:t>
      </w:r>
      <w:r>
        <w:br/>
      </w:r>
      <w:r>
        <w:rPr>
          <w:rStyle w:val="CommentTok"/>
        </w:rPr>
        <w:t>#&gt; 1  1952 Afghanistan Asia         28.8  8425333      779.</w:t>
      </w:r>
      <w:r>
        <w:br/>
      </w:r>
      <w:r>
        <w:rPr>
          <w:rStyle w:val="CommentTok"/>
        </w:rPr>
        <w:t>#&gt; 2  1952 Albania     Europe       55.2  1282697     1601.</w:t>
      </w:r>
      <w:r>
        <w:br/>
      </w:r>
      <w:r>
        <w:rPr>
          <w:rStyle w:val="CommentTok"/>
        </w:rPr>
        <w:t>#&gt; 3  1952 Algeria     Africa       43.1  9279525     2449.</w:t>
      </w:r>
      <w:r>
        <w:br/>
      </w:r>
      <w:r>
        <w:rPr>
          <w:rStyle w:val="CommentTok"/>
        </w:rPr>
        <w:t>#&gt; 4  195</w:t>
      </w:r>
      <w:r>
        <w:rPr>
          <w:rStyle w:val="CommentTok"/>
        </w:rPr>
        <w:t>2 Angola      Africa       30.0  4232095     3521.</w:t>
      </w:r>
      <w:r>
        <w:br/>
      </w:r>
      <w:r>
        <w:rPr>
          <w:rStyle w:val="CommentTok"/>
        </w:rPr>
        <w:t>#&gt; 5  1952 Argentina   Americas     62.5 17876956     5911.</w:t>
      </w:r>
      <w:r>
        <w:br/>
      </w:r>
      <w:r>
        <w:rPr>
          <w:rStyle w:val="CommentTok"/>
        </w:rPr>
        <w:t>#&gt; 6  1952 Australia   Oceania      69.1  8691212    10040.</w:t>
      </w:r>
      <w:r>
        <w:br/>
      </w:r>
      <w:r>
        <w:rPr>
          <w:rStyle w:val="CommentTok"/>
        </w:rPr>
        <w:t>#&gt; # … with 1,698 more rows</w:t>
      </w:r>
    </w:p>
    <w:p w14:paraId="7BECE2CF" w14:textId="77777777" w:rsidR="003A19D6" w:rsidRDefault="0045015C">
      <w:pPr>
        <w:pStyle w:val="FirstParagraph"/>
      </w:pPr>
      <w:r>
        <w:t>In more complicated cases, there might be other variables</w:t>
      </w:r>
      <w:r>
        <w:t xml:space="preserve"> stored in the directory name, or maybe the file name contains multiple bits of data. In that case, use </w:t>
      </w:r>
      <w:r>
        <w:rPr>
          <w:rStyle w:val="VerbatimChar"/>
        </w:rPr>
        <w:t>set_names()</w:t>
      </w:r>
      <w:r>
        <w:t xml:space="preserve"> (without any arguments) to record the full path, and then use </w:t>
      </w:r>
      <w:r>
        <w:rPr>
          <w:rStyle w:val="VerbatimChar"/>
        </w:rPr>
        <w:t>tidyr::separate_wider_delim()</w:t>
      </w:r>
      <w:r>
        <w:t xml:space="preserve"> and friends to turn them into useful columns.</w:t>
      </w:r>
    </w:p>
    <w:p w14:paraId="49C61882" w14:textId="77777777" w:rsidR="003A19D6" w:rsidRDefault="0045015C">
      <w:pPr>
        <w:pStyle w:val="SourceCode"/>
      </w:pPr>
      <w:r>
        <w:rPr>
          <w:rStyle w:val="NormalTok"/>
        </w:rPr>
        <w:t>pa</w:t>
      </w:r>
      <w:r>
        <w:rPr>
          <w:rStyle w:val="NormalTok"/>
        </w:rPr>
        <w:t xml:space="preserve">ths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 xml:space="preserve">read_excel)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r>
        <w:rPr>
          <w:rStyle w:val="AttributeTok"/>
        </w:rPr>
        <w:t>names_to =</w:t>
      </w:r>
      <w:r>
        <w:rPr>
          <w:rStyle w:val="NormalTok"/>
        </w:rPr>
        <w:t xml:space="preserve"> </w:t>
      </w:r>
      <w:r>
        <w:rPr>
          <w:rStyle w:val="StringTok"/>
        </w:rPr>
        <w:t>"year"</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 xml:space="preserve">(year, </w:t>
      </w:r>
      <w:r>
        <w:rPr>
          <w:rStyle w:val="AttributeTok"/>
        </w:rPr>
        <w:t>delim =</w:t>
      </w:r>
      <w:r>
        <w:rPr>
          <w:rStyle w:val="NormalTok"/>
        </w:rPr>
        <w:t xml:space="preserve"> </w:t>
      </w:r>
      <w:r>
        <w:rPr>
          <w:rStyle w:val="StringTok"/>
        </w:rPr>
        <w:t>"/"</w:t>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StringTok"/>
        </w:rPr>
        <w:t>"dir"</w:t>
      </w:r>
      <w:r>
        <w:rPr>
          <w:rStyle w:val="NormalTok"/>
        </w:rPr>
        <w:t xml:space="preserve">, </w:t>
      </w:r>
      <w:r>
        <w:rPr>
          <w:rStyle w:val="StringTok"/>
        </w:rPr>
        <w:t>"file"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separate_wider_delim</w:t>
      </w:r>
      <w:r>
        <w:rPr>
          <w:rStyle w:val="NormalTok"/>
        </w:rPr>
        <w:t xml:space="preserve">(file, </w:t>
      </w:r>
      <w:r>
        <w:rPr>
          <w:rStyle w:val="AttributeTok"/>
        </w:rPr>
        <w:t>delim =</w:t>
      </w:r>
      <w:r>
        <w:rPr>
          <w:rStyle w:val="NormalTok"/>
        </w:rPr>
        <w:t xml:space="preserve"> </w:t>
      </w:r>
      <w:r>
        <w:rPr>
          <w:rStyle w:val="StringTok"/>
        </w:rPr>
        <w:t>"."</w:t>
      </w:r>
      <w:r>
        <w:rPr>
          <w:rStyle w:val="NormalTok"/>
        </w:rPr>
        <w:t xml:space="preserve">, </w:t>
      </w:r>
      <w:r>
        <w:rPr>
          <w:rStyle w:val="AttributeTok"/>
        </w:rPr>
        <w:t>names =</w:t>
      </w:r>
      <w:r>
        <w:rPr>
          <w:rStyle w:val="NormalTok"/>
        </w:rPr>
        <w:t xml:space="preserve"> </w:t>
      </w:r>
      <w:r>
        <w:rPr>
          <w:rStyle w:val="FunctionTok"/>
        </w:rPr>
        <w:t>c</w:t>
      </w:r>
      <w:r>
        <w:rPr>
          <w:rStyle w:val="NormalTok"/>
        </w:rPr>
        <w:t>(</w:t>
      </w:r>
      <w:r>
        <w:rPr>
          <w:rStyle w:val="StringTok"/>
        </w:rPr>
        <w:t>"file"</w:t>
      </w:r>
      <w:r>
        <w:rPr>
          <w:rStyle w:val="NormalTok"/>
        </w:rPr>
        <w:t xml:space="preserve">, </w:t>
      </w:r>
      <w:r>
        <w:rPr>
          <w:rStyle w:val="StringTok"/>
        </w:rPr>
        <w:t>"ext"</w:t>
      </w:r>
      <w:r>
        <w:rPr>
          <w:rStyle w:val="NormalTok"/>
        </w:rPr>
        <w:t>))</w:t>
      </w:r>
      <w:r>
        <w:br/>
      </w:r>
      <w:r>
        <w:rPr>
          <w:rStyle w:val="CommentTok"/>
        </w:rPr>
        <w:t xml:space="preserve">#&gt; # A </w:t>
      </w:r>
      <w:r>
        <w:rPr>
          <w:rStyle w:val="CommentTok"/>
        </w:rPr>
        <w:t>tibble: 1,704 × 8</w:t>
      </w:r>
      <w:r>
        <w:br/>
      </w:r>
      <w:r>
        <w:rPr>
          <w:rStyle w:val="CommentTok"/>
        </w:rPr>
        <w:t>#&gt;   dir       file  ext   country     continent lifeExp      pop gdpPercap</w:t>
      </w:r>
      <w:r>
        <w:br/>
      </w:r>
      <w:r>
        <w:rPr>
          <w:rStyle w:val="CommentTok"/>
        </w:rPr>
        <w:t>#&gt;   &lt;chr&gt;     &lt;chr&gt; &lt;chr&gt; &lt;chr&gt;       &lt;chr&gt;       &lt;dbl&gt;    &lt;dbl&gt;     &lt;dbl&gt;</w:t>
      </w:r>
      <w:r>
        <w:br/>
      </w:r>
      <w:r>
        <w:rPr>
          <w:rStyle w:val="CommentTok"/>
        </w:rPr>
        <w:t>#&gt; 1 gapminder 1952  xlsx  Afghanistan Asia         28.8  8425333      779.</w:t>
      </w:r>
      <w:r>
        <w:br/>
      </w:r>
      <w:r>
        <w:rPr>
          <w:rStyle w:val="CommentTok"/>
        </w:rPr>
        <w:t>#&gt; 2 gapmi</w:t>
      </w:r>
      <w:r>
        <w:rPr>
          <w:rStyle w:val="CommentTok"/>
        </w:rPr>
        <w:t>nder 1952  xlsx  Albania     Europe       55.2  1282697     1601.</w:t>
      </w:r>
      <w:r>
        <w:br/>
      </w:r>
      <w:r>
        <w:rPr>
          <w:rStyle w:val="CommentTok"/>
        </w:rPr>
        <w:t>#&gt; 3 gapminder 1952  xlsx  Algeria     Africa       43.1  9279525     2449.</w:t>
      </w:r>
      <w:r>
        <w:br/>
      </w:r>
      <w:r>
        <w:rPr>
          <w:rStyle w:val="CommentTok"/>
        </w:rPr>
        <w:t>#&gt; 4 gapminder 1952  xlsx  Angola      Africa       30.0  4232095     3521.</w:t>
      </w:r>
      <w:r>
        <w:br/>
      </w:r>
      <w:r>
        <w:rPr>
          <w:rStyle w:val="CommentTok"/>
        </w:rPr>
        <w:t xml:space="preserve">#&gt; 5 gapminder 1952  xlsx  Argentina  </w:t>
      </w:r>
      <w:r>
        <w:rPr>
          <w:rStyle w:val="CommentTok"/>
        </w:rPr>
        <w:t xml:space="preserve"> Americas     62.5 17876956     5911.</w:t>
      </w:r>
      <w:r>
        <w:br/>
      </w:r>
      <w:r>
        <w:rPr>
          <w:rStyle w:val="CommentTok"/>
        </w:rPr>
        <w:t>#&gt; 6 gapminder 1952  xlsx  Australia   Oceania      69.1  8691212    10040.</w:t>
      </w:r>
      <w:r>
        <w:br/>
      </w:r>
      <w:r>
        <w:rPr>
          <w:rStyle w:val="CommentTok"/>
        </w:rPr>
        <w:t>#&gt; # … with 1,698 more rows</w:t>
      </w:r>
    </w:p>
    <w:p w14:paraId="4FA71010" w14:textId="77777777" w:rsidR="003A19D6" w:rsidRDefault="0045015C">
      <w:pPr>
        <w:pStyle w:val="Heading3"/>
      </w:pPr>
      <w:bookmarkStart w:id="572" w:name="save-your-work"/>
      <w:bookmarkEnd w:id="571"/>
      <w:r>
        <w:t>28.3.5 Save your work</w:t>
      </w:r>
    </w:p>
    <w:p w14:paraId="572011AC" w14:textId="77777777" w:rsidR="003A19D6" w:rsidRDefault="0045015C">
      <w:pPr>
        <w:pStyle w:val="FirstParagraph"/>
      </w:pPr>
      <w:r>
        <w:t xml:space="preserve">Now that you’ve done all this hard work to get to a nice tidy data frame, it’s a great time </w:t>
      </w:r>
      <w:r>
        <w:t>to save your work:</w:t>
      </w:r>
    </w:p>
    <w:p w14:paraId="0452E7DA" w14:textId="77777777" w:rsidR="003A19D6" w:rsidRDefault="0045015C">
      <w:pPr>
        <w:pStyle w:val="SourceCode"/>
      </w:pPr>
      <w:r>
        <w:rPr>
          <w:rStyle w:val="NormalTok"/>
        </w:rPr>
        <w:t xml:space="preserve">gapminder </w:t>
      </w:r>
      <w:r>
        <w:rPr>
          <w:rStyle w:val="OtherTok"/>
        </w:rPr>
        <w:t>&lt;-</w:t>
      </w:r>
      <w:r>
        <w:rPr>
          <w:rStyle w:val="NormalTok"/>
        </w:rPr>
        <w:t xml:space="preserve"> paths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 xml:space="preserve">(basename)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 xml:space="preserve">read_excel)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r>
        <w:rPr>
          <w:rStyle w:val="AttributeTok"/>
        </w:rPr>
        <w:t>names_to =</w:t>
      </w:r>
      <w:r>
        <w:rPr>
          <w:rStyle w:val="NormalTok"/>
        </w:rPr>
        <w:t xml:space="preserve"> </w:t>
      </w:r>
      <w:r>
        <w:rPr>
          <w:rStyle w:val="StringTok"/>
        </w:rPr>
        <w:t>"year"</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year =</w:t>
      </w:r>
      <w:r>
        <w:rPr>
          <w:rStyle w:val="NormalTok"/>
        </w:rPr>
        <w:t xml:space="preserve"> </w:t>
      </w:r>
      <w:r>
        <w:rPr>
          <w:rStyle w:val="FunctionTok"/>
        </w:rPr>
        <w:t>parse_number</w:t>
      </w:r>
      <w:r>
        <w:rPr>
          <w:rStyle w:val="NormalTok"/>
        </w:rPr>
        <w:t>(year))</w:t>
      </w:r>
      <w:r>
        <w:br/>
      </w:r>
      <w:r>
        <w:br/>
      </w:r>
      <w:r>
        <w:rPr>
          <w:rStyle w:val="FunctionTok"/>
        </w:rPr>
        <w:t>write_csv</w:t>
      </w:r>
      <w:r>
        <w:rPr>
          <w:rStyle w:val="NormalTok"/>
        </w:rPr>
        <w:t xml:space="preserve">(gapminder, </w:t>
      </w:r>
      <w:r>
        <w:rPr>
          <w:rStyle w:val="StringTok"/>
        </w:rPr>
        <w:t>"gapminder.csv"</w:t>
      </w:r>
      <w:r>
        <w:rPr>
          <w:rStyle w:val="NormalTok"/>
        </w:rPr>
        <w:t>)</w:t>
      </w:r>
    </w:p>
    <w:p w14:paraId="7B954D0A" w14:textId="77777777" w:rsidR="003A19D6" w:rsidRDefault="0045015C">
      <w:pPr>
        <w:pStyle w:val="FirstParagraph"/>
      </w:pPr>
      <w:r>
        <w:t xml:space="preserve">Now when you come back to this problem in </w:t>
      </w:r>
      <w:r>
        <w:t>the future, you can read in a single csv file.</w:t>
      </w:r>
    </w:p>
    <w:p w14:paraId="29B97757" w14:textId="77777777" w:rsidR="003A19D6" w:rsidRDefault="0045015C">
      <w:pPr>
        <w:pStyle w:val="BodyText"/>
      </w:pPr>
      <w:r>
        <w:t xml:space="preserve">If you’re working in a project, we’d suggest calling the file that does this sort of data prep work something like </w:t>
      </w:r>
      <w:r>
        <w:rPr>
          <w:rStyle w:val="VerbatimChar"/>
        </w:rPr>
        <w:t>0-cleanup.R</w:t>
      </w:r>
      <w:r>
        <w:t xml:space="preserve">. The </w:t>
      </w:r>
      <w:r>
        <w:rPr>
          <w:rStyle w:val="VerbatimChar"/>
        </w:rPr>
        <w:t>0</w:t>
      </w:r>
      <w:r>
        <w:t xml:space="preserve"> in the file name suggests that this should be run before anything else.</w:t>
      </w:r>
    </w:p>
    <w:p w14:paraId="4B23FE13" w14:textId="77777777" w:rsidR="003A19D6" w:rsidRDefault="0045015C">
      <w:pPr>
        <w:pStyle w:val="BodyText"/>
      </w:pPr>
      <w:r>
        <w:t xml:space="preserve">If </w:t>
      </w:r>
      <w:r>
        <w:t xml:space="preserve">your input data files change over time, you might consider learning a tool like </w:t>
      </w:r>
      <w:hyperlink r:id="rId397">
        <w:r>
          <w:rPr>
            <w:rStyle w:val="Hyperlink"/>
          </w:rPr>
          <w:t>targets</w:t>
        </w:r>
      </w:hyperlink>
      <w:r>
        <w:t xml:space="preserve"> to set up your data cleaning code to automatically re-run whenever one of the in</w:t>
      </w:r>
      <w:r>
        <w:t>put files is modified.</w:t>
      </w:r>
    </w:p>
    <w:p w14:paraId="3ED704F4" w14:textId="77777777" w:rsidR="003A19D6" w:rsidRDefault="0045015C">
      <w:pPr>
        <w:pStyle w:val="Heading3"/>
      </w:pPr>
      <w:bookmarkStart w:id="573" w:name="many-simple-iterations"/>
      <w:bookmarkEnd w:id="572"/>
      <w:r>
        <w:lastRenderedPageBreak/>
        <w:t>28.3.6 Many simple iterations</w:t>
      </w:r>
    </w:p>
    <w:p w14:paraId="59E5ED9D" w14:textId="77777777" w:rsidR="003A19D6" w:rsidRDefault="0045015C">
      <w:pPr>
        <w:pStyle w:val="FirstParagraph"/>
      </w:pPr>
      <w:r>
        <w:t>Here we’ve just loaded the data directly from disk, and were lucky enough to get a tidy dataset. In most cases, you’ll need to do some additional tidying, and you have two basic options: you can do one r</w:t>
      </w:r>
      <w:r>
        <w:t>ound of iteration with a complex function, or do multiple rounds of iteration with simple functions. In our experience most folks reach first for one complex iteration, but you’re often better by doing multiple simple iterations.</w:t>
      </w:r>
    </w:p>
    <w:p w14:paraId="64D98C3B" w14:textId="77777777" w:rsidR="003A19D6" w:rsidRDefault="0045015C">
      <w:pPr>
        <w:pStyle w:val="BodyText"/>
      </w:pPr>
      <w:r>
        <w:t xml:space="preserve">For example, imagine that </w:t>
      </w:r>
      <w:r>
        <w:t xml:space="preserve">you want to read in a bunch of files, filter out missing values, pivot, and then combine. One way to approach the problem is to write a function that takes a file and does all those steps then call </w:t>
      </w:r>
      <w:r>
        <w:rPr>
          <w:rStyle w:val="VerbatimChar"/>
        </w:rPr>
        <w:t>map()</w:t>
      </w:r>
      <w:r>
        <w:t xml:space="preserve"> once:</w:t>
      </w:r>
    </w:p>
    <w:p w14:paraId="08E5985E" w14:textId="77777777" w:rsidR="003A19D6" w:rsidRDefault="0045015C">
      <w:pPr>
        <w:pStyle w:val="SourceCode"/>
      </w:pPr>
      <w:r>
        <w:rPr>
          <w:rStyle w:val="NormalTok"/>
        </w:rPr>
        <w:t xml:space="preserve">process_file </w:t>
      </w:r>
      <w:r>
        <w:rPr>
          <w:rStyle w:val="OtherTok"/>
        </w:rPr>
        <w:t>&lt;-</w:t>
      </w:r>
      <w:r>
        <w:rPr>
          <w:rStyle w:val="NormalTok"/>
        </w:rPr>
        <w:t xml:space="preserve"> </w:t>
      </w:r>
      <w:r>
        <w:rPr>
          <w:rStyle w:val="ControlFlowTok"/>
        </w:rPr>
        <w:t>function</w:t>
      </w:r>
      <w:r>
        <w:rPr>
          <w:rStyle w:val="NormalTok"/>
        </w:rPr>
        <w:t>(path) {</w:t>
      </w:r>
      <w:r>
        <w:br/>
      </w:r>
      <w:r>
        <w:rPr>
          <w:rStyle w:val="NormalTok"/>
        </w:rPr>
        <w:t xml:space="preserve">  df </w:t>
      </w:r>
      <w:r>
        <w:rPr>
          <w:rStyle w:val="OtherTok"/>
        </w:rPr>
        <w:t>&lt;-</w:t>
      </w:r>
      <w:r>
        <w:rPr>
          <w:rStyle w:val="NormalTok"/>
        </w:rPr>
        <w:t xml:space="preserve"> </w:t>
      </w:r>
      <w:r>
        <w:rPr>
          <w:rStyle w:val="FunctionTok"/>
        </w:rPr>
        <w:t>read_</w:t>
      </w:r>
      <w:r>
        <w:rPr>
          <w:rStyle w:val="FunctionTok"/>
        </w:rPr>
        <w:t>csv</w:t>
      </w:r>
      <w:r>
        <w:rPr>
          <w:rStyle w:val="NormalTok"/>
        </w:rPr>
        <w:t>(path)</w:t>
      </w:r>
      <w:r>
        <w:br/>
      </w:r>
      <w:r>
        <w:rPr>
          <w:rStyle w:val="NormalTok"/>
        </w:rPr>
        <w:t xml:space="preserve">  </w:t>
      </w:r>
      <w:r>
        <w:br/>
      </w:r>
      <w:r>
        <w:rPr>
          <w:rStyle w:val="NormalTok"/>
        </w:rPr>
        <w:t xml:space="preserve">  df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FunctionTok"/>
        </w:rPr>
        <w:t>tolower</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(jan</w:t>
      </w:r>
      <w:r>
        <w:rPr>
          <w:rStyle w:val="SpecialCharTok"/>
        </w:rPr>
        <w:t>:</w:t>
      </w:r>
      <w:r>
        <w:rPr>
          <w:rStyle w:val="NormalTok"/>
        </w:rPr>
        <w:t xml:space="preserve">dec, </w:t>
      </w:r>
      <w:r>
        <w:rPr>
          <w:rStyle w:val="AttributeTok"/>
        </w:rPr>
        <w:t>names_to =</w:t>
      </w:r>
      <w:r>
        <w:rPr>
          <w:rStyle w:val="NormalTok"/>
        </w:rPr>
        <w:t xml:space="preserve"> </w:t>
      </w:r>
      <w:r>
        <w:rPr>
          <w:rStyle w:val="StringTok"/>
        </w:rPr>
        <w:t>"month"</w:t>
      </w:r>
      <w:r>
        <w:rPr>
          <w:rStyle w:val="NormalTok"/>
        </w:rPr>
        <w:t>)</w:t>
      </w:r>
      <w:r>
        <w:br/>
      </w:r>
      <w:r>
        <w:rPr>
          <w:rStyle w:val="NormalTok"/>
        </w:rPr>
        <w:t>}</w:t>
      </w:r>
      <w:r>
        <w:br/>
      </w:r>
      <w:r>
        <w:br/>
      </w:r>
      <w:r>
        <w:rPr>
          <w:rStyle w:val="NormalTok"/>
        </w:rPr>
        <w:t xml:space="preserve">paths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(process_file)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p>
    <w:p w14:paraId="6B12F4F6" w14:textId="77777777" w:rsidR="003A19D6" w:rsidRDefault="0045015C">
      <w:pPr>
        <w:pStyle w:val="FirstParagraph"/>
      </w:pPr>
      <w:r>
        <w:t xml:space="preserve">Alternatively, you could perform each step of </w:t>
      </w:r>
      <w:r>
        <w:rPr>
          <w:rStyle w:val="VerbatimChar"/>
        </w:rPr>
        <w:t>process_file()</w:t>
      </w:r>
      <w:r>
        <w:t xml:space="preserve"> to every file:</w:t>
      </w:r>
    </w:p>
    <w:p w14:paraId="514C5EA7" w14:textId="77777777" w:rsidR="003A19D6" w:rsidRDefault="0045015C">
      <w:pPr>
        <w:pStyle w:val="SourceCode"/>
      </w:pPr>
      <w:r>
        <w:rPr>
          <w:rStyle w:val="NormalTok"/>
        </w:rPr>
        <w:t xml:space="preserve">paths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(read_csv)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(\(df) df </w:t>
      </w:r>
      <w:r>
        <w:rPr>
          <w:rStyle w:val="SpecialCharTok"/>
        </w:rPr>
        <w:t>|&gt;</w:t>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(\(df) df </w:t>
      </w:r>
      <w:r>
        <w:rPr>
          <w:rStyle w:val="SpecialCharTok"/>
        </w:rPr>
        <w:t>|&gt;</w:t>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FunctionTok"/>
        </w:rPr>
        <w:t>tolower</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(\(df) df </w:t>
      </w:r>
      <w:r>
        <w:rPr>
          <w:rStyle w:val="SpecialCharTok"/>
        </w:rPr>
        <w:t>|&gt;</w:t>
      </w:r>
      <w:r>
        <w:rPr>
          <w:rStyle w:val="NormalTok"/>
        </w:rPr>
        <w:t xml:space="preserve"> </w:t>
      </w:r>
      <w:r>
        <w:rPr>
          <w:rStyle w:val="FunctionTok"/>
        </w:rPr>
        <w:t>pivot_longer</w:t>
      </w:r>
      <w:r>
        <w:rPr>
          <w:rStyle w:val="NormalTok"/>
        </w:rPr>
        <w:t>(jan</w:t>
      </w:r>
      <w:r>
        <w:rPr>
          <w:rStyle w:val="SpecialCharTok"/>
        </w:rPr>
        <w:t>:</w:t>
      </w:r>
      <w:r>
        <w:rPr>
          <w:rStyle w:val="NormalTok"/>
        </w:rPr>
        <w:t xml:space="preserve">dec, </w:t>
      </w:r>
      <w:r>
        <w:rPr>
          <w:rStyle w:val="AttributeTok"/>
        </w:rPr>
        <w:t>names_to =</w:t>
      </w:r>
      <w:r>
        <w:rPr>
          <w:rStyle w:val="NormalTok"/>
        </w:rPr>
        <w:t xml:space="preserve"> </w:t>
      </w:r>
      <w:r>
        <w:rPr>
          <w:rStyle w:val="StringTok"/>
        </w:rPr>
        <w:t>"month"</w:t>
      </w:r>
      <w:r>
        <w:rPr>
          <w:rStyle w:val="Normal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p>
    <w:p w14:paraId="79D80C0C" w14:textId="77777777" w:rsidR="003A19D6" w:rsidRDefault="0045015C">
      <w:pPr>
        <w:pStyle w:val="FirstParagraph"/>
      </w:pPr>
      <w:r>
        <w:t>We recommend this approach because it stops you getting fixated on getting the first file right before moving on to the rest. By considering all of the data when doing tidying and cleaning, you’re more likely to think holistically and e</w:t>
      </w:r>
      <w:r>
        <w:t>nd up with a higher quality result.</w:t>
      </w:r>
    </w:p>
    <w:p w14:paraId="70533153" w14:textId="77777777" w:rsidR="003A19D6" w:rsidRDefault="0045015C">
      <w:pPr>
        <w:pStyle w:val="BodyText"/>
      </w:pPr>
      <w:r>
        <w:t>In this particular example, there’s another optimization you could make, by binding all the data frames together earlier. Then you can rely on regular dplyr behavior:</w:t>
      </w:r>
    </w:p>
    <w:p w14:paraId="42983EDA" w14:textId="77777777" w:rsidR="003A19D6" w:rsidRDefault="0045015C">
      <w:pPr>
        <w:pStyle w:val="SourceCode"/>
      </w:pPr>
      <w:r>
        <w:rPr>
          <w:rStyle w:val="NormalTok"/>
        </w:rPr>
        <w:t xml:space="preserve">paths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(read_csv)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id =</w:t>
      </w:r>
      <w:r>
        <w:rPr>
          <w:rStyle w:val="NormalTok"/>
        </w:rPr>
        <w:t xml:space="preserve"> </w:t>
      </w:r>
      <w:r>
        <w:rPr>
          <w:rStyle w:val="FunctionTok"/>
        </w:rPr>
        <w:t>tolower</w:t>
      </w:r>
      <w:r>
        <w:rPr>
          <w:rStyle w:val="NormalTok"/>
        </w:rPr>
        <w:t xml:space="preserve">(id))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(jan</w:t>
      </w:r>
      <w:r>
        <w:rPr>
          <w:rStyle w:val="SpecialCharTok"/>
        </w:rPr>
        <w:t>:</w:t>
      </w:r>
      <w:r>
        <w:rPr>
          <w:rStyle w:val="NormalTok"/>
        </w:rPr>
        <w:t xml:space="preserve">dec, </w:t>
      </w:r>
      <w:r>
        <w:rPr>
          <w:rStyle w:val="AttributeTok"/>
        </w:rPr>
        <w:t>names_to =</w:t>
      </w:r>
      <w:r>
        <w:rPr>
          <w:rStyle w:val="NormalTok"/>
        </w:rPr>
        <w:t xml:space="preserve"> </w:t>
      </w:r>
      <w:r>
        <w:rPr>
          <w:rStyle w:val="StringTok"/>
        </w:rPr>
        <w:t>"month"</w:t>
      </w:r>
      <w:r>
        <w:rPr>
          <w:rStyle w:val="NormalTok"/>
        </w:rPr>
        <w:t>)</w:t>
      </w:r>
    </w:p>
    <w:p w14:paraId="65B01B38" w14:textId="77777777" w:rsidR="003A19D6" w:rsidRDefault="0045015C">
      <w:pPr>
        <w:pStyle w:val="Heading3"/>
      </w:pPr>
      <w:bookmarkStart w:id="574" w:name="heterogeneous-data"/>
      <w:bookmarkEnd w:id="573"/>
      <w:r>
        <w:t>28.3.7 Heterogeneous data</w:t>
      </w:r>
    </w:p>
    <w:p w14:paraId="30110E02" w14:textId="77777777" w:rsidR="003A19D6" w:rsidRDefault="0045015C">
      <w:pPr>
        <w:pStyle w:val="FirstParagraph"/>
      </w:pPr>
      <w:r>
        <w:t xml:space="preserve">Unfortunately, sometimes it’s not possible to go from </w:t>
      </w:r>
      <w:r>
        <w:rPr>
          <w:rStyle w:val="VerbatimChar"/>
        </w:rPr>
        <w:t>map()</w:t>
      </w:r>
      <w:r>
        <w:t xml:space="preserve"> straight to </w:t>
      </w:r>
      <w:r>
        <w:rPr>
          <w:rStyle w:val="VerbatimChar"/>
        </w:rPr>
        <w:t>list_rbind()</w:t>
      </w:r>
      <w:r>
        <w:t xml:space="preserve"> because the data frames are so heterogeneous th</w:t>
      </w:r>
      <w:r>
        <w:t xml:space="preserve">at </w:t>
      </w:r>
      <w:r>
        <w:rPr>
          <w:rStyle w:val="VerbatimChar"/>
        </w:rPr>
        <w:t>list_rbind()</w:t>
      </w:r>
      <w:r>
        <w:t xml:space="preserve"> either fails or yields a data frame that’s not very useful. In that case, it’s still useful to start by loading all of the files:</w:t>
      </w:r>
    </w:p>
    <w:p w14:paraId="19533453" w14:textId="77777777" w:rsidR="003A19D6" w:rsidRDefault="0045015C">
      <w:pPr>
        <w:pStyle w:val="SourceCode"/>
      </w:pPr>
      <w:r>
        <w:rPr>
          <w:rStyle w:val="NormalTok"/>
        </w:rPr>
        <w:t xml:space="preserve">files </w:t>
      </w:r>
      <w:r>
        <w:rPr>
          <w:rStyle w:val="OtherTok"/>
        </w:rPr>
        <w:t>&lt;-</w:t>
      </w:r>
      <w:r>
        <w:rPr>
          <w:rStyle w:val="NormalTok"/>
        </w:rPr>
        <w:t xml:space="preserve"> paths </w:t>
      </w:r>
      <w:r>
        <w:rPr>
          <w:rStyle w:val="SpecialCharTok"/>
        </w:rPr>
        <w:t>|&gt;</w:t>
      </w:r>
      <w:r>
        <w:rPr>
          <w:rStyle w:val="NormalTok"/>
        </w:rPr>
        <w:t xml:space="preserve"> </w:t>
      </w:r>
      <w:r>
        <w:br/>
      </w:r>
      <w:r>
        <w:rPr>
          <w:rStyle w:val="NormalTok"/>
        </w:rPr>
        <w:t xml:space="preserve">  </w:t>
      </w:r>
      <w:r>
        <w:rPr>
          <w:rStyle w:val="FunctionTok"/>
        </w:rPr>
        <w:t>map</w:t>
      </w:r>
      <w:r>
        <w:rPr>
          <w:rStyle w:val="NormalTok"/>
        </w:rPr>
        <w:t>(readxl</w:t>
      </w:r>
      <w:r>
        <w:rPr>
          <w:rStyle w:val="SpecialCharTok"/>
        </w:rPr>
        <w:t>::</w:t>
      </w:r>
      <w:r>
        <w:rPr>
          <w:rStyle w:val="NormalTok"/>
        </w:rPr>
        <w:t xml:space="preserve">read_excel) </w:t>
      </w:r>
    </w:p>
    <w:p w14:paraId="280B2693" w14:textId="77777777" w:rsidR="003A19D6" w:rsidRDefault="0045015C">
      <w:pPr>
        <w:pStyle w:val="FirstParagraph"/>
      </w:pPr>
      <w:r>
        <w:lastRenderedPageBreak/>
        <w:t>Then a very useful strategy is to capture the structure of the d</w:t>
      </w:r>
      <w:r>
        <w:t xml:space="preserve">ata frames so that you can explore it using your data science skills. One way to do so is with this handy </w:t>
      </w:r>
      <w:r>
        <w:rPr>
          <w:rStyle w:val="VerbatimChar"/>
        </w:rPr>
        <w:t>df_types</w:t>
      </w:r>
      <w:r>
        <w:t xml:space="preserve"> function that returns a tibble with one row for each column:</w:t>
      </w:r>
    </w:p>
    <w:p w14:paraId="4ED3A7BF" w14:textId="77777777" w:rsidR="003A19D6" w:rsidRDefault="0045015C">
      <w:pPr>
        <w:pStyle w:val="SourceCode"/>
      </w:pPr>
      <w:r>
        <w:rPr>
          <w:rStyle w:val="NormalTok"/>
        </w:rPr>
        <w:t xml:space="preserve">df_types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tibble</w:t>
      </w:r>
      <w:r>
        <w:rPr>
          <w:rStyle w:val="NormalTok"/>
        </w:rPr>
        <w:t>(</w:t>
      </w:r>
      <w:r>
        <w:br/>
      </w:r>
      <w:r>
        <w:rPr>
          <w:rStyle w:val="NormalTok"/>
        </w:rPr>
        <w:t xml:space="preserve">    </w:t>
      </w:r>
      <w:r>
        <w:rPr>
          <w:rStyle w:val="AttributeTok"/>
        </w:rPr>
        <w:t>col_name =</w:t>
      </w:r>
      <w:r>
        <w:rPr>
          <w:rStyle w:val="NormalTok"/>
        </w:rPr>
        <w:t xml:space="preserve"> </w:t>
      </w:r>
      <w:r>
        <w:rPr>
          <w:rStyle w:val="FunctionTok"/>
        </w:rPr>
        <w:t>names</w:t>
      </w:r>
      <w:r>
        <w:rPr>
          <w:rStyle w:val="NormalTok"/>
        </w:rPr>
        <w:t xml:space="preserve">(df), </w:t>
      </w:r>
      <w:r>
        <w:br/>
      </w:r>
      <w:r>
        <w:rPr>
          <w:rStyle w:val="NormalTok"/>
        </w:rPr>
        <w:t xml:space="preserve">    </w:t>
      </w:r>
      <w:r>
        <w:rPr>
          <w:rStyle w:val="AttributeTok"/>
        </w:rPr>
        <w:t>col_type =</w:t>
      </w:r>
      <w:r>
        <w:rPr>
          <w:rStyle w:val="NormalTok"/>
        </w:rPr>
        <w:t xml:space="preserve"> </w:t>
      </w:r>
      <w:r>
        <w:rPr>
          <w:rStyle w:val="FunctionTok"/>
        </w:rPr>
        <w:t>m</w:t>
      </w:r>
      <w:r>
        <w:rPr>
          <w:rStyle w:val="FunctionTok"/>
        </w:rPr>
        <w:t>ap_chr</w:t>
      </w:r>
      <w:r>
        <w:rPr>
          <w:rStyle w:val="NormalTok"/>
        </w:rPr>
        <w:t>(df, vctrs</w:t>
      </w:r>
      <w:r>
        <w:rPr>
          <w:rStyle w:val="SpecialCharTok"/>
        </w:rPr>
        <w:t>::</w:t>
      </w:r>
      <w:r>
        <w:rPr>
          <w:rStyle w:val="NormalTok"/>
        </w:rPr>
        <w:t>vec_ptype_full),</w:t>
      </w:r>
      <w:r>
        <w:br/>
      </w:r>
      <w:r>
        <w:rPr>
          <w:rStyle w:val="NormalTok"/>
        </w:rPr>
        <w:t xml:space="preserve">    </w:t>
      </w:r>
      <w:r>
        <w:rPr>
          <w:rStyle w:val="AttributeTok"/>
        </w:rPr>
        <w:t>n_miss =</w:t>
      </w:r>
      <w:r>
        <w:rPr>
          <w:rStyle w:val="NormalTok"/>
        </w:rPr>
        <w:t xml:space="preserve"> </w:t>
      </w:r>
      <w:r>
        <w:rPr>
          <w:rStyle w:val="FunctionTok"/>
        </w:rPr>
        <w:t>map_int</w:t>
      </w:r>
      <w:r>
        <w:rPr>
          <w:rStyle w:val="NormalTok"/>
        </w:rPr>
        <w:t xml:space="preserve">(df, \(x) </w:t>
      </w:r>
      <w:r>
        <w:rPr>
          <w:rStyle w:val="FunctionTok"/>
        </w:rPr>
        <w:t>sum</w:t>
      </w:r>
      <w:r>
        <w:rPr>
          <w:rStyle w:val="NormalTok"/>
        </w:rPr>
        <w:t>(</w:t>
      </w:r>
      <w:r>
        <w:rPr>
          <w:rStyle w:val="FunctionTok"/>
        </w:rPr>
        <w:t>is.na</w:t>
      </w:r>
      <w:r>
        <w:rPr>
          <w:rStyle w:val="NormalTok"/>
        </w:rPr>
        <w:t>(x)))</w:t>
      </w:r>
      <w:r>
        <w:br/>
      </w:r>
      <w:r>
        <w:rPr>
          <w:rStyle w:val="NormalTok"/>
        </w:rPr>
        <w:t xml:space="preserve">  )</w:t>
      </w:r>
      <w:r>
        <w:br/>
      </w:r>
      <w:r>
        <w:rPr>
          <w:rStyle w:val="NormalTok"/>
        </w:rPr>
        <w:t>}</w:t>
      </w:r>
      <w:r>
        <w:br/>
      </w:r>
      <w:r>
        <w:br/>
      </w:r>
      <w:r>
        <w:rPr>
          <w:rStyle w:val="FunctionTok"/>
        </w:rPr>
        <w:t>df_types</w:t>
      </w:r>
      <w:r>
        <w:rPr>
          <w:rStyle w:val="NormalTok"/>
        </w:rPr>
        <w:t>(starwars)</w:t>
      </w:r>
      <w:r>
        <w:br/>
      </w:r>
      <w:r>
        <w:rPr>
          <w:rStyle w:val="CommentTok"/>
        </w:rPr>
        <w:t>#&gt; # A tibble: 14 × 3</w:t>
      </w:r>
      <w:r>
        <w:br/>
      </w:r>
      <w:r>
        <w:rPr>
          <w:rStyle w:val="CommentTok"/>
        </w:rPr>
        <w:t>#&gt;   col_name   col_type  n_miss</w:t>
      </w:r>
      <w:r>
        <w:br/>
      </w:r>
      <w:r>
        <w:rPr>
          <w:rStyle w:val="CommentTok"/>
        </w:rPr>
        <w:t>#&gt;   &lt;chr&gt;      &lt;chr&gt;      &lt;int&gt;</w:t>
      </w:r>
      <w:r>
        <w:br/>
      </w:r>
      <w:r>
        <w:rPr>
          <w:rStyle w:val="CommentTok"/>
        </w:rPr>
        <w:t>#&gt; 1 name       character      0</w:t>
      </w:r>
      <w:r>
        <w:br/>
      </w:r>
      <w:r>
        <w:rPr>
          <w:rStyle w:val="CommentTok"/>
        </w:rPr>
        <w:t xml:space="preserve">#&gt; 2 height     </w:t>
      </w:r>
      <w:r>
        <w:rPr>
          <w:rStyle w:val="CommentTok"/>
        </w:rPr>
        <w:t>integer        6</w:t>
      </w:r>
      <w:r>
        <w:br/>
      </w:r>
      <w:r>
        <w:rPr>
          <w:rStyle w:val="CommentTok"/>
        </w:rPr>
        <w:t>#&gt; 3 mass       double        28</w:t>
      </w:r>
      <w:r>
        <w:br/>
      </w:r>
      <w:r>
        <w:rPr>
          <w:rStyle w:val="CommentTok"/>
        </w:rPr>
        <w:t>#&gt; 4 hair_color character      5</w:t>
      </w:r>
      <w:r>
        <w:br/>
      </w:r>
      <w:r>
        <w:rPr>
          <w:rStyle w:val="CommentTok"/>
        </w:rPr>
        <w:t>#&gt; 5 skin_color character      0</w:t>
      </w:r>
      <w:r>
        <w:br/>
      </w:r>
      <w:r>
        <w:rPr>
          <w:rStyle w:val="CommentTok"/>
        </w:rPr>
        <w:t>#&gt; 6 eye_color  character      0</w:t>
      </w:r>
      <w:r>
        <w:br/>
      </w:r>
      <w:r>
        <w:rPr>
          <w:rStyle w:val="CommentTok"/>
        </w:rPr>
        <w:t>#&gt; # … with 8 more rows</w:t>
      </w:r>
    </w:p>
    <w:p w14:paraId="28D73C21" w14:textId="77777777" w:rsidR="003A19D6" w:rsidRDefault="0045015C">
      <w:pPr>
        <w:pStyle w:val="FirstParagraph"/>
      </w:pPr>
      <w:r>
        <w:t>You can then apply this function to all of the files, and maybe do some pivoting to</w:t>
      </w:r>
      <w:r>
        <w:t xml:space="preserve"> make it easier to see where the differences are. For example, this makes it easy to verify that the gapminder spreadsheets that we’ve been working with are all quite homogeneous:</w:t>
      </w:r>
    </w:p>
    <w:p w14:paraId="642A8D7C" w14:textId="77777777" w:rsidR="003A19D6" w:rsidRDefault="0045015C">
      <w:pPr>
        <w:pStyle w:val="SourceCode"/>
      </w:pPr>
      <w:r>
        <w:rPr>
          <w:rStyle w:val="NormalTok"/>
        </w:rPr>
        <w:t xml:space="preserve">files </w:t>
      </w:r>
      <w:r>
        <w:rPr>
          <w:rStyle w:val="SpecialCharTok"/>
        </w:rPr>
        <w:t>|&gt;</w:t>
      </w:r>
      <w:r>
        <w:rPr>
          <w:rStyle w:val="NormalTok"/>
        </w:rPr>
        <w:t xml:space="preserve"> </w:t>
      </w:r>
      <w:r>
        <w:br/>
      </w:r>
      <w:r>
        <w:rPr>
          <w:rStyle w:val="NormalTok"/>
        </w:rPr>
        <w:t xml:space="preserve">  </w:t>
      </w:r>
      <w:r>
        <w:rPr>
          <w:rStyle w:val="FunctionTok"/>
        </w:rPr>
        <w:t>map</w:t>
      </w:r>
      <w:r>
        <w:rPr>
          <w:rStyle w:val="NormalTok"/>
        </w:rPr>
        <w:t xml:space="preserve">(df_types) </w:t>
      </w:r>
      <w:r>
        <w:rPr>
          <w:rStyle w:val="SpecialCharTok"/>
        </w:rPr>
        <w:t>|&gt;</w:t>
      </w:r>
      <w:r>
        <w:rPr>
          <w:rStyle w:val="NormalTok"/>
        </w:rPr>
        <w:t xml:space="preserve"> </w:t>
      </w:r>
      <w:r>
        <w:br/>
      </w:r>
      <w:r>
        <w:rPr>
          <w:rStyle w:val="NormalTok"/>
        </w:rPr>
        <w:t xml:space="preserve">  </w:t>
      </w:r>
      <w:r>
        <w:rPr>
          <w:rStyle w:val="FunctionTok"/>
        </w:rPr>
        <w:t>list_rbind</w:t>
      </w:r>
      <w:r>
        <w:rPr>
          <w:rStyle w:val="NormalTok"/>
        </w:rPr>
        <w:t>(</w:t>
      </w:r>
      <w:r>
        <w:rPr>
          <w:rStyle w:val="AttributeTok"/>
        </w:rPr>
        <w:t>names_to =</w:t>
      </w:r>
      <w:r>
        <w:rPr>
          <w:rStyle w:val="NormalTok"/>
        </w:rPr>
        <w:t xml:space="preserve"> </w:t>
      </w:r>
      <w:r>
        <w:rPr>
          <w:rStyle w:val="StringTok"/>
        </w:rPr>
        <w:t>"file_name"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SpecialCharTok"/>
        </w:rPr>
        <w:t>-</w:t>
      </w:r>
      <w:r>
        <w:rPr>
          <w:rStyle w:val="NormalTok"/>
        </w:rPr>
        <w:t xml:space="preserve">n_miss)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rPr>
          <w:rStyle w:val="AttributeTok"/>
        </w:rPr>
        <w:t>names_from =</w:t>
      </w:r>
      <w:r>
        <w:rPr>
          <w:rStyle w:val="NormalTok"/>
        </w:rPr>
        <w:t xml:space="preserve"> col_name, </w:t>
      </w:r>
      <w:r>
        <w:rPr>
          <w:rStyle w:val="AttributeTok"/>
        </w:rPr>
        <w:t>values_from =</w:t>
      </w:r>
      <w:r>
        <w:rPr>
          <w:rStyle w:val="NormalTok"/>
        </w:rPr>
        <w:t xml:space="preserve"> col_type)</w:t>
      </w:r>
      <w:r>
        <w:br/>
      </w:r>
      <w:r>
        <w:rPr>
          <w:rStyle w:val="CommentTok"/>
        </w:rPr>
        <w:t>#&gt; # A tibble: 12 × 6</w:t>
      </w:r>
      <w:r>
        <w:br/>
      </w:r>
      <w:r>
        <w:rPr>
          <w:rStyle w:val="CommentTok"/>
        </w:rPr>
        <w:t>#&gt;   file_name country   continent lifeExp pop    gdpPercap</w:t>
      </w:r>
      <w:r>
        <w:br/>
      </w:r>
      <w:r>
        <w:rPr>
          <w:rStyle w:val="CommentTok"/>
        </w:rPr>
        <w:t xml:space="preserve">#&gt;   &lt;chr&gt;     &lt;chr&gt;     &lt;chr&gt;     &lt;chr&gt;   &lt;chr&gt;  &lt;chr&gt;    </w:t>
      </w:r>
      <w:r>
        <w:br/>
      </w:r>
      <w:r>
        <w:rPr>
          <w:rStyle w:val="CommentTok"/>
        </w:rPr>
        <w:t>#&gt; 1 1952.xlsx character characte</w:t>
      </w:r>
      <w:r>
        <w:rPr>
          <w:rStyle w:val="CommentTok"/>
        </w:rPr>
        <w:t xml:space="preserve">r double  double double   </w:t>
      </w:r>
      <w:r>
        <w:br/>
      </w:r>
      <w:r>
        <w:rPr>
          <w:rStyle w:val="CommentTok"/>
        </w:rPr>
        <w:t xml:space="preserve">#&gt; 2 1957.xlsx character character double  double double   </w:t>
      </w:r>
      <w:r>
        <w:br/>
      </w:r>
      <w:r>
        <w:rPr>
          <w:rStyle w:val="CommentTok"/>
        </w:rPr>
        <w:t xml:space="preserve">#&gt; 3 1962.xlsx character character double  double double   </w:t>
      </w:r>
      <w:r>
        <w:br/>
      </w:r>
      <w:r>
        <w:rPr>
          <w:rStyle w:val="CommentTok"/>
        </w:rPr>
        <w:t xml:space="preserve">#&gt; 4 1967.xlsx character character double  double double   </w:t>
      </w:r>
      <w:r>
        <w:br/>
      </w:r>
      <w:r>
        <w:rPr>
          <w:rStyle w:val="CommentTok"/>
        </w:rPr>
        <w:t>#&gt; 5 1972.xlsx character character double  double</w:t>
      </w:r>
      <w:r>
        <w:rPr>
          <w:rStyle w:val="CommentTok"/>
        </w:rPr>
        <w:t xml:space="preserve"> double   </w:t>
      </w:r>
      <w:r>
        <w:br/>
      </w:r>
      <w:r>
        <w:rPr>
          <w:rStyle w:val="CommentTok"/>
        </w:rPr>
        <w:t xml:space="preserve">#&gt; 6 1977.xlsx character character double  double double   </w:t>
      </w:r>
      <w:r>
        <w:br/>
      </w:r>
      <w:r>
        <w:rPr>
          <w:rStyle w:val="CommentTok"/>
        </w:rPr>
        <w:t>#&gt; # … with 6 more rows</w:t>
      </w:r>
    </w:p>
    <w:p w14:paraId="4F82C389" w14:textId="77777777" w:rsidR="003A19D6" w:rsidRDefault="0045015C">
      <w:pPr>
        <w:pStyle w:val="FirstParagraph"/>
      </w:pPr>
      <w:r>
        <w:t xml:space="preserve">If the files have heterogeneous formats, you might need to do more processing before you can successfully merge them. Unfortunately, we’re now going to leave you to figure that out on your own, but you might want to read about </w:t>
      </w:r>
      <w:r>
        <w:rPr>
          <w:rStyle w:val="VerbatimChar"/>
        </w:rPr>
        <w:t>map_if()</w:t>
      </w:r>
      <w:r>
        <w:t xml:space="preserve"> and </w:t>
      </w:r>
      <w:r>
        <w:rPr>
          <w:rStyle w:val="VerbatimChar"/>
        </w:rPr>
        <w:t>map_at()</w:t>
      </w:r>
      <w:r>
        <w:t xml:space="preserve">. </w:t>
      </w:r>
      <w:r>
        <w:rPr>
          <w:rStyle w:val="VerbatimChar"/>
        </w:rPr>
        <w:t>map_if</w:t>
      </w:r>
      <w:r>
        <w:rPr>
          <w:rStyle w:val="VerbatimChar"/>
        </w:rPr>
        <w:t>()</w:t>
      </w:r>
      <w:r>
        <w:t xml:space="preserve"> allows you to selectively modify elements of a list based on their values; </w:t>
      </w:r>
      <w:r>
        <w:rPr>
          <w:rStyle w:val="VerbatimChar"/>
        </w:rPr>
        <w:t>map_at()</w:t>
      </w:r>
      <w:r>
        <w:t xml:space="preserve"> allows you to selectively modify elements based on their names.</w:t>
      </w:r>
    </w:p>
    <w:p w14:paraId="6694316A" w14:textId="77777777" w:rsidR="003A19D6" w:rsidRDefault="0045015C">
      <w:pPr>
        <w:pStyle w:val="Heading3"/>
      </w:pPr>
      <w:bookmarkStart w:id="575" w:name="handling-failures"/>
      <w:bookmarkEnd w:id="574"/>
      <w:r>
        <w:t>28.3.8 Handling failures</w:t>
      </w:r>
    </w:p>
    <w:p w14:paraId="5E3896C2" w14:textId="77777777" w:rsidR="003A19D6" w:rsidRDefault="0045015C">
      <w:pPr>
        <w:pStyle w:val="FirstParagraph"/>
      </w:pPr>
      <w:r>
        <w:t>Sometimes the structure of your data might be sufficiently wild that you can’t e</w:t>
      </w:r>
      <w:r>
        <w:t xml:space="preserve">ven read all the files with a single command. And then you’ll encounter one of the downsides of map: it succeeds or fails as a whole. </w:t>
      </w:r>
      <w:r>
        <w:rPr>
          <w:rStyle w:val="VerbatimChar"/>
        </w:rPr>
        <w:t>map()</w:t>
      </w:r>
      <w:r>
        <w:t xml:space="preserve"> will either successfully read all of the files in a directory or fail with an error, reading zero files. This is ann</w:t>
      </w:r>
      <w:r>
        <w:t>oying: why does one failure prevent you from accessing all the other successes?</w:t>
      </w:r>
    </w:p>
    <w:p w14:paraId="3BFC75DB" w14:textId="77777777" w:rsidR="003A19D6" w:rsidRDefault="0045015C">
      <w:pPr>
        <w:pStyle w:val="BodyText"/>
      </w:pPr>
      <w:r>
        <w:lastRenderedPageBreak/>
        <w:t xml:space="preserve">Luckily, purrr comes with a helper to tackle this problem: </w:t>
      </w:r>
      <w:r>
        <w:rPr>
          <w:rStyle w:val="VerbatimChar"/>
        </w:rPr>
        <w:t>possibly()</w:t>
      </w:r>
      <w:r>
        <w:t xml:space="preserve">. </w:t>
      </w:r>
      <w:r>
        <w:rPr>
          <w:rStyle w:val="VerbatimChar"/>
        </w:rPr>
        <w:t>possibly()</w:t>
      </w:r>
      <w:r>
        <w:t xml:space="preserve"> is what’s known as a function operator: it takes a function and returns a function with modifi</w:t>
      </w:r>
      <w:r>
        <w:t xml:space="preserve">ed behavior. In particular, </w:t>
      </w:r>
      <w:r>
        <w:rPr>
          <w:rStyle w:val="VerbatimChar"/>
        </w:rPr>
        <w:t>possibly()</w:t>
      </w:r>
      <w:r>
        <w:t xml:space="preserve"> changes a function from erroring to returning a value that you specify:</w:t>
      </w:r>
    </w:p>
    <w:p w14:paraId="5F42232E" w14:textId="77777777" w:rsidR="003A19D6" w:rsidRDefault="0045015C">
      <w:pPr>
        <w:pStyle w:val="SourceCode"/>
      </w:pPr>
      <w:r>
        <w:rPr>
          <w:rStyle w:val="NormalTok"/>
        </w:rPr>
        <w:t xml:space="preserve">files </w:t>
      </w:r>
      <w:r>
        <w:rPr>
          <w:rStyle w:val="OtherTok"/>
        </w:rPr>
        <w:t>&lt;-</w:t>
      </w:r>
      <w:r>
        <w:rPr>
          <w:rStyle w:val="NormalTok"/>
        </w:rPr>
        <w:t xml:space="preserve"> paths </w:t>
      </w:r>
      <w:r>
        <w:rPr>
          <w:rStyle w:val="SpecialCharTok"/>
        </w:rPr>
        <w:t>|&gt;</w:t>
      </w:r>
      <w:r>
        <w:rPr>
          <w:rStyle w:val="NormalTok"/>
        </w:rPr>
        <w:t xml:space="preserve"> </w:t>
      </w:r>
      <w:r>
        <w:br/>
      </w:r>
      <w:r>
        <w:rPr>
          <w:rStyle w:val="NormalTok"/>
        </w:rPr>
        <w:t xml:space="preserve">  </w:t>
      </w:r>
      <w:r>
        <w:rPr>
          <w:rStyle w:val="FunctionTok"/>
        </w:rPr>
        <w:t>map</w:t>
      </w:r>
      <w:r>
        <w:rPr>
          <w:rStyle w:val="NormalTok"/>
        </w:rPr>
        <w:t>(</w:t>
      </w:r>
      <w:r>
        <w:rPr>
          <w:rStyle w:val="FunctionTok"/>
        </w:rPr>
        <w:t>possibly</w:t>
      </w:r>
      <w:r>
        <w:rPr>
          <w:rStyle w:val="NormalTok"/>
        </w:rPr>
        <w:t>(\(path) readxl</w:t>
      </w:r>
      <w:r>
        <w:rPr>
          <w:rStyle w:val="SpecialCharTok"/>
        </w:rPr>
        <w:t>::</w:t>
      </w:r>
      <w:r>
        <w:rPr>
          <w:rStyle w:val="FunctionTok"/>
        </w:rPr>
        <w:t>read_excel</w:t>
      </w:r>
      <w:r>
        <w:rPr>
          <w:rStyle w:val="NormalTok"/>
        </w:rPr>
        <w:t xml:space="preserve">(path), </w:t>
      </w:r>
      <w:r>
        <w:rPr>
          <w:rStyle w:val="ConstantTok"/>
        </w:rPr>
        <w:t>NULL</w:t>
      </w:r>
      <w:r>
        <w:rPr>
          <w:rStyle w:val="NormalTok"/>
        </w:rPr>
        <w:t>))</w:t>
      </w:r>
      <w:r>
        <w:br/>
      </w:r>
      <w:r>
        <w:br/>
      </w:r>
      <w:r>
        <w:rPr>
          <w:rStyle w:val="NormalTok"/>
        </w:rPr>
        <w:t xml:space="preserve">data </w:t>
      </w:r>
      <w:r>
        <w:rPr>
          <w:rStyle w:val="OtherTok"/>
        </w:rPr>
        <w:t>&lt;-</w:t>
      </w:r>
      <w:r>
        <w:rPr>
          <w:rStyle w:val="NormalTok"/>
        </w:rPr>
        <w:t xml:space="preserve"> files </w:t>
      </w:r>
      <w:r>
        <w:rPr>
          <w:rStyle w:val="SpecialCharTok"/>
        </w:rPr>
        <w:t>|&gt;</w:t>
      </w:r>
      <w:r>
        <w:rPr>
          <w:rStyle w:val="NormalTok"/>
        </w:rPr>
        <w:t xml:space="preserve"> </w:t>
      </w:r>
      <w:r>
        <w:rPr>
          <w:rStyle w:val="FunctionTok"/>
        </w:rPr>
        <w:t>list_rbind</w:t>
      </w:r>
      <w:r>
        <w:rPr>
          <w:rStyle w:val="NormalTok"/>
        </w:rPr>
        <w:t>()</w:t>
      </w:r>
    </w:p>
    <w:p w14:paraId="074C86A3" w14:textId="77777777" w:rsidR="003A19D6" w:rsidRDefault="0045015C">
      <w:pPr>
        <w:pStyle w:val="FirstParagraph"/>
      </w:pPr>
      <w:r>
        <w:t>This works particularly well here becau</w:t>
      </w:r>
      <w:r>
        <w:t xml:space="preserve">se </w:t>
      </w:r>
      <w:r>
        <w:rPr>
          <w:rStyle w:val="VerbatimChar"/>
        </w:rPr>
        <w:t>list_rbind()</w:t>
      </w:r>
      <w:r>
        <w:t xml:space="preserve">, like many tidyverse functions, automatically ignores </w:t>
      </w:r>
      <w:r>
        <w:rPr>
          <w:rStyle w:val="VerbatimChar"/>
        </w:rPr>
        <w:t>NULL</w:t>
      </w:r>
      <w:r>
        <w:t>s.</w:t>
      </w:r>
    </w:p>
    <w:p w14:paraId="1DD5D669" w14:textId="77777777" w:rsidR="003A19D6" w:rsidRDefault="0045015C">
      <w:pPr>
        <w:pStyle w:val="BodyText"/>
      </w:pPr>
      <w:r>
        <w:t>Now you have all the data that can be read easily, and it’s time to tackle the hard part of figuring out why some files failed to load and what do to about it. Start by getting th</w:t>
      </w:r>
      <w:r>
        <w:t>e paths that failed:</w:t>
      </w:r>
    </w:p>
    <w:p w14:paraId="2F8F40A7" w14:textId="77777777" w:rsidR="003A19D6" w:rsidRDefault="0045015C">
      <w:pPr>
        <w:pStyle w:val="SourceCode"/>
      </w:pPr>
      <w:r>
        <w:rPr>
          <w:rStyle w:val="NormalTok"/>
        </w:rPr>
        <w:t xml:space="preserve">failed </w:t>
      </w:r>
      <w:r>
        <w:rPr>
          <w:rStyle w:val="OtherTok"/>
        </w:rPr>
        <w:t>&lt;-</w:t>
      </w:r>
      <w:r>
        <w:rPr>
          <w:rStyle w:val="NormalTok"/>
        </w:rPr>
        <w:t xml:space="preserve"> </w:t>
      </w:r>
      <w:r>
        <w:rPr>
          <w:rStyle w:val="FunctionTok"/>
        </w:rPr>
        <w:t>map_vec</w:t>
      </w:r>
      <w:r>
        <w:rPr>
          <w:rStyle w:val="NormalTok"/>
        </w:rPr>
        <w:t>(files, is.null)</w:t>
      </w:r>
      <w:r>
        <w:br/>
      </w:r>
      <w:r>
        <w:rPr>
          <w:rStyle w:val="NormalTok"/>
        </w:rPr>
        <w:t>paths[failed]</w:t>
      </w:r>
      <w:r>
        <w:br/>
      </w:r>
      <w:r>
        <w:rPr>
          <w:rStyle w:val="CommentTok"/>
        </w:rPr>
        <w:t>#&gt; character(0)</w:t>
      </w:r>
    </w:p>
    <w:p w14:paraId="25B01D96" w14:textId="77777777" w:rsidR="003A19D6" w:rsidRDefault="0045015C">
      <w:pPr>
        <w:pStyle w:val="FirstParagraph"/>
      </w:pPr>
      <w:r>
        <w:t>Then call the import function again for each failure and figure out what went wrong.</w:t>
      </w:r>
    </w:p>
    <w:p w14:paraId="706BD1F1" w14:textId="77777777" w:rsidR="003A19D6" w:rsidRDefault="0045015C">
      <w:pPr>
        <w:pStyle w:val="Heading2"/>
      </w:pPr>
      <w:bookmarkStart w:id="576" w:name="saving-multiple-outputs"/>
      <w:bookmarkEnd w:id="567"/>
      <w:bookmarkEnd w:id="575"/>
      <w:r>
        <w:t>28.4 Saving multiple outputs</w:t>
      </w:r>
    </w:p>
    <w:p w14:paraId="7361EB35" w14:textId="77777777" w:rsidR="003A19D6" w:rsidRDefault="0045015C">
      <w:pPr>
        <w:pStyle w:val="FirstParagraph"/>
      </w:pPr>
      <w:r>
        <w:t xml:space="preserve">In the last section, you learned about </w:t>
      </w:r>
      <w:r>
        <w:rPr>
          <w:rStyle w:val="VerbatimChar"/>
        </w:rPr>
        <w:t>map()</w:t>
      </w:r>
      <w:r>
        <w:t>, which is us</w:t>
      </w:r>
      <w:r>
        <w:t>eful for reading multiple files into a single object. In this section, we’ll now explore sort of the opposite problem: how can you take one or more R objects and save it to one or more files? We’ll explore this challenge using three examples:</w:t>
      </w:r>
    </w:p>
    <w:p w14:paraId="0E893662" w14:textId="77777777" w:rsidR="003A19D6" w:rsidRDefault="0045015C">
      <w:pPr>
        <w:pStyle w:val="Compact"/>
        <w:numPr>
          <w:ilvl w:val="0"/>
          <w:numId w:val="184"/>
        </w:numPr>
      </w:pPr>
      <w:r>
        <w:t>Saving multip</w:t>
      </w:r>
      <w:r>
        <w:t>le data frames into one database.</w:t>
      </w:r>
    </w:p>
    <w:p w14:paraId="40F81742" w14:textId="77777777" w:rsidR="003A19D6" w:rsidRDefault="0045015C">
      <w:pPr>
        <w:pStyle w:val="Compact"/>
        <w:numPr>
          <w:ilvl w:val="0"/>
          <w:numId w:val="184"/>
        </w:numPr>
      </w:pPr>
      <w:r>
        <w:t xml:space="preserve">Saving multiple data frames into multiple </w:t>
      </w:r>
      <w:r>
        <w:rPr>
          <w:rStyle w:val="VerbatimChar"/>
        </w:rPr>
        <w:t>.csv</w:t>
      </w:r>
      <w:r>
        <w:t xml:space="preserve"> files.</w:t>
      </w:r>
    </w:p>
    <w:p w14:paraId="08A107A9" w14:textId="77777777" w:rsidR="003A19D6" w:rsidRDefault="0045015C">
      <w:pPr>
        <w:pStyle w:val="Compact"/>
        <w:numPr>
          <w:ilvl w:val="0"/>
          <w:numId w:val="184"/>
        </w:numPr>
      </w:pPr>
      <w:r>
        <w:t xml:space="preserve">Saving multiple plots to multiple </w:t>
      </w:r>
      <w:r>
        <w:rPr>
          <w:rStyle w:val="VerbatimChar"/>
        </w:rPr>
        <w:t>.png</w:t>
      </w:r>
      <w:r>
        <w:t xml:space="preserve"> files.</w:t>
      </w:r>
    </w:p>
    <w:p w14:paraId="24AF9937" w14:textId="77777777" w:rsidR="003A19D6" w:rsidRDefault="0045015C">
      <w:pPr>
        <w:pStyle w:val="Heading3"/>
      </w:pPr>
      <w:bookmarkStart w:id="577" w:name="sec-save-database"/>
      <w:r>
        <w:t>28.4.1 Writing to a database</w:t>
      </w:r>
    </w:p>
    <w:p w14:paraId="7F959D02" w14:textId="77777777" w:rsidR="003A19D6" w:rsidRDefault="0045015C">
      <w:pPr>
        <w:pStyle w:val="FirstParagraph"/>
      </w:pPr>
      <w:r>
        <w:t>Sometimes when working with many files at once, it’s not possible to fit all your data into m</w:t>
      </w:r>
      <w:r>
        <w:t xml:space="preserve">emory at once, and you can’t do </w:t>
      </w:r>
      <w:r>
        <w:rPr>
          <w:rStyle w:val="VerbatimChar"/>
        </w:rPr>
        <w:t>map(files, read_csv)</w:t>
      </w:r>
      <w:r>
        <w:t>. One approach to deal with this problem is to load your data into a database so you can access just the bits you need with dbplyr.</w:t>
      </w:r>
    </w:p>
    <w:p w14:paraId="29B54140" w14:textId="77777777" w:rsidR="003A19D6" w:rsidRDefault="0045015C">
      <w:pPr>
        <w:pStyle w:val="BodyText"/>
      </w:pPr>
      <w:r>
        <w:t xml:space="preserve">If you’re lucky, the database package you’re using will provide a handy function that takes a vector of paths and loads them all into the database. This is the case with duckdb’s </w:t>
      </w:r>
      <w:r>
        <w:rPr>
          <w:rStyle w:val="VerbatimChar"/>
        </w:rPr>
        <w:t>duckdb_read_csv()</w:t>
      </w:r>
      <w:r>
        <w:t>:</w:t>
      </w:r>
    </w:p>
    <w:p w14:paraId="299500E7" w14:textId="77777777" w:rsidR="003A19D6" w:rsidRDefault="0045015C">
      <w:pPr>
        <w:pStyle w:val="SourceCode"/>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(duckdb</w:t>
      </w:r>
      <w:r>
        <w:rPr>
          <w:rStyle w:val="SpecialCharTok"/>
        </w:rPr>
        <w:t>::</w:t>
      </w:r>
      <w:r>
        <w:rPr>
          <w:rStyle w:val="FunctionTok"/>
        </w:rPr>
        <w:t>duckdb</w:t>
      </w:r>
      <w:r>
        <w:rPr>
          <w:rStyle w:val="NormalTok"/>
        </w:rPr>
        <w:t>())</w:t>
      </w:r>
      <w:r>
        <w:br/>
      </w:r>
      <w:r>
        <w:rPr>
          <w:rStyle w:val="NormalTok"/>
        </w:rPr>
        <w:t>duckdb</w:t>
      </w:r>
      <w:r>
        <w:rPr>
          <w:rStyle w:val="SpecialCharTok"/>
        </w:rPr>
        <w:t>::</w:t>
      </w:r>
      <w:r>
        <w:rPr>
          <w:rStyle w:val="FunctionTok"/>
        </w:rPr>
        <w:t>duckdb_rea</w:t>
      </w:r>
      <w:r>
        <w:rPr>
          <w:rStyle w:val="FunctionTok"/>
        </w:rPr>
        <w:t>d_csv</w:t>
      </w:r>
      <w:r>
        <w:rPr>
          <w:rStyle w:val="NormalTok"/>
        </w:rPr>
        <w:t xml:space="preserve">(con, </w:t>
      </w:r>
      <w:r>
        <w:rPr>
          <w:rStyle w:val="StringTok"/>
        </w:rPr>
        <w:t>"gapminder"</w:t>
      </w:r>
      <w:r>
        <w:rPr>
          <w:rStyle w:val="NormalTok"/>
        </w:rPr>
        <w:t>, paths)</w:t>
      </w:r>
    </w:p>
    <w:p w14:paraId="545070CA" w14:textId="77777777" w:rsidR="003A19D6" w:rsidRDefault="0045015C">
      <w:pPr>
        <w:pStyle w:val="FirstParagraph"/>
      </w:pPr>
      <w:r>
        <w:t>This would work well here, but we don’t have csv files, instead we have excel spreadsheets. So we’re going to have to do it “by hand”. Learning to do it by hand will also help you when you have a bunch of csvs and the databas</w:t>
      </w:r>
      <w:r>
        <w:t>e that you’re working with doesn’t have one function that will load them all in.</w:t>
      </w:r>
    </w:p>
    <w:p w14:paraId="2D03CB2D" w14:textId="77777777" w:rsidR="003A19D6" w:rsidRDefault="0045015C">
      <w:pPr>
        <w:pStyle w:val="BodyText"/>
      </w:pPr>
      <w:r>
        <w:t>We need to start by creating a table that will fill in with data. The easiest way to do this is by creating a template, a dummy data frame that contains all the columns we wan</w:t>
      </w:r>
      <w:r>
        <w:t>t, but only a sampling of the data. For the gapminder data, we can make that template by reading a single file and adding the year to it:</w:t>
      </w:r>
    </w:p>
    <w:p w14:paraId="0596565E" w14:textId="77777777" w:rsidR="003A19D6" w:rsidRDefault="0045015C">
      <w:pPr>
        <w:pStyle w:val="SourceCode"/>
      </w:pPr>
      <w:r>
        <w:rPr>
          <w:rStyle w:val="NormalTok"/>
        </w:rPr>
        <w:t xml:space="preserve">template </w:t>
      </w:r>
      <w:r>
        <w:rPr>
          <w:rStyle w:val="OtherTok"/>
        </w:rPr>
        <w:t>&lt;-</w:t>
      </w:r>
      <w:r>
        <w:rPr>
          <w:rStyle w:val="NormalTok"/>
        </w:rPr>
        <w:t xml:space="preserve"> readxl</w:t>
      </w:r>
      <w:r>
        <w:rPr>
          <w:rStyle w:val="SpecialCharTok"/>
        </w:rPr>
        <w:t>::</w:t>
      </w:r>
      <w:r>
        <w:rPr>
          <w:rStyle w:val="FunctionTok"/>
        </w:rPr>
        <w:t>read_excel</w:t>
      </w:r>
      <w:r>
        <w:rPr>
          <w:rStyle w:val="NormalTok"/>
        </w:rPr>
        <w:t>(paths[[</w:t>
      </w:r>
      <w:r>
        <w:rPr>
          <w:rStyle w:val="DecValTok"/>
        </w:rPr>
        <w:t>1</w:t>
      </w:r>
      <w:r>
        <w:rPr>
          <w:rStyle w:val="NormalTok"/>
        </w:rPr>
        <w:t>]])</w:t>
      </w:r>
      <w:r>
        <w:br/>
      </w:r>
      <w:r>
        <w:rPr>
          <w:rStyle w:val="NormalTok"/>
        </w:rPr>
        <w:t>template</w:t>
      </w:r>
      <w:r>
        <w:rPr>
          <w:rStyle w:val="SpecialCharTok"/>
        </w:rPr>
        <w:t>$</w:t>
      </w:r>
      <w:r>
        <w:rPr>
          <w:rStyle w:val="NormalTok"/>
        </w:rPr>
        <w:t xml:space="preserve">year </w:t>
      </w:r>
      <w:r>
        <w:rPr>
          <w:rStyle w:val="OtherTok"/>
        </w:rPr>
        <w:t>&lt;-</w:t>
      </w:r>
      <w:r>
        <w:rPr>
          <w:rStyle w:val="NormalTok"/>
        </w:rPr>
        <w:t xml:space="preserve"> </w:t>
      </w:r>
      <w:r>
        <w:rPr>
          <w:rStyle w:val="DecValTok"/>
        </w:rPr>
        <w:t>1952</w:t>
      </w:r>
      <w:r>
        <w:br/>
      </w:r>
      <w:r>
        <w:rPr>
          <w:rStyle w:val="NormalTok"/>
        </w:rPr>
        <w:t>template</w:t>
      </w:r>
      <w:r>
        <w:br/>
      </w:r>
      <w:r>
        <w:rPr>
          <w:rStyle w:val="CommentTok"/>
        </w:rPr>
        <w:t>#&gt; # A tibble: 142 × 6</w:t>
      </w:r>
      <w:r>
        <w:br/>
      </w:r>
      <w:r>
        <w:rPr>
          <w:rStyle w:val="CommentTok"/>
        </w:rPr>
        <w:t>#&gt;   country     cont</w:t>
      </w:r>
      <w:r>
        <w:rPr>
          <w:rStyle w:val="CommentTok"/>
        </w:rPr>
        <w:t>inent lifeExp      pop gdpPercap  year</w:t>
      </w:r>
      <w:r>
        <w:br/>
      </w:r>
      <w:r>
        <w:rPr>
          <w:rStyle w:val="CommentTok"/>
        </w:rPr>
        <w:lastRenderedPageBreak/>
        <w:t>#&gt;   &lt;chr&gt;       &lt;chr&gt;       &lt;dbl&gt;    &lt;dbl&gt;     &lt;dbl&gt; &lt;dbl&gt;</w:t>
      </w:r>
      <w:r>
        <w:br/>
      </w:r>
      <w:r>
        <w:rPr>
          <w:rStyle w:val="CommentTok"/>
        </w:rPr>
        <w:t>#&gt; 1 Afghanistan Asia         28.8  8425333      779.  1952</w:t>
      </w:r>
      <w:r>
        <w:br/>
      </w:r>
      <w:r>
        <w:rPr>
          <w:rStyle w:val="CommentTok"/>
        </w:rPr>
        <w:t>#&gt; 2 Albania     Europe       55.2  1282697     1601.  1952</w:t>
      </w:r>
      <w:r>
        <w:br/>
      </w:r>
      <w:r>
        <w:rPr>
          <w:rStyle w:val="CommentTok"/>
        </w:rPr>
        <w:t>#&gt; 3 Algeria     Africa       43.1  9</w:t>
      </w:r>
      <w:r>
        <w:rPr>
          <w:rStyle w:val="CommentTok"/>
        </w:rPr>
        <w:t>279525     2449.  1952</w:t>
      </w:r>
      <w:r>
        <w:br/>
      </w:r>
      <w:r>
        <w:rPr>
          <w:rStyle w:val="CommentTok"/>
        </w:rPr>
        <w:t>#&gt; 4 Angola      Africa       30.0  4232095     3521.  1952</w:t>
      </w:r>
      <w:r>
        <w:br/>
      </w:r>
      <w:r>
        <w:rPr>
          <w:rStyle w:val="CommentTok"/>
        </w:rPr>
        <w:t>#&gt; 5 Argentina   Americas     62.5 17876956     5911.  1952</w:t>
      </w:r>
      <w:r>
        <w:br/>
      </w:r>
      <w:r>
        <w:rPr>
          <w:rStyle w:val="CommentTok"/>
        </w:rPr>
        <w:t>#&gt; 6 Australia   Oceania      69.1  8691212    10040.  1952</w:t>
      </w:r>
      <w:r>
        <w:br/>
      </w:r>
      <w:r>
        <w:rPr>
          <w:rStyle w:val="CommentTok"/>
        </w:rPr>
        <w:t>#&gt; # … with 136 more rows</w:t>
      </w:r>
    </w:p>
    <w:p w14:paraId="737BFF87" w14:textId="77777777" w:rsidR="003A19D6" w:rsidRDefault="0045015C">
      <w:pPr>
        <w:pStyle w:val="FirstParagraph"/>
      </w:pPr>
      <w:r>
        <w:t>Now we can connect to the d</w:t>
      </w:r>
      <w:r>
        <w:t xml:space="preserve">atabase, and use </w:t>
      </w:r>
      <w:r>
        <w:rPr>
          <w:rStyle w:val="VerbatimChar"/>
        </w:rPr>
        <w:t>DBI::dbCreateTable()</w:t>
      </w:r>
      <w:r>
        <w:t xml:space="preserve"> to turn our template into a database table:</w:t>
      </w:r>
    </w:p>
    <w:p w14:paraId="7706E4C3" w14:textId="77777777" w:rsidR="003A19D6" w:rsidRDefault="0045015C">
      <w:pPr>
        <w:pStyle w:val="SourceCode"/>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(duckdb</w:t>
      </w:r>
      <w:r>
        <w:rPr>
          <w:rStyle w:val="SpecialCharTok"/>
        </w:rPr>
        <w:t>::</w:t>
      </w:r>
      <w:r>
        <w:rPr>
          <w:rStyle w:val="FunctionTok"/>
        </w:rPr>
        <w:t>duckdb</w:t>
      </w:r>
      <w:r>
        <w:rPr>
          <w:rStyle w:val="NormalTok"/>
        </w:rPr>
        <w:t>())</w:t>
      </w:r>
      <w:r>
        <w:br/>
      </w:r>
      <w:r>
        <w:rPr>
          <w:rStyle w:val="NormalTok"/>
        </w:rPr>
        <w:t>DBI</w:t>
      </w:r>
      <w:r>
        <w:rPr>
          <w:rStyle w:val="SpecialCharTok"/>
        </w:rPr>
        <w:t>::</w:t>
      </w:r>
      <w:r>
        <w:rPr>
          <w:rStyle w:val="FunctionTok"/>
        </w:rPr>
        <w:t>dbCreateTable</w:t>
      </w:r>
      <w:r>
        <w:rPr>
          <w:rStyle w:val="NormalTok"/>
        </w:rPr>
        <w:t xml:space="preserve">(con, </w:t>
      </w:r>
      <w:r>
        <w:rPr>
          <w:rStyle w:val="StringTok"/>
        </w:rPr>
        <w:t>"gapminder"</w:t>
      </w:r>
      <w:r>
        <w:rPr>
          <w:rStyle w:val="NormalTok"/>
        </w:rPr>
        <w:t>, template)</w:t>
      </w:r>
    </w:p>
    <w:p w14:paraId="5E82FD75" w14:textId="77777777" w:rsidR="003A19D6" w:rsidRDefault="0045015C">
      <w:pPr>
        <w:pStyle w:val="FirstParagraph"/>
      </w:pPr>
      <w:r>
        <w:rPr>
          <w:rStyle w:val="VerbatimChar"/>
        </w:rPr>
        <w:t>dbCreateTable()</w:t>
      </w:r>
      <w:r>
        <w:t xml:space="preserve"> doesn’t use the data in </w:t>
      </w:r>
      <w:r>
        <w:rPr>
          <w:rStyle w:val="VerbatimChar"/>
        </w:rPr>
        <w:t>template</w:t>
      </w:r>
      <w:r>
        <w:t>, just the variable names and types. So</w:t>
      </w:r>
      <w:r>
        <w:t xml:space="preserve"> if we inspect the </w:t>
      </w:r>
      <w:r>
        <w:rPr>
          <w:rStyle w:val="VerbatimChar"/>
        </w:rPr>
        <w:t>gapminder</w:t>
      </w:r>
      <w:r>
        <w:t xml:space="preserve"> table now you’ll see that it’s empty but it has the variables we need with the types we expect:</w:t>
      </w:r>
    </w:p>
    <w:p w14:paraId="62424BA4" w14:textId="77777777" w:rsidR="003A19D6" w:rsidRDefault="0045015C">
      <w:pPr>
        <w:pStyle w:val="SourceCode"/>
      </w:pPr>
      <w:r>
        <w:rPr>
          <w:rStyle w:val="NormalTok"/>
        </w:rPr>
        <w:t xml:space="preserve">con </w:t>
      </w:r>
      <w:r>
        <w:rPr>
          <w:rStyle w:val="SpecialCharTok"/>
        </w:rPr>
        <w:t>|&gt;</w:t>
      </w:r>
      <w:r>
        <w:rPr>
          <w:rStyle w:val="NormalTok"/>
        </w:rPr>
        <w:t xml:space="preserve"> </w:t>
      </w:r>
      <w:r>
        <w:rPr>
          <w:rStyle w:val="FunctionTok"/>
        </w:rPr>
        <w:t>tbl</w:t>
      </w:r>
      <w:r>
        <w:rPr>
          <w:rStyle w:val="NormalTok"/>
        </w:rPr>
        <w:t>(</w:t>
      </w:r>
      <w:r>
        <w:rPr>
          <w:rStyle w:val="StringTok"/>
        </w:rPr>
        <w:t>"gapminder"</w:t>
      </w:r>
      <w:r>
        <w:rPr>
          <w:rStyle w:val="NormalTok"/>
        </w:rPr>
        <w:t>)</w:t>
      </w:r>
      <w:r>
        <w:br/>
      </w:r>
      <w:r>
        <w:rPr>
          <w:rStyle w:val="CommentTok"/>
        </w:rPr>
        <w:t>#&gt; # Source:   table&lt;gapminder&gt; [0 x 6]</w:t>
      </w:r>
      <w:r>
        <w:br/>
      </w:r>
      <w:r>
        <w:rPr>
          <w:rStyle w:val="CommentTok"/>
        </w:rPr>
        <w:t xml:space="preserve">#&gt; # Database: DuckDB 0.6.2-dev1166 [unknown@Linux </w:t>
      </w:r>
      <w:r>
        <w:rPr>
          <w:rStyle w:val="CommentTok"/>
        </w:rPr>
        <w:t>5.4.0-1088-aws:R 4.2.2/:memory:]</w:t>
      </w:r>
      <w:r>
        <w:br/>
      </w:r>
      <w:r>
        <w:rPr>
          <w:rStyle w:val="CommentTok"/>
        </w:rPr>
        <w:t>#&gt; # … with 6 variables: country &lt;chr&gt;, continent &lt;chr&gt;, lifeExp &lt;dbl&gt;,</w:t>
      </w:r>
      <w:r>
        <w:br/>
      </w:r>
      <w:r>
        <w:rPr>
          <w:rStyle w:val="CommentTok"/>
        </w:rPr>
        <w:t>#&gt; #   pop &lt;dbl&gt;, gdpPercap &lt;dbl&gt;, year &lt;dbl&gt;</w:t>
      </w:r>
    </w:p>
    <w:p w14:paraId="245CC020" w14:textId="77777777" w:rsidR="003A19D6" w:rsidRDefault="0045015C">
      <w:pPr>
        <w:pStyle w:val="FirstParagraph"/>
      </w:pPr>
      <w:r>
        <w:t xml:space="preserve">Next, we need a function that takes a single file path, reads it into R, and adds the result to the </w:t>
      </w:r>
      <w:r>
        <w:rPr>
          <w:rStyle w:val="VerbatimChar"/>
        </w:rPr>
        <w:t>gapmi</w:t>
      </w:r>
      <w:r>
        <w:rPr>
          <w:rStyle w:val="VerbatimChar"/>
        </w:rPr>
        <w:t>nder</w:t>
      </w:r>
      <w:r>
        <w:t xml:space="preserve"> table. We can do that by combining </w:t>
      </w:r>
      <w:r>
        <w:rPr>
          <w:rStyle w:val="VerbatimChar"/>
        </w:rPr>
        <w:t>read_excel()</w:t>
      </w:r>
      <w:r>
        <w:t xml:space="preserve"> with </w:t>
      </w:r>
      <w:r>
        <w:rPr>
          <w:rStyle w:val="VerbatimChar"/>
        </w:rPr>
        <w:t>DBI::dbAppendTable()</w:t>
      </w:r>
      <w:r>
        <w:t>:</w:t>
      </w:r>
    </w:p>
    <w:p w14:paraId="15435488" w14:textId="77777777" w:rsidR="003A19D6" w:rsidRDefault="0045015C">
      <w:pPr>
        <w:pStyle w:val="SourceCode"/>
      </w:pPr>
      <w:r>
        <w:rPr>
          <w:rStyle w:val="NormalTok"/>
        </w:rPr>
        <w:t xml:space="preserve">append_file </w:t>
      </w:r>
      <w:r>
        <w:rPr>
          <w:rStyle w:val="OtherTok"/>
        </w:rPr>
        <w:t>&lt;-</w:t>
      </w:r>
      <w:r>
        <w:rPr>
          <w:rStyle w:val="NormalTok"/>
        </w:rPr>
        <w:t xml:space="preserve"> </w:t>
      </w:r>
      <w:r>
        <w:rPr>
          <w:rStyle w:val="ControlFlowTok"/>
        </w:rPr>
        <w:t>function</w:t>
      </w:r>
      <w:r>
        <w:rPr>
          <w:rStyle w:val="NormalTok"/>
        </w:rPr>
        <w:t>(path) {</w:t>
      </w:r>
      <w:r>
        <w:br/>
      </w:r>
      <w:r>
        <w:rPr>
          <w:rStyle w:val="NormalTok"/>
        </w:rPr>
        <w:t xml:space="preserve">  df </w:t>
      </w:r>
      <w:r>
        <w:rPr>
          <w:rStyle w:val="OtherTok"/>
        </w:rPr>
        <w:t>&lt;-</w:t>
      </w:r>
      <w:r>
        <w:rPr>
          <w:rStyle w:val="NormalTok"/>
        </w:rPr>
        <w:t xml:space="preserve"> readxl</w:t>
      </w:r>
      <w:r>
        <w:rPr>
          <w:rStyle w:val="SpecialCharTok"/>
        </w:rPr>
        <w:t>::</w:t>
      </w:r>
      <w:r>
        <w:rPr>
          <w:rStyle w:val="FunctionTok"/>
        </w:rPr>
        <w:t>read_excel</w:t>
      </w:r>
      <w:r>
        <w:rPr>
          <w:rStyle w:val="NormalTok"/>
        </w:rPr>
        <w:t>(path)</w:t>
      </w:r>
      <w:r>
        <w:br/>
      </w:r>
      <w:r>
        <w:rPr>
          <w:rStyle w:val="NormalTok"/>
        </w:rPr>
        <w:t xml:space="preserve">  df</w:t>
      </w:r>
      <w:r>
        <w:rPr>
          <w:rStyle w:val="SpecialCharTok"/>
        </w:rPr>
        <w:t>$</w:t>
      </w:r>
      <w:r>
        <w:rPr>
          <w:rStyle w:val="NormalTok"/>
        </w:rPr>
        <w:t xml:space="preserve">year </w:t>
      </w:r>
      <w:r>
        <w:rPr>
          <w:rStyle w:val="OtherTok"/>
        </w:rPr>
        <w:t>&lt;-</w:t>
      </w:r>
      <w:r>
        <w:rPr>
          <w:rStyle w:val="NormalTok"/>
        </w:rPr>
        <w:t xml:space="preserve"> </w:t>
      </w:r>
      <w:r>
        <w:rPr>
          <w:rStyle w:val="FunctionTok"/>
        </w:rPr>
        <w:t>parse_number</w:t>
      </w:r>
      <w:r>
        <w:rPr>
          <w:rStyle w:val="NormalTok"/>
        </w:rPr>
        <w:t>(</w:t>
      </w:r>
      <w:r>
        <w:rPr>
          <w:rStyle w:val="FunctionTok"/>
        </w:rPr>
        <w:t>basename</w:t>
      </w:r>
      <w:r>
        <w:rPr>
          <w:rStyle w:val="NormalTok"/>
        </w:rPr>
        <w:t>(path))</w:t>
      </w:r>
      <w:r>
        <w:br/>
      </w:r>
      <w:r>
        <w:rPr>
          <w:rStyle w:val="NormalTok"/>
        </w:rPr>
        <w:t xml:space="preserve">  </w:t>
      </w:r>
      <w:r>
        <w:br/>
      </w:r>
      <w:r>
        <w:rPr>
          <w:rStyle w:val="NormalTok"/>
        </w:rPr>
        <w:t xml:space="preserve">  DBI</w:t>
      </w:r>
      <w:r>
        <w:rPr>
          <w:rStyle w:val="SpecialCharTok"/>
        </w:rPr>
        <w:t>::</w:t>
      </w:r>
      <w:r>
        <w:rPr>
          <w:rStyle w:val="FunctionTok"/>
        </w:rPr>
        <w:t>dbAppendTable</w:t>
      </w:r>
      <w:r>
        <w:rPr>
          <w:rStyle w:val="NormalTok"/>
        </w:rPr>
        <w:t xml:space="preserve">(con, </w:t>
      </w:r>
      <w:r>
        <w:rPr>
          <w:rStyle w:val="StringTok"/>
        </w:rPr>
        <w:t>"gapminder"</w:t>
      </w:r>
      <w:r>
        <w:rPr>
          <w:rStyle w:val="NormalTok"/>
        </w:rPr>
        <w:t>, df)</w:t>
      </w:r>
      <w:r>
        <w:br/>
      </w:r>
      <w:r>
        <w:rPr>
          <w:rStyle w:val="NormalTok"/>
        </w:rPr>
        <w:t>}</w:t>
      </w:r>
    </w:p>
    <w:p w14:paraId="530EB521" w14:textId="77777777" w:rsidR="003A19D6" w:rsidRDefault="0045015C">
      <w:pPr>
        <w:pStyle w:val="FirstParagraph"/>
      </w:pPr>
      <w:r>
        <w:t xml:space="preserve">Now we need to call </w:t>
      </w:r>
      <w:r>
        <w:rPr>
          <w:rStyle w:val="VerbatimChar"/>
        </w:rPr>
        <w:t>append_file()</w:t>
      </w:r>
      <w:r>
        <w:t xml:space="preserve"> once for each element of </w:t>
      </w:r>
      <w:r>
        <w:rPr>
          <w:rStyle w:val="VerbatimChar"/>
        </w:rPr>
        <w:t>paths</w:t>
      </w:r>
      <w:r>
        <w:t xml:space="preserve">. That’s certainly possible with </w:t>
      </w:r>
      <w:r>
        <w:rPr>
          <w:rStyle w:val="VerbatimChar"/>
        </w:rPr>
        <w:t>map()</w:t>
      </w:r>
      <w:r>
        <w:t>:</w:t>
      </w:r>
    </w:p>
    <w:p w14:paraId="76479704" w14:textId="77777777" w:rsidR="003A19D6" w:rsidRDefault="0045015C">
      <w:pPr>
        <w:pStyle w:val="SourceCode"/>
      </w:pPr>
      <w:r>
        <w:rPr>
          <w:rStyle w:val="NormalTok"/>
        </w:rPr>
        <w:t xml:space="preserve">paths </w:t>
      </w:r>
      <w:r>
        <w:rPr>
          <w:rStyle w:val="SpecialCharTok"/>
        </w:rPr>
        <w:t>|&gt;</w:t>
      </w:r>
      <w:r>
        <w:rPr>
          <w:rStyle w:val="NormalTok"/>
        </w:rPr>
        <w:t xml:space="preserve"> </w:t>
      </w:r>
      <w:r>
        <w:rPr>
          <w:rStyle w:val="FunctionTok"/>
        </w:rPr>
        <w:t>map</w:t>
      </w:r>
      <w:r>
        <w:rPr>
          <w:rStyle w:val="NormalTok"/>
        </w:rPr>
        <w:t>(append_file)</w:t>
      </w:r>
    </w:p>
    <w:p w14:paraId="3379611A" w14:textId="77777777" w:rsidR="003A19D6" w:rsidRDefault="0045015C">
      <w:pPr>
        <w:pStyle w:val="FirstParagraph"/>
      </w:pPr>
      <w:r>
        <w:t xml:space="preserve">But we don’t care about the output of </w:t>
      </w:r>
      <w:r>
        <w:rPr>
          <w:rStyle w:val="VerbatimChar"/>
        </w:rPr>
        <w:t>append_file()</w:t>
      </w:r>
      <w:r>
        <w:t xml:space="preserve">, so instead of </w:t>
      </w:r>
      <w:r>
        <w:rPr>
          <w:rStyle w:val="VerbatimChar"/>
        </w:rPr>
        <w:t>map()</w:t>
      </w:r>
      <w:r>
        <w:t xml:space="preserve"> it’s slightly nicer to use </w:t>
      </w:r>
      <w:r>
        <w:rPr>
          <w:rStyle w:val="VerbatimChar"/>
        </w:rPr>
        <w:t>walk()</w:t>
      </w:r>
      <w:r>
        <w:t xml:space="preserve">. </w:t>
      </w:r>
      <w:r>
        <w:rPr>
          <w:rStyle w:val="VerbatimChar"/>
        </w:rPr>
        <w:t>walk()</w:t>
      </w:r>
      <w:r>
        <w:t xml:space="preserve"> does exactl</w:t>
      </w:r>
      <w:r>
        <w:t xml:space="preserve">y the same thing as </w:t>
      </w:r>
      <w:r>
        <w:rPr>
          <w:rStyle w:val="VerbatimChar"/>
        </w:rPr>
        <w:t>map()</w:t>
      </w:r>
      <w:r>
        <w:t xml:space="preserve"> but throws the output away:</w:t>
      </w:r>
    </w:p>
    <w:p w14:paraId="528EE49B" w14:textId="77777777" w:rsidR="003A19D6" w:rsidRDefault="0045015C">
      <w:pPr>
        <w:pStyle w:val="SourceCode"/>
      </w:pPr>
      <w:r>
        <w:rPr>
          <w:rStyle w:val="NormalTok"/>
        </w:rPr>
        <w:t xml:space="preserve">paths </w:t>
      </w:r>
      <w:r>
        <w:rPr>
          <w:rStyle w:val="SpecialCharTok"/>
        </w:rPr>
        <w:t>|&gt;</w:t>
      </w:r>
      <w:r>
        <w:rPr>
          <w:rStyle w:val="NormalTok"/>
        </w:rPr>
        <w:t xml:space="preserve"> </w:t>
      </w:r>
      <w:r>
        <w:rPr>
          <w:rStyle w:val="FunctionTok"/>
        </w:rPr>
        <w:t>walk</w:t>
      </w:r>
      <w:r>
        <w:rPr>
          <w:rStyle w:val="NormalTok"/>
        </w:rPr>
        <w:t>(append_file)</w:t>
      </w:r>
    </w:p>
    <w:p w14:paraId="4EE4F70F" w14:textId="77777777" w:rsidR="003A19D6" w:rsidRDefault="0045015C">
      <w:pPr>
        <w:pStyle w:val="FirstParagraph"/>
      </w:pPr>
      <w:r>
        <w:t>Now we can see if we have all the data in our table:</w:t>
      </w:r>
    </w:p>
    <w:p w14:paraId="40E6D1BE" w14:textId="77777777" w:rsidR="003A19D6" w:rsidRDefault="0045015C">
      <w:pPr>
        <w:pStyle w:val="SourceCode"/>
      </w:pPr>
      <w:r>
        <w:rPr>
          <w:rStyle w:val="NormalTok"/>
        </w:rPr>
        <w:t xml:space="preserve">con </w:t>
      </w:r>
      <w:r>
        <w:rPr>
          <w:rStyle w:val="SpecialCharTok"/>
        </w:rPr>
        <w:t>|&gt;</w:t>
      </w:r>
      <w:r>
        <w:rPr>
          <w:rStyle w:val="NormalTok"/>
        </w:rPr>
        <w:t xml:space="preserve"> </w:t>
      </w:r>
      <w:r>
        <w:br/>
      </w:r>
      <w:r>
        <w:rPr>
          <w:rStyle w:val="NormalTok"/>
        </w:rPr>
        <w:t xml:space="preserve">  </w:t>
      </w:r>
      <w:r>
        <w:rPr>
          <w:rStyle w:val="FunctionTok"/>
        </w:rPr>
        <w:t>tbl</w:t>
      </w:r>
      <w:r>
        <w:rPr>
          <w:rStyle w:val="NormalTok"/>
        </w:rPr>
        <w:t>(</w:t>
      </w:r>
      <w:r>
        <w:rPr>
          <w:rStyle w:val="StringTok"/>
        </w:rPr>
        <w:t>"gapminder"</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count</w:t>
      </w:r>
      <w:r>
        <w:rPr>
          <w:rStyle w:val="NormalTok"/>
        </w:rPr>
        <w:t>(year)</w:t>
      </w:r>
      <w:r>
        <w:br/>
      </w:r>
      <w:r>
        <w:rPr>
          <w:rStyle w:val="CommentTok"/>
        </w:rPr>
        <w:t>#&gt; # Source:   SQL [?? x 2]</w:t>
      </w:r>
      <w:r>
        <w:br/>
      </w:r>
      <w:r>
        <w:rPr>
          <w:rStyle w:val="CommentTok"/>
        </w:rPr>
        <w:t xml:space="preserve">#&gt; # Database: DuckDB 0.6.2-dev1166 </w:t>
      </w:r>
      <w:r>
        <w:rPr>
          <w:rStyle w:val="CommentTok"/>
        </w:rPr>
        <w:t>[unknown@Linux 5.4.0-1088-aws:R 4.2.2/:memory:]</w:t>
      </w:r>
      <w:r>
        <w:br/>
      </w:r>
      <w:r>
        <w:rPr>
          <w:rStyle w:val="CommentTok"/>
        </w:rPr>
        <w:t>#&gt;    year     n</w:t>
      </w:r>
      <w:r>
        <w:br/>
      </w:r>
      <w:r>
        <w:rPr>
          <w:rStyle w:val="CommentTok"/>
        </w:rPr>
        <w:t>#&gt;   &lt;dbl&gt; &lt;dbl&gt;</w:t>
      </w:r>
      <w:r>
        <w:br/>
      </w:r>
      <w:r>
        <w:rPr>
          <w:rStyle w:val="CommentTok"/>
        </w:rPr>
        <w:t>#&gt; 1  1952   142</w:t>
      </w:r>
      <w:r>
        <w:br/>
      </w:r>
      <w:r>
        <w:rPr>
          <w:rStyle w:val="CommentTok"/>
        </w:rPr>
        <w:t>#&gt; 2  1957   142</w:t>
      </w:r>
      <w:r>
        <w:br/>
      </w:r>
      <w:r>
        <w:rPr>
          <w:rStyle w:val="CommentTok"/>
        </w:rPr>
        <w:t>#&gt; 3  1962   142</w:t>
      </w:r>
      <w:r>
        <w:br/>
      </w:r>
      <w:r>
        <w:rPr>
          <w:rStyle w:val="CommentTok"/>
        </w:rPr>
        <w:t>#&gt; 4  1967   142</w:t>
      </w:r>
      <w:r>
        <w:br/>
      </w:r>
      <w:r>
        <w:rPr>
          <w:rStyle w:val="CommentTok"/>
        </w:rPr>
        <w:lastRenderedPageBreak/>
        <w:t>#&gt; 5  1972   142</w:t>
      </w:r>
      <w:r>
        <w:br/>
      </w:r>
      <w:r>
        <w:rPr>
          <w:rStyle w:val="CommentTok"/>
        </w:rPr>
        <w:t>#&gt; 6  1977   142</w:t>
      </w:r>
      <w:r>
        <w:br/>
      </w:r>
      <w:r>
        <w:rPr>
          <w:rStyle w:val="CommentTok"/>
        </w:rPr>
        <w:t>#&gt; # … with more rows</w:t>
      </w:r>
    </w:p>
    <w:p w14:paraId="720930F3" w14:textId="77777777" w:rsidR="003A19D6" w:rsidRDefault="0045015C">
      <w:pPr>
        <w:pStyle w:val="Heading3"/>
      </w:pPr>
      <w:bookmarkStart w:id="578" w:name="writing-csv-files"/>
      <w:bookmarkEnd w:id="577"/>
      <w:r>
        <w:t>28.4.2 Writing csv files</w:t>
      </w:r>
    </w:p>
    <w:p w14:paraId="65A7CCB1" w14:textId="77777777" w:rsidR="003A19D6" w:rsidRDefault="0045015C">
      <w:pPr>
        <w:pStyle w:val="FirstParagraph"/>
      </w:pPr>
      <w:r>
        <w:t xml:space="preserve">The same basic principle </w:t>
      </w:r>
      <w:r>
        <w:t xml:space="preserve">applies if we want to write multiple csv files, one for each group. Let’s imagine that we want to take the </w:t>
      </w:r>
      <w:r>
        <w:rPr>
          <w:rStyle w:val="VerbatimChar"/>
        </w:rPr>
        <w:t>ggplot2::diamonds</w:t>
      </w:r>
      <w:r>
        <w:t xml:space="preserve"> data and save one csv file for each </w:t>
      </w:r>
      <w:r>
        <w:rPr>
          <w:rStyle w:val="VerbatimChar"/>
        </w:rPr>
        <w:t>clarity</w:t>
      </w:r>
      <w:r>
        <w:t>. First we need to make those individual datasets. There are many ways you could do that</w:t>
      </w:r>
      <w:r>
        <w:t xml:space="preserve">, but there’s one way we particularly like: </w:t>
      </w:r>
      <w:r>
        <w:rPr>
          <w:rStyle w:val="VerbatimChar"/>
        </w:rPr>
        <w:t>group_nest()</w:t>
      </w:r>
      <w:r>
        <w:t>.</w:t>
      </w:r>
    </w:p>
    <w:p w14:paraId="71648A39" w14:textId="77777777" w:rsidR="003A19D6" w:rsidRDefault="0045015C">
      <w:pPr>
        <w:pStyle w:val="SourceCode"/>
      </w:pPr>
      <w:r>
        <w:rPr>
          <w:rStyle w:val="NormalTok"/>
        </w:rPr>
        <w:t xml:space="preserve">by_clarity </w:t>
      </w:r>
      <w:r>
        <w:rPr>
          <w:rStyle w:val="OtherTok"/>
        </w:rPr>
        <w:t>&lt;-</w:t>
      </w:r>
      <w:r>
        <w:rPr>
          <w:rStyle w:val="NormalTok"/>
        </w:rPr>
        <w:t xml:space="preserve"> diamonds </w:t>
      </w:r>
      <w:r>
        <w:rPr>
          <w:rStyle w:val="SpecialCharTok"/>
        </w:rPr>
        <w:t>|&gt;</w:t>
      </w:r>
      <w:r>
        <w:rPr>
          <w:rStyle w:val="NormalTok"/>
        </w:rPr>
        <w:t xml:space="preserve"> </w:t>
      </w:r>
      <w:r>
        <w:br/>
      </w:r>
      <w:r>
        <w:rPr>
          <w:rStyle w:val="NormalTok"/>
        </w:rPr>
        <w:t xml:space="preserve">  </w:t>
      </w:r>
      <w:r>
        <w:rPr>
          <w:rStyle w:val="FunctionTok"/>
        </w:rPr>
        <w:t>group_nest</w:t>
      </w:r>
      <w:r>
        <w:rPr>
          <w:rStyle w:val="NormalTok"/>
        </w:rPr>
        <w:t>(clarity)</w:t>
      </w:r>
      <w:r>
        <w:br/>
      </w:r>
      <w:r>
        <w:br/>
      </w:r>
      <w:r>
        <w:rPr>
          <w:rStyle w:val="NormalTok"/>
        </w:rPr>
        <w:t>by_clarity</w:t>
      </w:r>
      <w:r>
        <w:br/>
      </w:r>
      <w:r>
        <w:rPr>
          <w:rStyle w:val="CommentTok"/>
        </w:rPr>
        <w:t>#&gt; # A tibble: 8 × 2</w:t>
      </w:r>
      <w:r>
        <w:br/>
      </w:r>
      <w:r>
        <w:rPr>
          <w:rStyle w:val="CommentTok"/>
        </w:rPr>
        <w:t>#&gt;   clarity               data</w:t>
      </w:r>
      <w:r>
        <w:br/>
      </w:r>
      <w:r>
        <w:rPr>
          <w:rStyle w:val="CommentTok"/>
        </w:rPr>
        <w:t>#&gt;   &lt;ord&gt;   &lt;list&lt;tibble[,9]&gt;&gt;</w:t>
      </w:r>
      <w:r>
        <w:br/>
      </w:r>
      <w:r>
        <w:rPr>
          <w:rStyle w:val="CommentTok"/>
        </w:rPr>
        <w:t>#&gt; 1 I1               [741 × 9]</w:t>
      </w:r>
      <w:r>
        <w:br/>
      </w:r>
      <w:r>
        <w:rPr>
          <w:rStyle w:val="CommentTok"/>
        </w:rPr>
        <w:t xml:space="preserve">#&gt; 2 SI2            </w:t>
      </w:r>
      <w:r>
        <w:rPr>
          <w:rStyle w:val="CommentTok"/>
        </w:rPr>
        <w:t>[9,194 × 9]</w:t>
      </w:r>
      <w:r>
        <w:br/>
      </w:r>
      <w:r>
        <w:rPr>
          <w:rStyle w:val="CommentTok"/>
        </w:rPr>
        <w:t>#&gt; 3 SI1           [13,065 × 9]</w:t>
      </w:r>
      <w:r>
        <w:br/>
      </w:r>
      <w:r>
        <w:rPr>
          <w:rStyle w:val="CommentTok"/>
        </w:rPr>
        <w:t>#&gt; 4 VS2           [12,258 × 9]</w:t>
      </w:r>
      <w:r>
        <w:br/>
      </w:r>
      <w:r>
        <w:rPr>
          <w:rStyle w:val="CommentTok"/>
        </w:rPr>
        <w:t>#&gt; 5 VS1            [8,171 × 9]</w:t>
      </w:r>
      <w:r>
        <w:br/>
      </w:r>
      <w:r>
        <w:rPr>
          <w:rStyle w:val="CommentTok"/>
        </w:rPr>
        <w:t>#&gt; 6 VVS2           [5,066 × 9]</w:t>
      </w:r>
      <w:r>
        <w:br/>
      </w:r>
      <w:r>
        <w:rPr>
          <w:rStyle w:val="CommentTok"/>
        </w:rPr>
        <w:t>#&gt; # … with 2 more rows</w:t>
      </w:r>
    </w:p>
    <w:p w14:paraId="3917AA70" w14:textId="77777777" w:rsidR="003A19D6" w:rsidRDefault="0045015C">
      <w:pPr>
        <w:pStyle w:val="FirstParagraph"/>
      </w:pPr>
      <w:r>
        <w:t xml:space="preserve">This gives us a new tibble with eight rows and two columns. </w:t>
      </w:r>
      <w:r>
        <w:rPr>
          <w:rStyle w:val="VerbatimChar"/>
        </w:rPr>
        <w:t>clarity</w:t>
      </w:r>
      <w:r>
        <w:t xml:space="preserve"> is our grouping variable</w:t>
      </w:r>
      <w:r>
        <w:t xml:space="preserve"> and </w:t>
      </w:r>
      <w:r>
        <w:rPr>
          <w:rStyle w:val="VerbatimChar"/>
        </w:rPr>
        <w:t>data</w:t>
      </w:r>
      <w:r>
        <w:t xml:space="preserve"> is a list-column containing one tibble for each unique value of </w:t>
      </w:r>
      <w:r>
        <w:rPr>
          <w:rStyle w:val="VerbatimChar"/>
        </w:rPr>
        <w:t>clarity</w:t>
      </w:r>
      <w:r>
        <w:t>:</w:t>
      </w:r>
    </w:p>
    <w:p w14:paraId="5BF25CBC" w14:textId="77777777" w:rsidR="003A19D6" w:rsidRDefault="0045015C">
      <w:pPr>
        <w:pStyle w:val="SourceCode"/>
      </w:pPr>
      <w:r>
        <w:rPr>
          <w:rStyle w:val="NormalTok"/>
        </w:rPr>
        <w:t>by_clarity</w:t>
      </w:r>
      <w:r>
        <w:rPr>
          <w:rStyle w:val="SpecialCharTok"/>
        </w:rPr>
        <w:t>$</w:t>
      </w:r>
      <w:r>
        <w:rPr>
          <w:rStyle w:val="NormalTok"/>
        </w:rPr>
        <w:t>data[[</w:t>
      </w:r>
      <w:r>
        <w:rPr>
          <w:rStyle w:val="DecValTok"/>
        </w:rPr>
        <w:t>1</w:t>
      </w:r>
      <w:r>
        <w:rPr>
          <w:rStyle w:val="NormalTok"/>
        </w:rPr>
        <w:t>]]</w:t>
      </w:r>
      <w:r>
        <w:br/>
      </w:r>
      <w:r>
        <w:rPr>
          <w:rStyle w:val="CommentTok"/>
        </w:rPr>
        <w:t>#&gt; # A tibble: 741 × 9</w:t>
      </w:r>
      <w:r>
        <w:br/>
      </w:r>
      <w:r>
        <w:rPr>
          <w:rStyle w:val="CommentTok"/>
        </w:rPr>
        <w:t>#&gt;   carat cut       color depth table price     x     y     z</w:t>
      </w:r>
      <w:r>
        <w:br/>
      </w:r>
      <w:r>
        <w:rPr>
          <w:rStyle w:val="CommentTok"/>
        </w:rPr>
        <w:t xml:space="preserve">#&gt;   &lt;dbl&gt; &lt;ord&gt;     &lt;ord&gt; &lt;dbl&gt; &lt;dbl&gt; &lt;int&gt; &lt;dbl&gt; &lt;dbl&gt; </w:t>
      </w:r>
      <w:r>
        <w:rPr>
          <w:rStyle w:val="CommentTok"/>
        </w:rPr>
        <w:t>&lt;dbl&gt;</w:t>
      </w:r>
      <w:r>
        <w:br/>
      </w:r>
      <w:r>
        <w:rPr>
          <w:rStyle w:val="CommentTok"/>
        </w:rPr>
        <w:t>#&gt; 1  0.32 Premium   E      60.9    58   345  4.38  4.42  2.68</w:t>
      </w:r>
      <w:r>
        <w:br/>
      </w:r>
      <w:r>
        <w:rPr>
          <w:rStyle w:val="CommentTok"/>
        </w:rPr>
        <w:t>#&gt; 2  1.17 Very Good J      60.2    61  2774  6.83  6.9   4.13</w:t>
      </w:r>
      <w:r>
        <w:br/>
      </w:r>
      <w:r>
        <w:rPr>
          <w:rStyle w:val="CommentTok"/>
        </w:rPr>
        <w:t>#&gt; 3  1.01 Premium   F      61.8    60  2781  6.39  6.36  3.94</w:t>
      </w:r>
      <w:r>
        <w:br/>
      </w:r>
      <w:r>
        <w:rPr>
          <w:rStyle w:val="CommentTok"/>
        </w:rPr>
        <w:t>#&gt; 4  1.01 Fair      E      64.5    58  2788  6.29  6.21  4.0</w:t>
      </w:r>
      <w:r>
        <w:rPr>
          <w:rStyle w:val="CommentTok"/>
        </w:rPr>
        <w:t>3</w:t>
      </w:r>
      <w:r>
        <w:br/>
      </w:r>
      <w:r>
        <w:rPr>
          <w:rStyle w:val="CommentTok"/>
        </w:rPr>
        <w:t>#&gt; 5  0.96 Ideal     F      60.7    55  2801  6.37  6.41  3.88</w:t>
      </w:r>
      <w:r>
        <w:br/>
      </w:r>
      <w:r>
        <w:rPr>
          <w:rStyle w:val="CommentTok"/>
        </w:rPr>
        <w:t xml:space="preserve">#&gt; 6  1.04 Premium   G      62.2    58  2801  6.46  6.41  4   </w:t>
      </w:r>
      <w:r>
        <w:br/>
      </w:r>
      <w:r>
        <w:rPr>
          <w:rStyle w:val="CommentTok"/>
        </w:rPr>
        <w:t>#&gt; # … with 735 more rows</w:t>
      </w:r>
    </w:p>
    <w:p w14:paraId="7BDC6E29" w14:textId="77777777" w:rsidR="003A19D6" w:rsidRDefault="0045015C">
      <w:pPr>
        <w:pStyle w:val="FirstParagraph"/>
      </w:pPr>
      <w:r>
        <w:t xml:space="preserve">While we’re here, let’s create a column that gives the name of output file, using </w:t>
      </w:r>
      <w:r>
        <w:rPr>
          <w:rStyle w:val="VerbatimChar"/>
        </w:rPr>
        <w:t>mutate()</w:t>
      </w:r>
      <w:r>
        <w:t xml:space="preserve"> and </w:t>
      </w:r>
      <w:r>
        <w:rPr>
          <w:rStyle w:val="VerbatimChar"/>
        </w:rPr>
        <w:t>str_glu</w:t>
      </w:r>
      <w:r>
        <w:rPr>
          <w:rStyle w:val="VerbatimChar"/>
        </w:rPr>
        <w:t>e()</w:t>
      </w:r>
      <w:r>
        <w:t>:</w:t>
      </w:r>
    </w:p>
    <w:p w14:paraId="527B213D" w14:textId="77777777" w:rsidR="003A19D6" w:rsidRDefault="0045015C">
      <w:pPr>
        <w:pStyle w:val="SourceCode"/>
      </w:pPr>
      <w:r>
        <w:rPr>
          <w:rStyle w:val="NormalTok"/>
        </w:rPr>
        <w:t xml:space="preserve">by_clarity </w:t>
      </w:r>
      <w:r>
        <w:rPr>
          <w:rStyle w:val="OtherTok"/>
        </w:rPr>
        <w:t>&lt;-</w:t>
      </w:r>
      <w:r>
        <w:rPr>
          <w:rStyle w:val="NormalTok"/>
        </w:rPr>
        <w:t xml:space="preserve"> by_clarity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path =</w:t>
      </w:r>
      <w:r>
        <w:rPr>
          <w:rStyle w:val="NormalTok"/>
        </w:rPr>
        <w:t xml:space="preserve"> </w:t>
      </w:r>
      <w:r>
        <w:rPr>
          <w:rStyle w:val="FunctionTok"/>
        </w:rPr>
        <w:t>str_glue</w:t>
      </w:r>
      <w:r>
        <w:rPr>
          <w:rStyle w:val="NormalTok"/>
        </w:rPr>
        <w:t>(</w:t>
      </w:r>
      <w:r>
        <w:rPr>
          <w:rStyle w:val="StringTok"/>
        </w:rPr>
        <w:t>"diamonds-{clarity}.csv"</w:t>
      </w:r>
      <w:r>
        <w:rPr>
          <w:rStyle w:val="NormalTok"/>
        </w:rPr>
        <w:t>))</w:t>
      </w:r>
      <w:r>
        <w:br/>
      </w:r>
      <w:r>
        <w:br/>
      </w:r>
      <w:r>
        <w:rPr>
          <w:rStyle w:val="NormalTok"/>
        </w:rPr>
        <w:t>by_clarity</w:t>
      </w:r>
      <w:r>
        <w:br/>
      </w:r>
      <w:r>
        <w:rPr>
          <w:rStyle w:val="CommentTok"/>
        </w:rPr>
        <w:t>#&gt; # A tibble: 8 × 3</w:t>
      </w:r>
      <w:r>
        <w:br/>
      </w:r>
      <w:r>
        <w:rPr>
          <w:rStyle w:val="CommentTok"/>
        </w:rPr>
        <w:t xml:space="preserve">#&gt;   clarity               data path             </w:t>
      </w:r>
      <w:r>
        <w:br/>
      </w:r>
      <w:r>
        <w:rPr>
          <w:rStyle w:val="CommentTok"/>
        </w:rPr>
        <w:t xml:space="preserve">#&gt;   &lt;ord&gt;   &lt;list&lt;tibble[,9]&gt;&gt; &lt;glue&gt;           </w:t>
      </w:r>
      <w:r>
        <w:br/>
      </w:r>
      <w:r>
        <w:rPr>
          <w:rStyle w:val="CommentTok"/>
        </w:rPr>
        <w:t>#&gt; 1 I1               [741 × 9] diamo</w:t>
      </w:r>
      <w:r>
        <w:rPr>
          <w:rStyle w:val="CommentTok"/>
        </w:rPr>
        <w:t xml:space="preserve">nds-I1.csv  </w:t>
      </w:r>
      <w:r>
        <w:br/>
      </w:r>
      <w:r>
        <w:rPr>
          <w:rStyle w:val="CommentTok"/>
        </w:rPr>
        <w:t xml:space="preserve">#&gt; 2 SI2            [9,194 × 9] diamonds-SI2.csv </w:t>
      </w:r>
      <w:r>
        <w:br/>
      </w:r>
      <w:r>
        <w:rPr>
          <w:rStyle w:val="CommentTok"/>
        </w:rPr>
        <w:t xml:space="preserve">#&gt; 3 SI1           [13,065 × 9] diamonds-SI1.csv </w:t>
      </w:r>
      <w:r>
        <w:br/>
      </w:r>
      <w:r>
        <w:rPr>
          <w:rStyle w:val="CommentTok"/>
        </w:rPr>
        <w:t xml:space="preserve">#&gt; 4 VS2           [12,258 × 9] diamonds-VS2.csv </w:t>
      </w:r>
      <w:r>
        <w:br/>
      </w:r>
      <w:r>
        <w:rPr>
          <w:rStyle w:val="CommentTok"/>
        </w:rPr>
        <w:t xml:space="preserve">#&gt; 5 VS1            [8,171 × 9] diamonds-VS1.csv </w:t>
      </w:r>
      <w:r>
        <w:br/>
      </w:r>
      <w:r>
        <w:rPr>
          <w:rStyle w:val="CommentTok"/>
        </w:rPr>
        <w:t>#&gt; 6 VVS2           [5,066 × 9] diamonds-VV</w:t>
      </w:r>
      <w:r>
        <w:rPr>
          <w:rStyle w:val="CommentTok"/>
        </w:rPr>
        <w:t>S2.csv</w:t>
      </w:r>
      <w:r>
        <w:br/>
      </w:r>
      <w:r>
        <w:rPr>
          <w:rStyle w:val="CommentTok"/>
        </w:rPr>
        <w:t>#&gt; # … with 2 more rows</w:t>
      </w:r>
    </w:p>
    <w:p w14:paraId="58B71539" w14:textId="77777777" w:rsidR="003A19D6" w:rsidRDefault="0045015C">
      <w:pPr>
        <w:pStyle w:val="FirstParagraph"/>
      </w:pPr>
      <w:r>
        <w:lastRenderedPageBreak/>
        <w:t>So if we were going to save these data frames by hand, we might write something like:</w:t>
      </w:r>
    </w:p>
    <w:p w14:paraId="02B61369" w14:textId="77777777" w:rsidR="003A19D6" w:rsidRDefault="0045015C">
      <w:pPr>
        <w:pStyle w:val="SourceCode"/>
      </w:pPr>
      <w:r>
        <w:rPr>
          <w:rStyle w:val="FunctionTok"/>
        </w:rPr>
        <w:t>write_csv</w:t>
      </w:r>
      <w:r>
        <w:rPr>
          <w:rStyle w:val="NormalTok"/>
        </w:rPr>
        <w:t>(by_clarity</w:t>
      </w:r>
      <w:r>
        <w:rPr>
          <w:rStyle w:val="SpecialCharTok"/>
        </w:rPr>
        <w:t>$</w:t>
      </w:r>
      <w:r>
        <w:rPr>
          <w:rStyle w:val="NormalTok"/>
        </w:rPr>
        <w:t>data[[</w:t>
      </w:r>
      <w:r>
        <w:rPr>
          <w:rStyle w:val="DecValTok"/>
        </w:rPr>
        <w:t>1</w:t>
      </w:r>
      <w:r>
        <w:rPr>
          <w:rStyle w:val="NormalTok"/>
        </w:rPr>
        <w:t>]], by_clarity</w:t>
      </w:r>
      <w:r>
        <w:rPr>
          <w:rStyle w:val="SpecialCharTok"/>
        </w:rPr>
        <w:t>$</w:t>
      </w:r>
      <w:r>
        <w:rPr>
          <w:rStyle w:val="NormalTok"/>
        </w:rPr>
        <w:t>path[[</w:t>
      </w:r>
      <w:r>
        <w:rPr>
          <w:rStyle w:val="DecValTok"/>
        </w:rPr>
        <w:t>1</w:t>
      </w:r>
      <w:r>
        <w:rPr>
          <w:rStyle w:val="NormalTok"/>
        </w:rPr>
        <w:t>]])</w:t>
      </w:r>
      <w:r>
        <w:br/>
      </w:r>
      <w:r>
        <w:rPr>
          <w:rStyle w:val="FunctionTok"/>
        </w:rPr>
        <w:t>write_csv</w:t>
      </w:r>
      <w:r>
        <w:rPr>
          <w:rStyle w:val="NormalTok"/>
        </w:rPr>
        <w:t>(by_clarity</w:t>
      </w:r>
      <w:r>
        <w:rPr>
          <w:rStyle w:val="SpecialCharTok"/>
        </w:rPr>
        <w:t>$</w:t>
      </w:r>
      <w:r>
        <w:rPr>
          <w:rStyle w:val="NormalTok"/>
        </w:rPr>
        <w:t>data[[</w:t>
      </w:r>
      <w:r>
        <w:rPr>
          <w:rStyle w:val="DecValTok"/>
        </w:rPr>
        <w:t>2</w:t>
      </w:r>
      <w:r>
        <w:rPr>
          <w:rStyle w:val="NormalTok"/>
        </w:rPr>
        <w:t>]], by_clarity</w:t>
      </w:r>
      <w:r>
        <w:rPr>
          <w:rStyle w:val="SpecialCharTok"/>
        </w:rPr>
        <w:t>$</w:t>
      </w:r>
      <w:r>
        <w:rPr>
          <w:rStyle w:val="NormalTok"/>
        </w:rPr>
        <w:t>path[[</w:t>
      </w:r>
      <w:r>
        <w:rPr>
          <w:rStyle w:val="DecValTok"/>
        </w:rPr>
        <w:t>2</w:t>
      </w:r>
      <w:r>
        <w:rPr>
          <w:rStyle w:val="NormalTok"/>
        </w:rPr>
        <w:t>]])</w:t>
      </w:r>
      <w:r>
        <w:br/>
      </w:r>
      <w:r>
        <w:rPr>
          <w:rStyle w:val="FunctionTok"/>
        </w:rPr>
        <w:t>write_csv</w:t>
      </w:r>
      <w:r>
        <w:rPr>
          <w:rStyle w:val="NormalTok"/>
        </w:rPr>
        <w:t>(by_clarity</w:t>
      </w:r>
      <w:r>
        <w:rPr>
          <w:rStyle w:val="SpecialCharTok"/>
        </w:rPr>
        <w:t>$</w:t>
      </w:r>
      <w:r>
        <w:rPr>
          <w:rStyle w:val="NormalTok"/>
        </w:rPr>
        <w:t>data[[</w:t>
      </w:r>
      <w:r>
        <w:rPr>
          <w:rStyle w:val="DecValTok"/>
        </w:rPr>
        <w:t>3</w:t>
      </w:r>
      <w:r>
        <w:rPr>
          <w:rStyle w:val="NormalTok"/>
        </w:rPr>
        <w:t>]], by_clarity</w:t>
      </w:r>
      <w:r>
        <w:rPr>
          <w:rStyle w:val="SpecialCharTok"/>
        </w:rPr>
        <w:t>$</w:t>
      </w:r>
      <w:r>
        <w:rPr>
          <w:rStyle w:val="NormalTok"/>
        </w:rPr>
        <w:t>path[[</w:t>
      </w:r>
      <w:r>
        <w:rPr>
          <w:rStyle w:val="DecValTok"/>
        </w:rPr>
        <w:t>3</w:t>
      </w:r>
      <w:r>
        <w:rPr>
          <w:rStyle w:val="NormalTok"/>
        </w:rPr>
        <w:t>]])</w:t>
      </w:r>
      <w:r>
        <w:br/>
      </w:r>
      <w:r>
        <w:rPr>
          <w:rStyle w:val="NormalTok"/>
        </w:rPr>
        <w:t>...</w:t>
      </w:r>
      <w:r>
        <w:br/>
      </w:r>
      <w:r>
        <w:rPr>
          <w:rStyle w:val="FunctionTok"/>
        </w:rPr>
        <w:t>write_csv</w:t>
      </w:r>
      <w:r>
        <w:rPr>
          <w:rStyle w:val="NormalTok"/>
        </w:rPr>
        <w:t>(by_clarity</w:t>
      </w:r>
      <w:r>
        <w:rPr>
          <w:rStyle w:val="SpecialCharTok"/>
        </w:rPr>
        <w:t>$</w:t>
      </w:r>
      <w:r>
        <w:rPr>
          <w:rStyle w:val="NormalTok"/>
        </w:rPr>
        <w:t>by_clarity[[</w:t>
      </w:r>
      <w:r>
        <w:rPr>
          <w:rStyle w:val="DecValTok"/>
        </w:rPr>
        <w:t>8</w:t>
      </w:r>
      <w:r>
        <w:rPr>
          <w:rStyle w:val="NormalTok"/>
        </w:rPr>
        <w:t>]], by_clarity</w:t>
      </w:r>
      <w:r>
        <w:rPr>
          <w:rStyle w:val="SpecialCharTok"/>
        </w:rPr>
        <w:t>$</w:t>
      </w:r>
      <w:r>
        <w:rPr>
          <w:rStyle w:val="NormalTok"/>
        </w:rPr>
        <w:t>path[[</w:t>
      </w:r>
      <w:r>
        <w:rPr>
          <w:rStyle w:val="DecValTok"/>
        </w:rPr>
        <w:t>8</w:t>
      </w:r>
      <w:r>
        <w:rPr>
          <w:rStyle w:val="NormalTok"/>
        </w:rPr>
        <w:t>]])</w:t>
      </w:r>
    </w:p>
    <w:p w14:paraId="1E13659C" w14:textId="77777777" w:rsidR="003A19D6" w:rsidRDefault="0045015C">
      <w:pPr>
        <w:pStyle w:val="FirstParagraph"/>
      </w:pPr>
      <w:r>
        <w:t xml:space="preserve">This is a little different to our previous uses of </w:t>
      </w:r>
      <w:r>
        <w:rPr>
          <w:rStyle w:val="VerbatimChar"/>
        </w:rPr>
        <w:t>map()</w:t>
      </w:r>
      <w:r>
        <w:t xml:space="preserve"> because there are two arguments that are changing, not just one. That means we need a new function: </w:t>
      </w:r>
      <w:r>
        <w:rPr>
          <w:rStyle w:val="VerbatimChar"/>
        </w:rPr>
        <w:t>ma</w:t>
      </w:r>
      <w:r>
        <w:rPr>
          <w:rStyle w:val="VerbatimChar"/>
        </w:rPr>
        <w:t>p2()</w:t>
      </w:r>
      <w:r>
        <w:t xml:space="preserve">, which varies both the first and second arguments. And because we again don’t care about the output, we want </w:t>
      </w:r>
      <w:r>
        <w:rPr>
          <w:rStyle w:val="VerbatimChar"/>
        </w:rPr>
        <w:t>walk2()</w:t>
      </w:r>
      <w:r>
        <w:t xml:space="preserve"> rather than </w:t>
      </w:r>
      <w:r>
        <w:rPr>
          <w:rStyle w:val="VerbatimChar"/>
        </w:rPr>
        <w:t>map2()</w:t>
      </w:r>
      <w:r>
        <w:t>. That gives us:</w:t>
      </w:r>
    </w:p>
    <w:p w14:paraId="692DC992" w14:textId="77777777" w:rsidR="003A19D6" w:rsidRDefault="0045015C">
      <w:pPr>
        <w:pStyle w:val="SourceCode"/>
      </w:pPr>
      <w:r>
        <w:rPr>
          <w:rStyle w:val="FunctionTok"/>
        </w:rPr>
        <w:t>walk2</w:t>
      </w:r>
      <w:r>
        <w:rPr>
          <w:rStyle w:val="NormalTok"/>
        </w:rPr>
        <w:t>(by_clarity</w:t>
      </w:r>
      <w:r>
        <w:rPr>
          <w:rStyle w:val="SpecialCharTok"/>
        </w:rPr>
        <w:t>$</w:t>
      </w:r>
      <w:r>
        <w:rPr>
          <w:rStyle w:val="NormalTok"/>
        </w:rPr>
        <w:t>data, by_clarity</w:t>
      </w:r>
      <w:r>
        <w:rPr>
          <w:rStyle w:val="SpecialCharTok"/>
        </w:rPr>
        <w:t>$</w:t>
      </w:r>
      <w:r>
        <w:rPr>
          <w:rStyle w:val="NormalTok"/>
        </w:rPr>
        <w:t>path, write_csv)</w:t>
      </w:r>
    </w:p>
    <w:p w14:paraId="1C9AC3DA" w14:textId="77777777" w:rsidR="003A19D6" w:rsidRDefault="0045015C">
      <w:pPr>
        <w:pStyle w:val="Heading3"/>
      </w:pPr>
      <w:bookmarkStart w:id="579" w:name="saving-plots"/>
      <w:bookmarkEnd w:id="578"/>
      <w:r>
        <w:t>28.4.3 Saving plots</w:t>
      </w:r>
    </w:p>
    <w:p w14:paraId="7858458E" w14:textId="77777777" w:rsidR="003A19D6" w:rsidRDefault="0045015C">
      <w:pPr>
        <w:pStyle w:val="FirstParagraph"/>
      </w:pPr>
      <w:r>
        <w:t>We can take the same basic a</w:t>
      </w:r>
      <w:r>
        <w:t>pproach to create many plots. Let’s first make a function that draws the plot we want:</w:t>
      </w:r>
    </w:p>
    <w:p w14:paraId="6D713DBD" w14:textId="77777777" w:rsidR="003A19D6" w:rsidRDefault="0045015C">
      <w:pPr>
        <w:pStyle w:val="SourceCode"/>
      </w:pPr>
      <w:r>
        <w:rPr>
          <w:rStyle w:val="NormalTok"/>
        </w:rPr>
        <w:t xml:space="preserve">carat_histogram </w:t>
      </w:r>
      <w:r>
        <w:rPr>
          <w:rStyle w:val="OtherTok"/>
        </w:rPr>
        <w:t>&lt;-</w:t>
      </w:r>
      <w:r>
        <w:rPr>
          <w:rStyle w:val="NormalTok"/>
        </w:rPr>
        <w:t xml:space="preserve"> </w:t>
      </w:r>
      <w:r>
        <w:rPr>
          <w:rStyle w:val="ControlFlowTok"/>
        </w:rPr>
        <w:t>function</w:t>
      </w:r>
      <w:r>
        <w:rPr>
          <w:rStyle w:val="NormalTok"/>
        </w:rPr>
        <w:t>(df) {</w:t>
      </w:r>
      <w:r>
        <w:br/>
      </w:r>
      <w:r>
        <w:rPr>
          <w:rStyle w:val="NormalTok"/>
        </w:rPr>
        <w:t xml:space="preserve">  </w:t>
      </w:r>
      <w:r>
        <w:rPr>
          <w:rStyle w:val="FunctionTok"/>
        </w:rPr>
        <w:t>ggplot</w:t>
      </w:r>
      <w:r>
        <w:rPr>
          <w:rStyle w:val="NormalTok"/>
        </w:rPr>
        <w:t xml:space="preserve">(df, </w:t>
      </w:r>
      <w:r>
        <w:rPr>
          <w:rStyle w:val="FunctionTok"/>
        </w:rPr>
        <w:t>aes</w:t>
      </w:r>
      <w:r>
        <w:rPr>
          <w:rStyle w:val="NormalTok"/>
        </w:rPr>
        <w:t>(</w:t>
      </w:r>
      <w:r>
        <w:rPr>
          <w:rStyle w:val="AttributeTok"/>
        </w:rPr>
        <w:t>x =</w:t>
      </w:r>
      <w:r>
        <w:rPr>
          <w:rStyle w:val="NormalTok"/>
        </w:rPr>
        <w:t xml:space="preserve"> carat)) </w:t>
      </w:r>
      <w:r>
        <w:rPr>
          <w:rStyle w:val="SpecialCharTok"/>
        </w:rPr>
        <w:t>+</w:t>
      </w:r>
      <w:r>
        <w:rPr>
          <w:rStyle w:val="NormalTok"/>
        </w:rPr>
        <w:t xml:space="preserve"> </w:t>
      </w:r>
      <w:r>
        <w:rPr>
          <w:rStyle w:val="FunctionTok"/>
        </w:rPr>
        <w:t>geom_histogram</w:t>
      </w:r>
      <w:r>
        <w:rPr>
          <w:rStyle w:val="NormalTok"/>
        </w:rPr>
        <w:t>(</w:t>
      </w:r>
      <w:r>
        <w:rPr>
          <w:rStyle w:val="AttributeTok"/>
        </w:rPr>
        <w:t>binwidth =</w:t>
      </w:r>
      <w:r>
        <w:rPr>
          <w:rStyle w:val="NormalTok"/>
        </w:rPr>
        <w:t xml:space="preserve"> </w:t>
      </w:r>
      <w:r>
        <w:rPr>
          <w:rStyle w:val="FloatTok"/>
        </w:rPr>
        <w:t>0.1</w:t>
      </w:r>
      <w:r>
        <w:rPr>
          <w:rStyle w:val="NormalTok"/>
        </w:rPr>
        <w:t xml:space="preserve">)  </w:t>
      </w:r>
      <w:r>
        <w:br/>
      </w:r>
      <w:r>
        <w:rPr>
          <w:rStyle w:val="NormalTok"/>
        </w:rPr>
        <w:t>}</w:t>
      </w:r>
      <w:r>
        <w:br/>
      </w:r>
      <w:r>
        <w:br/>
      </w:r>
      <w:r>
        <w:rPr>
          <w:rStyle w:val="FunctionTok"/>
        </w:rPr>
        <w:t>carat_histogram</w:t>
      </w:r>
      <w:r>
        <w:rPr>
          <w:rStyle w:val="NormalTok"/>
        </w:rPr>
        <w:t>(by_clarity</w:t>
      </w:r>
      <w:r>
        <w:rPr>
          <w:rStyle w:val="SpecialCharTok"/>
        </w:rPr>
        <w:t>$</w:t>
      </w:r>
      <w:r>
        <w:rPr>
          <w:rStyle w:val="NormalTok"/>
        </w:rPr>
        <w:t>data[[</w:t>
      </w:r>
      <w:r>
        <w:rPr>
          <w:rStyle w:val="DecValTok"/>
        </w:rPr>
        <w:t>1</w:t>
      </w:r>
      <w:r>
        <w:rPr>
          <w:rStyle w:val="NormalTok"/>
        </w:rPr>
        <w:t>]])</w:t>
      </w:r>
    </w:p>
    <w:p w14:paraId="2C5A5DE5" w14:textId="77777777" w:rsidR="003A19D6" w:rsidRDefault="0045015C">
      <w:pPr>
        <w:pStyle w:val="FirstParagraph"/>
      </w:pPr>
      <w:r>
        <w:rPr>
          <w:noProof/>
        </w:rPr>
        <w:drawing>
          <wp:inline distT="0" distB="0" distL="0" distR="0" wp14:anchorId="78CE8852" wp14:editId="2650BA03">
            <wp:extent cx="5334000" cy="3556000"/>
            <wp:effectExtent l="0" t="0" r="0" b="0"/>
            <wp:docPr id="1566" name="Picture"/>
            <wp:cNvGraphicFramePr/>
            <a:graphic xmlns:a="http://schemas.openxmlformats.org/drawingml/2006/main">
              <a:graphicData uri="http://schemas.openxmlformats.org/drawingml/2006/picture">
                <pic:pic xmlns:pic="http://schemas.openxmlformats.org/drawingml/2006/picture">
                  <pic:nvPicPr>
                    <pic:cNvPr id="1567" name="Picture" descr="./iteration_files/figure-docx/unnamed-chunk-69-1.png"/>
                    <pic:cNvPicPr>
                      <a:picLocks noChangeAspect="1" noChangeArrowheads="1"/>
                    </pic:cNvPicPr>
                  </pic:nvPicPr>
                  <pic:blipFill>
                    <a:blip r:embed="rId398"/>
                    <a:stretch>
                      <a:fillRect/>
                    </a:stretch>
                  </pic:blipFill>
                  <pic:spPr bwMode="auto">
                    <a:xfrm>
                      <a:off x="0" y="0"/>
                      <a:ext cx="5334000" cy="3556000"/>
                    </a:xfrm>
                    <a:prstGeom prst="rect">
                      <a:avLst/>
                    </a:prstGeom>
                    <a:noFill/>
                    <a:ln w="9525">
                      <a:noFill/>
                      <a:headEnd/>
                      <a:tailEnd/>
                    </a:ln>
                  </pic:spPr>
                </pic:pic>
              </a:graphicData>
            </a:graphic>
          </wp:inline>
        </w:drawing>
      </w:r>
    </w:p>
    <w:p w14:paraId="21D0D2C4" w14:textId="77777777" w:rsidR="003A19D6" w:rsidRDefault="0045015C">
      <w:pPr>
        <w:pStyle w:val="BodyText"/>
      </w:pPr>
      <w:r>
        <w:t xml:space="preserve">Now we can use </w:t>
      </w:r>
      <w:r>
        <w:rPr>
          <w:rStyle w:val="VerbatimChar"/>
        </w:rPr>
        <w:t>map()</w:t>
      </w:r>
      <w:r>
        <w:t xml:space="preserve"> to create a list of many plots</w:t>
      </w:r>
      <w:r>
        <w:rPr>
          <w:rStyle w:val="FootnoteReference"/>
        </w:rPr>
        <w:footnoteReference w:id="59"/>
      </w:r>
      <w:r>
        <w:t xml:space="preserve"> and their eventual file paths:</w:t>
      </w:r>
    </w:p>
    <w:p w14:paraId="633261FF" w14:textId="77777777" w:rsidR="003A19D6" w:rsidRDefault="0045015C">
      <w:pPr>
        <w:pStyle w:val="SourceCode"/>
      </w:pPr>
      <w:r>
        <w:rPr>
          <w:rStyle w:val="NormalTok"/>
        </w:rPr>
        <w:t xml:space="preserve">by_clarity </w:t>
      </w:r>
      <w:r>
        <w:rPr>
          <w:rStyle w:val="OtherTok"/>
        </w:rPr>
        <w:t>&lt;-</w:t>
      </w:r>
      <w:r>
        <w:rPr>
          <w:rStyle w:val="NormalTok"/>
        </w:rPr>
        <w:t xml:space="preserve"> by_clarity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plot =</w:t>
      </w:r>
      <w:r>
        <w:rPr>
          <w:rStyle w:val="NormalTok"/>
        </w:rPr>
        <w:t xml:space="preserve"> </w:t>
      </w:r>
      <w:r>
        <w:rPr>
          <w:rStyle w:val="FunctionTok"/>
        </w:rPr>
        <w:t>map</w:t>
      </w:r>
      <w:r>
        <w:rPr>
          <w:rStyle w:val="NormalTok"/>
        </w:rPr>
        <w:t>(data, carat_histogram),</w:t>
      </w:r>
      <w:r>
        <w:br/>
      </w:r>
      <w:r>
        <w:rPr>
          <w:rStyle w:val="NormalTok"/>
        </w:rPr>
        <w:lastRenderedPageBreak/>
        <w:t xml:space="preserve">    </w:t>
      </w:r>
      <w:r>
        <w:rPr>
          <w:rStyle w:val="AttributeTok"/>
        </w:rPr>
        <w:t>path =</w:t>
      </w:r>
      <w:r>
        <w:rPr>
          <w:rStyle w:val="NormalTok"/>
        </w:rPr>
        <w:t xml:space="preserve"> </w:t>
      </w:r>
      <w:r>
        <w:rPr>
          <w:rStyle w:val="FunctionTok"/>
        </w:rPr>
        <w:t>str_glue</w:t>
      </w:r>
      <w:r>
        <w:rPr>
          <w:rStyle w:val="NormalTok"/>
        </w:rPr>
        <w:t>(</w:t>
      </w:r>
      <w:r>
        <w:rPr>
          <w:rStyle w:val="StringTok"/>
        </w:rPr>
        <w:t>"clarity-{clarity}.png"</w:t>
      </w:r>
      <w:r>
        <w:rPr>
          <w:rStyle w:val="NormalTok"/>
        </w:rPr>
        <w:t>)</w:t>
      </w:r>
      <w:r>
        <w:br/>
      </w:r>
      <w:r>
        <w:rPr>
          <w:rStyle w:val="NormalTok"/>
        </w:rPr>
        <w:t xml:space="preserve">  )</w:t>
      </w:r>
    </w:p>
    <w:p w14:paraId="1EE667B4" w14:textId="77777777" w:rsidR="003A19D6" w:rsidRDefault="0045015C">
      <w:pPr>
        <w:pStyle w:val="FirstParagraph"/>
      </w:pPr>
      <w:r>
        <w:t xml:space="preserve">Then use </w:t>
      </w:r>
      <w:r>
        <w:rPr>
          <w:rStyle w:val="VerbatimChar"/>
        </w:rPr>
        <w:t>walk2()</w:t>
      </w:r>
      <w:r>
        <w:t xml:space="preserve"> with </w:t>
      </w:r>
      <w:r>
        <w:rPr>
          <w:rStyle w:val="VerbatimChar"/>
        </w:rPr>
        <w:t>ggsave()</w:t>
      </w:r>
      <w:r>
        <w:t xml:space="preserve"> to save each </w:t>
      </w:r>
      <w:r>
        <w:t>plot:</w:t>
      </w:r>
    </w:p>
    <w:p w14:paraId="082525BB" w14:textId="77777777" w:rsidR="003A19D6" w:rsidRDefault="0045015C">
      <w:pPr>
        <w:pStyle w:val="SourceCode"/>
      </w:pPr>
      <w:r>
        <w:rPr>
          <w:rStyle w:val="FunctionTok"/>
        </w:rPr>
        <w:t>walk2</w:t>
      </w:r>
      <w:r>
        <w:rPr>
          <w:rStyle w:val="NormalTok"/>
        </w:rPr>
        <w:t>(</w:t>
      </w:r>
      <w:r>
        <w:br/>
      </w:r>
      <w:r>
        <w:rPr>
          <w:rStyle w:val="NormalTok"/>
        </w:rPr>
        <w:t xml:space="preserve">  by_clarity</w:t>
      </w:r>
      <w:r>
        <w:rPr>
          <w:rStyle w:val="SpecialCharTok"/>
        </w:rPr>
        <w:t>$</w:t>
      </w:r>
      <w:r>
        <w:rPr>
          <w:rStyle w:val="NormalTok"/>
        </w:rPr>
        <w:t>path,</w:t>
      </w:r>
      <w:r>
        <w:br/>
      </w:r>
      <w:r>
        <w:rPr>
          <w:rStyle w:val="NormalTok"/>
        </w:rPr>
        <w:t xml:space="preserve">  by_clarity</w:t>
      </w:r>
      <w:r>
        <w:rPr>
          <w:rStyle w:val="SpecialCharTok"/>
        </w:rPr>
        <w:t>$</w:t>
      </w:r>
      <w:r>
        <w:rPr>
          <w:rStyle w:val="NormalTok"/>
        </w:rPr>
        <w:t>plot,</w:t>
      </w:r>
      <w:r>
        <w:br/>
      </w:r>
      <w:r>
        <w:rPr>
          <w:rStyle w:val="NormalTok"/>
        </w:rPr>
        <w:t xml:space="preserve">  \(path, plot) </w:t>
      </w:r>
      <w:r>
        <w:rPr>
          <w:rStyle w:val="FunctionTok"/>
        </w:rPr>
        <w:t>ggsave</w:t>
      </w:r>
      <w:r>
        <w:rPr>
          <w:rStyle w:val="NormalTok"/>
        </w:rPr>
        <w:t xml:space="preserve">(path, plot,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w:t>
      </w:r>
    </w:p>
    <w:p w14:paraId="14253966" w14:textId="77777777" w:rsidR="003A19D6" w:rsidRDefault="0045015C">
      <w:pPr>
        <w:pStyle w:val="FirstParagraph"/>
      </w:pPr>
      <w:r>
        <w:t>This is shorthand for:</w:t>
      </w:r>
    </w:p>
    <w:p w14:paraId="7317B5F3" w14:textId="77777777" w:rsidR="003A19D6" w:rsidRDefault="0045015C">
      <w:pPr>
        <w:pStyle w:val="SourceCode"/>
      </w:pPr>
      <w:r>
        <w:rPr>
          <w:rStyle w:val="FunctionTok"/>
        </w:rPr>
        <w:t>ggsave</w:t>
      </w:r>
      <w:r>
        <w:rPr>
          <w:rStyle w:val="NormalTok"/>
        </w:rPr>
        <w:t>(by_clarity</w:t>
      </w:r>
      <w:r>
        <w:rPr>
          <w:rStyle w:val="SpecialCharTok"/>
        </w:rPr>
        <w:t>$</w:t>
      </w:r>
      <w:r>
        <w:rPr>
          <w:rStyle w:val="NormalTok"/>
        </w:rPr>
        <w:t>path[[</w:t>
      </w:r>
      <w:r>
        <w:rPr>
          <w:rStyle w:val="DecValTok"/>
        </w:rPr>
        <w:t>1</w:t>
      </w:r>
      <w:r>
        <w:rPr>
          <w:rStyle w:val="NormalTok"/>
        </w:rPr>
        <w:t>]], by_clarity</w:t>
      </w:r>
      <w:r>
        <w:rPr>
          <w:rStyle w:val="SpecialCharTok"/>
        </w:rPr>
        <w:t>$</w:t>
      </w:r>
      <w:r>
        <w:rPr>
          <w:rStyle w:val="NormalTok"/>
        </w:rPr>
        <w:t>plot[[</w:t>
      </w:r>
      <w:r>
        <w:rPr>
          <w:rStyle w:val="DecValTok"/>
        </w:rPr>
        <w:t>1</w:t>
      </w:r>
      <w:r>
        <w:rPr>
          <w:rStyle w:val="NormalTok"/>
        </w:rPr>
        <w:t xml:space="preserve">]],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FunctionTok"/>
        </w:rPr>
        <w:t>ggsave</w:t>
      </w:r>
      <w:r>
        <w:rPr>
          <w:rStyle w:val="NormalTok"/>
        </w:rPr>
        <w:t>(by_clarity</w:t>
      </w:r>
      <w:r>
        <w:rPr>
          <w:rStyle w:val="SpecialCharTok"/>
        </w:rPr>
        <w:t>$</w:t>
      </w:r>
      <w:r>
        <w:rPr>
          <w:rStyle w:val="NormalTok"/>
        </w:rPr>
        <w:t>path[[</w:t>
      </w:r>
      <w:r>
        <w:rPr>
          <w:rStyle w:val="DecValTok"/>
        </w:rPr>
        <w:t>2</w:t>
      </w:r>
      <w:r>
        <w:rPr>
          <w:rStyle w:val="NormalTok"/>
        </w:rPr>
        <w:t xml:space="preserve">]], </w:t>
      </w:r>
      <w:r>
        <w:rPr>
          <w:rStyle w:val="NormalTok"/>
        </w:rPr>
        <w:t>by_clarity</w:t>
      </w:r>
      <w:r>
        <w:rPr>
          <w:rStyle w:val="SpecialCharTok"/>
        </w:rPr>
        <w:t>$</w:t>
      </w:r>
      <w:r>
        <w:rPr>
          <w:rStyle w:val="NormalTok"/>
        </w:rPr>
        <w:t>plot[[</w:t>
      </w:r>
      <w:r>
        <w:rPr>
          <w:rStyle w:val="DecValTok"/>
        </w:rPr>
        <w:t>2</w:t>
      </w:r>
      <w:r>
        <w:rPr>
          <w:rStyle w:val="NormalTok"/>
        </w:rPr>
        <w:t xml:space="preserve">]],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FunctionTok"/>
        </w:rPr>
        <w:t>ggsave</w:t>
      </w:r>
      <w:r>
        <w:rPr>
          <w:rStyle w:val="NormalTok"/>
        </w:rPr>
        <w:t>(by_clarity</w:t>
      </w:r>
      <w:r>
        <w:rPr>
          <w:rStyle w:val="SpecialCharTok"/>
        </w:rPr>
        <w:t>$</w:t>
      </w:r>
      <w:r>
        <w:rPr>
          <w:rStyle w:val="NormalTok"/>
        </w:rPr>
        <w:t>path[[</w:t>
      </w:r>
      <w:r>
        <w:rPr>
          <w:rStyle w:val="DecValTok"/>
        </w:rPr>
        <w:t>3</w:t>
      </w:r>
      <w:r>
        <w:rPr>
          <w:rStyle w:val="NormalTok"/>
        </w:rPr>
        <w:t>]], by_clarity</w:t>
      </w:r>
      <w:r>
        <w:rPr>
          <w:rStyle w:val="SpecialCharTok"/>
        </w:rPr>
        <w:t>$</w:t>
      </w:r>
      <w:r>
        <w:rPr>
          <w:rStyle w:val="NormalTok"/>
        </w:rPr>
        <w:t>plot[[</w:t>
      </w:r>
      <w:r>
        <w:rPr>
          <w:rStyle w:val="DecValTok"/>
        </w:rPr>
        <w:t>3</w:t>
      </w:r>
      <w:r>
        <w:rPr>
          <w:rStyle w:val="NormalTok"/>
        </w:rPr>
        <w:t xml:space="preserve">]],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6</w:t>
      </w:r>
      <w:r>
        <w:rPr>
          <w:rStyle w:val="NormalTok"/>
        </w:rPr>
        <w:t>)</w:t>
      </w:r>
      <w:r>
        <w:br/>
      </w:r>
      <w:r>
        <w:rPr>
          <w:rStyle w:val="NormalTok"/>
        </w:rPr>
        <w:t>...</w:t>
      </w:r>
      <w:r>
        <w:br/>
      </w:r>
      <w:r>
        <w:rPr>
          <w:rStyle w:val="FunctionTok"/>
        </w:rPr>
        <w:t>ggsave</w:t>
      </w:r>
      <w:r>
        <w:rPr>
          <w:rStyle w:val="NormalTok"/>
        </w:rPr>
        <w:t>(by_clarity</w:t>
      </w:r>
      <w:r>
        <w:rPr>
          <w:rStyle w:val="SpecialCharTok"/>
        </w:rPr>
        <w:t>$</w:t>
      </w:r>
      <w:r>
        <w:rPr>
          <w:rStyle w:val="NormalTok"/>
        </w:rPr>
        <w:t>path[[</w:t>
      </w:r>
      <w:r>
        <w:rPr>
          <w:rStyle w:val="DecValTok"/>
        </w:rPr>
        <w:t>8</w:t>
      </w:r>
      <w:r>
        <w:rPr>
          <w:rStyle w:val="NormalTok"/>
        </w:rPr>
        <w:t>]], by_clarity</w:t>
      </w:r>
      <w:r>
        <w:rPr>
          <w:rStyle w:val="SpecialCharTok"/>
        </w:rPr>
        <w:t>$</w:t>
      </w:r>
      <w:r>
        <w:rPr>
          <w:rStyle w:val="NormalTok"/>
        </w:rPr>
        <w:t>plot[[</w:t>
      </w:r>
      <w:r>
        <w:rPr>
          <w:rStyle w:val="DecValTok"/>
        </w:rPr>
        <w:t>8</w:t>
      </w:r>
      <w:r>
        <w:rPr>
          <w:rStyle w:val="NormalTok"/>
        </w:rPr>
        <w:t xml:space="preserve">]], </w:t>
      </w:r>
      <w:r>
        <w:rPr>
          <w:rStyle w:val="AttributeTok"/>
        </w:rPr>
        <w:t>width =</w:t>
      </w:r>
      <w:r>
        <w:rPr>
          <w:rStyle w:val="NormalTok"/>
        </w:rPr>
        <w:t xml:space="preserve"> </w:t>
      </w:r>
      <w:r>
        <w:rPr>
          <w:rStyle w:val="DecValTok"/>
        </w:rPr>
        <w:t>6</w:t>
      </w:r>
      <w:r>
        <w:rPr>
          <w:rStyle w:val="NormalTok"/>
        </w:rPr>
        <w:t xml:space="preserve">, </w:t>
      </w:r>
      <w:r>
        <w:rPr>
          <w:rStyle w:val="AttributeTok"/>
        </w:rPr>
        <w:t>height =</w:t>
      </w:r>
      <w:r>
        <w:rPr>
          <w:rStyle w:val="NormalTok"/>
        </w:rPr>
        <w:t xml:space="preserve"> </w:t>
      </w:r>
      <w:r>
        <w:rPr>
          <w:rStyle w:val="DecValTok"/>
        </w:rPr>
        <w:t>6</w:t>
      </w:r>
      <w:r>
        <w:rPr>
          <w:rStyle w:val="NormalTok"/>
        </w:rPr>
        <w:t>)</w:t>
      </w:r>
    </w:p>
    <w:p w14:paraId="6FAC1872" w14:textId="77777777" w:rsidR="003A19D6" w:rsidRDefault="0045015C">
      <w:pPr>
        <w:pStyle w:val="Heading2"/>
      </w:pPr>
      <w:bookmarkStart w:id="580" w:name="summary-26"/>
      <w:bookmarkEnd w:id="576"/>
      <w:bookmarkEnd w:id="579"/>
      <w:r>
        <w:t>28.5 Summary</w:t>
      </w:r>
    </w:p>
    <w:p w14:paraId="3832C048" w14:textId="77777777" w:rsidR="003A19D6" w:rsidRDefault="0045015C">
      <w:pPr>
        <w:pStyle w:val="FirstParagraph"/>
      </w:pPr>
      <w:r>
        <w:t>In this chapter, you’ve seen how to use explicit iteration to solve three problems that come up frequently when doing data science: manipulating multiple columns, reading multiple files, and saving multiple outputs. But in general, iteration is a super pow</w:t>
      </w:r>
      <w:r>
        <w:t xml:space="preserve">er: if you know the right iteration technique, you can easily go from fixing one problem to fixing all the problems. Once you’ve mastered the techniques in this chapter, we highly recommend learning more by reading the </w:t>
      </w:r>
      <w:hyperlink r:id="rId399">
        <w:r>
          <w:rPr>
            <w:rStyle w:val="Hyperlink"/>
          </w:rPr>
          <w:t>Functionals chapter</w:t>
        </w:r>
      </w:hyperlink>
      <w:r>
        <w:t xml:space="preserve"> of </w:t>
      </w:r>
      <w:r>
        <w:rPr>
          <w:i/>
          <w:iCs/>
        </w:rPr>
        <w:t>Advanced R</w:t>
      </w:r>
      <w:r>
        <w:t xml:space="preserve"> and consulting the </w:t>
      </w:r>
      <w:hyperlink r:id="rId400">
        <w:r>
          <w:rPr>
            <w:rStyle w:val="Hyperlink"/>
          </w:rPr>
          <w:t>purrr website</w:t>
        </w:r>
      </w:hyperlink>
      <w:r>
        <w:t>.</w:t>
      </w:r>
    </w:p>
    <w:p w14:paraId="0E074F2B" w14:textId="77777777" w:rsidR="003A19D6" w:rsidRDefault="0045015C">
      <w:pPr>
        <w:pStyle w:val="BodyText"/>
      </w:pPr>
      <w:r>
        <w:t>If you know much about iteration in other languages</w:t>
      </w:r>
      <w:r>
        <w:t xml:space="preserve">, you might be surprised that we didn’t discuss the </w:t>
      </w:r>
      <w:r>
        <w:rPr>
          <w:rStyle w:val="VerbatimChar"/>
        </w:rPr>
        <w:t>for</w:t>
      </w:r>
      <w:r>
        <w:t xml:space="preserve"> loop. That’s because R’s orientation towards data analysis changes how we iterate: in most cases you can rely on an existing idiom to do something to each columns or each group. And when you can’t, yo</w:t>
      </w:r>
      <w:r>
        <w:t xml:space="preserve">u can often use a functional programming tool like </w:t>
      </w:r>
      <w:r>
        <w:rPr>
          <w:rStyle w:val="VerbatimChar"/>
        </w:rPr>
        <w:t>map()</w:t>
      </w:r>
      <w:r>
        <w:t xml:space="preserve"> that does something to each element of a list. However, you will see </w:t>
      </w:r>
      <w:r>
        <w:rPr>
          <w:rStyle w:val="VerbatimChar"/>
        </w:rPr>
        <w:t>for</w:t>
      </w:r>
      <w:r>
        <w:t xml:space="preserve"> loops in wild-caught code, so you’ll learn about them in the next chapter where we’ll discuss some important base R tools.</w:t>
      </w:r>
    </w:p>
    <w:p w14:paraId="4974E343" w14:textId="77777777" w:rsidR="003A19D6" w:rsidRDefault="0045015C">
      <w:pPr>
        <w:pStyle w:val="Heading1"/>
      </w:pPr>
      <w:bookmarkStart w:id="581" w:name="sec-base-r"/>
      <w:bookmarkEnd w:id="555"/>
      <w:bookmarkEnd w:id="580"/>
      <w:r>
        <w:t>29. A field guide to base R</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2CBF4F37" w14:textId="77777777" w:rsidTr="003A19D6">
        <w:trPr>
          <w:cantSplit/>
        </w:trPr>
        <w:tc>
          <w:tcPr>
            <w:tcW w:w="0" w:type="auto"/>
            <w:shd w:val="clear" w:color="auto" w:fill="DAE6FB"/>
            <w:tcMar>
              <w:top w:w="92" w:type="dxa"/>
              <w:bottom w:w="92" w:type="dxa"/>
            </w:tcMar>
          </w:tcPr>
          <w:p w14:paraId="243F557D" w14:textId="77777777" w:rsidR="003A19D6" w:rsidRDefault="0045015C">
            <w:pPr>
              <w:pStyle w:val="FirstParagraph"/>
              <w:spacing w:before="0" w:after="0"/>
              <w:textAlignment w:val="center"/>
            </w:pPr>
            <w:r>
              <w:rPr>
                <w:noProof/>
              </w:rPr>
              <w:drawing>
                <wp:inline distT="0" distB="0" distL="0" distR="0" wp14:anchorId="01FCC143" wp14:editId="588ED558">
                  <wp:extent cx="152400" cy="152400"/>
                  <wp:effectExtent l="0" t="0" r="0" b="0"/>
                  <wp:docPr id="1575" name="Picture"/>
                  <wp:cNvGraphicFramePr/>
                  <a:graphic xmlns:a="http://schemas.openxmlformats.org/drawingml/2006/main">
                    <a:graphicData uri="http://schemas.openxmlformats.org/drawingml/2006/picture">
                      <pic:pic xmlns:pic="http://schemas.openxmlformats.org/drawingml/2006/picture">
                        <pic:nvPicPr>
                          <pic:cNvPr id="1576"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5EE82416" w14:textId="77777777" w:rsidTr="003A19D6">
        <w:trPr>
          <w:cantSplit/>
        </w:trPr>
        <w:tc>
          <w:tcPr>
            <w:tcW w:w="0" w:type="auto"/>
            <w:tcMar>
              <w:top w:w="108" w:type="dxa"/>
              <w:bottom w:w="108" w:type="dxa"/>
            </w:tcMar>
          </w:tcPr>
          <w:p w14:paraId="424EAA4D" w14:textId="77777777" w:rsidR="003A19D6" w:rsidRDefault="0045015C">
            <w:pPr>
              <w:pStyle w:val="BodyText"/>
              <w:spacing w:before="16" w:after="16"/>
            </w:pPr>
            <w:r>
              <w:t>You are reading the work-in-progress second edition of R for Data Science. This chapter is larg</w:t>
            </w:r>
            <w:r>
              <w:t xml:space="preserve">ely complete and just needs final proof reading. You can find the complete first edition at </w:t>
            </w:r>
            <w:hyperlink r:id="rId401">
              <w:r>
                <w:rPr>
                  <w:rStyle w:val="Hyperlink"/>
                </w:rPr>
                <w:t>https://r4ds.had.co.nz</w:t>
              </w:r>
            </w:hyperlink>
            <w:r>
              <w:t>.</w:t>
            </w:r>
          </w:p>
        </w:tc>
      </w:tr>
    </w:tbl>
    <w:p w14:paraId="0ABD5136" w14:textId="77777777" w:rsidR="003A19D6" w:rsidRDefault="0045015C">
      <w:pPr>
        <w:pStyle w:val="BodyText"/>
      </w:pPr>
      <w:r>
        <w:t xml:space="preserve">To finish off the programming section, we’re going to give </w:t>
      </w:r>
      <w:r>
        <w:t>you a quick tour of the most important base R functions that we don’t otherwise discuss in the book. These tools are particularly useful as you do more programming and will help you read code you’ll encounter in the wild.</w:t>
      </w:r>
    </w:p>
    <w:p w14:paraId="1BE149B4" w14:textId="77777777" w:rsidR="003A19D6" w:rsidRDefault="0045015C">
      <w:pPr>
        <w:pStyle w:val="BodyText"/>
      </w:pPr>
      <w:r>
        <w:t>This is a good place to remind you</w:t>
      </w:r>
      <w:r>
        <w:t xml:space="preserve"> that the tidyverse is not the only way to solve data science problems. We teach the tidyverse in this book because tidyverse packages share a common design philosophy, increasing the consistency across functions, and making each new function or package a </w:t>
      </w:r>
      <w:r>
        <w:t xml:space="preserve">little easier to learn and use. It’s not possible to use the tidyverse without using base R, so we’ve actually already taught you a </w:t>
      </w:r>
      <w:r>
        <w:rPr>
          <w:b/>
          <w:bCs/>
        </w:rPr>
        <w:t>lot</w:t>
      </w:r>
      <w:r>
        <w:t xml:space="preserve"> of base R functions: from </w:t>
      </w:r>
      <w:r>
        <w:rPr>
          <w:rStyle w:val="VerbatimChar"/>
        </w:rPr>
        <w:t>library()</w:t>
      </w:r>
      <w:r>
        <w:t xml:space="preserve"> to load packages, to </w:t>
      </w:r>
      <w:r>
        <w:rPr>
          <w:rStyle w:val="VerbatimChar"/>
        </w:rPr>
        <w:t>sum()</w:t>
      </w:r>
      <w:r>
        <w:t xml:space="preserve"> and </w:t>
      </w:r>
      <w:r>
        <w:rPr>
          <w:rStyle w:val="VerbatimChar"/>
        </w:rPr>
        <w:t>mean()</w:t>
      </w:r>
      <w:r>
        <w:t xml:space="preserve"> for numeric summaries, to the factor, date, an</w:t>
      </w:r>
      <w:r>
        <w:t xml:space="preserve">d POSIXct data types, and of course all the basic operators like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&amp;</w:t>
      </w:r>
      <w:r>
        <w:t xml:space="preserve">, and </w:t>
      </w:r>
      <w:r>
        <w:rPr>
          <w:rStyle w:val="VerbatimChar"/>
        </w:rPr>
        <w:t>!</w:t>
      </w:r>
      <w:r>
        <w:t>. What we haven’t focused on so far is base R workflows, so we will highlight a few of those in this chapter.</w:t>
      </w:r>
    </w:p>
    <w:p w14:paraId="2CD54400" w14:textId="77777777" w:rsidR="003A19D6" w:rsidRDefault="0045015C">
      <w:pPr>
        <w:pStyle w:val="BodyText"/>
      </w:pPr>
      <w:r>
        <w:lastRenderedPageBreak/>
        <w:t>After you read this book, you’ll learn other approaches to</w:t>
      </w:r>
      <w:r>
        <w:t xml:space="preserve"> the same problems using base R, data.table, and other packages. You’ll undoubtedly encounter these other approaches when you start reading R code written by others, particularly if you’re using StackOverflow. It’s 100% okay to write code that uses a mix o</w:t>
      </w:r>
      <w:r>
        <w:t>f approaches, and don’t let anyone tell you otherwise!</w:t>
      </w:r>
    </w:p>
    <w:p w14:paraId="0C9E8407" w14:textId="77777777" w:rsidR="003A19D6" w:rsidRDefault="0045015C">
      <w:pPr>
        <w:pStyle w:val="BodyText"/>
      </w:pPr>
      <w:r>
        <w:t xml:space="preserve">In this chapter, we’ll focus on four big topics: subsetting with </w:t>
      </w:r>
      <w:r>
        <w:rPr>
          <w:rStyle w:val="VerbatimChar"/>
        </w:rPr>
        <w:t>[</w:t>
      </w:r>
      <w:r>
        <w:t xml:space="preserve">, subsetting with </w:t>
      </w:r>
      <w:r>
        <w:rPr>
          <w:rStyle w:val="VerbatimChar"/>
        </w:rPr>
        <w:t>[[</w:t>
      </w:r>
      <w:r>
        <w:t xml:space="preserve"> and </w:t>
      </w:r>
      <w:r>
        <w:rPr>
          <w:rStyle w:val="VerbatimChar"/>
        </w:rPr>
        <w:t>$</w:t>
      </w:r>
      <w:r>
        <w:t xml:space="preserve">, the apply family of functions, and </w:t>
      </w:r>
      <w:r>
        <w:rPr>
          <w:rStyle w:val="VerbatimChar"/>
        </w:rPr>
        <w:t>for</w:t>
      </w:r>
      <w:r>
        <w:t xml:space="preserve"> loops. To finish off, we’ll briefly discuss two essential plotting f</w:t>
      </w:r>
      <w:r>
        <w:t>unctions.</w:t>
      </w:r>
    </w:p>
    <w:p w14:paraId="383BB3B8" w14:textId="77777777" w:rsidR="003A19D6" w:rsidRDefault="0045015C">
      <w:pPr>
        <w:pStyle w:val="Heading3"/>
      </w:pPr>
      <w:bookmarkStart w:id="582" w:name="prerequisites-24"/>
      <w:r>
        <w:t>29.0.1 Prerequisites</w:t>
      </w:r>
    </w:p>
    <w:p w14:paraId="656A7601" w14:textId="77777777" w:rsidR="003A19D6" w:rsidRDefault="0045015C">
      <w:pPr>
        <w:pStyle w:val="SourceCode"/>
      </w:pPr>
      <w:r>
        <w:rPr>
          <w:rStyle w:val="FunctionTok"/>
        </w:rPr>
        <w:t>library</w:t>
      </w:r>
      <w:r>
        <w:rPr>
          <w:rStyle w:val="NormalTok"/>
        </w:rPr>
        <w:t>(tidyverse)</w:t>
      </w:r>
    </w:p>
    <w:p w14:paraId="403DEE3D" w14:textId="77777777" w:rsidR="003A19D6" w:rsidRDefault="0045015C">
      <w:pPr>
        <w:pStyle w:val="Heading2"/>
      </w:pPr>
      <w:bookmarkStart w:id="583" w:name="sec-subset-many"/>
      <w:bookmarkEnd w:id="582"/>
      <w:r>
        <w:t xml:space="preserve">29.1 Selecting multiple elements with </w:t>
      </w:r>
      <w:r>
        <w:rPr>
          <w:rStyle w:val="VerbatimChar"/>
        </w:rPr>
        <w:t>[</w:t>
      </w:r>
    </w:p>
    <w:p w14:paraId="22E966E4" w14:textId="77777777" w:rsidR="003A19D6" w:rsidRDefault="0045015C">
      <w:pPr>
        <w:pStyle w:val="FirstParagraph"/>
      </w:pPr>
      <w:r>
        <w:rPr>
          <w:rStyle w:val="VerbatimChar"/>
        </w:rPr>
        <w:t>[</w:t>
      </w:r>
      <w:r>
        <w:t xml:space="preserve"> is used to extract sub-components from vectors and data frames, and is called like </w:t>
      </w:r>
      <w:r>
        <w:rPr>
          <w:rStyle w:val="VerbatimChar"/>
        </w:rPr>
        <w:t>x[i]</w:t>
      </w:r>
      <w:r>
        <w:t xml:space="preserve"> or </w:t>
      </w:r>
      <w:r>
        <w:rPr>
          <w:rStyle w:val="VerbatimChar"/>
        </w:rPr>
        <w:t>x[i, j]</w:t>
      </w:r>
      <w:r>
        <w:t xml:space="preserve">. In this section, we’ll introduce you to the power of </w:t>
      </w:r>
      <w:r>
        <w:rPr>
          <w:rStyle w:val="VerbatimChar"/>
        </w:rPr>
        <w:t>[</w:t>
      </w:r>
      <w:r>
        <w:t>, first sh</w:t>
      </w:r>
      <w:r>
        <w:t xml:space="preserve">owing you how you can use it with vectors, then how the same principles extend in a straightforward way to two-dimensional (2d) structures like data frames. We’ll then help you cement that knowledge by showing how various dplyr verbs are special cases of </w:t>
      </w:r>
      <w:r>
        <w:rPr>
          <w:rStyle w:val="VerbatimChar"/>
        </w:rPr>
        <w:t>[</w:t>
      </w:r>
      <w:r>
        <w:t>.</w:t>
      </w:r>
    </w:p>
    <w:p w14:paraId="6F1CEC4D" w14:textId="77777777" w:rsidR="003A19D6" w:rsidRDefault="0045015C">
      <w:pPr>
        <w:pStyle w:val="Heading3"/>
      </w:pPr>
      <w:bookmarkStart w:id="584" w:name="subsetting-vectors"/>
      <w:r>
        <w:t>29.1.1 Subsetting vectors</w:t>
      </w:r>
    </w:p>
    <w:p w14:paraId="43A23E02" w14:textId="77777777" w:rsidR="003A19D6" w:rsidRDefault="0045015C">
      <w:pPr>
        <w:pStyle w:val="FirstParagraph"/>
      </w:pPr>
      <w:r>
        <w:t xml:space="preserve">There are five main types of things that you can subset a vector with, i.e., that can be the </w:t>
      </w:r>
      <w:r>
        <w:rPr>
          <w:rStyle w:val="VerbatimChar"/>
        </w:rPr>
        <w:t>i</w:t>
      </w:r>
      <w:r>
        <w:t xml:space="preserve"> in </w:t>
      </w:r>
      <w:r>
        <w:rPr>
          <w:rStyle w:val="VerbatimChar"/>
        </w:rPr>
        <w:t>x[i]</w:t>
      </w:r>
      <w:r>
        <w:t>:</w:t>
      </w:r>
    </w:p>
    <w:p w14:paraId="4231AC44" w14:textId="77777777" w:rsidR="003A19D6" w:rsidRDefault="0045015C">
      <w:pPr>
        <w:numPr>
          <w:ilvl w:val="0"/>
          <w:numId w:val="185"/>
        </w:numPr>
      </w:pPr>
      <w:r>
        <w:rPr>
          <w:b/>
          <w:bCs/>
        </w:rPr>
        <w:t>A vector of positive integers</w:t>
      </w:r>
      <w:r>
        <w:t>. Subsetting with positive integers keeps the elements at those positions:</w:t>
      </w:r>
    </w:p>
    <w:p w14:paraId="06AA88DE" w14:textId="77777777" w:rsidR="003A19D6" w:rsidRDefault="0045015C">
      <w:pPr>
        <w:pStyle w:val="SourceCode"/>
        <w:numPr>
          <w:ilvl w:val="0"/>
          <w:numId w:val="1"/>
        </w:numPr>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StringTok"/>
        </w:rPr>
        <w:t>"one"</w:t>
      </w:r>
      <w:r>
        <w:rPr>
          <w:rStyle w:val="NormalTok"/>
        </w:rPr>
        <w:t xml:space="preserve">, </w:t>
      </w:r>
      <w:r>
        <w:rPr>
          <w:rStyle w:val="StringTok"/>
        </w:rPr>
        <w:t>"two"</w:t>
      </w:r>
      <w:r>
        <w:rPr>
          <w:rStyle w:val="NormalTok"/>
        </w:rPr>
        <w:t xml:space="preserve">, </w:t>
      </w:r>
      <w:r>
        <w:rPr>
          <w:rStyle w:val="StringTok"/>
        </w:rPr>
        <w:t>"three"</w:t>
      </w:r>
      <w:r>
        <w:rPr>
          <w:rStyle w:val="NormalTok"/>
        </w:rPr>
        <w:t xml:space="preserve">, </w:t>
      </w:r>
      <w:r>
        <w:rPr>
          <w:rStyle w:val="StringTok"/>
        </w:rPr>
        <w:t>"four"</w:t>
      </w:r>
      <w:r>
        <w:rPr>
          <w:rStyle w:val="NormalTok"/>
        </w:rPr>
        <w:t xml:space="preserve">, </w:t>
      </w:r>
      <w:r>
        <w:rPr>
          <w:rStyle w:val="StringTok"/>
        </w:rPr>
        <w:t>"five"</w:t>
      </w:r>
      <w:r>
        <w:rPr>
          <w:rStyle w:val="NormalTok"/>
        </w:rPr>
        <w:t>)</w:t>
      </w:r>
      <w:r>
        <w:br/>
      </w:r>
      <w:r>
        <w:rPr>
          <w:rStyle w:val="NormalTok"/>
        </w:rPr>
        <w:t>x[</w:t>
      </w:r>
      <w:r>
        <w:rPr>
          <w:rStyle w:val="FunctionTok"/>
        </w:rPr>
        <w:t>c</w:t>
      </w:r>
      <w:r>
        <w:rPr>
          <w:rStyle w:val="NormalTok"/>
        </w:rPr>
        <w:t>(</w:t>
      </w:r>
      <w:r>
        <w:rPr>
          <w:rStyle w:val="DecValTok"/>
        </w:rPr>
        <w:t>3</w:t>
      </w:r>
      <w:r>
        <w:rPr>
          <w:rStyle w:val="NormalTok"/>
        </w:rPr>
        <w:t xml:space="preserve">, </w:t>
      </w:r>
      <w:r>
        <w:rPr>
          <w:rStyle w:val="DecValTok"/>
        </w:rPr>
        <w:t>2</w:t>
      </w:r>
      <w:r>
        <w:rPr>
          <w:rStyle w:val="NormalTok"/>
        </w:rPr>
        <w:t xml:space="preserve">, </w:t>
      </w:r>
      <w:r>
        <w:rPr>
          <w:rStyle w:val="DecValTok"/>
        </w:rPr>
        <w:t>5</w:t>
      </w:r>
      <w:r>
        <w:rPr>
          <w:rStyle w:val="NormalTok"/>
        </w:rPr>
        <w:t>)]</w:t>
      </w:r>
      <w:r>
        <w:br/>
      </w:r>
      <w:r>
        <w:rPr>
          <w:rStyle w:val="CommentTok"/>
        </w:rPr>
        <w:t>#&gt; [1] "three" "two"   "five"</w:t>
      </w:r>
    </w:p>
    <w:p w14:paraId="57517028" w14:textId="77777777" w:rsidR="003A19D6" w:rsidRDefault="0045015C">
      <w:pPr>
        <w:numPr>
          <w:ilvl w:val="0"/>
          <w:numId w:val="1"/>
        </w:numPr>
      </w:pPr>
      <w:r>
        <w:t>By repeating a position, you can actually make a longer output than input, making the term “subsetting” a bit of a misnomer.</w:t>
      </w:r>
    </w:p>
    <w:p w14:paraId="6A48A19E" w14:textId="77777777" w:rsidR="003A19D6" w:rsidRDefault="0045015C">
      <w:pPr>
        <w:pStyle w:val="SourceCode"/>
        <w:numPr>
          <w:ilvl w:val="0"/>
          <w:numId w:val="1"/>
        </w:numPr>
      </w:pPr>
      <w:r>
        <w:rPr>
          <w:rStyle w:val="NormalTok"/>
        </w:rPr>
        <w:t>x[</w:t>
      </w:r>
      <w:r>
        <w:rPr>
          <w:rStyle w:val="FunctionTok"/>
        </w:rPr>
        <w:t>c</w:t>
      </w:r>
      <w:r>
        <w:rPr>
          <w:rStyle w:val="NormalTok"/>
        </w:rPr>
        <w:t>(</w:t>
      </w:r>
      <w:r>
        <w:rPr>
          <w:rStyle w:val="DecValTok"/>
        </w:rPr>
        <w:t>1</w:t>
      </w:r>
      <w:r>
        <w:rPr>
          <w:rStyle w:val="NormalTok"/>
        </w:rPr>
        <w:t xml:space="preserve">, </w:t>
      </w:r>
      <w:r>
        <w:rPr>
          <w:rStyle w:val="DecValTok"/>
        </w:rPr>
        <w:t>1</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2</w:t>
      </w:r>
      <w:r>
        <w:rPr>
          <w:rStyle w:val="NormalTok"/>
        </w:rPr>
        <w:t>)]</w:t>
      </w:r>
      <w:r>
        <w:br/>
      </w:r>
      <w:r>
        <w:rPr>
          <w:rStyle w:val="CommentTok"/>
        </w:rPr>
        <w:t>#&gt; [1] "one"  "one"  "five" "fiv</w:t>
      </w:r>
      <w:r>
        <w:rPr>
          <w:rStyle w:val="CommentTok"/>
        </w:rPr>
        <w:t>e" "five" "two"</w:t>
      </w:r>
    </w:p>
    <w:p w14:paraId="7F6D2A99" w14:textId="77777777" w:rsidR="003A19D6" w:rsidRDefault="0045015C">
      <w:pPr>
        <w:numPr>
          <w:ilvl w:val="0"/>
          <w:numId w:val="185"/>
        </w:numPr>
      </w:pPr>
      <w:r>
        <w:rPr>
          <w:b/>
          <w:bCs/>
        </w:rPr>
        <w:t>A vector of negative integers</w:t>
      </w:r>
      <w:r>
        <w:t>. Negative values drop the elements at the specified positions:</w:t>
      </w:r>
    </w:p>
    <w:p w14:paraId="1A08279F" w14:textId="77777777" w:rsidR="003A19D6" w:rsidRDefault="0045015C">
      <w:pPr>
        <w:pStyle w:val="SourceCode"/>
        <w:numPr>
          <w:ilvl w:val="0"/>
          <w:numId w:val="1"/>
        </w:numPr>
      </w:pPr>
      <w:r>
        <w:rPr>
          <w:rStyle w:val="NormalTok"/>
        </w:rPr>
        <w:t>x[</w:t>
      </w:r>
      <w:r>
        <w:rPr>
          <w:rStyle w:val="FunctionTok"/>
        </w:rPr>
        <w:t>c</w:t>
      </w:r>
      <w:r>
        <w:rPr>
          <w:rStyle w:val="NormalTok"/>
        </w:rPr>
        <w:t>(</w:t>
      </w:r>
      <w:r>
        <w:rPr>
          <w:rStyle w:val="SpecialCharTok"/>
        </w:rPr>
        <w:t>-</w:t>
      </w:r>
      <w:r>
        <w:rPr>
          <w:rStyle w:val="DecValTok"/>
        </w:rPr>
        <w:t>1</w:t>
      </w:r>
      <w:r>
        <w:rPr>
          <w:rStyle w:val="NormalTok"/>
        </w:rPr>
        <w:t xml:space="preserve">, </w:t>
      </w:r>
      <w:r>
        <w:rPr>
          <w:rStyle w:val="SpecialCharTok"/>
        </w:rPr>
        <w:t>-</w:t>
      </w:r>
      <w:r>
        <w:rPr>
          <w:rStyle w:val="DecValTok"/>
        </w:rPr>
        <w:t>3</w:t>
      </w:r>
      <w:r>
        <w:rPr>
          <w:rStyle w:val="NormalTok"/>
        </w:rPr>
        <w:t xml:space="preserve">, </w:t>
      </w:r>
      <w:r>
        <w:rPr>
          <w:rStyle w:val="SpecialCharTok"/>
        </w:rPr>
        <w:t>-</w:t>
      </w:r>
      <w:r>
        <w:rPr>
          <w:rStyle w:val="DecValTok"/>
        </w:rPr>
        <w:t>5</w:t>
      </w:r>
      <w:r>
        <w:rPr>
          <w:rStyle w:val="NormalTok"/>
        </w:rPr>
        <w:t>)]</w:t>
      </w:r>
      <w:r>
        <w:br/>
      </w:r>
      <w:r>
        <w:rPr>
          <w:rStyle w:val="CommentTok"/>
        </w:rPr>
        <w:t>#&gt; [1] "two"  "four"</w:t>
      </w:r>
    </w:p>
    <w:p w14:paraId="45E4B1F0" w14:textId="77777777" w:rsidR="003A19D6" w:rsidRDefault="0045015C">
      <w:pPr>
        <w:numPr>
          <w:ilvl w:val="0"/>
          <w:numId w:val="185"/>
        </w:numPr>
      </w:pPr>
      <w:r>
        <w:rPr>
          <w:b/>
          <w:bCs/>
        </w:rPr>
        <w:t>A logical vector</w:t>
      </w:r>
      <w:r>
        <w:t xml:space="preserve">. Subsetting with a logical vector keeps all values corresponding to a </w:t>
      </w:r>
      <w:r>
        <w:rPr>
          <w:rStyle w:val="VerbatimChar"/>
        </w:rPr>
        <w:t>TRUE</w:t>
      </w:r>
      <w:r>
        <w:t xml:space="preserve"> value. This is mo</w:t>
      </w:r>
      <w:r>
        <w:t>st often useful in conjunction with the comparison functions.</w:t>
      </w:r>
    </w:p>
    <w:p w14:paraId="718B2059" w14:textId="77777777" w:rsidR="003A19D6" w:rsidRDefault="0045015C">
      <w:pPr>
        <w:pStyle w:val="SourceCode"/>
        <w:numPr>
          <w:ilvl w:val="0"/>
          <w:numId w:val="1"/>
        </w:numPr>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3</w:t>
      </w:r>
      <w:r>
        <w:rPr>
          <w:rStyle w:val="NormalTok"/>
        </w:rPr>
        <w:t xml:space="preserve">, </w:t>
      </w:r>
      <w:r>
        <w:rPr>
          <w:rStyle w:val="ConstantTok"/>
        </w:rPr>
        <w:t>NA</w:t>
      </w:r>
      <w:r>
        <w:rPr>
          <w:rStyle w:val="NormalTok"/>
        </w:rPr>
        <w:t xml:space="preserve">, </w:t>
      </w:r>
      <w:r>
        <w:rPr>
          <w:rStyle w:val="DecValTok"/>
        </w:rPr>
        <w:t>5</w:t>
      </w:r>
      <w:r>
        <w:rPr>
          <w:rStyle w:val="NormalTok"/>
        </w:rPr>
        <w:t xml:space="preserve">, </w:t>
      </w:r>
      <w:r>
        <w:rPr>
          <w:rStyle w:val="DecValTok"/>
        </w:rPr>
        <w:t>8</w:t>
      </w:r>
      <w:r>
        <w:rPr>
          <w:rStyle w:val="NormalTok"/>
        </w:rPr>
        <w:t xml:space="preserve">, </w:t>
      </w:r>
      <w:r>
        <w:rPr>
          <w:rStyle w:val="DecValTok"/>
        </w:rPr>
        <w:t>1</w:t>
      </w:r>
      <w:r>
        <w:rPr>
          <w:rStyle w:val="NormalTok"/>
        </w:rPr>
        <w:t xml:space="preserve">, </w:t>
      </w:r>
      <w:r>
        <w:rPr>
          <w:rStyle w:val="ConstantTok"/>
        </w:rPr>
        <w:t>NA</w:t>
      </w:r>
      <w:r>
        <w:rPr>
          <w:rStyle w:val="NormalTok"/>
        </w:rPr>
        <w:t>)</w:t>
      </w:r>
      <w:r>
        <w:br/>
      </w:r>
      <w:r>
        <w:br/>
      </w:r>
      <w:r>
        <w:rPr>
          <w:rStyle w:val="CommentTok"/>
        </w:rPr>
        <w:t># All non-missing values of x</w:t>
      </w:r>
      <w:r>
        <w:br/>
      </w:r>
      <w:r>
        <w:rPr>
          <w:rStyle w:val="NormalTok"/>
        </w:rPr>
        <w:t>x[</w:t>
      </w:r>
      <w:r>
        <w:rPr>
          <w:rStyle w:val="SpecialCharTok"/>
        </w:rPr>
        <w:t>!</w:t>
      </w:r>
      <w:r>
        <w:rPr>
          <w:rStyle w:val="FunctionTok"/>
        </w:rPr>
        <w:t>is.na</w:t>
      </w:r>
      <w:r>
        <w:rPr>
          <w:rStyle w:val="NormalTok"/>
        </w:rPr>
        <w:t>(x)]</w:t>
      </w:r>
      <w:r>
        <w:br/>
      </w:r>
      <w:r>
        <w:rPr>
          <w:rStyle w:val="CommentTok"/>
        </w:rPr>
        <w:t>#&gt; [1] 10  3  5  8  1</w:t>
      </w:r>
      <w:r>
        <w:br/>
      </w:r>
      <w:r>
        <w:br/>
      </w:r>
      <w:r>
        <w:rPr>
          <w:rStyle w:val="CommentTok"/>
        </w:rPr>
        <w:t># All even (or missing!) values of x</w:t>
      </w:r>
      <w:r>
        <w:br/>
      </w:r>
      <w:r>
        <w:rPr>
          <w:rStyle w:val="NormalTok"/>
        </w:rPr>
        <w:t xml:space="preserve">x[x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0</w:t>
      </w:r>
      <w:r>
        <w:rPr>
          <w:rStyle w:val="NormalTok"/>
        </w:rPr>
        <w:t>]</w:t>
      </w:r>
      <w:r>
        <w:br/>
      </w:r>
      <w:r>
        <w:rPr>
          <w:rStyle w:val="CommentTok"/>
        </w:rPr>
        <w:t>#&gt; [1] 10 NA  8 NA</w:t>
      </w:r>
    </w:p>
    <w:p w14:paraId="0164E036" w14:textId="77777777" w:rsidR="003A19D6" w:rsidRDefault="0045015C">
      <w:pPr>
        <w:numPr>
          <w:ilvl w:val="0"/>
          <w:numId w:val="1"/>
        </w:numPr>
      </w:pPr>
      <w:r>
        <w:t xml:space="preserve">Unlike </w:t>
      </w:r>
      <w:r>
        <w:rPr>
          <w:rStyle w:val="VerbatimChar"/>
        </w:rPr>
        <w:t>filter()</w:t>
      </w:r>
      <w:r>
        <w:t xml:space="preserve">, </w:t>
      </w:r>
      <w:r>
        <w:rPr>
          <w:rStyle w:val="VerbatimChar"/>
        </w:rPr>
        <w:t>NA</w:t>
      </w:r>
      <w:r>
        <w:t xml:space="preserve"> indices will be included in the output as </w:t>
      </w:r>
      <w:r>
        <w:rPr>
          <w:rStyle w:val="VerbatimChar"/>
        </w:rPr>
        <w:t>NA</w:t>
      </w:r>
      <w:r>
        <w:t>s.</w:t>
      </w:r>
    </w:p>
    <w:p w14:paraId="15FA1E0F" w14:textId="77777777" w:rsidR="003A19D6" w:rsidRDefault="0045015C">
      <w:pPr>
        <w:numPr>
          <w:ilvl w:val="0"/>
          <w:numId w:val="185"/>
        </w:numPr>
      </w:pPr>
      <w:r>
        <w:rPr>
          <w:b/>
          <w:bCs/>
        </w:rPr>
        <w:t>A character vector</w:t>
      </w:r>
      <w:r>
        <w:t>. If you have a named vector, you can subset it with a character vector:</w:t>
      </w:r>
    </w:p>
    <w:p w14:paraId="375FDFE5" w14:textId="77777777" w:rsidR="003A19D6" w:rsidRDefault="0045015C">
      <w:pPr>
        <w:pStyle w:val="SourceCode"/>
        <w:numPr>
          <w:ilvl w:val="0"/>
          <w:numId w:val="1"/>
        </w:numPr>
      </w:pPr>
      <w:r>
        <w:rPr>
          <w:rStyle w:val="NormalTok"/>
        </w:rPr>
        <w:lastRenderedPageBreak/>
        <w:t xml:space="preserve">x </w:t>
      </w:r>
      <w:r>
        <w:rPr>
          <w:rStyle w:val="OtherTok"/>
        </w:rPr>
        <w:t>&lt;-</w:t>
      </w:r>
      <w:r>
        <w:rPr>
          <w:rStyle w:val="NormalTok"/>
        </w:rPr>
        <w:t xml:space="preserve"> </w:t>
      </w:r>
      <w:r>
        <w:rPr>
          <w:rStyle w:val="FunctionTok"/>
        </w:rPr>
        <w:t>c</w:t>
      </w:r>
      <w:r>
        <w:rPr>
          <w:rStyle w:val="NormalTok"/>
        </w:rPr>
        <w:t>(</w:t>
      </w:r>
      <w:r>
        <w:rPr>
          <w:rStyle w:val="AttributeTok"/>
        </w:rPr>
        <w:t>abc =</w:t>
      </w:r>
      <w:r>
        <w:rPr>
          <w:rStyle w:val="NormalTok"/>
        </w:rPr>
        <w:t xml:space="preserve"> </w:t>
      </w:r>
      <w:r>
        <w:rPr>
          <w:rStyle w:val="DecValTok"/>
        </w:rPr>
        <w:t>1</w:t>
      </w:r>
      <w:r>
        <w:rPr>
          <w:rStyle w:val="NormalTok"/>
        </w:rPr>
        <w:t xml:space="preserve">, </w:t>
      </w:r>
      <w:r>
        <w:rPr>
          <w:rStyle w:val="AttributeTok"/>
        </w:rPr>
        <w:t>def =</w:t>
      </w:r>
      <w:r>
        <w:rPr>
          <w:rStyle w:val="NormalTok"/>
        </w:rPr>
        <w:t xml:space="preserve"> </w:t>
      </w:r>
      <w:r>
        <w:rPr>
          <w:rStyle w:val="DecValTok"/>
        </w:rPr>
        <w:t>2</w:t>
      </w:r>
      <w:r>
        <w:rPr>
          <w:rStyle w:val="NormalTok"/>
        </w:rPr>
        <w:t xml:space="preserve">, </w:t>
      </w:r>
      <w:r>
        <w:rPr>
          <w:rStyle w:val="AttributeTok"/>
        </w:rPr>
        <w:t>xyz =</w:t>
      </w:r>
      <w:r>
        <w:rPr>
          <w:rStyle w:val="NormalTok"/>
        </w:rPr>
        <w:t xml:space="preserve"> </w:t>
      </w:r>
      <w:r>
        <w:rPr>
          <w:rStyle w:val="DecValTok"/>
        </w:rPr>
        <w:t>5</w:t>
      </w:r>
      <w:r>
        <w:rPr>
          <w:rStyle w:val="NormalTok"/>
        </w:rPr>
        <w:t>)</w:t>
      </w:r>
      <w:r>
        <w:br/>
      </w:r>
      <w:r>
        <w:rPr>
          <w:rStyle w:val="NormalTok"/>
        </w:rPr>
        <w:t>x[</w:t>
      </w:r>
      <w:r>
        <w:rPr>
          <w:rStyle w:val="FunctionTok"/>
        </w:rPr>
        <w:t>c</w:t>
      </w:r>
      <w:r>
        <w:rPr>
          <w:rStyle w:val="NormalTok"/>
        </w:rPr>
        <w:t>(</w:t>
      </w:r>
      <w:r>
        <w:rPr>
          <w:rStyle w:val="StringTok"/>
        </w:rPr>
        <w:t>"xyz"</w:t>
      </w:r>
      <w:r>
        <w:rPr>
          <w:rStyle w:val="NormalTok"/>
        </w:rPr>
        <w:t xml:space="preserve">, </w:t>
      </w:r>
      <w:r>
        <w:rPr>
          <w:rStyle w:val="StringTok"/>
        </w:rPr>
        <w:t>"def"</w:t>
      </w:r>
      <w:r>
        <w:rPr>
          <w:rStyle w:val="NormalTok"/>
        </w:rPr>
        <w:t>)]</w:t>
      </w:r>
      <w:r>
        <w:br/>
      </w:r>
      <w:r>
        <w:rPr>
          <w:rStyle w:val="CommentTok"/>
        </w:rPr>
        <w:t xml:space="preserve">#&gt; xyz def </w:t>
      </w:r>
      <w:r>
        <w:br/>
      </w:r>
      <w:r>
        <w:rPr>
          <w:rStyle w:val="CommentTok"/>
        </w:rPr>
        <w:t>#&gt;   5   2</w:t>
      </w:r>
    </w:p>
    <w:p w14:paraId="741D2D3E" w14:textId="77777777" w:rsidR="003A19D6" w:rsidRDefault="0045015C">
      <w:pPr>
        <w:numPr>
          <w:ilvl w:val="0"/>
          <w:numId w:val="1"/>
        </w:numPr>
      </w:pPr>
      <w:r>
        <w:t>As with subsetting with positive integers</w:t>
      </w:r>
      <w:r>
        <w:t>, you can use a character vector to duplicate individual entries.</w:t>
      </w:r>
    </w:p>
    <w:p w14:paraId="1E5D8BFA" w14:textId="77777777" w:rsidR="003A19D6" w:rsidRDefault="0045015C">
      <w:pPr>
        <w:numPr>
          <w:ilvl w:val="0"/>
          <w:numId w:val="185"/>
        </w:numPr>
      </w:pPr>
      <w:r>
        <w:rPr>
          <w:b/>
          <w:bCs/>
        </w:rPr>
        <w:t>Nothing</w:t>
      </w:r>
      <w:r>
        <w:t xml:space="preserve">. The final type of subsetting is nothing, </w:t>
      </w:r>
      <w:r>
        <w:rPr>
          <w:rStyle w:val="VerbatimChar"/>
        </w:rPr>
        <w:t>x[]</w:t>
      </w:r>
      <w:r>
        <w:t xml:space="preserve">, which returns the complete </w:t>
      </w:r>
      <w:r>
        <w:rPr>
          <w:rStyle w:val="VerbatimChar"/>
        </w:rPr>
        <w:t>x</w:t>
      </w:r>
      <w:r>
        <w:t>. This is not useful for subsetting vectors, but as we’ll see shortly, it is useful when subsetting 2d stru</w:t>
      </w:r>
      <w:r>
        <w:t>ctures like tibbles.</w:t>
      </w:r>
    </w:p>
    <w:p w14:paraId="05CFB164" w14:textId="77777777" w:rsidR="003A19D6" w:rsidRDefault="0045015C">
      <w:pPr>
        <w:pStyle w:val="Heading3"/>
      </w:pPr>
      <w:bookmarkStart w:id="585" w:name="subsetting-data-frames"/>
      <w:bookmarkEnd w:id="584"/>
      <w:r>
        <w:t>29.1.2 Subsetting data frames</w:t>
      </w:r>
    </w:p>
    <w:p w14:paraId="0BD50C51" w14:textId="77777777" w:rsidR="003A19D6" w:rsidRDefault="0045015C">
      <w:pPr>
        <w:pStyle w:val="FirstParagraph"/>
      </w:pPr>
      <w:r>
        <w:t>There are quite a few different ways</w:t>
      </w:r>
      <w:r>
        <w:rPr>
          <w:rStyle w:val="FootnoteReference"/>
        </w:rPr>
        <w:footnoteReference w:id="60"/>
      </w:r>
      <w:r>
        <w:t xml:space="preserve"> that you can use </w:t>
      </w:r>
      <w:r>
        <w:rPr>
          <w:rStyle w:val="VerbatimChar"/>
        </w:rPr>
        <w:t>[</w:t>
      </w:r>
      <w:r>
        <w:t xml:space="preserve"> with a data frame, but the most important way is to select rows and columns independently with </w:t>
      </w:r>
      <w:r>
        <w:rPr>
          <w:rStyle w:val="VerbatimChar"/>
        </w:rPr>
        <w:t>df[rows, cols]</w:t>
      </w:r>
      <w:r>
        <w:t xml:space="preserve">. Here </w:t>
      </w:r>
      <w:r>
        <w:rPr>
          <w:rStyle w:val="VerbatimChar"/>
        </w:rPr>
        <w:t>rows</w:t>
      </w:r>
      <w:r>
        <w:t xml:space="preserve"> and </w:t>
      </w:r>
      <w:r>
        <w:rPr>
          <w:rStyle w:val="VerbatimChar"/>
        </w:rPr>
        <w:t>cols</w:t>
      </w:r>
      <w:r>
        <w:t xml:space="preserve"> are vectors as described above. For example, </w:t>
      </w:r>
      <w:r>
        <w:rPr>
          <w:rStyle w:val="VerbatimChar"/>
        </w:rPr>
        <w:t>df[rows, ]</w:t>
      </w:r>
      <w:r>
        <w:t xml:space="preserve"> and </w:t>
      </w:r>
      <w:r>
        <w:rPr>
          <w:rStyle w:val="VerbatimChar"/>
        </w:rPr>
        <w:t>df[, cols]</w:t>
      </w:r>
      <w:r>
        <w:t xml:space="preserve"> select just rows or just columns, using the empty subs</w:t>
      </w:r>
      <w:r>
        <w:t>et to preserve the other dimension.</w:t>
      </w:r>
    </w:p>
    <w:p w14:paraId="074641BE" w14:textId="77777777" w:rsidR="003A19D6" w:rsidRDefault="0045015C">
      <w:pPr>
        <w:pStyle w:val="BodyText"/>
      </w:pPr>
      <w:r>
        <w:t>Here are a couple of examples:</w:t>
      </w:r>
    </w:p>
    <w:p w14:paraId="2D54BFFC"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DecValTok"/>
        </w:rPr>
        <w:t>1</w:t>
      </w:r>
      <w:r>
        <w:rPr>
          <w:rStyle w:val="SpecialCharTok"/>
        </w:rPr>
        <w:t>:</w:t>
      </w:r>
      <w:r>
        <w:rPr>
          <w:rStyle w:val="DecValTok"/>
        </w:rPr>
        <w:t>3</w:t>
      </w:r>
      <w:r>
        <w:rPr>
          <w:rStyle w:val="NormalTok"/>
        </w:rPr>
        <w:t xml:space="preserve">, </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br/>
      </w:r>
      <w:r>
        <w:rPr>
          <w:rStyle w:val="NormalTok"/>
        </w:rPr>
        <w:t xml:space="preserve">  </w:t>
      </w:r>
      <w:r>
        <w:rPr>
          <w:rStyle w:val="AttributeTok"/>
        </w:rPr>
        <w:t>z =</w:t>
      </w:r>
      <w:r>
        <w:rPr>
          <w:rStyle w:val="NormalTok"/>
        </w:rPr>
        <w:t xml:space="preserve"> </w:t>
      </w:r>
      <w:r>
        <w:rPr>
          <w:rStyle w:val="FunctionTok"/>
        </w:rPr>
        <w:t>runif</w:t>
      </w:r>
      <w:r>
        <w:rPr>
          <w:rStyle w:val="NormalTok"/>
        </w:rPr>
        <w:t>(</w:t>
      </w:r>
      <w:r>
        <w:rPr>
          <w:rStyle w:val="DecValTok"/>
        </w:rPr>
        <w:t>3</w:t>
      </w:r>
      <w:r>
        <w:rPr>
          <w:rStyle w:val="NormalTok"/>
        </w:rPr>
        <w:t>)</w:t>
      </w:r>
      <w:r>
        <w:br/>
      </w:r>
      <w:r>
        <w:rPr>
          <w:rStyle w:val="NormalTok"/>
        </w:rPr>
        <w:t>)</w:t>
      </w:r>
      <w:r>
        <w:br/>
      </w:r>
      <w:r>
        <w:br/>
      </w:r>
      <w:r>
        <w:rPr>
          <w:rStyle w:val="CommentTok"/>
        </w:rPr>
        <w:t># Select first row and second column</w:t>
      </w:r>
      <w:r>
        <w:br/>
      </w:r>
      <w:r>
        <w:rPr>
          <w:rStyle w:val="NormalTok"/>
        </w:rPr>
        <w:t>df[</w:t>
      </w:r>
      <w:r>
        <w:rPr>
          <w:rStyle w:val="DecValTok"/>
        </w:rPr>
        <w:t>1</w:t>
      </w:r>
      <w:r>
        <w:rPr>
          <w:rStyle w:val="NormalTok"/>
        </w:rPr>
        <w:t xml:space="preserve">, </w:t>
      </w:r>
      <w:r>
        <w:rPr>
          <w:rStyle w:val="DecValTok"/>
        </w:rPr>
        <w:t>2</w:t>
      </w:r>
      <w:r>
        <w:rPr>
          <w:rStyle w:val="NormalTok"/>
        </w:rPr>
        <w:t>]</w:t>
      </w:r>
      <w:r>
        <w:br/>
      </w:r>
      <w:r>
        <w:rPr>
          <w:rStyle w:val="CommentTok"/>
        </w:rPr>
        <w:t>#&gt; # A tibble: 1 × 1</w:t>
      </w:r>
      <w:r>
        <w:br/>
      </w:r>
      <w:r>
        <w:rPr>
          <w:rStyle w:val="CommentTok"/>
        </w:rPr>
        <w:t xml:space="preserve">#&gt;   y    </w:t>
      </w:r>
      <w:r>
        <w:br/>
      </w:r>
      <w:r>
        <w:rPr>
          <w:rStyle w:val="CommentTok"/>
        </w:rPr>
        <w:t>#&gt;   &lt;chr&gt;</w:t>
      </w:r>
      <w:r>
        <w:br/>
      </w:r>
      <w:r>
        <w:rPr>
          <w:rStyle w:val="CommentTok"/>
        </w:rPr>
        <w:t>#&gt; 1 a</w:t>
      </w:r>
      <w:r>
        <w:br/>
      </w:r>
      <w:r>
        <w:br/>
      </w:r>
      <w:r>
        <w:rPr>
          <w:rStyle w:val="CommentTok"/>
        </w:rPr>
        <w:t># Select all rows and c</w:t>
      </w:r>
      <w:r>
        <w:rPr>
          <w:rStyle w:val="CommentTok"/>
        </w:rPr>
        <w:t>olumns x and y</w:t>
      </w:r>
      <w:r>
        <w:br/>
      </w:r>
      <w:r>
        <w:rPr>
          <w:rStyle w:val="NormalTok"/>
        </w:rPr>
        <w:t xml:space="preserve">df[, </w:t>
      </w:r>
      <w:r>
        <w:rPr>
          <w:rStyle w:val="FunctionTok"/>
        </w:rPr>
        <w:t>c</w:t>
      </w:r>
      <w:r>
        <w:rPr>
          <w:rStyle w:val="NormalTok"/>
        </w:rPr>
        <w:t>(</w:t>
      </w:r>
      <w:r>
        <w:rPr>
          <w:rStyle w:val="StringTok"/>
        </w:rPr>
        <w:t>"x"</w:t>
      </w:r>
      <w:r>
        <w:rPr>
          <w:rStyle w:val="NormalTok"/>
        </w:rPr>
        <w:t xml:space="preserve"> , </w:t>
      </w:r>
      <w:r>
        <w:rPr>
          <w:rStyle w:val="StringTok"/>
        </w:rPr>
        <w:t>"y"</w:t>
      </w:r>
      <w:r>
        <w:rPr>
          <w:rStyle w:val="NormalTok"/>
        </w:rPr>
        <w:t>)]</w:t>
      </w:r>
      <w:r>
        <w:br/>
      </w:r>
      <w:r>
        <w:rPr>
          <w:rStyle w:val="CommentTok"/>
        </w:rPr>
        <w:t>#&gt; # A tibble: 3 × 2</w:t>
      </w:r>
      <w:r>
        <w:br/>
      </w:r>
      <w:r>
        <w:rPr>
          <w:rStyle w:val="CommentTok"/>
        </w:rPr>
        <w:t xml:space="preserve">#&gt;       x y    </w:t>
      </w:r>
      <w:r>
        <w:br/>
      </w:r>
      <w:r>
        <w:rPr>
          <w:rStyle w:val="CommentTok"/>
        </w:rPr>
        <w:t>#&gt;   &lt;int&gt; &lt;chr&gt;</w:t>
      </w:r>
      <w:r>
        <w:br/>
      </w:r>
      <w:r>
        <w:rPr>
          <w:rStyle w:val="CommentTok"/>
        </w:rPr>
        <w:t xml:space="preserve">#&gt; 1     1 a    </w:t>
      </w:r>
      <w:r>
        <w:br/>
      </w:r>
      <w:r>
        <w:rPr>
          <w:rStyle w:val="CommentTok"/>
        </w:rPr>
        <w:t xml:space="preserve">#&gt; 2     2 e    </w:t>
      </w:r>
      <w:r>
        <w:br/>
      </w:r>
      <w:r>
        <w:rPr>
          <w:rStyle w:val="CommentTok"/>
        </w:rPr>
        <w:t>#&gt; 3     3 f</w:t>
      </w:r>
      <w:r>
        <w:br/>
      </w:r>
      <w:r>
        <w:br/>
      </w:r>
      <w:r>
        <w:rPr>
          <w:rStyle w:val="CommentTok"/>
        </w:rPr>
        <w:t># Select rows where `x` is greater than 1 and all columns</w:t>
      </w:r>
      <w:r>
        <w:br/>
      </w:r>
      <w:r>
        <w:rPr>
          <w:rStyle w:val="NormalTok"/>
        </w:rPr>
        <w:t>df[df</w:t>
      </w:r>
      <w:r>
        <w:rPr>
          <w:rStyle w:val="SpecialCharTok"/>
        </w:rPr>
        <w:t>$</w:t>
      </w:r>
      <w:r>
        <w:rPr>
          <w:rStyle w:val="NormalTok"/>
        </w:rPr>
        <w:t xml:space="preserve">x </w:t>
      </w:r>
      <w:r>
        <w:rPr>
          <w:rStyle w:val="SpecialCharTok"/>
        </w:rPr>
        <w:t>&gt;</w:t>
      </w:r>
      <w:r>
        <w:rPr>
          <w:rStyle w:val="NormalTok"/>
        </w:rPr>
        <w:t xml:space="preserve"> </w:t>
      </w:r>
      <w:r>
        <w:rPr>
          <w:rStyle w:val="DecValTok"/>
        </w:rPr>
        <w:t>1</w:t>
      </w:r>
      <w:r>
        <w:rPr>
          <w:rStyle w:val="NormalTok"/>
        </w:rPr>
        <w:t>, ]</w:t>
      </w:r>
      <w:r>
        <w:br/>
      </w:r>
      <w:r>
        <w:rPr>
          <w:rStyle w:val="CommentTok"/>
        </w:rPr>
        <w:t>#&gt; # A tibble: 2 × 3</w:t>
      </w:r>
      <w:r>
        <w:br/>
      </w:r>
      <w:r>
        <w:rPr>
          <w:rStyle w:val="CommentTok"/>
        </w:rPr>
        <w:t>#&gt;       x y         z</w:t>
      </w:r>
      <w:r>
        <w:br/>
      </w:r>
      <w:r>
        <w:rPr>
          <w:rStyle w:val="CommentTok"/>
        </w:rPr>
        <w:t>#&gt;   &lt;int&gt; &lt;chr&gt; &lt;dbl&gt;</w:t>
      </w:r>
      <w:r>
        <w:br/>
      </w:r>
      <w:r>
        <w:rPr>
          <w:rStyle w:val="CommentTok"/>
        </w:rPr>
        <w:t>#&gt; 1     2 e     0.834</w:t>
      </w:r>
      <w:r>
        <w:br/>
      </w:r>
      <w:r>
        <w:rPr>
          <w:rStyle w:val="CommentTok"/>
        </w:rPr>
        <w:t>#&gt; 2     3 f     0.601</w:t>
      </w:r>
    </w:p>
    <w:p w14:paraId="2755F599" w14:textId="77777777" w:rsidR="003A19D6" w:rsidRDefault="0045015C">
      <w:pPr>
        <w:pStyle w:val="FirstParagraph"/>
      </w:pPr>
      <w:r>
        <w:lastRenderedPageBreak/>
        <w:t xml:space="preserve">We’ll come back to </w:t>
      </w:r>
      <w:r>
        <w:rPr>
          <w:rStyle w:val="VerbatimChar"/>
        </w:rPr>
        <w:t>$</w:t>
      </w:r>
      <w:r>
        <w:t xml:space="preserve"> shortly, but you should be able to guess what </w:t>
      </w:r>
      <w:r>
        <w:rPr>
          <w:rStyle w:val="VerbatimChar"/>
        </w:rPr>
        <w:t>df$x</w:t>
      </w:r>
      <w:r>
        <w:t xml:space="preserve"> does from the context: it extracts the </w:t>
      </w:r>
      <w:r>
        <w:rPr>
          <w:rStyle w:val="VerbatimChar"/>
        </w:rPr>
        <w:t>x</w:t>
      </w:r>
      <w:r>
        <w:t xml:space="preserve"> variable from </w:t>
      </w:r>
      <w:r>
        <w:rPr>
          <w:rStyle w:val="VerbatimChar"/>
        </w:rPr>
        <w:t>df</w:t>
      </w:r>
      <w:r>
        <w:t xml:space="preserve">. We need to use it here because </w:t>
      </w:r>
      <w:r>
        <w:rPr>
          <w:rStyle w:val="VerbatimChar"/>
        </w:rPr>
        <w:t>[</w:t>
      </w:r>
      <w:r>
        <w:t xml:space="preserve"> doesn’t use tidy evalua</w:t>
      </w:r>
      <w:r>
        <w:t xml:space="preserve">tion, so you need to be explicit about the source of the </w:t>
      </w:r>
      <w:r>
        <w:rPr>
          <w:rStyle w:val="VerbatimChar"/>
        </w:rPr>
        <w:t>x</w:t>
      </w:r>
      <w:r>
        <w:t xml:space="preserve"> variable.</w:t>
      </w:r>
    </w:p>
    <w:p w14:paraId="27BBBA43" w14:textId="77777777" w:rsidR="003A19D6" w:rsidRDefault="0045015C">
      <w:pPr>
        <w:pStyle w:val="BodyText"/>
      </w:pPr>
      <w:r>
        <w:t xml:space="preserve">There’s an important difference between tibbles and data frames when it comes to </w:t>
      </w:r>
      <w:r>
        <w:rPr>
          <w:rStyle w:val="VerbatimChar"/>
        </w:rPr>
        <w:t>[</w:t>
      </w:r>
      <w:r>
        <w:t xml:space="preserve">. In this book, we’ve mainly used tibbles, which </w:t>
      </w:r>
      <w:r>
        <w:rPr>
          <w:i/>
          <w:iCs/>
        </w:rPr>
        <w:t>are</w:t>
      </w:r>
      <w:r>
        <w:t xml:space="preserve"> data frames, but they tweak some behaviors to make y</w:t>
      </w:r>
      <w:r>
        <w:t xml:space="preserve">our life a little easier. In most places, you can use “tibble” and “data frame” interchangeably, so when we want to draw particular attention to R’s built-in data frame, we’ll write </w:t>
      </w:r>
      <w:r>
        <w:rPr>
          <w:rStyle w:val="VerbatimChar"/>
        </w:rPr>
        <w:t>data.frame</w:t>
      </w:r>
      <w:r>
        <w:t xml:space="preserve">. If </w:t>
      </w:r>
      <w:r>
        <w:rPr>
          <w:rStyle w:val="VerbatimChar"/>
        </w:rPr>
        <w:t>df</w:t>
      </w:r>
      <w:r>
        <w:t xml:space="preserve"> is a </w:t>
      </w:r>
      <w:r>
        <w:rPr>
          <w:rStyle w:val="VerbatimChar"/>
        </w:rPr>
        <w:t>data.frame</w:t>
      </w:r>
      <w:r>
        <w:t xml:space="preserve">, then </w:t>
      </w:r>
      <w:r>
        <w:rPr>
          <w:rStyle w:val="VerbatimChar"/>
        </w:rPr>
        <w:t>df[, cols]</w:t>
      </w:r>
      <w:r>
        <w:t xml:space="preserve"> will return a vector if</w:t>
      </w:r>
      <w:r>
        <w:t xml:space="preserve"> </w:t>
      </w:r>
      <w:r>
        <w:rPr>
          <w:rStyle w:val="VerbatimChar"/>
        </w:rPr>
        <w:t>col</w:t>
      </w:r>
      <w:r>
        <w:t xml:space="preserve"> selects a single column and a data frame if it selects more than one column. If </w:t>
      </w:r>
      <w:r>
        <w:rPr>
          <w:rStyle w:val="VerbatimChar"/>
        </w:rPr>
        <w:t>df</w:t>
      </w:r>
      <w:r>
        <w:t xml:space="preserve"> is a tibble, then </w:t>
      </w:r>
      <w:r>
        <w:rPr>
          <w:rStyle w:val="VerbatimChar"/>
        </w:rPr>
        <w:t>[</w:t>
      </w:r>
      <w:r>
        <w:t xml:space="preserve"> will always return a tibble.</w:t>
      </w:r>
    </w:p>
    <w:p w14:paraId="67E56159" w14:textId="77777777" w:rsidR="003A19D6" w:rsidRDefault="0045015C">
      <w:pPr>
        <w:pStyle w:val="SourceCode"/>
      </w:pPr>
      <w:r>
        <w:rPr>
          <w:rStyle w:val="NormalTok"/>
        </w:rPr>
        <w:t xml:space="preserve">df1 </w:t>
      </w:r>
      <w:r>
        <w:rPr>
          <w:rStyle w:val="OtherTok"/>
        </w:rPr>
        <w:t>&lt;-</w:t>
      </w:r>
      <w:r>
        <w:rPr>
          <w:rStyle w:val="NormalTok"/>
        </w:rPr>
        <w:t xml:space="preserve"> </w:t>
      </w:r>
      <w:r>
        <w:rPr>
          <w:rStyle w:val="FunctionTok"/>
        </w:rPr>
        <w:t>data.frame</w:t>
      </w:r>
      <w:r>
        <w:rPr>
          <w:rStyle w:val="NormalTok"/>
        </w:rPr>
        <w:t>(</w:t>
      </w:r>
      <w:r>
        <w:rPr>
          <w:rStyle w:val="AttributeTok"/>
        </w:rPr>
        <w:t>x =</w:t>
      </w:r>
      <w:r>
        <w:rPr>
          <w:rStyle w:val="NormalTok"/>
        </w:rPr>
        <w:t xml:space="preserve"> </w:t>
      </w:r>
      <w:r>
        <w:rPr>
          <w:rStyle w:val="DecValTok"/>
        </w:rPr>
        <w:t>1</w:t>
      </w:r>
      <w:r>
        <w:rPr>
          <w:rStyle w:val="SpecialCharTok"/>
        </w:rPr>
        <w:t>:</w:t>
      </w:r>
      <w:r>
        <w:rPr>
          <w:rStyle w:val="DecValTok"/>
        </w:rPr>
        <w:t>3</w:t>
      </w:r>
      <w:r>
        <w:rPr>
          <w:rStyle w:val="NormalTok"/>
        </w:rPr>
        <w:t>)</w:t>
      </w:r>
      <w:r>
        <w:br/>
      </w:r>
      <w:r>
        <w:rPr>
          <w:rStyle w:val="NormalTok"/>
        </w:rPr>
        <w:t xml:space="preserve">df1[, </w:t>
      </w:r>
      <w:r>
        <w:rPr>
          <w:rStyle w:val="StringTok"/>
        </w:rPr>
        <w:t>"x"</w:t>
      </w:r>
      <w:r>
        <w:rPr>
          <w:rStyle w:val="NormalTok"/>
        </w:rPr>
        <w:t>]</w:t>
      </w:r>
      <w:r>
        <w:br/>
      </w:r>
      <w:r>
        <w:rPr>
          <w:rStyle w:val="CommentTok"/>
        </w:rPr>
        <w:t>#&gt; [1] 1 2 3</w:t>
      </w:r>
      <w:r>
        <w:br/>
      </w:r>
      <w:r>
        <w:br/>
      </w:r>
      <w:r>
        <w:rPr>
          <w:rStyle w:val="NormalTok"/>
        </w:rPr>
        <w:t xml:space="preserve">df2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DecValTok"/>
        </w:rPr>
        <w:t>1</w:t>
      </w:r>
      <w:r>
        <w:rPr>
          <w:rStyle w:val="SpecialCharTok"/>
        </w:rPr>
        <w:t>:</w:t>
      </w:r>
      <w:r>
        <w:rPr>
          <w:rStyle w:val="DecValTok"/>
        </w:rPr>
        <w:t>3</w:t>
      </w:r>
      <w:r>
        <w:rPr>
          <w:rStyle w:val="NormalTok"/>
        </w:rPr>
        <w:t>)</w:t>
      </w:r>
      <w:r>
        <w:br/>
      </w:r>
      <w:r>
        <w:rPr>
          <w:rStyle w:val="NormalTok"/>
        </w:rPr>
        <w:t xml:space="preserve">df2[, </w:t>
      </w:r>
      <w:r>
        <w:rPr>
          <w:rStyle w:val="StringTok"/>
        </w:rPr>
        <w:t>"x"</w:t>
      </w:r>
      <w:r>
        <w:rPr>
          <w:rStyle w:val="NormalTok"/>
        </w:rPr>
        <w:t>]</w:t>
      </w:r>
      <w:r>
        <w:br/>
      </w:r>
      <w:r>
        <w:rPr>
          <w:rStyle w:val="CommentTok"/>
        </w:rPr>
        <w:t>#&gt; # A tibble: 3 × 1</w:t>
      </w:r>
      <w:r>
        <w:br/>
      </w:r>
      <w:r>
        <w:rPr>
          <w:rStyle w:val="CommentTok"/>
        </w:rPr>
        <w:t>#&gt;       x</w:t>
      </w:r>
      <w:r>
        <w:br/>
      </w:r>
      <w:r>
        <w:rPr>
          <w:rStyle w:val="CommentTok"/>
        </w:rPr>
        <w:t>#&gt;   &lt;int&gt;</w:t>
      </w:r>
      <w:r>
        <w:br/>
      </w:r>
      <w:r>
        <w:rPr>
          <w:rStyle w:val="CommentTok"/>
        </w:rPr>
        <w:t>#&gt; 1     1</w:t>
      </w:r>
      <w:r>
        <w:br/>
      </w:r>
      <w:r>
        <w:rPr>
          <w:rStyle w:val="CommentTok"/>
        </w:rPr>
        <w:t>#&gt; 2     2</w:t>
      </w:r>
      <w:r>
        <w:br/>
      </w:r>
      <w:r>
        <w:rPr>
          <w:rStyle w:val="CommentTok"/>
        </w:rPr>
        <w:t>#&gt; 3     3</w:t>
      </w:r>
    </w:p>
    <w:p w14:paraId="65D47855" w14:textId="77777777" w:rsidR="003A19D6" w:rsidRDefault="0045015C">
      <w:pPr>
        <w:pStyle w:val="FirstParagraph"/>
      </w:pPr>
      <w:r>
        <w:t xml:space="preserve">One way to avoid this ambiguity with </w:t>
      </w:r>
      <w:r>
        <w:rPr>
          <w:rStyle w:val="VerbatimChar"/>
        </w:rPr>
        <w:t>data.frame</w:t>
      </w:r>
      <w:r>
        <w:t xml:space="preserve">s is to explicitly specify </w:t>
      </w:r>
      <w:r>
        <w:rPr>
          <w:rStyle w:val="VerbatimChar"/>
        </w:rPr>
        <w:t>drop = FALSE</w:t>
      </w:r>
      <w:r>
        <w:t>:</w:t>
      </w:r>
    </w:p>
    <w:p w14:paraId="23194F64" w14:textId="77777777" w:rsidR="003A19D6" w:rsidRDefault="0045015C">
      <w:pPr>
        <w:pStyle w:val="SourceCode"/>
      </w:pPr>
      <w:r>
        <w:rPr>
          <w:rStyle w:val="NormalTok"/>
        </w:rPr>
        <w:t xml:space="preserve">df1[, </w:t>
      </w:r>
      <w:r>
        <w:rPr>
          <w:rStyle w:val="StringTok"/>
        </w:rPr>
        <w:t>"x"</w:t>
      </w:r>
      <w:r>
        <w:rPr>
          <w:rStyle w:val="NormalTok"/>
        </w:rPr>
        <w:t xml:space="preserve"> , drop </w:t>
      </w:r>
      <w:r>
        <w:rPr>
          <w:rStyle w:val="OtherTok"/>
        </w:rPr>
        <w:t>=</w:t>
      </w:r>
      <w:r>
        <w:rPr>
          <w:rStyle w:val="NormalTok"/>
        </w:rPr>
        <w:t xml:space="preserve"> </w:t>
      </w:r>
      <w:r>
        <w:rPr>
          <w:rStyle w:val="ConstantTok"/>
        </w:rPr>
        <w:t>FALSE</w:t>
      </w:r>
      <w:r>
        <w:rPr>
          <w:rStyle w:val="NormalTok"/>
        </w:rPr>
        <w:t>]</w:t>
      </w:r>
      <w:r>
        <w:br/>
      </w:r>
      <w:r>
        <w:rPr>
          <w:rStyle w:val="CommentTok"/>
        </w:rPr>
        <w:t>#&gt;   x</w:t>
      </w:r>
      <w:r>
        <w:br/>
      </w:r>
      <w:r>
        <w:rPr>
          <w:rStyle w:val="CommentTok"/>
        </w:rPr>
        <w:t>#&gt; 1 1</w:t>
      </w:r>
      <w:r>
        <w:br/>
      </w:r>
      <w:r>
        <w:rPr>
          <w:rStyle w:val="CommentTok"/>
        </w:rPr>
        <w:t>#&gt; 2 2</w:t>
      </w:r>
      <w:r>
        <w:br/>
      </w:r>
      <w:r>
        <w:rPr>
          <w:rStyle w:val="CommentTok"/>
        </w:rPr>
        <w:t>#&gt; 3 3</w:t>
      </w:r>
    </w:p>
    <w:p w14:paraId="1D076222" w14:textId="77777777" w:rsidR="003A19D6" w:rsidRDefault="0045015C">
      <w:pPr>
        <w:pStyle w:val="Heading3"/>
      </w:pPr>
      <w:bookmarkStart w:id="586" w:name="dplyr-equivalents"/>
      <w:bookmarkEnd w:id="585"/>
      <w:r>
        <w:t>29.1.3 dplyr equivalents</w:t>
      </w:r>
    </w:p>
    <w:p w14:paraId="3F4C6BAC" w14:textId="77777777" w:rsidR="003A19D6" w:rsidRDefault="0045015C">
      <w:pPr>
        <w:pStyle w:val="FirstParagraph"/>
      </w:pPr>
      <w:r>
        <w:t xml:space="preserve">Several dplyr verbs are special cases of </w:t>
      </w:r>
      <w:r>
        <w:rPr>
          <w:rStyle w:val="VerbatimChar"/>
        </w:rPr>
        <w:t>[</w:t>
      </w:r>
      <w:r>
        <w:t>:</w:t>
      </w:r>
    </w:p>
    <w:p w14:paraId="71CB7D99" w14:textId="77777777" w:rsidR="003A19D6" w:rsidRDefault="0045015C">
      <w:pPr>
        <w:numPr>
          <w:ilvl w:val="0"/>
          <w:numId w:val="186"/>
        </w:numPr>
      </w:pPr>
      <w:r>
        <w:rPr>
          <w:rStyle w:val="VerbatimChar"/>
        </w:rPr>
        <w:t>f</w:t>
      </w:r>
      <w:r>
        <w:rPr>
          <w:rStyle w:val="VerbatimChar"/>
        </w:rPr>
        <w:t>ilter()</w:t>
      </w:r>
      <w:r>
        <w:t xml:space="preserve"> is equivalent to subsetting the rows with a logical vector, taking care to exclude missing values:</w:t>
      </w:r>
    </w:p>
    <w:p w14:paraId="269E47CD" w14:textId="77777777" w:rsidR="003A19D6" w:rsidRDefault="0045015C">
      <w:pPr>
        <w:pStyle w:val="SourceCode"/>
        <w:numPr>
          <w:ilvl w:val="0"/>
          <w:numId w:val="1"/>
        </w:numPr>
      </w:pPr>
      <w:r>
        <w:rPr>
          <w:rStyle w:val="NormalTok"/>
        </w:rPr>
        <w:t xml:space="preserve">df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ConstantTok"/>
        </w:rPr>
        <w:t>NA</w:t>
      </w:r>
      <w:r>
        <w:rPr>
          <w:rStyle w:val="NormalTok"/>
        </w:rPr>
        <w:t xml:space="preserve">), </w:t>
      </w:r>
      <w:r>
        <w:br/>
      </w:r>
      <w:r>
        <w:rPr>
          <w:rStyle w:val="NormalTok"/>
        </w:rPr>
        <w:t xml:space="preserve">  </w:t>
      </w:r>
      <w:r>
        <w:rPr>
          <w:rStyle w:val="AttributeTok"/>
        </w:rPr>
        <w:t>y =</w:t>
      </w:r>
      <w:r>
        <w:rPr>
          <w:rStyle w:val="NormalTok"/>
        </w:rPr>
        <w:t xml:space="preserve"> letters[</w:t>
      </w:r>
      <w:r>
        <w:rPr>
          <w:rStyle w:val="DecValTok"/>
        </w:rPr>
        <w:t>1</w:t>
      </w:r>
      <w:r>
        <w:rPr>
          <w:rStyle w:val="SpecialCharTok"/>
        </w:rPr>
        <w:t>:</w:t>
      </w:r>
      <w:r>
        <w:rPr>
          <w:rStyle w:val="DecValTok"/>
        </w:rPr>
        <w:t>5</w:t>
      </w:r>
      <w:r>
        <w:rPr>
          <w:rStyle w:val="NormalTok"/>
        </w:rPr>
        <w:t xml:space="preserve">], </w:t>
      </w:r>
      <w:r>
        <w:br/>
      </w:r>
      <w:r>
        <w:rPr>
          <w:rStyle w:val="NormalTok"/>
        </w:rPr>
        <w:t xml:space="preserve">  </w:t>
      </w:r>
      <w:r>
        <w:rPr>
          <w:rStyle w:val="AttributeTok"/>
        </w:rPr>
        <w:t>z =</w:t>
      </w:r>
      <w:r>
        <w:rPr>
          <w:rStyle w:val="NormalTok"/>
        </w:rPr>
        <w:t xml:space="preserve"> </w:t>
      </w:r>
      <w:r>
        <w:rPr>
          <w:rStyle w:val="FunctionTok"/>
        </w:rPr>
        <w:t>runif</w:t>
      </w:r>
      <w:r>
        <w:rPr>
          <w:rStyle w:val="NormalTok"/>
        </w:rPr>
        <w:t>(</w:t>
      </w:r>
      <w:r>
        <w:rPr>
          <w:rStyle w:val="DecValTok"/>
        </w:rPr>
        <w:t>5</w:t>
      </w:r>
      <w:r>
        <w:rPr>
          <w:rStyle w:val="NormalTok"/>
        </w:rPr>
        <w:t>)</w:t>
      </w:r>
      <w:r>
        <w:br/>
      </w:r>
      <w:r>
        <w:rPr>
          <w:rStyle w:val="NormalTok"/>
        </w:rPr>
        <w:t>)</w:t>
      </w:r>
      <w:r>
        <w:br/>
      </w:r>
      <w:r>
        <w:rPr>
          <w:rStyle w:val="NormalTok"/>
        </w:rPr>
        <w:t xml:space="preserve">df </w:t>
      </w:r>
      <w:r>
        <w:rPr>
          <w:rStyle w:val="SpecialCharTok"/>
        </w:rPr>
        <w:t>|&gt;</w:t>
      </w:r>
      <w:r>
        <w:rPr>
          <w:rStyle w:val="NormalTok"/>
        </w:rPr>
        <w:t xml:space="preserve"> </w:t>
      </w:r>
      <w:r>
        <w:rPr>
          <w:rStyle w:val="FunctionTok"/>
        </w:rPr>
        <w:t>filter</w:t>
      </w:r>
      <w:r>
        <w:rPr>
          <w:rStyle w:val="NormalTok"/>
        </w:rPr>
        <w:t xml:space="preserve">(x </w:t>
      </w:r>
      <w:r>
        <w:rPr>
          <w:rStyle w:val="SpecialCharTok"/>
        </w:rPr>
        <w:t>&gt;</w:t>
      </w:r>
      <w:r>
        <w:rPr>
          <w:rStyle w:val="NormalTok"/>
        </w:rPr>
        <w:t xml:space="preserve"> </w:t>
      </w:r>
      <w:r>
        <w:rPr>
          <w:rStyle w:val="DecValTok"/>
        </w:rPr>
        <w:t>1</w:t>
      </w:r>
      <w:r>
        <w:rPr>
          <w:rStyle w:val="NormalTok"/>
        </w:rPr>
        <w:t>)</w:t>
      </w:r>
      <w:r>
        <w:br/>
      </w:r>
      <w:r>
        <w:br/>
      </w:r>
      <w:r>
        <w:rPr>
          <w:rStyle w:val="CommentTok"/>
        </w:rPr>
        <w:t># same as</w:t>
      </w:r>
      <w:r>
        <w:br/>
      </w:r>
      <w:r>
        <w:rPr>
          <w:rStyle w:val="NormalTok"/>
        </w:rPr>
        <w:t>df[</w:t>
      </w:r>
      <w:r>
        <w:rPr>
          <w:rStyle w:val="SpecialCharTok"/>
        </w:rPr>
        <w:t>!</w:t>
      </w:r>
      <w:r>
        <w:rPr>
          <w:rStyle w:val="FunctionTok"/>
        </w:rPr>
        <w:t>is.na</w:t>
      </w:r>
      <w:r>
        <w:rPr>
          <w:rStyle w:val="NormalTok"/>
        </w:rPr>
        <w:t>(df</w:t>
      </w:r>
      <w:r>
        <w:rPr>
          <w:rStyle w:val="SpecialCharTok"/>
        </w:rPr>
        <w:t>$</w:t>
      </w:r>
      <w:r>
        <w:rPr>
          <w:rStyle w:val="NormalTok"/>
        </w:rPr>
        <w:t xml:space="preserve">x) </w:t>
      </w:r>
      <w:r>
        <w:rPr>
          <w:rStyle w:val="SpecialCharTok"/>
        </w:rPr>
        <w:t>&amp;</w:t>
      </w:r>
      <w:r>
        <w:rPr>
          <w:rStyle w:val="NormalTok"/>
        </w:rPr>
        <w:t xml:space="preserve"> df</w:t>
      </w:r>
      <w:r>
        <w:rPr>
          <w:rStyle w:val="SpecialCharTok"/>
        </w:rPr>
        <w:t>$</w:t>
      </w:r>
      <w:r>
        <w:rPr>
          <w:rStyle w:val="NormalTok"/>
        </w:rPr>
        <w:t xml:space="preserve">x </w:t>
      </w:r>
      <w:r>
        <w:rPr>
          <w:rStyle w:val="SpecialCharTok"/>
        </w:rPr>
        <w:t>&gt;</w:t>
      </w:r>
      <w:r>
        <w:rPr>
          <w:rStyle w:val="NormalTok"/>
        </w:rPr>
        <w:t xml:space="preserve"> </w:t>
      </w:r>
      <w:r>
        <w:rPr>
          <w:rStyle w:val="DecValTok"/>
        </w:rPr>
        <w:t>1</w:t>
      </w:r>
      <w:r>
        <w:rPr>
          <w:rStyle w:val="NormalTok"/>
        </w:rPr>
        <w:t>, ]</w:t>
      </w:r>
    </w:p>
    <w:p w14:paraId="213548A2" w14:textId="77777777" w:rsidR="003A19D6" w:rsidRDefault="0045015C">
      <w:pPr>
        <w:numPr>
          <w:ilvl w:val="0"/>
          <w:numId w:val="1"/>
        </w:numPr>
      </w:pPr>
      <w:r>
        <w:t xml:space="preserve">Another common technique in the wild is to use </w:t>
      </w:r>
      <w:r>
        <w:rPr>
          <w:rStyle w:val="VerbatimChar"/>
        </w:rPr>
        <w:t>which()</w:t>
      </w:r>
      <w:r>
        <w:t xml:space="preserve"> for its side-effect of dropping missing values: </w:t>
      </w:r>
      <w:r>
        <w:rPr>
          <w:rStyle w:val="VerbatimChar"/>
        </w:rPr>
        <w:t>df[which(df$x &gt; 1), ]</w:t>
      </w:r>
      <w:r>
        <w:t>.</w:t>
      </w:r>
    </w:p>
    <w:p w14:paraId="14303B6E" w14:textId="77777777" w:rsidR="003A19D6" w:rsidRDefault="0045015C">
      <w:pPr>
        <w:numPr>
          <w:ilvl w:val="0"/>
          <w:numId w:val="186"/>
        </w:numPr>
      </w:pPr>
      <w:r>
        <w:rPr>
          <w:rStyle w:val="VerbatimChar"/>
        </w:rPr>
        <w:t>arrange()</w:t>
      </w:r>
      <w:r>
        <w:t xml:space="preserve"> is equivalent to subsetting the rows with an integer vector, usually created with </w:t>
      </w:r>
      <w:r>
        <w:rPr>
          <w:rStyle w:val="VerbatimChar"/>
        </w:rPr>
        <w:t>order()</w:t>
      </w:r>
      <w:r>
        <w:t>:</w:t>
      </w:r>
    </w:p>
    <w:p w14:paraId="1964B6DE" w14:textId="77777777" w:rsidR="003A19D6" w:rsidRDefault="0045015C">
      <w:pPr>
        <w:pStyle w:val="SourceCode"/>
        <w:numPr>
          <w:ilvl w:val="0"/>
          <w:numId w:val="1"/>
        </w:numPr>
      </w:pPr>
      <w:r>
        <w:rPr>
          <w:rStyle w:val="NormalTok"/>
        </w:rPr>
        <w:t xml:space="preserve">df </w:t>
      </w:r>
      <w:r>
        <w:rPr>
          <w:rStyle w:val="SpecialCharTok"/>
        </w:rPr>
        <w:t>|&gt;</w:t>
      </w:r>
      <w:r>
        <w:rPr>
          <w:rStyle w:val="NormalTok"/>
        </w:rPr>
        <w:t xml:space="preserve"> </w:t>
      </w:r>
      <w:r>
        <w:rPr>
          <w:rStyle w:val="FunctionTok"/>
        </w:rPr>
        <w:t>arrange</w:t>
      </w:r>
      <w:r>
        <w:rPr>
          <w:rStyle w:val="NormalTok"/>
        </w:rPr>
        <w:t>(x, y)</w:t>
      </w:r>
      <w:r>
        <w:br/>
      </w:r>
      <w:r>
        <w:br/>
      </w:r>
      <w:r>
        <w:rPr>
          <w:rStyle w:val="CommentTok"/>
        </w:rPr>
        <w:t># same a</w:t>
      </w:r>
      <w:r>
        <w:rPr>
          <w:rStyle w:val="CommentTok"/>
        </w:rPr>
        <w:t>s</w:t>
      </w:r>
      <w:r>
        <w:br/>
      </w:r>
      <w:r>
        <w:rPr>
          <w:rStyle w:val="NormalTok"/>
        </w:rPr>
        <w:t>df[</w:t>
      </w:r>
      <w:r>
        <w:rPr>
          <w:rStyle w:val="FunctionTok"/>
        </w:rPr>
        <w:t>order</w:t>
      </w:r>
      <w:r>
        <w:rPr>
          <w:rStyle w:val="NormalTok"/>
        </w:rPr>
        <w:t>(df</w:t>
      </w:r>
      <w:r>
        <w:rPr>
          <w:rStyle w:val="SpecialCharTok"/>
        </w:rPr>
        <w:t>$</w:t>
      </w:r>
      <w:r>
        <w:rPr>
          <w:rStyle w:val="NormalTok"/>
        </w:rPr>
        <w:t>x, df</w:t>
      </w:r>
      <w:r>
        <w:rPr>
          <w:rStyle w:val="SpecialCharTok"/>
        </w:rPr>
        <w:t>$</w:t>
      </w:r>
      <w:r>
        <w:rPr>
          <w:rStyle w:val="NormalTok"/>
        </w:rPr>
        <w:t>y), ]</w:t>
      </w:r>
    </w:p>
    <w:p w14:paraId="47C81633" w14:textId="77777777" w:rsidR="003A19D6" w:rsidRDefault="0045015C">
      <w:pPr>
        <w:numPr>
          <w:ilvl w:val="0"/>
          <w:numId w:val="1"/>
        </w:numPr>
      </w:pPr>
      <w:r>
        <w:lastRenderedPageBreak/>
        <w:t xml:space="preserve">You can use </w:t>
      </w:r>
      <w:r>
        <w:rPr>
          <w:rStyle w:val="VerbatimChar"/>
        </w:rPr>
        <w:t>order(decreasing = TRUE)</w:t>
      </w:r>
      <w:r>
        <w:t xml:space="preserve"> to sort all columns in descending order or </w:t>
      </w:r>
      <w:r>
        <w:rPr>
          <w:rStyle w:val="VerbatimChar"/>
        </w:rPr>
        <w:t>-rank(col)</w:t>
      </w:r>
      <w:r>
        <w:t xml:space="preserve"> to sort columns in decreasing order individually.</w:t>
      </w:r>
    </w:p>
    <w:p w14:paraId="62087B2A" w14:textId="77777777" w:rsidR="003A19D6" w:rsidRDefault="0045015C">
      <w:pPr>
        <w:numPr>
          <w:ilvl w:val="0"/>
          <w:numId w:val="186"/>
        </w:numPr>
      </w:pPr>
      <w:r>
        <w:t xml:space="preserve">Both </w:t>
      </w:r>
      <w:r>
        <w:rPr>
          <w:rStyle w:val="VerbatimChar"/>
        </w:rPr>
        <w:t>select()</w:t>
      </w:r>
      <w:r>
        <w:t xml:space="preserve"> and </w:t>
      </w:r>
      <w:r>
        <w:rPr>
          <w:rStyle w:val="VerbatimChar"/>
        </w:rPr>
        <w:t>relocate()</w:t>
      </w:r>
      <w:r>
        <w:t xml:space="preserve"> are similar to subsetting the columns with a character vecto</w:t>
      </w:r>
      <w:r>
        <w:t>r:</w:t>
      </w:r>
    </w:p>
    <w:p w14:paraId="7A69F5E3" w14:textId="77777777" w:rsidR="003A19D6" w:rsidRDefault="0045015C">
      <w:pPr>
        <w:pStyle w:val="SourceCode"/>
        <w:numPr>
          <w:ilvl w:val="0"/>
          <w:numId w:val="1"/>
        </w:numPr>
      </w:pPr>
      <w:r>
        <w:rPr>
          <w:rStyle w:val="NormalTok"/>
        </w:rPr>
        <w:t xml:space="preserve">df </w:t>
      </w:r>
      <w:r>
        <w:rPr>
          <w:rStyle w:val="SpecialCharTok"/>
        </w:rPr>
        <w:t>|&gt;</w:t>
      </w:r>
      <w:r>
        <w:rPr>
          <w:rStyle w:val="NormalTok"/>
        </w:rPr>
        <w:t xml:space="preserve"> </w:t>
      </w:r>
      <w:r>
        <w:rPr>
          <w:rStyle w:val="FunctionTok"/>
        </w:rPr>
        <w:t>select</w:t>
      </w:r>
      <w:r>
        <w:rPr>
          <w:rStyle w:val="NormalTok"/>
        </w:rPr>
        <w:t>(x, z)</w:t>
      </w:r>
      <w:r>
        <w:br/>
      </w:r>
      <w:r>
        <w:br/>
      </w:r>
      <w:r>
        <w:rPr>
          <w:rStyle w:val="CommentTok"/>
        </w:rPr>
        <w:t># same as</w:t>
      </w:r>
      <w:r>
        <w:br/>
      </w:r>
      <w:r>
        <w:rPr>
          <w:rStyle w:val="NormalTok"/>
        </w:rPr>
        <w:t xml:space="preserve">df[, </w:t>
      </w:r>
      <w:r>
        <w:rPr>
          <w:rStyle w:val="FunctionTok"/>
        </w:rPr>
        <w:t>c</w:t>
      </w:r>
      <w:r>
        <w:rPr>
          <w:rStyle w:val="NormalTok"/>
        </w:rPr>
        <w:t>(</w:t>
      </w:r>
      <w:r>
        <w:rPr>
          <w:rStyle w:val="StringTok"/>
        </w:rPr>
        <w:t>"x"</w:t>
      </w:r>
      <w:r>
        <w:rPr>
          <w:rStyle w:val="NormalTok"/>
        </w:rPr>
        <w:t xml:space="preserve">, </w:t>
      </w:r>
      <w:r>
        <w:rPr>
          <w:rStyle w:val="StringTok"/>
        </w:rPr>
        <w:t>"z"</w:t>
      </w:r>
      <w:r>
        <w:rPr>
          <w:rStyle w:val="NormalTok"/>
        </w:rPr>
        <w:t>)]</w:t>
      </w:r>
    </w:p>
    <w:p w14:paraId="4E0AFA6D" w14:textId="77777777" w:rsidR="003A19D6" w:rsidRDefault="0045015C">
      <w:pPr>
        <w:pStyle w:val="FirstParagraph"/>
      </w:pPr>
      <w:r>
        <w:t xml:space="preserve">Base R also provides a function that combines the features of </w:t>
      </w:r>
      <w:r>
        <w:rPr>
          <w:rStyle w:val="VerbatimChar"/>
        </w:rPr>
        <w:t>filter()</w:t>
      </w:r>
      <w:r>
        <w:t xml:space="preserve"> and </w:t>
      </w:r>
      <w:r>
        <w:rPr>
          <w:rStyle w:val="VerbatimChar"/>
        </w:rPr>
        <w:t>select()</w:t>
      </w:r>
      <w:r>
        <w:rPr>
          <w:rStyle w:val="FootnoteReference"/>
        </w:rPr>
        <w:footnoteReference w:id="61"/>
      </w:r>
      <w:r>
        <w:t xml:space="preserve"> called </w:t>
      </w:r>
      <w:r>
        <w:rPr>
          <w:rStyle w:val="VerbatimChar"/>
        </w:rPr>
        <w:t>subset()</w:t>
      </w:r>
      <w:r>
        <w:t>:</w:t>
      </w:r>
    </w:p>
    <w:p w14:paraId="16361645" w14:textId="77777777" w:rsidR="003A19D6" w:rsidRDefault="0045015C">
      <w:pPr>
        <w:pStyle w:val="SourceCode"/>
      </w:pPr>
      <w:r>
        <w:rPr>
          <w:rStyle w:val="NormalTok"/>
        </w:rPr>
        <w:t xml:space="preserve">df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(y, z)</w:t>
      </w:r>
      <w:r>
        <w:br/>
      </w:r>
      <w:r>
        <w:rPr>
          <w:rStyle w:val="CommentTok"/>
        </w:rPr>
        <w:t>#&gt; # A tibble: 2 × 2</w:t>
      </w:r>
      <w:r>
        <w:br/>
      </w:r>
      <w:r>
        <w:rPr>
          <w:rStyle w:val="CommentTok"/>
        </w:rPr>
        <w:t>#&gt;   y           z</w:t>
      </w:r>
      <w:r>
        <w:br/>
      </w:r>
      <w:r>
        <w:rPr>
          <w:rStyle w:val="CommentTok"/>
        </w:rPr>
        <w:t xml:space="preserve">#&gt;   &lt;chr&gt;   </w:t>
      </w:r>
      <w:r>
        <w:rPr>
          <w:rStyle w:val="CommentTok"/>
        </w:rPr>
        <w:t>&lt;dbl&gt;</w:t>
      </w:r>
      <w:r>
        <w:br/>
      </w:r>
      <w:r>
        <w:rPr>
          <w:rStyle w:val="CommentTok"/>
        </w:rPr>
        <w:t xml:space="preserve">#&gt; 1 a     0.157  </w:t>
      </w:r>
      <w:r>
        <w:br/>
      </w:r>
      <w:r>
        <w:rPr>
          <w:rStyle w:val="CommentTok"/>
        </w:rPr>
        <w:t>#&gt; 2 b     0.00740</w:t>
      </w:r>
    </w:p>
    <w:p w14:paraId="34011368" w14:textId="77777777" w:rsidR="003A19D6" w:rsidRDefault="0045015C">
      <w:pPr>
        <w:pStyle w:val="SourceCode"/>
      </w:pPr>
      <w:r>
        <w:rPr>
          <w:rStyle w:val="CommentTok"/>
        </w:rPr>
        <w:t># same as</w:t>
      </w:r>
      <w:r>
        <w:br/>
      </w:r>
      <w:r>
        <w:rPr>
          <w:rStyle w:val="NormalTok"/>
        </w:rPr>
        <w:t xml:space="preserve">df </w:t>
      </w:r>
      <w:r>
        <w:rPr>
          <w:rStyle w:val="SpecialCharTok"/>
        </w:rPr>
        <w:t>|&gt;</w:t>
      </w:r>
      <w:r>
        <w:rPr>
          <w:rStyle w:val="NormalTok"/>
        </w:rPr>
        <w:t xml:space="preserve"> </w:t>
      </w:r>
      <w:r>
        <w:rPr>
          <w:rStyle w:val="FunctionTok"/>
        </w:rPr>
        <w:t>subset</w:t>
      </w:r>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c</w:t>
      </w:r>
      <w:r>
        <w:rPr>
          <w:rStyle w:val="NormalTok"/>
        </w:rPr>
        <w:t>(y, z))</w:t>
      </w:r>
    </w:p>
    <w:p w14:paraId="28525B6B" w14:textId="77777777" w:rsidR="003A19D6" w:rsidRDefault="0045015C">
      <w:pPr>
        <w:pStyle w:val="FirstParagraph"/>
      </w:pPr>
      <w:r>
        <w:t>This function was the inspiration for much of dplyr’s syntax.</w:t>
      </w:r>
    </w:p>
    <w:p w14:paraId="7A89DB27" w14:textId="77777777" w:rsidR="003A19D6" w:rsidRDefault="0045015C">
      <w:pPr>
        <w:pStyle w:val="Heading3"/>
      </w:pPr>
      <w:bookmarkStart w:id="587" w:name="exercises-61"/>
      <w:bookmarkEnd w:id="586"/>
      <w:r>
        <w:t>29.1.4 Exercises</w:t>
      </w:r>
    </w:p>
    <w:p w14:paraId="15A96BB8" w14:textId="77777777" w:rsidR="003A19D6" w:rsidRDefault="0045015C">
      <w:pPr>
        <w:numPr>
          <w:ilvl w:val="0"/>
          <w:numId w:val="187"/>
        </w:numPr>
      </w:pPr>
      <w:r>
        <w:t>Create functions that take a vector as input and return:</w:t>
      </w:r>
    </w:p>
    <w:p w14:paraId="1F9631C3" w14:textId="77777777" w:rsidR="003A19D6" w:rsidRDefault="0045015C">
      <w:pPr>
        <w:pStyle w:val="Compact"/>
        <w:numPr>
          <w:ilvl w:val="1"/>
          <w:numId w:val="188"/>
        </w:numPr>
      </w:pPr>
      <w:r>
        <w:t>The elements at even-numbered positio</w:t>
      </w:r>
      <w:r>
        <w:t>ns.</w:t>
      </w:r>
    </w:p>
    <w:p w14:paraId="5FFFB6FE" w14:textId="77777777" w:rsidR="003A19D6" w:rsidRDefault="0045015C">
      <w:pPr>
        <w:pStyle w:val="Compact"/>
        <w:numPr>
          <w:ilvl w:val="1"/>
          <w:numId w:val="188"/>
        </w:numPr>
      </w:pPr>
      <w:r>
        <w:t>Every element except the last value.</w:t>
      </w:r>
    </w:p>
    <w:p w14:paraId="701C0E1B" w14:textId="77777777" w:rsidR="003A19D6" w:rsidRDefault="0045015C">
      <w:pPr>
        <w:pStyle w:val="Compact"/>
        <w:numPr>
          <w:ilvl w:val="1"/>
          <w:numId w:val="188"/>
        </w:numPr>
      </w:pPr>
      <w:r>
        <w:t>Only even values (and no missing values).</w:t>
      </w:r>
    </w:p>
    <w:p w14:paraId="7F5607DB" w14:textId="77777777" w:rsidR="003A19D6" w:rsidRDefault="0045015C">
      <w:pPr>
        <w:numPr>
          <w:ilvl w:val="0"/>
          <w:numId w:val="187"/>
        </w:numPr>
      </w:pPr>
      <w:r>
        <w:t xml:space="preserve">Why is </w:t>
      </w:r>
      <w:r>
        <w:rPr>
          <w:rStyle w:val="VerbatimChar"/>
        </w:rPr>
        <w:t>x[-which(x &gt; 0)]</w:t>
      </w:r>
      <w:r>
        <w:t xml:space="preserve"> not the same as </w:t>
      </w:r>
      <w:r>
        <w:rPr>
          <w:rStyle w:val="VerbatimChar"/>
        </w:rPr>
        <w:t>x[x &lt;= 0]</w:t>
      </w:r>
      <w:r>
        <w:t xml:space="preserve">? Read the documentation for </w:t>
      </w:r>
      <w:r>
        <w:rPr>
          <w:rStyle w:val="VerbatimChar"/>
        </w:rPr>
        <w:t>which()</w:t>
      </w:r>
      <w:r>
        <w:t xml:space="preserve"> and do some experiments to figure it out.</w:t>
      </w:r>
    </w:p>
    <w:p w14:paraId="22786C0C" w14:textId="77777777" w:rsidR="003A19D6" w:rsidRDefault="0045015C">
      <w:pPr>
        <w:pStyle w:val="Heading2"/>
      </w:pPr>
      <w:bookmarkStart w:id="588" w:name="sec-subset-one"/>
      <w:bookmarkEnd w:id="583"/>
      <w:bookmarkEnd w:id="587"/>
      <w:r>
        <w:t xml:space="preserve">29.2 Selecting a single element with </w:t>
      </w:r>
      <w:r>
        <w:rPr>
          <w:rStyle w:val="VerbatimChar"/>
        </w:rPr>
        <w:t>$</w:t>
      </w:r>
      <w:r>
        <w:t xml:space="preserve"> and </w:t>
      </w:r>
      <w:r>
        <w:rPr>
          <w:rStyle w:val="VerbatimChar"/>
        </w:rPr>
        <w:t>[[</w:t>
      </w:r>
    </w:p>
    <w:p w14:paraId="00D5DC35" w14:textId="77777777" w:rsidR="003A19D6" w:rsidRDefault="0045015C">
      <w:pPr>
        <w:pStyle w:val="FirstParagraph"/>
      </w:pPr>
      <w:r>
        <w:rPr>
          <w:rStyle w:val="VerbatimChar"/>
        </w:rPr>
        <w:t>[</w:t>
      </w:r>
      <w:r>
        <w:t xml:space="preserve">, which selects many elements, is paired with </w:t>
      </w:r>
      <w:r>
        <w:rPr>
          <w:rStyle w:val="VerbatimChar"/>
        </w:rPr>
        <w:t>[[</w:t>
      </w:r>
      <w:r>
        <w:t xml:space="preserve"> and </w:t>
      </w:r>
      <w:r>
        <w:rPr>
          <w:rStyle w:val="VerbatimChar"/>
        </w:rPr>
        <w:t>$</w:t>
      </w:r>
      <w:r>
        <w:t xml:space="preserve">, which extract a single element. In this section, we’ll show you how to use </w:t>
      </w:r>
      <w:r>
        <w:rPr>
          <w:rStyle w:val="VerbatimChar"/>
        </w:rPr>
        <w:t>[[</w:t>
      </w:r>
      <w:r>
        <w:t xml:space="preserve"> and </w:t>
      </w:r>
      <w:r>
        <w:rPr>
          <w:rStyle w:val="VerbatimChar"/>
        </w:rPr>
        <w:t>$</w:t>
      </w:r>
      <w:r>
        <w:t xml:space="preserve"> to pull columns out of data frames, discuss a couple more differences between </w:t>
      </w:r>
      <w:r>
        <w:rPr>
          <w:rStyle w:val="VerbatimChar"/>
        </w:rPr>
        <w:t>data.frames</w:t>
      </w:r>
      <w:r>
        <w:t xml:space="preserve"> and tibbles, and emphasi</w:t>
      </w:r>
      <w:r>
        <w:t xml:space="preserve">ze some important differences between </w:t>
      </w:r>
      <w:r>
        <w:rPr>
          <w:rStyle w:val="VerbatimChar"/>
        </w:rPr>
        <w:t>[</w:t>
      </w:r>
      <w:r>
        <w:t xml:space="preserve"> and </w:t>
      </w:r>
      <w:r>
        <w:rPr>
          <w:rStyle w:val="VerbatimChar"/>
        </w:rPr>
        <w:t>[[</w:t>
      </w:r>
      <w:r>
        <w:t xml:space="preserve"> when used with lists.</w:t>
      </w:r>
    </w:p>
    <w:p w14:paraId="276D9A8C" w14:textId="77777777" w:rsidR="003A19D6" w:rsidRDefault="0045015C">
      <w:pPr>
        <w:pStyle w:val="Heading3"/>
      </w:pPr>
      <w:bookmarkStart w:id="589" w:name="data-frames"/>
      <w:r>
        <w:t>29.2.1 Data frames</w:t>
      </w:r>
    </w:p>
    <w:p w14:paraId="32CEB6AB" w14:textId="77777777" w:rsidR="003A19D6" w:rsidRDefault="0045015C">
      <w:pPr>
        <w:pStyle w:val="FirstParagraph"/>
      </w:pPr>
      <w:r>
        <w:rPr>
          <w:rStyle w:val="VerbatimChar"/>
        </w:rPr>
        <w:t>[[</w:t>
      </w:r>
      <w:r>
        <w:t xml:space="preserve"> and </w:t>
      </w:r>
      <w:r>
        <w:rPr>
          <w:rStyle w:val="VerbatimChar"/>
        </w:rPr>
        <w:t>$</w:t>
      </w:r>
      <w:r>
        <w:t xml:space="preserve"> can be used to extract columns out of a data frame. </w:t>
      </w:r>
      <w:r>
        <w:rPr>
          <w:rStyle w:val="VerbatimChar"/>
        </w:rPr>
        <w:t>[[</w:t>
      </w:r>
      <w:r>
        <w:t xml:space="preserve"> can access by position or by name, and </w:t>
      </w:r>
      <w:r>
        <w:rPr>
          <w:rStyle w:val="VerbatimChar"/>
        </w:rPr>
        <w:t>$</w:t>
      </w:r>
      <w:r>
        <w:t xml:space="preserve"> is specialized for access by name:</w:t>
      </w:r>
    </w:p>
    <w:p w14:paraId="3F4279E0" w14:textId="77777777" w:rsidR="003A19D6" w:rsidRDefault="0045015C">
      <w:pPr>
        <w:pStyle w:val="SourceCode"/>
      </w:pPr>
      <w:r>
        <w:rPr>
          <w:rStyle w:val="NormalTok"/>
        </w:rPr>
        <w:t xml:space="preserve">tb </w:t>
      </w:r>
      <w:r>
        <w:rPr>
          <w:rStyle w:val="OtherTok"/>
        </w:rPr>
        <w:t>&lt;-</w:t>
      </w:r>
      <w:r>
        <w:rPr>
          <w:rStyle w:val="NormalTok"/>
        </w:rPr>
        <w:t xml:space="preserve"> </w:t>
      </w:r>
      <w:r>
        <w:rPr>
          <w:rStyle w:val="FunctionTok"/>
        </w:rPr>
        <w:t>tibble</w:t>
      </w:r>
      <w:r>
        <w:rPr>
          <w:rStyle w:val="NormalTok"/>
        </w:rPr>
        <w:t>(</w:t>
      </w:r>
      <w:r>
        <w:br/>
      </w:r>
      <w:r>
        <w:rPr>
          <w:rStyle w:val="NormalTok"/>
        </w:rPr>
        <w:t xml:space="preserve">  </w:t>
      </w:r>
      <w:r>
        <w:rPr>
          <w:rStyle w:val="AttributeTok"/>
        </w:rPr>
        <w:t>x =</w:t>
      </w:r>
      <w:r>
        <w:rPr>
          <w:rStyle w:val="NormalTok"/>
        </w:rPr>
        <w:t xml:space="preserve"> </w:t>
      </w:r>
      <w:r>
        <w:rPr>
          <w:rStyle w:val="DecValTok"/>
        </w:rPr>
        <w:t>1</w:t>
      </w:r>
      <w:r>
        <w:rPr>
          <w:rStyle w:val="SpecialCharTok"/>
        </w:rPr>
        <w:t>:</w:t>
      </w:r>
      <w:r>
        <w:rPr>
          <w:rStyle w:val="DecValTok"/>
        </w:rPr>
        <w:t>4</w:t>
      </w:r>
      <w:r>
        <w:rPr>
          <w:rStyle w:val="NormalTok"/>
        </w:rPr>
        <w:t>,</w:t>
      </w:r>
      <w:r>
        <w:br/>
      </w:r>
      <w:r>
        <w:rPr>
          <w:rStyle w:val="NormalTok"/>
        </w:rPr>
        <w:t xml:space="preserve">  </w:t>
      </w:r>
      <w:r>
        <w:rPr>
          <w:rStyle w:val="AttributeTok"/>
        </w:rPr>
        <w:t>y =</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4</w:t>
      </w:r>
      <w:r>
        <w:rPr>
          <w:rStyle w:val="NormalTok"/>
        </w:rPr>
        <w:t xml:space="preserve">, </w:t>
      </w:r>
      <w:r>
        <w:rPr>
          <w:rStyle w:val="DecValTok"/>
        </w:rPr>
        <w:t>1</w:t>
      </w:r>
      <w:r>
        <w:rPr>
          <w:rStyle w:val="NormalTok"/>
        </w:rPr>
        <w:t xml:space="preserve">, </w:t>
      </w:r>
      <w:r>
        <w:rPr>
          <w:rStyle w:val="DecValTok"/>
        </w:rPr>
        <w:t>21</w:t>
      </w:r>
      <w:r>
        <w:rPr>
          <w:rStyle w:val="NormalTok"/>
        </w:rPr>
        <w:t>)</w:t>
      </w:r>
      <w:r>
        <w:br/>
      </w:r>
      <w:r>
        <w:rPr>
          <w:rStyle w:val="NormalTok"/>
        </w:rPr>
        <w:t>)</w:t>
      </w:r>
      <w:r>
        <w:br/>
      </w:r>
      <w:r>
        <w:lastRenderedPageBreak/>
        <w:br/>
      </w:r>
      <w:r>
        <w:rPr>
          <w:rStyle w:val="CommentTok"/>
        </w:rPr>
        <w:t># by position</w:t>
      </w:r>
      <w:r>
        <w:br/>
      </w:r>
      <w:r>
        <w:rPr>
          <w:rStyle w:val="NormalTok"/>
        </w:rPr>
        <w:t>tb[[</w:t>
      </w:r>
      <w:r>
        <w:rPr>
          <w:rStyle w:val="DecValTok"/>
        </w:rPr>
        <w:t>1</w:t>
      </w:r>
      <w:r>
        <w:rPr>
          <w:rStyle w:val="NormalTok"/>
        </w:rPr>
        <w:t>]]</w:t>
      </w:r>
      <w:r>
        <w:br/>
      </w:r>
      <w:r>
        <w:rPr>
          <w:rStyle w:val="CommentTok"/>
        </w:rPr>
        <w:t>#&gt; [1] 1 2 3 4</w:t>
      </w:r>
      <w:r>
        <w:br/>
      </w:r>
      <w:r>
        <w:br/>
      </w:r>
      <w:r>
        <w:rPr>
          <w:rStyle w:val="CommentTok"/>
        </w:rPr>
        <w:t># by name</w:t>
      </w:r>
      <w:r>
        <w:br/>
      </w:r>
      <w:r>
        <w:rPr>
          <w:rStyle w:val="NormalTok"/>
        </w:rPr>
        <w:t>tb[[</w:t>
      </w:r>
      <w:r>
        <w:rPr>
          <w:rStyle w:val="StringTok"/>
        </w:rPr>
        <w:t>"x"</w:t>
      </w:r>
      <w:r>
        <w:rPr>
          <w:rStyle w:val="NormalTok"/>
        </w:rPr>
        <w:t>]]</w:t>
      </w:r>
      <w:r>
        <w:br/>
      </w:r>
      <w:r>
        <w:rPr>
          <w:rStyle w:val="CommentTok"/>
        </w:rPr>
        <w:t>#&gt; [1] 1 2 3 4</w:t>
      </w:r>
      <w:r>
        <w:br/>
      </w:r>
      <w:r>
        <w:rPr>
          <w:rStyle w:val="NormalTok"/>
        </w:rPr>
        <w:t>tb</w:t>
      </w:r>
      <w:r>
        <w:rPr>
          <w:rStyle w:val="SpecialCharTok"/>
        </w:rPr>
        <w:t>$</w:t>
      </w:r>
      <w:r>
        <w:rPr>
          <w:rStyle w:val="NormalTok"/>
        </w:rPr>
        <w:t>x</w:t>
      </w:r>
      <w:r>
        <w:br/>
      </w:r>
      <w:r>
        <w:rPr>
          <w:rStyle w:val="CommentTok"/>
        </w:rPr>
        <w:t>#&gt; [1] 1 2 3 4</w:t>
      </w:r>
    </w:p>
    <w:p w14:paraId="744A6DF6" w14:textId="77777777" w:rsidR="003A19D6" w:rsidRDefault="0045015C">
      <w:pPr>
        <w:pStyle w:val="FirstParagraph"/>
      </w:pPr>
      <w:r>
        <w:t xml:space="preserve">They can also be used to create new columns, the base R equivalent of </w:t>
      </w:r>
      <w:r>
        <w:rPr>
          <w:rStyle w:val="VerbatimChar"/>
        </w:rPr>
        <w:t>mutate()</w:t>
      </w:r>
      <w:r>
        <w:t>:</w:t>
      </w:r>
    </w:p>
    <w:p w14:paraId="666967F5" w14:textId="77777777" w:rsidR="003A19D6" w:rsidRDefault="0045015C">
      <w:pPr>
        <w:pStyle w:val="SourceCode"/>
      </w:pPr>
      <w:r>
        <w:rPr>
          <w:rStyle w:val="NormalTok"/>
        </w:rPr>
        <w:t>tb</w:t>
      </w:r>
      <w:r>
        <w:rPr>
          <w:rStyle w:val="SpecialCharTok"/>
        </w:rPr>
        <w:t>$</w:t>
      </w:r>
      <w:r>
        <w:rPr>
          <w:rStyle w:val="NormalTok"/>
        </w:rPr>
        <w:t xml:space="preserve">z </w:t>
      </w:r>
      <w:r>
        <w:rPr>
          <w:rStyle w:val="OtherTok"/>
        </w:rPr>
        <w:t>&lt;-</w:t>
      </w:r>
      <w:r>
        <w:rPr>
          <w:rStyle w:val="NormalTok"/>
        </w:rPr>
        <w:t xml:space="preserve"> tb</w:t>
      </w:r>
      <w:r>
        <w:rPr>
          <w:rStyle w:val="SpecialCharTok"/>
        </w:rPr>
        <w:t>$</w:t>
      </w:r>
      <w:r>
        <w:rPr>
          <w:rStyle w:val="NormalTok"/>
        </w:rPr>
        <w:t xml:space="preserve">x </w:t>
      </w:r>
      <w:r>
        <w:rPr>
          <w:rStyle w:val="SpecialCharTok"/>
        </w:rPr>
        <w:t>+</w:t>
      </w:r>
      <w:r>
        <w:rPr>
          <w:rStyle w:val="NormalTok"/>
        </w:rPr>
        <w:t xml:space="preserve"> tb</w:t>
      </w:r>
      <w:r>
        <w:rPr>
          <w:rStyle w:val="SpecialCharTok"/>
        </w:rPr>
        <w:t>$</w:t>
      </w:r>
      <w:r>
        <w:rPr>
          <w:rStyle w:val="NormalTok"/>
        </w:rPr>
        <w:t>y</w:t>
      </w:r>
      <w:r>
        <w:br/>
      </w:r>
      <w:r>
        <w:rPr>
          <w:rStyle w:val="NormalTok"/>
        </w:rPr>
        <w:t>tb</w:t>
      </w:r>
      <w:r>
        <w:br/>
      </w:r>
      <w:r>
        <w:rPr>
          <w:rStyle w:val="CommentTok"/>
        </w:rPr>
        <w:t>#&gt; # A tibble: 4 × 3</w:t>
      </w:r>
      <w:r>
        <w:br/>
      </w:r>
      <w:r>
        <w:rPr>
          <w:rStyle w:val="CommentTok"/>
        </w:rPr>
        <w:t xml:space="preserve">#&gt;       x    </w:t>
      </w:r>
      <w:r>
        <w:rPr>
          <w:rStyle w:val="CommentTok"/>
        </w:rPr>
        <w:t xml:space="preserve"> y     z</w:t>
      </w:r>
      <w:r>
        <w:br/>
      </w:r>
      <w:r>
        <w:rPr>
          <w:rStyle w:val="CommentTok"/>
        </w:rPr>
        <w:t>#&gt;   &lt;int&gt; &lt;dbl&gt; &lt;dbl&gt;</w:t>
      </w:r>
      <w:r>
        <w:br/>
      </w:r>
      <w:r>
        <w:rPr>
          <w:rStyle w:val="CommentTok"/>
        </w:rPr>
        <w:t>#&gt; 1     1    10    11</w:t>
      </w:r>
      <w:r>
        <w:br/>
      </w:r>
      <w:r>
        <w:rPr>
          <w:rStyle w:val="CommentTok"/>
        </w:rPr>
        <w:t>#&gt; 2     2     4     6</w:t>
      </w:r>
      <w:r>
        <w:br/>
      </w:r>
      <w:r>
        <w:rPr>
          <w:rStyle w:val="CommentTok"/>
        </w:rPr>
        <w:t>#&gt; 3     3     1     4</w:t>
      </w:r>
      <w:r>
        <w:br/>
      </w:r>
      <w:r>
        <w:rPr>
          <w:rStyle w:val="CommentTok"/>
        </w:rPr>
        <w:t>#&gt; 4     4    21    25</w:t>
      </w:r>
    </w:p>
    <w:p w14:paraId="74C609ED" w14:textId="77777777" w:rsidR="003A19D6" w:rsidRDefault="0045015C">
      <w:pPr>
        <w:pStyle w:val="FirstParagraph"/>
      </w:pPr>
      <w:r>
        <w:t xml:space="preserve">There are several other base R approaches to creating new columns including with </w:t>
      </w:r>
      <w:r>
        <w:rPr>
          <w:rStyle w:val="VerbatimChar"/>
        </w:rPr>
        <w:t>transform()</w:t>
      </w:r>
      <w:r>
        <w:t xml:space="preserve">, </w:t>
      </w:r>
      <w:r>
        <w:rPr>
          <w:rStyle w:val="VerbatimChar"/>
        </w:rPr>
        <w:t>with()</w:t>
      </w:r>
      <w:r>
        <w:t xml:space="preserve">, and </w:t>
      </w:r>
      <w:r>
        <w:rPr>
          <w:rStyle w:val="VerbatimChar"/>
        </w:rPr>
        <w:t>within()</w:t>
      </w:r>
      <w:r>
        <w:t xml:space="preserve">. Hadley collected a few examples at </w:t>
      </w:r>
      <w:hyperlink r:id="rId402">
        <w:r>
          <w:rPr>
            <w:rStyle w:val="Hyperlink"/>
          </w:rPr>
          <w:t>https://gist.github.com/hadley/1986a273e384fb2d4d752c18ed71bedf</w:t>
        </w:r>
      </w:hyperlink>
      <w:r>
        <w:t>.</w:t>
      </w:r>
    </w:p>
    <w:p w14:paraId="6C77C6D3" w14:textId="77777777" w:rsidR="003A19D6" w:rsidRDefault="0045015C">
      <w:pPr>
        <w:pStyle w:val="BodyText"/>
      </w:pPr>
      <w:r>
        <w:t xml:space="preserve">Using </w:t>
      </w:r>
      <w:r>
        <w:rPr>
          <w:rStyle w:val="VerbatimChar"/>
        </w:rPr>
        <w:t>$</w:t>
      </w:r>
      <w:r>
        <w:t xml:space="preserve"> directly is convenient when p</w:t>
      </w:r>
      <w:r>
        <w:t xml:space="preserve">erforming quick summaries. For example, if you just want to find the size of the biggest diamond or the possible values of </w:t>
      </w:r>
      <w:r>
        <w:rPr>
          <w:rStyle w:val="VerbatimChar"/>
        </w:rPr>
        <w:t>cut</w:t>
      </w:r>
      <w:r>
        <w:t xml:space="preserve">, there’s no need to use </w:t>
      </w:r>
      <w:r>
        <w:rPr>
          <w:rStyle w:val="VerbatimChar"/>
        </w:rPr>
        <w:t>summarize()</w:t>
      </w:r>
      <w:r>
        <w:t>:</w:t>
      </w:r>
    </w:p>
    <w:p w14:paraId="4A138510" w14:textId="77777777" w:rsidR="003A19D6" w:rsidRDefault="0045015C">
      <w:pPr>
        <w:pStyle w:val="SourceCode"/>
      </w:pPr>
      <w:r>
        <w:rPr>
          <w:rStyle w:val="FunctionTok"/>
        </w:rPr>
        <w:t>max</w:t>
      </w:r>
      <w:r>
        <w:rPr>
          <w:rStyle w:val="NormalTok"/>
        </w:rPr>
        <w:t>(diamonds</w:t>
      </w:r>
      <w:r>
        <w:rPr>
          <w:rStyle w:val="SpecialCharTok"/>
        </w:rPr>
        <w:t>$</w:t>
      </w:r>
      <w:r>
        <w:rPr>
          <w:rStyle w:val="NormalTok"/>
        </w:rPr>
        <w:t>carat)</w:t>
      </w:r>
      <w:r>
        <w:br/>
      </w:r>
      <w:r>
        <w:rPr>
          <w:rStyle w:val="CommentTok"/>
        </w:rPr>
        <w:t>#&gt; [1] 5.01</w:t>
      </w:r>
      <w:r>
        <w:br/>
      </w:r>
      <w:r>
        <w:br/>
      </w:r>
      <w:r>
        <w:rPr>
          <w:rStyle w:val="FunctionTok"/>
        </w:rPr>
        <w:t>levels</w:t>
      </w:r>
      <w:r>
        <w:rPr>
          <w:rStyle w:val="NormalTok"/>
        </w:rPr>
        <w:t>(diamonds</w:t>
      </w:r>
      <w:r>
        <w:rPr>
          <w:rStyle w:val="SpecialCharTok"/>
        </w:rPr>
        <w:t>$</w:t>
      </w:r>
      <w:r>
        <w:rPr>
          <w:rStyle w:val="NormalTok"/>
        </w:rPr>
        <w:t>cut)</w:t>
      </w:r>
      <w:r>
        <w:br/>
      </w:r>
      <w:r>
        <w:rPr>
          <w:rStyle w:val="CommentTok"/>
        </w:rPr>
        <w:t>#&gt; [1] "Fair"      "Good"      "Very G</w:t>
      </w:r>
      <w:r>
        <w:rPr>
          <w:rStyle w:val="CommentTok"/>
        </w:rPr>
        <w:t>ood" "Premium"   "Ideal"</w:t>
      </w:r>
    </w:p>
    <w:p w14:paraId="69E48CC1" w14:textId="77777777" w:rsidR="003A19D6" w:rsidRDefault="0045015C">
      <w:pPr>
        <w:pStyle w:val="FirstParagraph"/>
      </w:pPr>
      <w:r>
        <w:t xml:space="preserve">dplyr also provides an equivalent to </w:t>
      </w:r>
      <w:r>
        <w:rPr>
          <w:rStyle w:val="VerbatimChar"/>
        </w:rPr>
        <w:t>[[</w:t>
      </w:r>
      <w:r>
        <w:t>/</w:t>
      </w:r>
      <w:r>
        <w:rPr>
          <w:rStyle w:val="VerbatimChar"/>
        </w:rPr>
        <w:t>$</w:t>
      </w:r>
      <w:r>
        <w:t xml:space="preserve"> that we didn’t mention in </w:t>
      </w:r>
      <w:hyperlink w:anchor="sec-data-transform">
        <w:r>
          <w:rPr>
            <w:rStyle w:val="Hyperlink"/>
          </w:rPr>
          <w:t>Chapter 4</w:t>
        </w:r>
      </w:hyperlink>
      <w:r>
        <w:t xml:space="preserve">: </w:t>
      </w:r>
      <w:r>
        <w:rPr>
          <w:rStyle w:val="VerbatimChar"/>
        </w:rPr>
        <w:t>pull()</w:t>
      </w:r>
      <w:r>
        <w:t xml:space="preserve">. </w:t>
      </w:r>
      <w:r>
        <w:rPr>
          <w:rStyle w:val="VerbatimChar"/>
        </w:rPr>
        <w:t>pull()</w:t>
      </w:r>
      <w:r>
        <w:t xml:space="preserve"> takes either a variable name or variable position and returns </w:t>
      </w:r>
      <w:r>
        <w:t>just that column. That means we could rewrite the above code to use the pipe:</w:t>
      </w:r>
    </w:p>
    <w:p w14:paraId="7FF8AF10" w14:textId="77777777" w:rsidR="003A19D6" w:rsidRDefault="0045015C">
      <w:pPr>
        <w:pStyle w:val="SourceCode"/>
      </w:pPr>
      <w:r>
        <w:rPr>
          <w:rStyle w:val="NormalTok"/>
        </w:rPr>
        <w:t xml:space="preserve">diamonds </w:t>
      </w:r>
      <w:r>
        <w:rPr>
          <w:rStyle w:val="SpecialCharTok"/>
        </w:rPr>
        <w:t>|&gt;</w:t>
      </w:r>
      <w:r>
        <w:rPr>
          <w:rStyle w:val="NormalTok"/>
        </w:rPr>
        <w:t xml:space="preserve"> </w:t>
      </w:r>
      <w:r>
        <w:rPr>
          <w:rStyle w:val="FunctionTok"/>
        </w:rPr>
        <w:t>pull</w:t>
      </w:r>
      <w:r>
        <w:rPr>
          <w:rStyle w:val="NormalTok"/>
        </w:rPr>
        <w:t xml:space="preserve">(carat) </w:t>
      </w:r>
      <w:r>
        <w:rPr>
          <w:rStyle w:val="SpecialCharTok"/>
        </w:rPr>
        <w:t>|&gt;</w:t>
      </w:r>
      <w:r>
        <w:rPr>
          <w:rStyle w:val="NormalTok"/>
        </w:rPr>
        <w:t xml:space="preserve"> </w:t>
      </w:r>
      <w:r>
        <w:rPr>
          <w:rStyle w:val="FunctionTok"/>
        </w:rPr>
        <w:t>mean</w:t>
      </w:r>
      <w:r>
        <w:rPr>
          <w:rStyle w:val="NormalTok"/>
        </w:rPr>
        <w:t>()</w:t>
      </w:r>
      <w:r>
        <w:br/>
      </w:r>
      <w:r>
        <w:rPr>
          <w:rStyle w:val="CommentTok"/>
        </w:rPr>
        <w:t>#&gt; [1] 0.7979397</w:t>
      </w:r>
      <w:r>
        <w:br/>
      </w:r>
      <w:r>
        <w:br/>
      </w:r>
      <w:r>
        <w:rPr>
          <w:rStyle w:val="NormalTok"/>
        </w:rPr>
        <w:t xml:space="preserve">diamonds </w:t>
      </w:r>
      <w:r>
        <w:rPr>
          <w:rStyle w:val="SpecialCharTok"/>
        </w:rPr>
        <w:t>|&gt;</w:t>
      </w:r>
      <w:r>
        <w:rPr>
          <w:rStyle w:val="NormalTok"/>
        </w:rPr>
        <w:t xml:space="preserve"> </w:t>
      </w:r>
      <w:r>
        <w:rPr>
          <w:rStyle w:val="FunctionTok"/>
        </w:rPr>
        <w:t>pull</w:t>
      </w:r>
      <w:r>
        <w:rPr>
          <w:rStyle w:val="NormalTok"/>
        </w:rPr>
        <w:t xml:space="preserve">(cut) </w:t>
      </w:r>
      <w:r>
        <w:rPr>
          <w:rStyle w:val="SpecialCharTok"/>
        </w:rPr>
        <w:t>|&gt;</w:t>
      </w:r>
      <w:r>
        <w:rPr>
          <w:rStyle w:val="NormalTok"/>
        </w:rPr>
        <w:t xml:space="preserve"> </w:t>
      </w:r>
      <w:r>
        <w:rPr>
          <w:rStyle w:val="FunctionTok"/>
        </w:rPr>
        <w:t>levels</w:t>
      </w:r>
      <w:r>
        <w:rPr>
          <w:rStyle w:val="NormalTok"/>
        </w:rPr>
        <w:t>()</w:t>
      </w:r>
      <w:r>
        <w:br/>
      </w:r>
      <w:r>
        <w:rPr>
          <w:rStyle w:val="CommentTok"/>
        </w:rPr>
        <w:t>#&gt; [1] "Fair"      "Good"      "Very Good" "Premium"   "Ideal"</w:t>
      </w:r>
    </w:p>
    <w:p w14:paraId="0260E8AF" w14:textId="77777777" w:rsidR="003A19D6" w:rsidRDefault="0045015C">
      <w:pPr>
        <w:pStyle w:val="Heading3"/>
      </w:pPr>
      <w:bookmarkStart w:id="590" w:name="tibbles"/>
      <w:bookmarkEnd w:id="589"/>
      <w:r>
        <w:t>29.2.2 Tibbles</w:t>
      </w:r>
    </w:p>
    <w:p w14:paraId="5ACB3C64" w14:textId="77777777" w:rsidR="003A19D6" w:rsidRDefault="0045015C">
      <w:pPr>
        <w:pStyle w:val="FirstParagraph"/>
      </w:pPr>
      <w:r>
        <w:t>There are a co</w:t>
      </w:r>
      <w:r>
        <w:t xml:space="preserve">uple of important differences between tibbles and base </w:t>
      </w:r>
      <w:r>
        <w:rPr>
          <w:rStyle w:val="VerbatimChar"/>
        </w:rPr>
        <w:t>data.frame</w:t>
      </w:r>
      <w:r>
        <w:t xml:space="preserve">s when it comes to </w:t>
      </w:r>
      <w:r>
        <w:rPr>
          <w:rStyle w:val="VerbatimChar"/>
        </w:rPr>
        <w:t>$</w:t>
      </w:r>
      <w:r>
        <w:t xml:space="preserve">. Data frames match the prefix of any variable names (so-called </w:t>
      </w:r>
      <w:r>
        <w:rPr>
          <w:b/>
          <w:bCs/>
        </w:rPr>
        <w:t>partial matching</w:t>
      </w:r>
      <w:r>
        <w:t>) and don’t complain if a column doesn’t exist:</w:t>
      </w:r>
    </w:p>
    <w:p w14:paraId="41D8B8B9"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data.frame</w:t>
      </w:r>
      <w:r>
        <w:rPr>
          <w:rStyle w:val="NormalTok"/>
        </w:rPr>
        <w:t>(</w:t>
      </w:r>
      <w:r>
        <w:rPr>
          <w:rStyle w:val="AttributeTok"/>
        </w:rPr>
        <w:t>x1 =</w:t>
      </w:r>
      <w:r>
        <w:rPr>
          <w:rStyle w:val="NormalTok"/>
        </w:rPr>
        <w:t xml:space="preserve"> </w:t>
      </w:r>
      <w:r>
        <w:rPr>
          <w:rStyle w:val="DecValTok"/>
        </w:rPr>
        <w:t>1</w:t>
      </w:r>
      <w:r>
        <w:rPr>
          <w:rStyle w:val="NormalTok"/>
        </w:rPr>
        <w:t>)</w:t>
      </w:r>
      <w:r>
        <w:br/>
      </w:r>
      <w:r>
        <w:rPr>
          <w:rStyle w:val="NormalTok"/>
        </w:rPr>
        <w:t>df</w:t>
      </w:r>
      <w:r>
        <w:rPr>
          <w:rStyle w:val="SpecialCharTok"/>
        </w:rPr>
        <w:t>$</w:t>
      </w:r>
      <w:r>
        <w:rPr>
          <w:rStyle w:val="NormalTok"/>
        </w:rPr>
        <w:t>x</w:t>
      </w:r>
      <w:r>
        <w:br/>
      </w:r>
      <w:r>
        <w:rPr>
          <w:rStyle w:val="CommentTok"/>
        </w:rPr>
        <w:t>#&gt; [1] 1</w:t>
      </w:r>
      <w:r>
        <w:br/>
      </w:r>
      <w:r>
        <w:rPr>
          <w:rStyle w:val="NormalTok"/>
        </w:rPr>
        <w:t>df</w:t>
      </w:r>
      <w:r>
        <w:rPr>
          <w:rStyle w:val="SpecialCharTok"/>
        </w:rPr>
        <w:t>$</w:t>
      </w:r>
      <w:r>
        <w:rPr>
          <w:rStyle w:val="NormalTok"/>
        </w:rPr>
        <w:t>z</w:t>
      </w:r>
      <w:r>
        <w:br/>
      </w:r>
      <w:r>
        <w:rPr>
          <w:rStyle w:val="CommentTok"/>
        </w:rPr>
        <w:t>#&gt; NULL</w:t>
      </w:r>
    </w:p>
    <w:p w14:paraId="32336D5F" w14:textId="77777777" w:rsidR="003A19D6" w:rsidRDefault="0045015C">
      <w:pPr>
        <w:pStyle w:val="FirstParagraph"/>
      </w:pPr>
      <w:r>
        <w:lastRenderedPageBreak/>
        <w:t>Tibbles are more strict: they only ever match variable names exactly and they will generate a warning if the column you are trying to access doesn’t exist:</w:t>
      </w:r>
    </w:p>
    <w:p w14:paraId="79F79905" w14:textId="77777777" w:rsidR="003A19D6" w:rsidRDefault="0045015C">
      <w:pPr>
        <w:pStyle w:val="SourceCode"/>
      </w:pPr>
      <w:r>
        <w:rPr>
          <w:rStyle w:val="NormalTok"/>
        </w:rPr>
        <w:t xml:space="preserve">tb </w:t>
      </w:r>
      <w:r>
        <w:rPr>
          <w:rStyle w:val="OtherTok"/>
        </w:rPr>
        <w:t>&lt;-</w:t>
      </w:r>
      <w:r>
        <w:rPr>
          <w:rStyle w:val="NormalTok"/>
        </w:rPr>
        <w:t xml:space="preserve"> </w:t>
      </w:r>
      <w:r>
        <w:rPr>
          <w:rStyle w:val="FunctionTok"/>
        </w:rPr>
        <w:t>tibble</w:t>
      </w:r>
      <w:r>
        <w:rPr>
          <w:rStyle w:val="NormalTok"/>
        </w:rPr>
        <w:t>(</w:t>
      </w:r>
      <w:r>
        <w:rPr>
          <w:rStyle w:val="AttributeTok"/>
        </w:rPr>
        <w:t>x1 =</w:t>
      </w:r>
      <w:r>
        <w:rPr>
          <w:rStyle w:val="NormalTok"/>
        </w:rPr>
        <w:t xml:space="preserve"> </w:t>
      </w:r>
      <w:r>
        <w:rPr>
          <w:rStyle w:val="DecValTok"/>
        </w:rPr>
        <w:t>1</w:t>
      </w:r>
      <w:r>
        <w:rPr>
          <w:rStyle w:val="NormalTok"/>
        </w:rPr>
        <w:t>)</w:t>
      </w:r>
      <w:r>
        <w:br/>
      </w:r>
      <w:r>
        <w:br/>
      </w:r>
      <w:r>
        <w:rPr>
          <w:rStyle w:val="NormalTok"/>
        </w:rPr>
        <w:t>tb</w:t>
      </w:r>
      <w:r>
        <w:rPr>
          <w:rStyle w:val="SpecialCharTok"/>
        </w:rPr>
        <w:t>$</w:t>
      </w:r>
      <w:r>
        <w:rPr>
          <w:rStyle w:val="NormalTok"/>
        </w:rPr>
        <w:t>x</w:t>
      </w:r>
      <w:r>
        <w:br/>
      </w:r>
      <w:r>
        <w:rPr>
          <w:rStyle w:val="CommentTok"/>
        </w:rPr>
        <w:t>#&gt; Warning: Unknown or uninitialised column: `x`.</w:t>
      </w:r>
      <w:r>
        <w:br/>
      </w:r>
      <w:r>
        <w:rPr>
          <w:rStyle w:val="CommentTok"/>
        </w:rPr>
        <w:t>#&gt; NULL</w:t>
      </w:r>
      <w:r>
        <w:br/>
      </w:r>
      <w:r>
        <w:rPr>
          <w:rStyle w:val="NormalTok"/>
        </w:rPr>
        <w:t>tb</w:t>
      </w:r>
      <w:r>
        <w:rPr>
          <w:rStyle w:val="SpecialCharTok"/>
        </w:rPr>
        <w:t>$</w:t>
      </w:r>
      <w:r>
        <w:rPr>
          <w:rStyle w:val="NormalTok"/>
        </w:rPr>
        <w:t>z</w:t>
      </w:r>
      <w:r>
        <w:br/>
      </w:r>
      <w:r>
        <w:rPr>
          <w:rStyle w:val="CommentTok"/>
        </w:rPr>
        <w:t>#&gt; Warning: Unknown or uninitialised column: `z`.</w:t>
      </w:r>
      <w:r>
        <w:br/>
      </w:r>
      <w:r>
        <w:rPr>
          <w:rStyle w:val="CommentTok"/>
        </w:rPr>
        <w:t>#&gt; NULL</w:t>
      </w:r>
    </w:p>
    <w:p w14:paraId="2AB647E8" w14:textId="77777777" w:rsidR="003A19D6" w:rsidRDefault="0045015C">
      <w:pPr>
        <w:pStyle w:val="FirstParagraph"/>
      </w:pPr>
      <w:r>
        <w:t>For this reason we sometimes joke that tibbles are lazy and surly: they do less and complain more.</w:t>
      </w:r>
    </w:p>
    <w:p w14:paraId="2DF1691F" w14:textId="77777777" w:rsidR="003A19D6" w:rsidRDefault="0045015C">
      <w:pPr>
        <w:pStyle w:val="Heading3"/>
      </w:pPr>
      <w:bookmarkStart w:id="591" w:name="lists-2"/>
      <w:bookmarkEnd w:id="590"/>
      <w:r>
        <w:t>29.2.3 Lists</w:t>
      </w:r>
    </w:p>
    <w:p w14:paraId="215A9BF0" w14:textId="77777777" w:rsidR="003A19D6" w:rsidRDefault="0045015C">
      <w:pPr>
        <w:pStyle w:val="FirstParagraph"/>
      </w:pPr>
      <w:r>
        <w:rPr>
          <w:rStyle w:val="VerbatimChar"/>
        </w:rPr>
        <w:t>[[</w:t>
      </w:r>
      <w:r>
        <w:t xml:space="preserve"> and </w:t>
      </w:r>
      <w:r>
        <w:rPr>
          <w:rStyle w:val="VerbatimChar"/>
        </w:rPr>
        <w:t>$</w:t>
      </w:r>
      <w:r>
        <w:t xml:space="preserve"> are also really important for working with lists, and it’s important to unde</w:t>
      </w:r>
      <w:r>
        <w:t xml:space="preserve">rstand how they differ from </w:t>
      </w:r>
      <w:r>
        <w:rPr>
          <w:rStyle w:val="VerbatimChar"/>
        </w:rPr>
        <w:t>[</w:t>
      </w:r>
      <w:r>
        <w:t xml:space="preserve">. Lets illustrate the differences with a list named </w:t>
      </w:r>
      <w:r>
        <w:rPr>
          <w:rStyle w:val="VerbatimChar"/>
        </w:rPr>
        <w:t>l</w:t>
      </w:r>
      <w:r>
        <w:t>:</w:t>
      </w:r>
    </w:p>
    <w:p w14:paraId="2C1CF937" w14:textId="77777777" w:rsidR="003A19D6" w:rsidRDefault="0045015C">
      <w:pPr>
        <w:pStyle w:val="SourceCode"/>
      </w:pPr>
      <w:r>
        <w:rPr>
          <w:rStyle w:val="NormalTok"/>
        </w:rPr>
        <w:t xml:space="preserve">l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AttributeTok"/>
        </w:rPr>
        <w:t>a =</w:t>
      </w:r>
      <w:r>
        <w:rPr>
          <w:rStyle w:val="NormalTok"/>
        </w:rPr>
        <w:t xml:space="preserve"> </w:t>
      </w:r>
      <w:r>
        <w:rPr>
          <w:rStyle w:val="DecValTok"/>
        </w:rPr>
        <w:t>1</w:t>
      </w:r>
      <w:r>
        <w:rPr>
          <w:rStyle w:val="SpecialCharTok"/>
        </w:rPr>
        <w:t>:</w:t>
      </w:r>
      <w:r>
        <w:rPr>
          <w:rStyle w:val="DecValTok"/>
        </w:rPr>
        <w:t>3</w:t>
      </w:r>
      <w:r>
        <w:rPr>
          <w:rStyle w:val="NormalTok"/>
        </w:rPr>
        <w:t xml:space="preserve">, </w:t>
      </w:r>
      <w:r>
        <w:br/>
      </w:r>
      <w:r>
        <w:rPr>
          <w:rStyle w:val="NormalTok"/>
        </w:rPr>
        <w:t xml:space="preserve">  </w:t>
      </w:r>
      <w:r>
        <w:rPr>
          <w:rStyle w:val="AttributeTok"/>
        </w:rPr>
        <w:t>b =</w:t>
      </w:r>
      <w:r>
        <w:rPr>
          <w:rStyle w:val="NormalTok"/>
        </w:rPr>
        <w:t xml:space="preserve"> </w:t>
      </w:r>
      <w:r>
        <w:rPr>
          <w:rStyle w:val="StringTok"/>
        </w:rPr>
        <w:t>"a string"</w:t>
      </w:r>
      <w:r>
        <w:rPr>
          <w:rStyle w:val="NormalTok"/>
        </w:rPr>
        <w:t xml:space="preserve">, </w:t>
      </w:r>
      <w:r>
        <w:br/>
      </w:r>
      <w:r>
        <w:rPr>
          <w:rStyle w:val="NormalTok"/>
        </w:rPr>
        <w:t xml:space="preserve">  </w:t>
      </w:r>
      <w:r>
        <w:rPr>
          <w:rStyle w:val="AttributeTok"/>
        </w:rPr>
        <w:t>c =</w:t>
      </w:r>
      <w:r>
        <w:rPr>
          <w:rStyle w:val="NormalTok"/>
        </w:rPr>
        <w:t xml:space="preserve"> pi, </w:t>
      </w:r>
      <w:r>
        <w:br/>
      </w:r>
      <w:r>
        <w:rPr>
          <w:rStyle w:val="NormalTok"/>
        </w:rPr>
        <w:t xml:space="preserve">  </w:t>
      </w:r>
      <w:r>
        <w:rPr>
          <w:rStyle w:val="AttributeTok"/>
        </w:rPr>
        <w:t>d =</w:t>
      </w:r>
      <w:r>
        <w:rPr>
          <w:rStyle w:val="NormalTok"/>
        </w:rPr>
        <w:t xml:space="preserve"> </w:t>
      </w:r>
      <w:r>
        <w:rPr>
          <w:rStyle w:val="FunctionTok"/>
        </w:rPr>
        <w:t>list</w:t>
      </w:r>
      <w:r>
        <w:rPr>
          <w:rStyle w:val="NormalTok"/>
        </w:rPr>
        <w:t>(</w:t>
      </w:r>
      <w:r>
        <w:rPr>
          <w:rStyle w:val="SpecialCharTok"/>
        </w:rPr>
        <w:t>-</w:t>
      </w:r>
      <w:r>
        <w:rPr>
          <w:rStyle w:val="DecValTok"/>
        </w:rPr>
        <w:t>1</w:t>
      </w:r>
      <w:r>
        <w:rPr>
          <w:rStyle w:val="NormalTok"/>
        </w:rPr>
        <w:t xml:space="preserve">, </w:t>
      </w:r>
      <w:r>
        <w:rPr>
          <w:rStyle w:val="SpecialCharTok"/>
        </w:rPr>
        <w:t>-</w:t>
      </w:r>
      <w:r>
        <w:rPr>
          <w:rStyle w:val="DecValTok"/>
        </w:rPr>
        <w:t>5</w:t>
      </w:r>
      <w:r>
        <w:rPr>
          <w:rStyle w:val="NormalTok"/>
        </w:rPr>
        <w:t>)</w:t>
      </w:r>
      <w:r>
        <w:br/>
      </w:r>
      <w:r>
        <w:rPr>
          <w:rStyle w:val="NormalTok"/>
        </w:rPr>
        <w:t>)</w:t>
      </w:r>
    </w:p>
    <w:p w14:paraId="6E918134" w14:textId="77777777" w:rsidR="003A19D6" w:rsidRDefault="0045015C">
      <w:pPr>
        <w:numPr>
          <w:ilvl w:val="0"/>
          <w:numId w:val="189"/>
        </w:numPr>
      </w:pPr>
      <w:r>
        <w:rPr>
          <w:rStyle w:val="VerbatimChar"/>
        </w:rPr>
        <w:t>[</w:t>
      </w:r>
      <w:r>
        <w:t xml:space="preserve"> extracts a sub-list. It doesn’t matter how many elements you extract, the result will always be a list.</w:t>
      </w:r>
    </w:p>
    <w:p w14:paraId="5F169A01" w14:textId="77777777" w:rsidR="003A19D6" w:rsidRDefault="0045015C">
      <w:pPr>
        <w:pStyle w:val="SourceCode"/>
        <w:numPr>
          <w:ilvl w:val="0"/>
          <w:numId w:val="1"/>
        </w:numPr>
      </w:pPr>
      <w:r>
        <w:rPr>
          <w:rStyle w:val="FunctionTok"/>
        </w:rPr>
        <w:t>str</w:t>
      </w:r>
      <w:r>
        <w:rPr>
          <w:rStyle w:val="NormalTok"/>
        </w:rPr>
        <w:t>(l[</w:t>
      </w:r>
      <w:r>
        <w:rPr>
          <w:rStyle w:val="DecValTok"/>
        </w:rPr>
        <w:t>1</w:t>
      </w:r>
      <w:r>
        <w:rPr>
          <w:rStyle w:val="SpecialCharTok"/>
        </w:rPr>
        <w:t>:</w:t>
      </w:r>
      <w:r>
        <w:rPr>
          <w:rStyle w:val="DecValTok"/>
        </w:rPr>
        <w:t>2</w:t>
      </w:r>
      <w:r>
        <w:rPr>
          <w:rStyle w:val="NormalTok"/>
        </w:rPr>
        <w:t>])</w:t>
      </w:r>
      <w:r>
        <w:br/>
      </w:r>
      <w:r>
        <w:rPr>
          <w:rStyle w:val="CommentTok"/>
        </w:rPr>
        <w:t>#&gt; List of 2</w:t>
      </w:r>
      <w:r>
        <w:br/>
      </w:r>
      <w:r>
        <w:rPr>
          <w:rStyle w:val="CommentTok"/>
        </w:rPr>
        <w:t>#&gt;  $ a: int [1:3] 1 2 3</w:t>
      </w:r>
      <w:r>
        <w:br/>
      </w:r>
      <w:r>
        <w:rPr>
          <w:rStyle w:val="CommentTok"/>
        </w:rPr>
        <w:t>#&gt;  $ b: chr "a string"</w:t>
      </w:r>
      <w:r>
        <w:br/>
      </w:r>
      <w:r>
        <w:br/>
      </w:r>
      <w:r>
        <w:rPr>
          <w:rStyle w:val="FunctionTok"/>
        </w:rPr>
        <w:t>str</w:t>
      </w:r>
      <w:r>
        <w:rPr>
          <w:rStyle w:val="NormalTok"/>
        </w:rPr>
        <w:t>(l[</w:t>
      </w:r>
      <w:r>
        <w:rPr>
          <w:rStyle w:val="DecValTok"/>
        </w:rPr>
        <w:t>1</w:t>
      </w:r>
      <w:r>
        <w:rPr>
          <w:rStyle w:val="NormalTok"/>
        </w:rPr>
        <w:t>])</w:t>
      </w:r>
      <w:r>
        <w:br/>
      </w:r>
      <w:r>
        <w:rPr>
          <w:rStyle w:val="CommentTok"/>
        </w:rPr>
        <w:t>#&gt; List of 1</w:t>
      </w:r>
      <w:r>
        <w:br/>
      </w:r>
      <w:r>
        <w:rPr>
          <w:rStyle w:val="CommentTok"/>
        </w:rPr>
        <w:t>#&gt;  $ a: int [1:3] 1 2 3</w:t>
      </w:r>
      <w:r>
        <w:br/>
      </w:r>
      <w:r>
        <w:br/>
      </w:r>
      <w:r>
        <w:rPr>
          <w:rStyle w:val="FunctionTok"/>
        </w:rPr>
        <w:t>str</w:t>
      </w:r>
      <w:r>
        <w:rPr>
          <w:rStyle w:val="NormalTok"/>
        </w:rPr>
        <w:t>(l[</w:t>
      </w:r>
      <w:r>
        <w:rPr>
          <w:rStyle w:val="DecValTok"/>
        </w:rPr>
        <w:t>4</w:t>
      </w:r>
      <w:r>
        <w:rPr>
          <w:rStyle w:val="NormalTok"/>
        </w:rPr>
        <w:t>])</w:t>
      </w:r>
      <w:r>
        <w:br/>
      </w:r>
      <w:r>
        <w:rPr>
          <w:rStyle w:val="CommentTok"/>
        </w:rPr>
        <w:t>#&gt; List of 1</w:t>
      </w:r>
      <w:r>
        <w:br/>
      </w:r>
      <w:r>
        <w:rPr>
          <w:rStyle w:val="CommentTok"/>
        </w:rPr>
        <w:t xml:space="preserve">#&gt;  </w:t>
      </w:r>
      <w:r>
        <w:rPr>
          <w:rStyle w:val="CommentTok"/>
        </w:rPr>
        <w:t>$ d:List of 2</w:t>
      </w:r>
      <w:r>
        <w:br/>
      </w:r>
      <w:r>
        <w:rPr>
          <w:rStyle w:val="CommentTok"/>
        </w:rPr>
        <w:t>#&gt;   ..$ : num -1</w:t>
      </w:r>
      <w:r>
        <w:br/>
      </w:r>
      <w:r>
        <w:rPr>
          <w:rStyle w:val="CommentTok"/>
        </w:rPr>
        <w:t>#&gt;   ..$ : num -5</w:t>
      </w:r>
    </w:p>
    <w:p w14:paraId="011F0AC8" w14:textId="77777777" w:rsidR="003A19D6" w:rsidRDefault="0045015C">
      <w:pPr>
        <w:numPr>
          <w:ilvl w:val="0"/>
          <w:numId w:val="1"/>
        </w:numPr>
      </w:pPr>
      <w:r>
        <w:t>Like with vectors, you can subset with a logical, integer, or character vector.</w:t>
      </w:r>
    </w:p>
    <w:p w14:paraId="1EED5C25" w14:textId="77777777" w:rsidR="003A19D6" w:rsidRDefault="0045015C">
      <w:pPr>
        <w:numPr>
          <w:ilvl w:val="0"/>
          <w:numId w:val="189"/>
        </w:numPr>
      </w:pPr>
      <w:r>
        <w:rPr>
          <w:rStyle w:val="VerbatimChar"/>
        </w:rPr>
        <w:t>[[</w:t>
      </w:r>
      <w:r>
        <w:t xml:space="preserve"> and </w:t>
      </w:r>
      <w:r>
        <w:rPr>
          <w:rStyle w:val="VerbatimChar"/>
        </w:rPr>
        <w:t>$</w:t>
      </w:r>
      <w:r>
        <w:t xml:space="preserve"> extract a single component from a list. They remove a level of hierarchy from the list.</w:t>
      </w:r>
    </w:p>
    <w:p w14:paraId="12F4C7D8" w14:textId="77777777" w:rsidR="003A19D6" w:rsidRDefault="0045015C">
      <w:pPr>
        <w:pStyle w:val="SourceCode"/>
        <w:numPr>
          <w:ilvl w:val="0"/>
          <w:numId w:val="1"/>
        </w:numPr>
      </w:pPr>
      <w:r>
        <w:rPr>
          <w:rStyle w:val="FunctionTok"/>
        </w:rPr>
        <w:t>str</w:t>
      </w:r>
      <w:r>
        <w:rPr>
          <w:rStyle w:val="NormalTok"/>
        </w:rPr>
        <w:t>(l[[</w:t>
      </w:r>
      <w:r>
        <w:rPr>
          <w:rStyle w:val="DecValTok"/>
        </w:rPr>
        <w:t>1</w:t>
      </w:r>
      <w:r>
        <w:rPr>
          <w:rStyle w:val="NormalTok"/>
        </w:rPr>
        <w:t>]])</w:t>
      </w:r>
      <w:r>
        <w:br/>
      </w:r>
      <w:r>
        <w:rPr>
          <w:rStyle w:val="CommentTok"/>
        </w:rPr>
        <w:t>#&gt;  int [1:3] 1 2</w:t>
      </w:r>
      <w:r>
        <w:rPr>
          <w:rStyle w:val="CommentTok"/>
        </w:rPr>
        <w:t xml:space="preserve"> 3</w:t>
      </w:r>
      <w:r>
        <w:br/>
      </w:r>
      <w:r>
        <w:br/>
      </w:r>
      <w:r>
        <w:rPr>
          <w:rStyle w:val="FunctionTok"/>
        </w:rPr>
        <w:t>str</w:t>
      </w:r>
      <w:r>
        <w:rPr>
          <w:rStyle w:val="NormalTok"/>
        </w:rPr>
        <w:t>(l[[</w:t>
      </w:r>
      <w:r>
        <w:rPr>
          <w:rStyle w:val="DecValTok"/>
        </w:rPr>
        <w:t>4</w:t>
      </w:r>
      <w:r>
        <w:rPr>
          <w:rStyle w:val="NormalTok"/>
        </w:rPr>
        <w:t>]])</w:t>
      </w:r>
      <w:r>
        <w:br/>
      </w:r>
      <w:r>
        <w:rPr>
          <w:rStyle w:val="CommentTok"/>
        </w:rPr>
        <w:t>#&gt; List of 2</w:t>
      </w:r>
      <w:r>
        <w:br/>
      </w:r>
      <w:r>
        <w:rPr>
          <w:rStyle w:val="CommentTok"/>
        </w:rPr>
        <w:t>#&gt;  $ : num -1</w:t>
      </w:r>
      <w:r>
        <w:br/>
      </w:r>
      <w:r>
        <w:rPr>
          <w:rStyle w:val="CommentTok"/>
        </w:rPr>
        <w:t>#&gt;  $ : num -5</w:t>
      </w:r>
      <w:r>
        <w:br/>
      </w:r>
      <w:r>
        <w:br/>
      </w:r>
      <w:r>
        <w:rPr>
          <w:rStyle w:val="FunctionTok"/>
        </w:rPr>
        <w:lastRenderedPageBreak/>
        <w:t>str</w:t>
      </w:r>
      <w:r>
        <w:rPr>
          <w:rStyle w:val="NormalTok"/>
        </w:rPr>
        <w:t>(l</w:t>
      </w:r>
      <w:r>
        <w:rPr>
          <w:rStyle w:val="SpecialCharTok"/>
        </w:rPr>
        <w:t>$</w:t>
      </w:r>
      <w:r>
        <w:rPr>
          <w:rStyle w:val="NormalTok"/>
        </w:rPr>
        <w:t>a)</w:t>
      </w:r>
      <w:r>
        <w:br/>
      </w:r>
      <w:r>
        <w:rPr>
          <w:rStyle w:val="CommentTok"/>
        </w:rPr>
        <w:t>#&gt;  int [1:3] 1 2 3</w:t>
      </w:r>
    </w:p>
    <w:p w14:paraId="53A364A0" w14:textId="77777777" w:rsidR="003A19D6" w:rsidRDefault="0045015C">
      <w:pPr>
        <w:pStyle w:val="FirstParagraph"/>
      </w:pPr>
      <w:r>
        <w:t xml:space="preserve">The difference between </w:t>
      </w:r>
      <w:r>
        <w:rPr>
          <w:rStyle w:val="VerbatimChar"/>
        </w:rPr>
        <w:t>[</w:t>
      </w:r>
      <w:r>
        <w:t xml:space="preserve"> and </w:t>
      </w:r>
      <w:r>
        <w:rPr>
          <w:rStyle w:val="VerbatimChar"/>
        </w:rPr>
        <w:t>[[</w:t>
      </w:r>
      <w:r>
        <w:t xml:space="preserve"> is particularly important for lists because </w:t>
      </w:r>
      <w:r>
        <w:rPr>
          <w:rStyle w:val="VerbatimChar"/>
        </w:rPr>
        <w:t>[[</w:t>
      </w:r>
      <w:r>
        <w:t xml:space="preserve"> drills down into the list while </w:t>
      </w:r>
      <w:r>
        <w:rPr>
          <w:rStyle w:val="VerbatimChar"/>
        </w:rPr>
        <w:t>[</w:t>
      </w:r>
      <w:r>
        <w:t xml:space="preserve"> returns a new, smaller list. To help you remember the </w:t>
      </w:r>
      <w:r>
        <w:t xml:space="preserve">difference, take a look at the an unusual pepper shaker shown in </w:t>
      </w:r>
      <w:hyperlink w:anchor="fig-pepper">
        <w:r>
          <w:rPr>
            <w:rStyle w:val="Hyperlink"/>
          </w:rPr>
          <w:t>Figure 29.1</w:t>
        </w:r>
      </w:hyperlink>
      <w:r>
        <w:t xml:space="preserve">. If this pepper shaker is your list </w:t>
      </w:r>
      <w:r>
        <w:rPr>
          <w:rStyle w:val="VerbatimChar"/>
        </w:rPr>
        <w:t>pepper</w:t>
      </w:r>
      <w:r>
        <w:t xml:space="preserve">, then, </w:t>
      </w:r>
      <w:r>
        <w:rPr>
          <w:rStyle w:val="VerbatimChar"/>
        </w:rPr>
        <w:t>pepper[1]</w:t>
      </w:r>
      <w:r>
        <w:t xml:space="preserve"> is a pepper shaker containing a single pepper packet. If we suppose this pepper shaker is a list </w:t>
      </w:r>
      <w:r>
        <w:rPr>
          <w:rStyle w:val="VerbatimChar"/>
        </w:rPr>
        <w:t>pepper</w:t>
      </w:r>
      <w:r>
        <w:t xml:space="preserve">, then, </w:t>
      </w:r>
      <w:r>
        <w:rPr>
          <w:rStyle w:val="VerbatimChar"/>
        </w:rPr>
        <w:t>pepper[1]</w:t>
      </w:r>
      <w:r>
        <w:t xml:space="preserve"> is a pepper shaker containing a single </w:t>
      </w:r>
      <w:r>
        <w:t xml:space="preserve">pepper packet. </w:t>
      </w:r>
      <w:r>
        <w:rPr>
          <w:rStyle w:val="VerbatimChar"/>
        </w:rPr>
        <w:t>pepper[2]</w:t>
      </w:r>
      <w:r>
        <w:t xml:space="preserve"> would look the same, but would contain the second packet. </w:t>
      </w:r>
      <w:r>
        <w:rPr>
          <w:rStyle w:val="VerbatimChar"/>
        </w:rPr>
        <w:t>pepper[1:2]</w:t>
      </w:r>
      <w:r>
        <w:t xml:space="preserve"> would be a pepper shaker containing two pepper packets. </w:t>
      </w:r>
      <w:r>
        <w:rPr>
          <w:rStyle w:val="VerbatimChar"/>
        </w:rPr>
        <w:t>pepper[[1]]</w:t>
      </w:r>
      <w:r>
        <w:t xml:space="preserve"> would extract the pepper packet itself.</w:t>
      </w:r>
    </w:p>
    <w:tbl>
      <w:tblPr>
        <w:tblStyle w:val="Table"/>
        <w:tblW w:w="5000" w:type="pct"/>
        <w:tblLook w:val="0000" w:firstRow="0" w:lastRow="0" w:firstColumn="0" w:lastColumn="0" w:noHBand="0" w:noVBand="0"/>
      </w:tblPr>
      <w:tblGrid>
        <w:gridCol w:w="10035"/>
      </w:tblGrid>
      <w:tr w:rsidR="003A19D6" w14:paraId="1E80A90C" w14:textId="77777777">
        <w:tc>
          <w:tcPr>
            <w:tcW w:w="0" w:type="auto"/>
          </w:tcPr>
          <w:p w14:paraId="3E582455" w14:textId="77777777" w:rsidR="003A19D6" w:rsidRDefault="0045015C">
            <w:pPr>
              <w:pStyle w:val="Figure"/>
              <w:jc w:val="center"/>
            </w:pPr>
            <w:bookmarkStart w:id="592" w:name="fig-pepper"/>
            <w:r>
              <w:rPr>
                <w:noProof/>
              </w:rPr>
              <w:drawing>
                <wp:inline distT="0" distB="0" distL="0" distR="0" wp14:anchorId="7A9B7F0A" wp14:editId="3A658CF5">
                  <wp:extent cx="4495545" cy="1541329"/>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1591" name="Picture" descr="./diagrams/pepper.png"/>
                          <pic:cNvPicPr>
                            <a:picLocks noChangeAspect="1" noChangeArrowheads="1"/>
                          </pic:cNvPicPr>
                        </pic:nvPicPr>
                        <pic:blipFill>
                          <a:blip r:embed="rId403"/>
                          <a:stretch>
                            <a:fillRect/>
                          </a:stretch>
                        </pic:blipFill>
                        <pic:spPr bwMode="auto">
                          <a:xfrm>
                            <a:off x="0" y="0"/>
                            <a:ext cx="4495545" cy="1541329"/>
                          </a:xfrm>
                          <a:prstGeom prst="rect">
                            <a:avLst/>
                          </a:prstGeom>
                          <a:noFill/>
                          <a:ln w="9525">
                            <a:noFill/>
                            <a:headEnd/>
                            <a:tailEnd/>
                          </a:ln>
                        </pic:spPr>
                      </pic:pic>
                    </a:graphicData>
                  </a:graphic>
                </wp:inline>
              </w:drawing>
            </w:r>
          </w:p>
          <w:p w14:paraId="567696B6" w14:textId="77777777" w:rsidR="003A19D6" w:rsidRDefault="0045015C">
            <w:pPr>
              <w:pStyle w:val="ImageCaption"/>
              <w:spacing w:before="200"/>
            </w:pPr>
            <w:r>
              <w:t>Figure 29.1: (Left) A pepper shaker that Hadley onc</w:t>
            </w:r>
            <w:r>
              <w:t xml:space="preserve">e found in his hotel room. (Middle) </w:t>
            </w:r>
            <w:r>
              <w:rPr>
                <w:rStyle w:val="VerbatimChar"/>
              </w:rPr>
              <w:t>pepper[1]</w:t>
            </w:r>
            <w:r>
              <w:t xml:space="preserve">. (Right) </w:t>
            </w:r>
            <w:r>
              <w:rPr>
                <w:rStyle w:val="VerbatimChar"/>
              </w:rPr>
              <w:t>pepper[[1]]</w:t>
            </w:r>
          </w:p>
        </w:tc>
        <w:bookmarkEnd w:id="592"/>
      </w:tr>
    </w:tbl>
    <w:p w14:paraId="48E1FE89" w14:textId="77777777" w:rsidR="003A19D6" w:rsidRDefault="0045015C">
      <w:pPr>
        <w:pStyle w:val="BodyText"/>
      </w:pPr>
      <w:r>
        <w:t xml:space="preserve">This same principle applies when you use 1d </w:t>
      </w:r>
      <w:r>
        <w:rPr>
          <w:rStyle w:val="VerbatimChar"/>
        </w:rPr>
        <w:t>[</w:t>
      </w:r>
      <w:r>
        <w:t xml:space="preserve"> with a data frame: </w:t>
      </w:r>
      <w:r>
        <w:rPr>
          <w:rStyle w:val="VerbatimChar"/>
        </w:rPr>
        <w:t>df["x"]</w:t>
      </w:r>
      <w:r>
        <w:t xml:space="preserve"> returns a one-column data frame and </w:t>
      </w:r>
      <w:r>
        <w:rPr>
          <w:rStyle w:val="VerbatimChar"/>
        </w:rPr>
        <w:t>df[["x"]]</w:t>
      </w:r>
      <w:r>
        <w:t xml:space="preserve"> returns a vector.</w:t>
      </w:r>
    </w:p>
    <w:p w14:paraId="20EEAB0F" w14:textId="77777777" w:rsidR="003A19D6" w:rsidRDefault="0045015C">
      <w:pPr>
        <w:pStyle w:val="Heading3"/>
      </w:pPr>
      <w:bookmarkStart w:id="593" w:name="exercises-62"/>
      <w:bookmarkEnd w:id="591"/>
      <w:r>
        <w:t>29.2.4 Exercises</w:t>
      </w:r>
    </w:p>
    <w:p w14:paraId="7F251764" w14:textId="77777777" w:rsidR="003A19D6" w:rsidRDefault="0045015C">
      <w:pPr>
        <w:numPr>
          <w:ilvl w:val="0"/>
          <w:numId w:val="190"/>
        </w:numPr>
      </w:pPr>
      <w:r>
        <w:t xml:space="preserve">What happens when you use </w:t>
      </w:r>
      <w:r>
        <w:rPr>
          <w:rStyle w:val="VerbatimChar"/>
        </w:rPr>
        <w:t>[[</w:t>
      </w:r>
      <w:r>
        <w:t xml:space="preserve"> with </w:t>
      </w:r>
      <w:r>
        <w:t>a positive integer that’s bigger than the length of the vector? What happens when you subset with a name that doesn’t exist?</w:t>
      </w:r>
    </w:p>
    <w:p w14:paraId="4CFF5954" w14:textId="77777777" w:rsidR="003A19D6" w:rsidRDefault="0045015C">
      <w:pPr>
        <w:numPr>
          <w:ilvl w:val="0"/>
          <w:numId w:val="190"/>
        </w:numPr>
      </w:pPr>
      <w:r>
        <w:t xml:space="preserve">What would </w:t>
      </w:r>
      <w:r>
        <w:rPr>
          <w:rStyle w:val="VerbatimChar"/>
        </w:rPr>
        <w:t>pepper[[1]][1]</w:t>
      </w:r>
      <w:r>
        <w:t xml:space="preserve"> be? What about </w:t>
      </w:r>
      <w:r>
        <w:rPr>
          <w:rStyle w:val="VerbatimChar"/>
        </w:rPr>
        <w:t>pepper[[1]][[1]]</w:t>
      </w:r>
      <w:r>
        <w:t>?</w:t>
      </w:r>
    </w:p>
    <w:p w14:paraId="7B12CB0C" w14:textId="77777777" w:rsidR="003A19D6" w:rsidRDefault="0045015C">
      <w:pPr>
        <w:pStyle w:val="Heading2"/>
      </w:pPr>
      <w:bookmarkStart w:id="594" w:name="apply-family"/>
      <w:bookmarkEnd w:id="588"/>
      <w:bookmarkEnd w:id="593"/>
      <w:r>
        <w:t>29.3 Apply family</w:t>
      </w:r>
    </w:p>
    <w:p w14:paraId="1B047BE7" w14:textId="77777777" w:rsidR="003A19D6" w:rsidRDefault="0045015C">
      <w:pPr>
        <w:pStyle w:val="FirstParagraph"/>
      </w:pPr>
      <w:r>
        <w:t xml:space="preserve">In </w:t>
      </w:r>
      <w:hyperlink w:anchor="sec-iteration">
        <w:r>
          <w:rPr>
            <w:rStyle w:val="Hyperlink"/>
          </w:rPr>
          <w:t>Chapter 28</w:t>
        </w:r>
      </w:hyperlink>
      <w:r>
        <w:t xml:space="preserve">, you learned tidyverse techniques for iteration like </w:t>
      </w:r>
      <w:r>
        <w:rPr>
          <w:rStyle w:val="VerbatimChar"/>
        </w:rPr>
        <w:t>dplyr::across()</w:t>
      </w:r>
      <w:r>
        <w:t xml:space="preserve"> and the map family of functions. In this section, you’ll learn about their base equivalents, the </w:t>
      </w:r>
      <w:r>
        <w:rPr>
          <w:b/>
          <w:bCs/>
        </w:rPr>
        <w:t>apply family</w:t>
      </w:r>
      <w:r>
        <w:t xml:space="preserve">. In this context apply and map are synonyms because another way of saying “map a function over each element of a vector” is “apply a function over each element of a vector”. Here we’ll give you a quick overview of this family so you can recognize them in </w:t>
      </w:r>
      <w:r>
        <w:t>the wild.</w:t>
      </w:r>
    </w:p>
    <w:p w14:paraId="1612202B" w14:textId="77777777" w:rsidR="003A19D6" w:rsidRDefault="0045015C">
      <w:pPr>
        <w:pStyle w:val="BodyText"/>
      </w:pPr>
      <w:r>
        <w:t xml:space="preserve">The most important member of this family is </w:t>
      </w:r>
      <w:r>
        <w:rPr>
          <w:rStyle w:val="VerbatimChar"/>
        </w:rPr>
        <w:t>lapply()</w:t>
      </w:r>
      <w:r>
        <w:t xml:space="preserve">, which is very similar to </w:t>
      </w:r>
      <w:r>
        <w:rPr>
          <w:rStyle w:val="VerbatimChar"/>
        </w:rPr>
        <w:t>purrr::map()</w:t>
      </w:r>
      <w:r>
        <w:rPr>
          <w:rStyle w:val="FootnoteReference"/>
        </w:rPr>
        <w:footnoteReference w:id="62"/>
      </w:r>
      <w:r>
        <w:t xml:space="preserve">. In fact, because we haven’t used any of </w:t>
      </w:r>
      <w:r>
        <w:rPr>
          <w:rStyle w:val="VerbatimChar"/>
        </w:rPr>
        <w:t>map()</w:t>
      </w:r>
      <w:r>
        <w:t xml:space="preserve">’s more advanced features, you can replace every </w:t>
      </w:r>
      <w:r>
        <w:rPr>
          <w:rStyle w:val="VerbatimChar"/>
        </w:rPr>
        <w:t>map()</w:t>
      </w:r>
      <w:r>
        <w:t xml:space="preserve"> call in </w:t>
      </w:r>
      <w:hyperlink w:anchor="sec-iteration">
        <w:r>
          <w:rPr>
            <w:rStyle w:val="Hyperlink"/>
          </w:rPr>
          <w:t>Chapter 2</w:t>
        </w:r>
        <w:r>
          <w:rPr>
            <w:rStyle w:val="Hyperlink"/>
          </w:rPr>
          <w:t>8</w:t>
        </w:r>
      </w:hyperlink>
      <w:r>
        <w:t xml:space="preserve"> with </w:t>
      </w:r>
      <w:r>
        <w:rPr>
          <w:rStyle w:val="VerbatimChar"/>
        </w:rPr>
        <w:t>lapply()</w:t>
      </w:r>
      <w:r>
        <w:t>.</w:t>
      </w:r>
    </w:p>
    <w:p w14:paraId="5068BD87" w14:textId="77777777" w:rsidR="003A19D6" w:rsidRDefault="0045015C">
      <w:pPr>
        <w:pStyle w:val="BodyText"/>
      </w:pPr>
      <w:r>
        <w:t xml:space="preserve">There’s no exact base R equivalent to </w:t>
      </w:r>
      <w:r>
        <w:rPr>
          <w:rStyle w:val="VerbatimChar"/>
        </w:rPr>
        <w:t>across()</w:t>
      </w:r>
      <w:r>
        <w:t xml:space="preserve"> but you can get close by using </w:t>
      </w:r>
      <w:r>
        <w:rPr>
          <w:rStyle w:val="VerbatimChar"/>
        </w:rPr>
        <w:t>[</w:t>
      </w:r>
      <w:r>
        <w:t xml:space="preserve"> with </w:t>
      </w:r>
      <w:r>
        <w:rPr>
          <w:rStyle w:val="VerbatimChar"/>
        </w:rPr>
        <w:t>lapply()</w:t>
      </w:r>
      <w:r>
        <w:t xml:space="preserve">. This works because under the hood, data frames are lists of columns, so calling </w:t>
      </w:r>
      <w:r>
        <w:rPr>
          <w:rStyle w:val="VerbatimChar"/>
        </w:rPr>
        <w:t>lapply()</w:t>
      </w:r>
      <w:r>
        <w:t xml:space="preserve"> on a data frame applies the function to each column.</w:t>
      </w:r>
    </w:p>
    <w:p w14:paraId="5D3BCED0" w14:textId="77777777" w:rsidR="003A19D6" w:rsidRDefault="0045015C">
      <w:pPr>
        <w:pStyle w:val="SourceCode"/>
      </w:pPr>
      <w:r>
        <w:rPr>
          <w:rStyle w:val="NormalTok"/>
        </w:rPr>
        <w:t xml:space="preserve">df </w:t>
      </w:r>
      <w:r>
        <w:rPr>
          <w:rStyle w:val="OtherTok"/>
        </w:rPr>
        <w:t>&lt;-</w:t>
      </w:r>
      <w:r>
        <w:rPr>
          <w:rStyle w:val="NormalTok"/>
        </w:rPr>
        <w:t xml:space="preserve"> </w:t>
      </w:r>
      <w:r>
        <w:rPr>
          <w:rStyle w:val="FunctionTok"/>
        </w:rPr>
        <w:t>tibble</w:t>
      </w:r>
      <w:r>
        <w:rPr>
          <w:rStyle w:val="NormalTok"/>
        </w:rPr>
        <w:t>(</w:t>
      </w:r>
      <w:r>
        <w:rPr>
          <w:rStyle w:val="AttributeTok"/>
        </w:rPr>
        <w:t>a =</w:t>
      </w:r>
      <w:r>
        <w:rPr>
          <w:rStyle w:val="NormalTok"/>
        </w:rPr>
        <w:t xml:space="preserve"> </w:t>
      </w:r>
      <w:r>
        <w:rPr>
          <w:rStyle w:val="DecValTok"/>
        </w:rPr>
        <w:t>1</w:t>
      </w:r>
      <w:r>
        <w:rPr>
          <w:rStyle w:val="NormalTok"/>
        </w:rPr>
        <w:t xml:space="preserve">, </w:t>
      </w:r>
      <w:r>
        <w:rPr>
          <w:rStyle w:val="AttributeTok"/>
        </w:rPr>
        <w:t>b =</w:t>
      </w:r>
      <w:r>
        <w:rPr>
          <w:rStyle w:val="NormalTok"/>
        </w:rPr>
        <w:t xml:space="preserve"> </w:t>
      </w:r>
      <w:r>
        <w:rPr>
          <w:rStyle w:val="DecValTok"/>
        </w:rPr>
        <w:t>2</w:t>
      </w:r>
      <w:r>
        <w:rPr>
          <w:rStyle w:val="NormalTok"/>
        </w:rPr>
        <w:t xml:space="preserve">, </w:t>
      </w:r>
      <w:r>
        <w:rPr>
          <w:rStyle w:val="AttributeTok"/>
        </w:rPr>
        <w:t>c =</w:t>
      </w:r>
      <w:r>
        <w:rPr>
          <w:rStyle w:val="NormalTok"/>
        </w:rPr>
        <w:t xml:space="preserve"> </w:t>
      </w:r>
      <w:r>
        <w:rPr>
          <w:rStyle w:val="StringTok"/>
        </w:rPr>
        <w:t>"a"</w:t>
      </w:r>
      <w:r>
        <w:rPr>
          <w:rStyle w:val="NormalTok"/>
        </w:rPr>
        <w:t xml:space="preserve">, </w:t>
      </w:r>
      <w:r>
        <w:rPr>
          <w:rStyle w:val="AttributeTok"/>
        </w:rPr>
        <w:t>d =</w:t>
      </w:r>
      <w:r>
        <w:rPr>
          <w:rStyle w:val="NormalTok"/>
        </w:rPr>
        <w:t xml:space="preserve"> </w:t>
      </w:r>
      <w:r>
        <w:rPr>
          <w:rStyle w:val="StringTok"/>
        </w:rPr>
        <w:t>"b"</w:t>
      </w:r>
      <w:r>
        <w:rPr>
          <w:rStyle w:val="NormalTok"/>
        </w:rPr>
        <w:t xml:space="preserve">, </w:t>
      </w:r>
      <w:r>
        <w:rPr>
          <w:rStyle w:val="AttributeTok"/>
        </w:rPr>
        <w:t>e =</w:t>
      </w:r>
      <w:r>
        <w:rPr>
          <w:rStyle w:val="NormalTok"/>
        </w:rPr>
        <w:t xml:space="preserve"> </w:t>
      </w:r>
      <w:r>
        <w:rPr>
          <w:rStyle w:val="DecValTok"/>
        </w:rPr>
        <w:t>4</w:t>
      </w:r>
      <w:r>
        <w:rPr>
          <w:rStyle w:val="NormalTok"/>
        </w:rPr>
        <w:t>)</w:t>
      </w:r>
      <w:r>
        <w:br/>
      </w:r>
      <w:r>
        <w:br/>
      </w:r>
      <w:r>
        <w:rPr>
          <w:rStyle w:val="CommentTok"/>
        </w:rPr>
        <w:t># First find numeric columns</w:t>
      </w:r>
      <w:r>
        <w:br/>
      </w:r>
      <w:r>
        <w:rPr>
          <w:rStyle w:val="NormalTok"/>
        </w:rPr>
        <w:lastRenderedPageBreak/>
        <w:t xml:space="preserve">num_cols </w:t>
      </w:r>
      <w:r>
        <w:rPr>
          <w:rStyle w:val="OtherTok"/>
        </w:rPr>
        <w:t>&lt;-</w:t>
      </w:r>
      <w:r>
        <w:rPr>
          <w:rStyle w:val="NormalTok"/>
        </w:rPr>
        <w:t xml:space="preserve"> </w:t>
      </w:r>
      <w:r>
        <w:rPr>
          <w:rStyle w:val="FunctionTok"/>
        </w:rPr>
        <w:t>sapply</w:t>
      </w:r>
      <w:r>
        <w:rPr>
          <w:rStyle w:val="NormalTok"/>
        </w:rPr>
        <w:t>(df, is.nume</w:t>
      </w:r>
      <w:r>
        <w:rPr>
          <w:rStyle w:val="NormalTok"/>
        </w:rPr>
        <w:t>ric)</w:t>
      </w:r>
      <w:r>
        <w:br/>
      </w:r>
      <w:r>
        <w:rPr>
          <w:rStyle w:val="NormalTok"/>
        </w:rPr>
        <w:t>num_cols</w:t>
      </w:r>
      <w:r>
        <w:br/>
      </w:r>
      <w:r>
        <w:rPr>
          <w:rStyle w:val="CommentTok"/>
        </w:rPr>
        <w:t xml:space="preserve">#&gt;     a     b     c     d     e </w:t>
      </w:r>
      <w:r>
        <w:br/>
      </w:r>
      <w:r>
        <w:rPr>
          <w:rStyle w:val="CommentTok"/>
        </w:rPr>
        <w:t>#&gt;  TRUE  TRUE FALSE FALSE  TRUE</w:t>
      </w:r>
      <w:r>
        <w:br/>
      </w:r>
      <w:r>
        <w:br/>
      </w:r>
      <w:r>
        <w:rPr>
          <w:rStyle w:val="CommentTok"/>
        </w:rPr>
        <w:t># Then transform each column with lapply() then replace the original values</w:t>
      </w:r>
      <w:r>
        <w:br/>
      </w:r>
      <w:r>
        <w:rPr>
          <w:rStyle w:val="NormalTok"/>
        </w:rPr>
        <w:t xml:space="preserve">df[, num_cols] </w:t>
      </w:r>
      <w:r>
        <w:rPr>
          <w:rStyle w:val="OtherTok"/>
        </w:rPr>
        <w:t>&lt;-</w:t>
      </w:r>
      <w:r>
        <w:rPr>
          <w:rStyle w:val="NormalTok"/>
        </w:rPr>
        <w:t xml:space="preserve"> </w:t>
      </w:r>
      <w:r>
        <w:rPr>
          <w:rStyle w:val="FunctionTok"/>
        </w:rPr>
        <w:t>lapply</w:t>
      </w:r>
      <w:r>
        <w:rPr>
          <w:rStyle w:val="NormalTok"/>
        </w:rPr>
        <w:t xml:space="preserve">(df[, num_cols, </w:t>
      </w:r>
      <w:r>
        <w:rPr>
          <w:rStyle w:val="AttributeTok"/>
        </w:rPr>
        <w:t>drop =</w:t>
      </w:r>
      <w:r>
        <w:rPr>
          <w:rStyle w:val="NormalTok"/>
        </w:rPr>
        <w:t xml:space="preserve"> </w:t>
      </w:r>
      <w:r>
        <w:rPr>
          <w:rStyle w:val="ConstantTok"/>
        </w:rPr>
        <w:t>FALSE</w:t>
      </w:r>
      <w:r>
        <w:rPr>
          <w:rStyle w:val="NormalTok"/>
        </w:rPr>
        <w:t xml:space="preserve">], \(x) x </w:t>
      </w:r>
      <w:r>
        <w:rPr>
          <w:rStyle w:val="SpecialCharTok"/>
        </w:rPr>
        <w:t>*</w:t>
      </w:r>
      <w:r>
        <w:rPr>
          <w:rStyle w:val="NormalTok"/>
        </w:rPr>
        <w:t xml:space="preserve"> </w:t>
      </w:r>
      <w:r>
        <w:rPr>
          <w:rStyle w:val="DecValTok"/>
        </w:rPr>
        <w:t>2</w:t>
      </w:r>
      <w:r>
        <w:rPr>
          <w:rStyle w:val="NormalTok"/>
        </w:rPr>
        <w:t>)</w:t>
      </w:r>
      <w:r>
        <w:br/>
      </w:r>
      <w:r>
        <w:rPr>
          <w:rStyle w:val="NormalTok"/>
        </w:rPr>
        <w:t>df</w:t>
      </w:r>
      <w:r>
        <w:br/>
      </w:r>
      <w:r>
        <w:rPr>
          <w:rStyle w:val="CommentTok"/>
        </w:rPr>
        <w:t>#&gt; # A tibble: 1 × 5</w:t>
      </w:r>
      <w:r>
        <w:br/>
      </w:r>
      <w:r>
        <w:rPr>
          <w:rStyle w:val="CommentTok"/>
        </w:rPr>
        <w:t xml:space="preserve">#&gt;     </w:t>
      </w:r>
      <w:r>
        <w:rPr>
          <w:rStyle w:val="CommentTok"/>
        </w:rPr>
        <w:t xml:space="preserve">  a     b c     d         e</w:t>
      </w:r>
      <w:r>
        <w:br/>
      </w:r>
      <w:r>
        <w:rPr>
          <w:rStyle w:val="CommentTok"/>
        </w:rPr>
        <w:t>#&gt;   &lt;dbl&gt; &lt;dbl&gt; &lt;chr&gt; &lt;chr&gt; &lt;dbl&gt;</w:t>
      </w:r>
      <w:r>
        <w:br/>
      </w:r>
      <w:r>
        <w:rPr>
          <w:rStyle w:val="CommentTok"/>
        </w:rPr>
        <w:t>#&gt; 1     2     4 a     b         8</w:t>
      </w:r>
    </w:p>
    <w:p w14:paraId="5A79FB8B" w14:textId="77777777" w:rsidR="003A19D6" w:rsidRDefault="0045015C">
      <w:pPr>
        <w:pStyle w:val="FirstParagraph"/>
      </w:pPr>
      <w:r>
        <w:t xml:space="preserve">The code above uses a new function, </w:t>
      </w:r>
      <w:r>
        <w:rPr>
          <w:rStyle w:val="VerbatimChar"/>
        </w:rPr>
        <w:t>sapply()</w:t>
      </w:r>
      <w:r>
        <w:t xml:space="preserve">. It’s similar to </w:t>
      </w:r>
      <w:r>
        <w:rPr>
          <w:rStyle w:val="VerbatimChar"/>
        </w:rPr>
        <w:t>lapply()</w:t>
      </w:r>
      <w:r>
        <w:t xml:space="preserve"> but it always tries to simplify the result, hence the </w:t>
      </w:r>
      <w:r>
        <w:rPr>
          <w:rStyle w:val="VerbatimChar"/>
        </w:rPr>
        <w:t>s</w:t>
      </w:r>
      <w:r>
        <w:t xml:space="preserve"> in its name, here producing a l</w:t>
      </w:r>
      <w:r>
        <w:t xml:space="preserve">ogical vector instead of a list. We don’t recommend using it for programming, because the simplification can fail and give you an unexpected type, but it’s usually fine for interactive use. purrr has a similar function called </w:t>
      </w:r>
      <w:r>
        <w:rPr>
          <w:rStyle w:val="VerbatimChar"/>
        </w:rPr>
        <w:t>map_vec()</w:t>
      </w:r>
      <w:r>
        <w:t xml:space="preserve"> that we didn’t menti</w:t>
      </w:r>
      <w:r>
        <w:t xml:space="preserve">on in </w:t>
      </w:r>
      <w:hyperlink w:anchor="sec-iteration">
        <w:r>
          <w:rPr>
            <w:rStyle w:val="Hyperlink"/>
          </w:rPr>
          <w:t>Chapter 28</w:t>
        </w:r>
      </w:hyperlink>
      <w:r>
        <w:t>.</w:t>
      </w:r>
    </w:p>
    <w:p w14:paraId="14B3F89D" w14:textId="77777777" w:rsidR="003A19D6" w:rsidRDefault="0045015C">
      <w:pPr>
        <w:pStyle w:val="BodyText"/>
      </w:pPr>
      <w:r>
        <w:t xml:space="preserve">Base R provides a stricter version of </w:t>
      </w:r>
      <w:r>
        <w:rPr>
          <w:rStyle w:val="VerbatimChar"/>
        </w:rPr>
        <w:t>sapply()</w:t>
      </w:r>
      <w:r>
        <w:t xml:space="preserve"> called </w:t>
      </w:r>
      <w:r>
        <w:rPr>
          <w:rStyle w:val="VerbatimChar"/>
        </w:rPr>
        <w:t>vapply()</w:t>
      </w:r>
      <w:r>
        <w:t xml:space="preserve">, short for </w:t>
      </w:r>
      <w:r>
        <w:rPr>
          <w:b/>
          <w:bCs/>
        </w:rPr>
        <w:t>v</w:t>
      </w:r>
      <w:r>
        <w:t>ector apply. It takes an additional argument that specifies the expected type, ensuring that simplification occurs the same way regardless of th</w:t>
      </w:r>
      <w:r>
        <w:t xml:space="preserve">e input. For example, we could replace the </w:t>
      </w:r>
      <w:r>
        <w:rPr>
          <w:rStyle w:val="VerbatimChar"/>
        </w:rPr>
        <w:t>sapply()</w:t>
      </w:r>
      <w:r>
        <w:t xml:space="preserve"> call above with this </w:t>
      </w:r>
      <w:r>
        <w:rPr>
          <w:rStyle w:val="VerbatimChar"/>
        </w:rPr>
        <w:t>vapply()</w:t>
      </w:r>
      <w:r>
        <w:t xml:space="preserve"> where we specify that we expect </w:t>
      </w:r>
      <w:r>
        <w:rPr>
          <w:rStyle w:val="VerbatimChar"/>
        </w:rPr>
        <w:t>is.numeric()</w:t>
      </w:r>
      <w:r>
        <w:t xml:space="preserve"> to return a logical vector of length 1:</w:t>
      </w:r>
    </w:p>
    <w:p w14:paraId="57554ED7" w14:textId="77777777" w:rsidR="003A19D6" w:rsidRDefault="0045015C">
      <w:pPr>
        <w:pStyle w:val="SourceCode"/>
      </w:pPr>
      <w:r>
        <w:rPr>
          <w:rStyle w:val="FunctionTok"/>
        </w:rPr>
        <w:t>vapply</w:t>
      </w:r>
      <w:r>
        <w:rPr>
          <w:rStyle w:val="NormalTok"/>
        </w:rPr>
        <w:t xml:space="preserve">(df, is.numeric, </w:t>
      </w:r>
      <w:r>
        <w:rPr>
          <w:rStyle w:val="FunctionTok"/>
        </w:rPr>
        <w:t>logical</w:t>
      </w:r>
      <w:r>
        <w:rPr>
          <w:rStyle w:val="NormalTok"/>
        </w:rPr>
        <w:t>(</w:t>
      </w:r>
      <w:r>
        <w:rPr>
          <w:rStyle w:val="DecValTok"/>
        </w:rPr>
        <w:t>1</w:t>
      </w:r>
      <w:r>
        <w:rPr>
          <w:rStyle w:val="NormalTok"/>
        </w:rPr>
        <w:t>))</w:t>
      </w:r>
      <w:r>
        <w:br/>
      </w:r>
      <w:r>
        <w:rPr>
          <w:rStyle w:val="CommentTok"/>
        </w:rPr>
        <w:t xml:space="preserve">#&gt;     a     b     c     d     e </w:t>
      </w:r>
      <w:r>
        <w:br/>
      </w:r>
      <w:r>
        <w:rPr>
          <w:rStyle w:val="CommentTok"/>
        </w:rPr>
        <w:t>#&gt;  TRUE  TRUE FALSE</w:t>
      </w:r>
      <w:r>
        <w:rPr>
          <w:rStyle w:val="CommentTok"/>
        </w:rPr>
        <w:t xml:space="preserve"> FALSE  TRUE</w:t>
      </w:r>
    </w:p>
    <w:p w14:paraId="7EBE6398" w14:textId="77777777" w:rsidR="003A19D6" w:rsidRDefault="0045015C">
      <w:pPr>
        <w:pStyle w:val="FirstParagraph"/>
      </w:pPr>
      <w:r>
        <w:t xml:space="preserve">The distinction between </w:t>
      </w:r>
      <w:r>
        <w:rPr>
          <w:rStyle w:val="VerbatimChar"/>
        </w:rPr>
        <w:t>sapply()</w:t>
      </w:r>
      <w:r>
        <w:t xml:space="preserve"> and </w:t>
      </w:r>
      <w:r>
        <w:rPr>
          <w:rStyle w:val="VerbatimChar"/>
        </w:rPr>
        <w:t>vapply()</w:t>
      </w:r>
      <w:r>
        <w:t xml:space="preserve"> is really important when they’re inside a function (because it makes a big difference to the function’s robustness to unusual inputs), but it doesn’t usually matter in data analysis.</w:t>
      </w:r>
    </w:p>
    <w:p w14:paraId="68FFC816" w14:textId="77777777" w:rsidR="003A19D6" w:rsidRDefault="0045015C">
      <w:pPr>
        <w:pStyle w:val="BodyText"/>
      </w:pPr>
      <w:r>
        <w:t>Another import</w:t>
      </w:r>
      <w:r>
        <w:t xml:space="preserve">ant member of the apply family is </w:t>
      </w:r>
      <w:r>
        <w:rPr>
          <w:rStyle w:val="VerbatimChar"/>
        </w:rPr>
        <w:t>tapply()</w:t>
      </w:r>
      <w:r>
        <w:t xml:space="preserve"> which computes a single grouped summary:</w:t>
      </w:r>
    </w:p>
    <w:p w14:paraId="37ABD639" w14:textId="77777777" w:rsidR="003A19D6" w:rsidRDefault="0045015C">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(cut)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price =</w:t>
      </w:r>
      <w:r>
        <w:rPr>
          <w:rStyle w:val="NormalTok"/>
        </w:rPr>
        <w:t xml:space="preserve"> </w:t>
      </w:r>
      <w:r>
        <w:rPr>
          <w:rStyle w:val="FunctionTok"/>
        </w:rPr>
        <w:t>mean</w:t>
      </w:r>
      <w:r>
        <w:rPr>
          <w:rStyle w:val="NormalTok"/>
        </w:rPr>
        <w:t>(price))</w:t>
      </w:r>
      <w:r>
        <w:br/>
      </w:r>
      <w:r>
        <w:rPr>
          <w:rStyle w:val="CommentTok"/>
        </w:rPr>
        <w:t>#&gt; # A tibble: 5 × 2</w:t>
      </w:r>
      <w:r>
        <w:br/>
      </w:r>
      <w:r>
        <w:rPr>
          <w:rStyle w:val="CommentTok"/>
        </w:rPr>
        <w:t>#&gt;   cut       price</w:t>
      </w:r>
      <w:r>
        <w:br/>
      </w:r>
      <w:r>
        <w:rPr>
          <w:rStyle w:val="CommentTok"/>
        </w:rPr>
        <w:t>#&gt;   &lt;ord&gt;     &lt;dbl&gt;</w:t>
      </w:r>
      <w:r>
        <w:br/>
      </w:r>
      <w:r>
        <w:rPr>
          <w:rStyle w:val="CommentTok"/>
        </w:rPr>
        <w:t>#&gt; 1 Fair      4359.</w:t>
      </w:r>
      <w:r>
        <w:br/>
      </w:r>
      <w:r>
        <w:rPr>
          <w:rStyle w:val="CommentTok"/>
        </w:rPr>
        <w:t>#&gt; 2 Good      3929.</w:t>
      </w:r>
      <w:r>
        <w:br/>
      </w:r>
      <w:r>
        <w:rPr>
          <w:rStyle w:val="CommentTok"/>
        </w:rPr>
        <w:t>#</w:t>
      </w:r>
      <w:r>
        <w:rPr>
          <w:rStyle w:val="CommentTok"/>
        </w:rPr>
        <w:t>&gt; 3 Very Good 3982.</w:t>
      </w:r>
      <w:r>
        <w:br/>
      </w:r>
      <w:r>
        <w:rPr>
          <w:rStyle w:val="CommentTok"/>
        </w:rPr>
        <w:t>#&gt; 4 Premium   4584.</w:t>
      </w:r>
      <w:r>
        <w:br/>
      </w:r>
      <w:r>
        <w:rPr>
          <w:rStyle w:val="CommentTok"/>
        </w:rPr>
        <w:t>#&gt; 5 Ideal     3458.</w:t>
      </w:r>
      <w:r>
        <w:br/>
      </w:r>
      <w:r>
        <w:br/>
      </w:r>
      <w:r>
        <w:rPr>
          <w:rStyle w:val="FunctionTok"/>
        </w:rPr>
        <w:t>tapply</w:t>
      </w:r>
      <w:r>
        <w:rPr>
          <w:rStyle w:val="NormalTok"/>
        </w:rPr>
        <w:t>(diamonds</w:t>
      </w:r>
      <w:r>
        <w:rPr>
          <w:rStyle w:val="SpecialCharTok"/>
        </w:rPr>
        <w:t>$</w:t>
      </w:r>
      <w:r>
        <w:rPr>
          <w:rStyle w:val="NormalTok"/>
        </w:rPr>
        <w:t>price, diamonds</w:t>
      </w:r>
      <w:r>
        <w:rPr>
          <w:rStyle w:val="SpecialCharTok"/>
        </w:rPr>
        <w:t>$</w:t>
      </w:r>
      <w:r>
        <w:rPr>
          <w:rStyle w:val="NormalTok"/>
        </w:rPr>
        <w:t>cut, mean)</w:t>
      </w:r>
      <w:r>
        <w:br/>
      </w:r>
      <w:r>
        <w:rPr>
          <w:rStyle w:val="CommentTok"/>
        </w:rPr>
        <w:t xml:space="preserve">#&gt;      Fair      Good Very Good   Premium     Ideal </w:t>
      </w:r>
      <w:r>
        <w:br/>
      </w:r>
      <w:r>
        <w:rPr>
          <w:rStyle w:val="CommentTok"/>
        </w:rPr>
        <w:t>#&gt;  4358.758  3928.864  3981.760  4584.258  3457.542</w:t>
      </w:r>
    </w:p>
    <w:p w14:paraId="56462791" w14:textId="77777777" w:rsidR="003A19D6" w:rsidRDefault="0045015C">
      <w:pPr>
        <w:pStyle w:val="FirstParagraph"/>
      </w:pPr>
      <w:r>
        <w:t xml:space="preserve">Unfortunately </w:t>
      </w:r>
      <w:r>
        <w:rPr>
          <w:rStyle w:val="VerbatimChar"/>
        </w:rPr>
        <w:t>tapply()</w:t>
      </w:r>
      <w:r>
        <w:t xml:space="preserve"> returns its results in a named vector which requires some gymnastics if you want to collect multiple summaries and grouping variables into a data frame (it’s certainly possible to not do this and just work with free floating vectors, but in our experience</w:t>
      </w:r>
      <w:r>
        <w:t xml:space="preserve"> that just delays the work). If you want to see how you might use </w:t>
      </w:r>
      <w:r>
        <w:rPr>
          <w:rStyle w:val="VerbatimChar"/>
        </w:rPr>
        <w:t>tapply()</w:t>
      </w:r>
      <w:r>
        <w:t xml:space="preserve"> or other base techniques to perform other grouped summaries, Hadley has collected a few techniques </w:t>
      </w:r>
      <w:hyperlink r:id="rId404">
        <w:r>
          <w:rPr>
            <w:rStyle w:val="Hyperlink"/>
          </w:rPr>
          <w:t>i</w:t>
        </w:r>
        <w:r>
          <w:rPr>
            <w:rStyle w:val="Hyperlink"/>
          </w:rPr>
          <w:t>n a gist</w:t>
        </w:r>
      </w:hyperlink>
      <w:r>
        <w:t>.</w:t>
      </w:r>
    </w:p>
    <w:p w14:paraId="5C68BDDD" w14:textId="77777777" w:rsidR="003A19D6" w:rsidRDefault="0045015C">
      <w:pPr>
        <w:pStyle w:val="BodyText"/>
      </w:pPr>
      <w:r>
        <w:lastRenderedPageBreak/>
        <w:t xml:space="preserve">The final member of the apply family is the titular </w:t>
      </w:r>
      <w:r>
        <w:rPr>
          <w:rStyle w:val="VerbatimChar"/>
        </w:rPr>
        <w:t>apply()</w:t>
      </w:r>
      <w:r>
        <w:t xml:space="preserve">, which works with matrices and arrays. In particular, watch out for </w:t>
      </w:r>
      <w:r>
        <w:rPr>
          <w:rStyle w:val="VerbatimChar"/>
        </w:rPr>
        <w:t>apply(df, 2, something)</w:t>
      </w:r>
      <w:r>
        <w:t xml:space="preserve">, which is a slow and potentially dangerous way of doing </w:t>
      </w:r>
      <w:r>
        <w:rPr>
          <w:rStyle w:val="VerbatimChar"/>
        </w:rPr>
        <w:t>lap</w:t>
      </w:r>
      <w:r>
        <w:rPr>
          <w:rStyle w:val="VerbatimChar"/>
        </w:rPr>
        <w:t>ply(df, something)</w:t>
      </w:r>
      <w:r>
        <w:t>. This rarely comes up in data science because we usually work with data frames and not matrices.</w:t>
      </w:r>
    </w:p>
    <w:p w14:paraId="3948BF79" w14:textId="77777777" w:rsidR="003A19D6" w:rsidRDefault="0045015C">
      <w:pPr>
        <w:pStyle w:val="Heading2"/>
      </w:pPr>
      <w:bookmarkStart w:id="595" w:name="for-loops"/>
      <w:bookmarkEnd w:id="594"/>
      <w:r>
        <w:t>29.4 For loops</w:t>
      </w:r>
    </w:p>
    <w:p w14:paraId="36E645EC" w14:textId="77777777" w:rsidR="003A19D6" w:rsidRDefault="0045015C">
      <w:pPr>
        <w:pStyle w:val="FirstParagraph"/>
      </w:pPr>
      <w:r>
        <w:rPr>
          <w:rStyle w:val="VerbatimChar"/>
        </w:rPr>
        <w:t>for</w:t>
      </w:r>
      <w:r>
        <w:t xml:space="preserve"> loops are the fundamental building block of iteration that both the apply and map families use under the hood. </w:t>
      </w:r>
      <w:r>
        <w:rPr>
          <w:rStyle w:val="VerbatimChar"/>
        </w:rPr>
        <w:t>for</w:t>
      </w:r>
      <w:r>
        <w:t xml:space="preserve"> loops </w:t>
      </w:r>
      <w:r>
        <w:t xml:space="preserve">are powerful and general tools that are important to learn as you become a more experienced R programmer. The basic structure of a </w:t>
      </w:r>
      <w:r>
        <w:rPr>
          <w:rStyle w:val="VerbatimChar"/>
        </w:rPr>
        <w:t>for</w:t>
      </w:r>
      <w:r>
        <w:t xml:space="preserve"> loop looks like this:</w:t>
      </w:r>
    </w:p>
    <w:p w14:paraId="3B1534B8" w14:textId="77777777" w:rsidR="003A19D6" w:rsidRDefault="0045015C">
      <w:pPr>
        <w:pStyle w:val="SourceCode"/>
      </w:pPr>
      <w:r>
        <w:rPr>
          <w:rStyle w:val="ControlFlowTok"/>
        </w:rPr>
        <w:t>for</w:t>
      </w:r>
      <w:r>
        <w:rPr>
          <w:rStyle w:val="NormalTok"/>
        </w:rPr>
        <w:t xml:space="preserve"> (element </w:t>
      </w:r>
      <w:r>
        <w:rPr>
          <w:rStyle w:val="ControlFlowTok"/>
        </w:rPr>
        <w:t>in</w:t>
      </w:r>
      <w:r>
        <w:rPr>
          <w:rStyle w:val="NormalTok"/>
        </w:rPr>
        <w:t xml:space="preserve"> vector) {</w:t>
      </w:r>
      <w:r>
        <w:br/>
      </w:r>
      <w:r>
        <w:rPr>
          <w:rStyle w:val="NormalTok"/>
        </w:rPr>
        <w:t xml:space="preserve">  </w:t>
      </w:r>
      <w:r>
        <w:rPr>
          <w:rStyle w:val="CommentTok"/>
        </w:rPr>
        <w:t># do something with element</w:t>
      </w:r>
      <w:r>
        <w:br/>
      </w:r>
      <w:r>
        <w:rPr>
          <w:rStyle w:val="NormalTok"/>
        </w:rPr>
        <w:t>}</w:t>
      </w:r>
    </w:p>
    <w:p w14:paraId="37944359" w14:textId="77777777" w:rsidR="003A19D6" w:rsidRDefault="0045015C">
      <w:pPr>
        <w:pStyle w:val="FirstParagraph"/>
      </w:pPr>
      <w:r>
        <w:t xml:space="preserve">The most straightforward use of </w:t>
      </w:r>
      <w:r>
        <w:rPr>
          <w:rStyle w:val="VerbatimChar"/>
        </w:rPr>
        <w:t>for</w:t>
      </w:r>
      <w:r>
        <w:t xml:space="preserve"> loops</w:t>
      </w:r>
      <w:r>
        <w:t xml:space="preserve"> is to achieve the same affect as </w:t>
      </w:r>
      <w:r>
        <w:rPr>
          <w:rStyle w:val="VerbatimChar"/>
        </w:rPr>
        <w:t>walk()</w:t>
      </w:r>
      <w:r>
        <w:t xml:space="preserve">: call some function with a side-effect on each element of a list. For example, in </w:t>
      </w:r>
      <w:hyperlink w:anchor="sec-save-database">
        <w:r>
          <w:rPr>
            <w:rStyle w:val="Hyperlink"/>
          </w:rPr>
          <w:t>Section 28.4.1</w:t>
        </w:r>
      </w:hyperlink>
      <w:r>
        <w:t xml:space="preserve"> instead of using walk:</w:t>
      </w:r>
    </w:p>
    <w:p w14:paraId="4DE87244" w14:textId="77777777" w:rsidR="003A19D6" w:rsidRDefault="0045015C">
      <w:pPr>
        <w:pStyle w:val="SourceCode"/>
      </w:pPr>
      <w:r>
        <w:rPr>
          <w:rStyle w:val="NormalTok"/>
        </w:rPr>
        <w:t xml:space="preserve">paths </w:t>
      </w:r>
      <w:r>
        <w:rPr>
          <w:rStyle w:val="SpecialCharTok"/>
        </w:rPr>
        <w:t>|&gt;</w:t>
      </w:r>
      <w:r>
        <w:rPr>
          <w:rStyle w:val="NormalTok"/>
        </w:rPr>
        <w:t xml:space="preserve"> </w:t>
      </w:r>
      <w:r>
        <w:rPr>
          <w:rStyle w:val="FunctionTok"/>
        </w:rPr>
        <w:t>walk</w:t>
      </w:r>
      <w:r>
        <w:rPr>
          <w:rStyle w:val="NormalTok"/>
        </w:rPr>
        <w:t>(append_</w:t>
      </w:r>
      <w:r>
        <w:rPr>
          <w:rStyle w:val="NormalTok"/>
        </w:rPr>
        <w:t>file)</w:t>
      </w:r>
    </w:p>
    <w:p w14:paraId="697478BC" w14:textId="77777777" w:rsidR="003A19D6" w:rsidRDefault="0045015C">
      <w:pPr>
        <w:pStyle w:val="FirstParagraph"/>
      </w:pPr>
      <w:r>
        <w:t xml:space="preserve">We could have used a </w:t>
      </w:r>
      <w:r>
        <w:rPr>
          <w:rStyle w:val="VerbatimChar"/>
        </w:rPr>
        <w:t>for</w:t>
      </w:r>
      <w:r>
        <w:t xml:space="preserve"> loop:</w:t>
      </w:r>
    </w:p>
    <w:p w14:paraId="3448C2ED" w14:textId="77777777" w:rsidR="003A19D6" w:rsidRDefault="0045015C">
      <w:pPr>
        <w:pStyle w:val="SourceCode"/>
      </w:pPr>
      <w:r>
        <w:rPr>
          <w:rStyle w:val="ControlFlowTok"/>
        </w:rPr>
        <w:t>for</w:t>
      </w:r>
      <w:r>
        <w:rPr>
          <w:rStyle w:val="NormalTok"/>
        </w:rPr>
        <w:t xml:space="preserve"> (path </w:t>
      </w:r>
      <w:r>
        <w:rPr>
          <w:rStyle w:val="ControlFlowTok"/>
        </w:rPr>
        <w:t>in</w:t>
      </w:r>
      <w:r>
        <w:rPr>
          <w:rStyle w:val="NormalTok"/>
        </w:rPr>
        <w:t xml:space="preserve"> paths) {</w:t>
      </w:r>
      <w:r>
        <w:br/>
      </w:r>
      <w:r>
        <w:rPr>
          <w:rStyle w:val="NormalTok"/>
        </w:rPr>
        <w:t xml:space="preserve">  </w:t>
      </w:r>
      <w:r>
        <w:rPr>
          <w:rStyle w:val="FunctionTok"/>
        </w:rPr>
        <w:t>append_file</w:t>
      </w:r>
      <w:r>
        <w:rPr>
          <w:rStyle w:val="NormalTok"/>
        </w:rPr>
        <w:t>(path)</w:t>
      </w:r>
      <w:r>
        <w:br/>
      </w:r>
      <w:r>
        <w:rPr>
          <w:rStyle w:val="NormalTok"/>
        </w:rPr>
        <w:t>}</w:t>
      </w:r>
    </w:p>
    <w:p w14:paraId="666AD6E3" w14:textId="77777777" w:rsidR="003A19D6" w:rsidRDefault="0045015C">
      <w:pPr>
        <w:pStyle w:val="FirstParagraph"/>
      </w:pPr>
      <w:r>
        <w:t xml:space="preserve">Things get a little trickier if you want to save the output of the </w:t>
      </w:r>
      <w:r>
        <w:rPr>
          <w:rStyle w:val="VerbatimChar"/>
        </w:rPr>
        <w:t>for</w:t>
      </w:r>
      <w:r>
        <w:t xml:space="preserve"> loop, for example reading all of the excel files in a directory like we did in </w:t>
      </w:r>
      <w:hyperlink w:anchor="sec-iteration">
        <w:r>
          <w:rPr>
            <w:rStyle w:val="Hyperlink"/>
          </w:rPr>
          <w:t>Chapter 28</w:t>
        </w:r>
      </w:hyperlink>
      <w:r>
        <w:t>:</w:t>
      </w:r>
    </w:p>
    <w:p w14:paraId="2BC2A5AC" w14:textId="77777777" w:rsidR="003A19D6" w:rsidRDefault="0045015C">
      <w:pPr>
        <w:pStyle w:val="SourceCode"/>
      </w:pPr>
      <w:r>
        <w:rPr>
          <w:rStyle w:val="NormalTok"/>
        </w:rPr>
        <w:t xml:space="preserve">paths </w:t>
      </w:r>
      <w:r>
        <w:rPr>
          <w:rStyle w:val="OtherTok"/>
        </w:rPr>
        <w:t>&lt;-</w:t>
      </w:r>
      <w:r>
        <w:rPr>
          <w:rStyle w:val="NormalTok"/>
        </w:rPr>
        <w:t xml:space="preserve"> </w:t>
      </w:r>
      <w:r>
        <w:rPr>
          <w:rStyle w:val="FunctionTok"/>
        </w:rPr>
        <w:t>dir</w:t>
      </w:r>
      <w:r>
        <w:rPr>
          <w:rStyle w:val="NormalTok"/>
        </w:rPr>
        <w:t>(</w:t>
      </w:r>
      <w:r>
        <w:rPr>
          <w:rStyle w:val="StringTok"/>
        </w:rPr>
        <w:t>"data/gapminder"</w:t>
      </w:r>
      <w:r>
        <w:rPr>
          <w:rStyle w:val="NormalTok"/>
        </w:rPr>
        <w:t xml:space="preserve">, </w:t>
      </w:r>
      <w:r>
        <w:rPr>
          <w:rStyle w:val="AttributeTok"/>
        </w:rPr>
        <w:t>pattern =</w:t>
      </w:r>
      <w:r>
        <w:rPr>
          <w:rStyle w:val="NormalTok"/>
        </w:rPr>
        <w:t xml:space="preserve"> </w:t>
      </w:r>
      <w:r>
        <w:rPr>
          <w:rStyle w:val="StringTok"/>
        </w:rPr>
        <w:t>"</w:t>
      </w:r>
      <w:r>
        <w:rPr>
          <w:rStyle w:val="SpecialCharTok"/>
        </w:rPr>
        <w:t>\\</w:t>
      </w:r>
      <w:r>
        <w:rPr>
          <w:rStyle w:val="StringTok"/>
        </w:rPr>
        <w:t>.xlsx$"</w:t>
      </w:r>
      <w:r>
        <w:rPr>
          <w:rStyle w:val="NormalTok"/>
        </w:rPr>
        <w:t xml:space="preserve">, </w:t>
      </w:r>
      <w:r>
        <w:rPr>
          <w:rStyle w:val="AttributeTok"/>
        </w:rPr>
        <w:t>full.names =</w:t>
      </w:r>
      <w:r>
        <w:rPr>
          <w:rStyle w:val="NormalTok"/>
        </w:rPr>
        <w:t xml:space="preserve"> </w:t>
      </w:r>
      <w:r>
        <w:rPr>
          <w:rStyle w:val="ConstantTok"/>
        </w:rPr>
        <w:t>TRUE</w:t>
      </w:r>
      <w:r>
        <w:rPr>
          <w:rStyle w:val="NormalTok"/>
        </w:rPr>
        <w:t>)</w:t>
      </w:r>
      <w:r>
        <w:br/>
      </w:r>
      <w:r>
        <w:rPr>
          <w:rStyle w:val="NormalTok"/>
        </w:rPr>
        <w:t xml:space="preserve">files </w:t>
      </w:r>
      <w:r>
        <w:rPr>
          <w:rStyle w:val="OtherTok"/>
        </w:rPr>
        <w:t>&lt;-</w:t>
      </w:r>
      <w:r>
        <w:rPr>
          <w:rStyle w:val="NormalTok"/>
        </w:rPr>
        <w:t xml:space="preserve"> </w:t>
      </w:r>
      <w:r>
        <w:rPr>
          <w:rStyle w:val="FunctionTok"/>
        </w:rPr>
        <w:t>map</w:t>
      </w:r>
      <w:r>
        <w:rPr>
          <w:rStyle w:val="NormalTok"/>
        </w:rPr>
        <w:t>(paths, readxl</w:t>
      </w:r>
      <w:r>
        <w:rPr>
          <w:rStyle w:val="SpecialCharTok"/>
        </w:rPr>
        <w:t>::</w:t>
      </w:r>
      <w:r>
        <w:rPr>
          <w:rStyle w:val="NormalTok"/>
        </w:rPr>
        <w:t>read_excel)</w:t>
      </w:r>
    </w:p>
    <w:p w14:paraId="655A7DD7" w14:textId="77777777" w:rsidR="003A19D6" w:rsidRDefault="0045015C">
      <w:pPr>
        <w:pStyle w:val="FirstParagraph"/>
      </w:pPr>
      <w:r>
        <w:t xml:space="preserve">There are a few different techniques that you can use, but we recommend being explicit about what the output is going to look like upfront. In this case, we’re going to want a list the same length as </w:t>
      </w:r>
      <w:r>
        <w:rPr>
          <w:rStyle w:val="VerbatimChar"/>
        </w:rPr>
        <w:t>paths</w:t>
      </w:r>
      <w:r>
        <w:t xml:space="preserve">, which we can create with </w:t>
      </w:r>
      <w:r>
        <w:rPr>
          <w:rStyle w:val="VerbatimChar"/>
        </w:rPr>
        <w:t>vector()</w:t>
      </w:r>
      <w:r>
        <w:t>:</w:t>
      </w:r>
    </w:p>
    <w:p w14:paraId="5B9A9073" w14:textId="77777777" w:rsidR="003A19D6" w:rsidRDefault="0045015C">
      <w:pPr>
        <w:pStyle w:val="SourceCode"/>
      </w:pPr>
      <w:r>
        <w:rPr>
          <w:rStyle w:val="NormalTok"/>
        </w:rPr>
        <w:t xml:space="preserve">files </w:t>
      </w:r>
      <w:r>
        <w:rPr>
          <w:rStyle w:val="OtherTok"/>
        </w:rPr>
        <w:t>&lt;-</w:t>
      </w:r>
      <w:r>
        <w:rPr>
          <w:rStyle w:val="NormalTok"/>
        </w:rPr>
        <w:t xml:space="preserve"> </w:t>
      </w:r>
      <w:r>
        <w:rPr>
          <w:rStyle w:val="FunctionTok"/>
        </w:rPr>
        <w:t>vecto</w:t>
      </w:r>
      <w:r>
        <w:rPr>
          <w:rStyle w:val="FunctionTok"/>
        </w:rPr>
        <w:t>r</w:t>
      </w:r>
      <w:r>
        <w:rPr>
          <w:rStyle w:val="NormalTok"/>
        </w:rPr>
        <w:t>(</w:t>
      </w:r>
      <w:r>
        <w:rPr>
          <w:rStyle w:val="StringTok"/>
        </w:rPr>
        <w:t>"list"</w:t>
      </w:r>
      <w:r>
        <w:rPr>
          <w:rStyle w:val="NormalTok"/>
        </w:rPr>
        <w:t xml:space="preserve">, </w:t>
      </w:r>
      <w:r>
        <w:rPr>
          <w:rStyle w:val="FunctionTok"/>
        </w:rPr>
        <w:t>length</w:t>
      </w:r>
      <w:r>
        <w:rPr>
          <w:rStyle w:val="NormalTok"/>
        </w:rPr>
        <w:t>(paths))</w:t>
      </w:r>
    </w:p>
    <w:p w14:paraId="53A46278" w14:textId="77777777" w:rsidR="003A19D6" w:rsidRDefault="0045015C">
      <w:pPr>
        <w:pStyle w:val="FirstParagraph"/>
      </w:pPr>
      <w:r>
        <w:t xml:space="preserve">Then instead of iterating over the elements of </w:t>
      </w:r>
      <w:r>
        <w:rPr>
          <w:rStyle w:val="VerbatimChar"/>
        </w:rPr>
        <w:t>paths</w:t>
      </w:r>
      <w:r>
        <w:t xml:space="preserve">, we’ll iterate over their indices, using </w:t>
      </w:r>
      <w:r>
        <w:rPr>
          <w:rStyle w:val="VerbatimChar"/>
        </w:rPr>
        <w:t>seq_along()</w:t>
      </w:r>
      <w:r>
        <w:t xml:space="preserve"> to generate one index for each element of paths:</w:t>
      </w:r>
    </w:p>
    <w:p w14:paraId="64627580" w14:textId="77777777" w:rsidR="003A19D6" w:rsidRDefault="0045015C">
      <w:pPr>
        <w:pStyle w:val="SourceCode"/>
      </w:pPr>
      <w:r>
        <w:rPr>
          <w:rStyle w:val="FunctionTok"/>
        </w:rPr>
        <w:t>seq_along</w:t>
      </w:r>
      <w:r>
        <w:rPr>
          <w:rStyle w:val="NormalTok"/>
        </w:rPr>
        <w:t>(paths)</w:t>
      </w:r>
      <w:r>
        <w:br/>
      </w:r>
      <w:r>
        <w:rPr>
          <w:rStyle w:val="CommentTok"/>
        </w:rPr>
        <w:t>#&gt;  [1]  1  2  3  4  5  6  7  8  9 10 11 12</w:t>
      </w:r>
    </w:p>
    <w:p w14:paraId="30429C86" w14:textId="77777777" w:rsidR="003A19D6" w:rsidRDefault="0045015C">
      <w:pPr>
        <w:pStyle w:val="FirstParagraph"/>
      </w:pPr>
      <w:r>
        <w:t>Using the indic</w:t>
      </w:r>
      <w:r>
        <w:t>es is important because it allows us to link to each position in the input with the corresponding position in the output:</w:t>
      </w:r>
    </w:p>
    <w:p w14:paraId="067B7F2C" w14:textId="77777777" w:rsidR="003A19D6" w:rsidRDefault="0045015C">
      <w:pPr>
        <w:pStyle w:val="SourceCode"/>
      </w:pPr>
      <w:r>
        <w:rPr>
          <w:rStyle w:val="ControlFlowTok"/>
        </w:rPr>
        <w:t>for</w:t>
      </w:r>
      <w:r>
        <w:rPr>
          <w:rStyle w:val="NormalTok"/>
        </w:rPr>
        <w:t xml:space="preserve"> (i </w:t>
      </w:r>
      <w:r>
        <w:rPr>
          <w:rStyle w:val="ControlFlowTok"/>
        </w:rPr>
        <w:t>in</w:t>
      </w:r>
      <w:r>
        <w:rPr>
          <w:rStyle w:val="NormalTok"/>
        </w:rPr>
        <w:t xml:space="preserve"> </w:t>
      </w:r>
      <w:r>
        <w:rPr>
          <w:rStyle w:val="FunctionTok"/>
        </w:rPr>
        <w:t>seq_along</w:t>
      </w:r>
      <w:r>
        <w:rPr>
          <w:rStyle w:val="NormalTok"/>
        </w:rPr>
        <w:t>(paths)) {</w:t>
      </w:r>
      <w:r>
        <w:br/>
      </w:r>
      <w:r>
        <w:rPr>
          <w:rStyle w:val="NormalTok"/>
        </w:rPr>
        <w:t xml:space="preserve">  files[[i]] </w:t>
      </w:r>
      <w:r>
        <w:rPr>
          <w:rStyle w:val="OtherTok"/>
        </w:rPr>
        <w:t>&lt;-</w:t>
      </w:r>
      <w:r>
        <w:rPr>
          <w:rStyle w:val="NormalTok"/>
        </w:rPr>
        <w:t xml:space="preserve"> readxl</w:t>
      </w:r>
      <w:r>
        <w:rPr>
          <w:rStyle w:val="SpecialCharTok"/>
        </w:rPr>
        <w:t>::</w:t>
      </w:r>
      <w:r>
        <w:rPr>
          <w:rStyle w:val="FunctionTok"/>
        </w:rPr>
        <w:t>read_excel</w:t>
      </w:r>
      <w:r>
        <w:rPr>
          <w:rStyle w:val="NormalTok"/>
        </w:rPr>
        <w:t>(paths[[i]])</w:t>
      </w:r>
      <w:r>
        <w:br/>
      </w:r>
      <w:r>
        <w:rPr>
          <w:rStyle w:val="NormalTok"/>
        </w:rPr>
        <w:t>}</w:t>
      </w:r>
    </w:p>
    <w:p w14:paraId="4ACA8131" w14:textId="77777777" w:rsidR="003A19D6" w:rsidRDefault="0045015C">
      <w:pPr>
        <w:pStyle w:val="FirstParagraph"/>
      </w:pPr>
      <w:r>
        <w:t xml:space="preserve">To combine the list of tibbles into a single tibble you can use </w:t>
      </w:r>
      <w:r>
        <w:rPr>
          <w:rStyle w:val="VerbatimChar"/>
        </w:rPr>
        <w:t>do.call()</w:t>
      </w:r>
      <w:r>
        <w:t xml:space="preserve"> + </w:t>
      </w:r>
      <w:r>
        <w:rPr>
          <w:rStyle w:val="VerbatimChar"/>
        </w:rPr>
        <w:t>rbind()</w:t>
      </w:r>
      <w:r>
        <w:t>:</w:t>
      </w:r>
    </w:p>
    <w:p w14:paraId="55CB1635" w14:textId="77777777" w:rsidR="003A19D6" w:rsidRDefault="0045015C">
      <w:pPr>
        <w:pStyle w:val="SourceCode"/>
      </w:pPr>
      <w:r>
        <w:rPr>
          <w:rStyle w:val="FunctionTok"/>
        </w:rPr>
        <w:t>do.call</w:t>
      </w:r>
      <w:r>
        <w:rPr>
          <w:rStyle w:val="NormalTok"/>
        </w:rPr>
        <w:t>(rbind, files)</w:t>
      </w:r>
      <w:r>
        <w:br/>
      </w:r>
      <w:r>
        <w:rPr>
          <w:rStyle w:val="CommentTok"/>
        </w:rPr>
        <w:t>#&gt; # A tibble: 1,704 × 5</w:t>
      </w:r>
      <w:r>
        <w:br/>
      </w:r>
      <w:r>
        <w:rPr>
          <w:rStyle w:val="CommentTok"/>
        </w:rPr>
        <w:t>#&gt;   country     continent lifeExp      pop gdpPercap</w:t>
      </w:r>
      <w:r>
        <w:br/>
      </w:r>
      <w:r>
        <w:rPr>
          <w:rStyle w:val="CommentTok"/>
        </w:rPr>
        <w:t>#&gt;   &lt;chr&gt;       &lt;chr&gt;       &lt;dbl&gt;    &lt;dbl&gt;     &lt;dbl&gt;</w:t>
      </w:r>
      <w:r>
        <w:br/>
      </w:r>
      <w:r>
        <w:rPr>
          <w:rStyle w:val="CommentTok"/>
        </w:rPr>
        <w:t xml:space="preserve">#&gt; 1 </w:t>
      </w:r>
      <w:r>
        <w:rPr>
          <w:rStyle w:val="CommentTok"/>
        </w:rPr>
        <w:t>Afghanistan Asia         28.8  8425333      779.</w:t>
      </w:r>
      <w:r>
        <w:br/>
      </w:r>
      <w:r>
        <w:rPr>
          <w:rStyle w:val="CommentTok"/>
        </w:rPr>
        <w:t>#&gt; 2 Albania     Europe       55.2  1282697     1601.</w:t>
      </w:r>
      <w:r>
        <w:br/>
      </w:r>
      <w:r>
        <w:rPr>
          <w:rStyle w:val="CommentTok"/>
        </w:rPr>
        <w:lastRenderedPageBreak/>
        <w:t>#&gt; 3 Algeria     Africa       43.1  9279525     2449.</w:t>
      </w:r>
      <w:r>
        <w:br/>
      </w:r>
      <w:r>
        <w:rPr>
          <w:rStyle w:val="CommentTok"/>
        </w:rPr>
        <w:t>#&gt; 4 Angola      Africa       30.0  4232095     3521.</w:t>
      </w:r>
      <w:r>
        <w:br/>
      </w:r>
      <w:r>
        <w:rPr>
          <w:rStyle w:val="CommentTok"/>
        </w:rPr>
        <w:t xml:space="preserve">#&gt; 5 Argentina   Americas     62.5 17876956  </w:t>
      </w:r>
      <w:r>
        <w:rPr>
          <w:rStyle w:val="CommentTok"/>
        </w:rPr>
        <w:t xml:space="preserve">   5911.</w:t>
      </w:r>
      <w:r>
        <w:br/>
      </w:r>
      <w:r>
        <w:rPr>
          <w:rStyle w:val="CommentTok"/>
        </w:rPr>
        <w:t>#&gt; 6 Australia   Oceania      69.1  8691212    10040.</w:t>
      </w:r>
      <w:r>
        <w:br/>
      </w:r>
      <w:r>
        <w:rPr>
          <w:rStyle w:val="CommentTok"/>
        </w:rPr>
        <w:t>#&gt; # … with 1,698 more rows</w:t>
      </w:r>
    </w:p>
    <w:p w14:paraId="6B1FCE30" w14:textId="77777777" w:rsidR="003A19D6" w:rsidRDefault="0045015C">
      <w:pPr>
        <w:pStyle w:val="FirstParagraph"/>
      </w:pPr>
      <w:r>
        <w:t>Rather than making a list and saving the results as we go, a simpler approach is to build up the data frame piece-by-piece:</w:t>
      </w:r>
    </w:p>
    <w:p w14:paraId="3E35E699" w14:textId="77777777" w:rsidR="003A19D6" w:rsidRDefault="0045015C">
      <w:pPr>
        <w:pStyle w:val="SourceCode"/>
      </w:pPr>
      <w:r>
        <w:rPr>
          <w:rStyle w:val="NormalTok"/>
        </w:rPr>
        <w:t xml:space="preserve">out </w:t>
      </w:r>
      <w:r>
        <w:rPr>
          <w:rStyle w:val="OtherTok"/>
        </w:rPr>
        <w:t>&lt;-</w:t>
      </w:r>
      <w:r>
        <w:rPr>
          <w:rStyle w:val="NormalTok"/>
        </w:rPr>
        <w:t xml:space="preserve"> </w:t>
      </w:r>
      <w:r>
        <w:rPr>
          <w:rStyle w:val="ConstantTok"/>
        </w:rPr>
        <w:t>NULL</w:t>
      </w:r>
      <w:r>
        <w:br/>
      </w:r>
      <w:r>
        <w:rPr>
          <w:rStyle w:val="ControlFlowTok"/>
        </w:rPr>
        <w:t>for</w:t>
      </w:r>
      <w:r>
        <w:rPr>
          <w:rStyle w:val="NormalTok"/>
        </w:rPr>
        <w:t xml:space="preserve"> (path </w:t>
      </w:r>
      <w:r>
        <w:rPr>
          <w:rStyle w:val="ControlFlowTok"/>
        </w:rPr>
        <w:t>in</w:t>
      </w:r>
      <w:r>
        <w:rPr>
          <w:rStyle w:val="NormalTok"/>
        </w:rPr>
        <w:t xml:space="preserve"> paths) {</w:t>
      </w:r>
      <w:r>
        <w:br/>
      </w:r>
      <w:r>
        <w:rPr>
          <w:rStyle w:val="NormalTok"/>
        </w:rPr>
        <w:t xml:space="preserve">  out </w:t>
      </w:r>
      <w:r>
        <w:rPr>
          <w:rStyle w:val="OtherTok"/>
        </w:rPr>
        <w:t>&lt;</w:t>
      </w:r>
      <w:r>
        <w:rPr>
          <w:rStyle w:val="OtherTok"/>
        </w:rPr>
        <w:t>-</w:t>
      </w:r>
      <w:r>
        <w:rPr>
          <w:rStyle w:val="NormalTok"/>
        </w:rPr>
        <w:t xml:space="preserve"> </w:t>
      </w:r>
      <w:r>
        <w:rPr>
          <w:rStyle w:val="FunctionTok"/>
        </w:rPr>
        <w:t>rbind</w:t>
      </w:r>
      <w:r>
        <w:rPr>
          <w:rStyle w:val="NormalTok"/>
        </w:rPr>
        <w:t>(out, readxl</w:t>
      </w:r>
      <w:r>
        <w:rPr>
          <w:rStyle w:val="SpecialCharTok"/>
        </w:rPr>
        <w:t>::</w:t>
      </w:r>
      <w:r>
        <w:rPr>
          <w:rStyle w:val="FunctionTok"/>
        </w:rPr>
        <w:t>read_excel</w:t>
      </w:r>
      <w:r>
        <w:rPr>
          <w:rStyle w:val="NormalTok"/>
        </w:rPr>
        <w:t>(path))</w:t>
      </w:r>
      <w:r>
        <w:br/>
      </w:r>
      <w:r>
        <w:rPr>
          <w:rStyle w:val="NormalTok"/>
        </w:rPr>
        <w:t>}</w:t>
      </w:r>
    </w:p>
    <w:p w14:paraId="34DC496F" w14:textId="77777777" w:rsidR="003A19D6" w:rsidRDefault="0045015C">
      <w:pPr>
        <w:pStyle w:val="FirstParagraph"/>
      </w:pPr>
      <w:r>
        <w:t xml:space="preserve">We recommend avoiding this pattern because it can become very slow when the vector is very long. This is the source of the persistent canard that </w:t>
      </w:r>
      <w:r>
        <w:rPr>
          <w:rStyle w:val="VerbatimChar"/>
        </w:rPr>
        <w:t>for</w:t>
      </w:r>
      <w:r>
        <w:t xml:space="preserve"> loops are slow: they’re not, but iteratively growing a vector is.</w:t>
      </w:r>
    </w:p>
    <w:p w14:paraId="01F9F69A" w14:textId="77777777" w:rsidR="003A19D6" w:rsidRDefault="0045015C">
      <w:pPr>
        <w:pStyle w:val="Heading2"/>
      </w:pPr>
      <w:bookmarkStart w:id="596" w:name="plots"/>
      <w:bookmarkEnd w:id="595"/>
      <w:r>
        <w:t>29.5 Plots</w:t>
      </w:r>
    </w:p>
    <w:p w14:paraId="6D762C2A" w14:textId="77777777" w:rsidR="003A19D6" w:rsidRDefault="0045015C">
      <w:pPr>
        <w:pStyle w:val="FirstParagraph"/>
      </w:pPr>
      <w:r>
        <w:t>Many R users who don’t otherwise use the tidyverse prefer ggplot2 for plotting due to helpful features like sensible defaults, automatic legends, and a modern look. However, base R plotting functions can still be useful because they’re so conci</w:t>
      </w:r>
      <w:r>
        <w:t>se — it takes very little typing to do a basic exploratory plot.</w:t>
      </w:r>
    </w:p>
    <w:p w14:paraId="69892644" w14:textId="77777777" w:rsidR="003A19D6" w:rsidRDefault="0045015C">
      <w:pPr>
        <w:pStyle w:val="BodyText"/>
      </w:pPr>
      <w:r>
        <w:t xml:space="preserve">There are two main types of base plot you’ll see in the wild: scatterplots and histograms, produced with </w:t>
      </w:r>
      <w:r>
        <w:rPr>
          <w:rStyle w:val="VerbatimChar"/>
        </w:rPr>
        <w:t>plot()</w:t>
      </w:r>
      <w:r>
        <w:t xml:space="preserve"> and </w:t>
      </w:r>
      <w:r>
        <w:rPr>
          <w:rStyle w:val="VerbatimChar"/>
        </w:rPr>
        <w:t>hist()</w:t>
      </w:r>
      <w:r>
        <w:t xml:space="preserve"> respectively. Here’s a quick example from the diamonds dataset:</w:t>
      </w:r>
    </w:p>
    <w:p w14:paraId="4D8DFBE8" w14:textId="77777777" w:rsidR="003A19D6" w:rsidRDefault="0045015C">
      <w:pPr>
        <w:pStyle w:val="SourceCode"/>
      </w:pPr>
      <w:r>
        <w:rPr>
          <w:rStyle w:val="FunctionTok"/>
        </w:rPr>
        <w:t>hist</w:t>
      </w:r>
      <w:r>
        <w:rPr>
          <w:rStyle w:val="NormalTok"/>
        </w:rPr>
        <w:t>(diamonds</w:t>
      </w:r>
      <w:r>
        <w:rPr>
          <w:rStyle w:val="SpecialCharTok"/>
        </w:rPr>
        <w:t>$</w:t>
      </w:r>
      <w:r>
        <w:rPr>
          <w:rStyle w:val="NormalTok"/>
        </w:rPr>
        <w:t>carat)</w:t>
      </w:r>
      <w:r>
        <w:br/>
      </w:r>
      <w:r>
        <w:br/>
      </w:r>
      <w:r>
        <w:rPr>
          <w:rStyle w:val="FunctionTok"/>
        </w:rPr>
        <w:t>plot</w:t>
      </w:r>
      <w:r>
        <w:rPr>
          <w:rStyle w:val="NormalTok"/>
        </w:rPr>
        <w:t>(diamonds</w:t>
      </w:r>
      <w:r>
        <w:rPr>
          <w:rStyle w:val="SpecialCharTok"/>
        </w:rPr>
        <w:t>$</w:t>
      </w:r>
      <w:r>
        <w:rPr>
          <w:rStyle w:val="NormalTok"/>
        </w:rPr>
        <w:t>carat, diamonds</w:t>
      </w:r>
      <w:r>
        <w:rPr>
          <w:rStyle w:val="SpecialCharTok"/>
        </w:rPr>
        <w:t>$</w:t>
      </w:r>
      <w:r>
        <w:rPr>
          <w:rStyle w:val="NormalTok"/>
        </w:rPr>
        <w:t>price)</w:t>
      </w:r>
    </w:p>
    <w:p w14:paraId="5B05E120" w14:textId="77777777" w:rsidR="003A19D6" w:rsidRDefault="0045015C">
      <w:pPr>
        <w:pStyle w:val="FirstParagraph"/>
      </w:pPr>
      <w:r>
        <w:rPr>
          <w:noProof/>
        </w:rPr>
        <w:drawing>
          <wp:inline distT="0" distB="0" distL="0" distR="0" wp14:anchorId="64DD6340" wp14:editId="1C357CB2">
            <wp:extent cx="5334000" cy="3556000"/>
            <wp:effectExtent l="0" t="0" r="0" b="0"/>
            <wp:docPr id="1601" name="Picture"/>
            <wp:cNvGraphicFramePr/>
            <a:graphic xmlns:a="http://schemas.openxmlformats.org/drawingml/2006/main">
              <a:graphicData uri="http://schemas.openxmlformats.org/drawingml/2006/picture">
                <pic:pic xmlns:pic="http://schemas.openxmlformats.org/drawingml/2006/picture">
                  <pic:nvPicPr>
                    <pic:cNvPr id="1602" name="Picture" descr="./base-R_files/figure-docx/unnamed-chunk-38-1.png"/>
                    <pic:cNvPicPr>
                      <a:picLocks noChangeAspect="1" noChangeArrowheads="1"/>
                    </pic:cNvPicPr>
                  </pic:nvPicPr>
                  <pic:blipFill>
                    <a:blip r:embed="rId405"/>
                    <a:stretch>
                      <a:fillRect/>
                    </a:stretch>
                  </pic:blipFill>
                  <pic:spPr bwMode="auto">
                    <a:xfrm>
                      <a:off x="0" y="0"/>
                      <a:ext cx="5334000" cy="3556000"/>
                    </a:xfrm>
                    <a:prstGeom prst="rect">
                      <a:avLst/>
                    </a:prstGeom>
                    <a:noFill/>
                    <a:ln w="9525">
                      <a:noFill/>
                      <a:headEnd/>
                      <a:tailEnd/>
                    </a:ln>
                  </pic:spPr>
                </pic:pic>
              </a:graphicData>
            </a:graphic>
          </wp:inline>
        </w:drawing>
      </w:r>
    </w:p>
    <w:p w14:paraId="0B9A6D68" w14:textId="77777777" w:rsidR="003A19D6" w:rsidRDefault="0045015C">
      <w:pPr>
        <w:pStyle w:val="BodyText"/>
      </w:pPr>
      <w:r>
        <w:rPr>
          <w:noProof/>
        </w:rPr>
        <w:lastRenderedPageBreak/>
        <w:drawing>
          <wp:inline distT="0" distB="0" distL="0" distR="0" wp14:anchorId="4AFD8876" wp14:editId="7B6901DD">
            <wp:extent cx="5334000" cy="355600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1605" name="Picture" descr="./base-R_files/figure-docx/unnamed-chunk-38-2.png"/>
                    <pic:cNvPicPr>
                      <a:picLocks noChangeAspect="1" noChangeArrowheads="1"/>
                    </pic:cNvPicPr>
                  </pic:nvPicPr>
                  <pic:blipFill>
                    <a:blip r:embed="rId406"/>
                    <a:stretch>
                      <a:fillRect/>
                    </a:stretch>
                  </pic:blipFill>
                  <pic:spPr bwMode="auto">
                    <a:xfrm>
                      <a:off x="0" y="0"/>
                      <a:ext cx="5334000" cy="3556000"/>
                    </a:xfrm>
                    <a:prstGeom prst="rect">
                      <a:avLst/>
                    </a:prstGeom>
                    <a:noFill/>
                    <a:ln w="9525">
                      <a:noFill/>
                      <a:headEnd/>
                      <a:tailEnd/>
                    </a:ln>
                  </pic:spPr>
                </pic:pic>
              </a:graphicData>
            </a:graphic>
          </wp:inline>
        </w:drawing>
      </w:r>
    </w:p>
    <w:p w14:paraId="3E63EE05" w14:textId="77777777" w:rsidR="003A19D6" w:rsidRDefault="0045015C">
      <w:pPr>
        <w:pStyle w:val="BodyText"/>
      </w:pPr>
      <w:r>
        <w:t xml:space="preserve">Note that base plotting functions work with vectors, so you need to pull columns out of the data frame using </w:t>
      </w:r>
      <w:r>
        <w:rPr>
          <w:rStyle w:val="VerbatimChar"/>
        </w:rPr>
        <w:t>$</w:t>
      </w:r>
      <w:r>
        <w:t xml:space="preserve"> or some other technique.</w:t>
      </w:r>
    </w:p>
    <w:p w14:paraId="1AAF1B59" w14:textId="77777777" w:rsidR="003A19D6" w:rsidRDefault="0045015C">
      <w:pPr>
        <w:pStyle w:val="Heading2"/>
      </w:pPr>
      <w:bookmarkStart w:id="597" w:name="summary-27"/>
      <w:bookmarkEnd w:id="596"/>
      <w:r>
        <w:t>29.6 Summary</w:t>
      </w:r>
    </w:p>
    <w:p w14:paraId="4AB8DD87" w14:textId="77777777" w:rsidR="003A19D6" w:rsidRDefault="0045015C">
      <w:pPr>
        <w:pStyle w:val="FirstParagraph"/>
      </w:pPr>
      <w:r>
        <w:t xml:space="preserve">In this chapter, we’ve shown you a selection of </w:t>
      </w:r>
      <w:r>
        <w:t>base R functions useful for subsetting and iteration. Compared to approaches discussed elsewhere in the book, these functions tend to have more of a “vector” flavor than a “data frame” flavor because base R functions tend to take individual vectors, rather</w:t>
      </w:r>
      <w:r>
        <w:t xml:space="preserve"> than a data frame and some column specification. This often makes life easier for programming and so becomes more important as you write more functions and begin to write your own packages.</w:t>
      </w:r>
    </w:p>
    <w:p w14:paraId="311766BA" w14:textId="77777777" w:rsidR="003A19D6" w:rsidRDefault="0045015C">
      <w:pPr>
        <w:pStyle w:val="BodyText"/>
      </w:pPr>
      <w:r>
        <w:t>This chapter concludes the programming section of the book. You’v</w:t>
      </w:r>
      <w:r>
        <w:t xml:space="preserve">e made a solid start on your journey to becoming not just a data scientist who uses R, but a data scientist who can </w:t>
      </w:r>
      <w:r>
        <w:rPr>
          <w:i/>
          <w:iCs/>
        </w:rPr>
        <w:t>program</w:t>
      </w:r>
      <w:r>
        <w:t xml:space="preserve"> in R. We hope these chapters have sparked your interest in programming and that you’re looking forward to learning more outside of t</w:t>
      </w:r>
      <w:r>
        <w:t>his book.</w:t>
      </w:r>
    </w:p>
    <w:p w14:paraId="69CCA983" w14:textId="77777777" w:rsidR="003A19D6" w:rsidRDefault="0045015C">
      <w:pPr>
        <w:pStyle w:val="Heading1"/>
      </w:pPr>
      <w:bookmarkStart w:id="598" w:name="sec-quarto"/>
      <w:bookmarkEnd w:id="581"/>
      <w:bookmarkEnd w:id="597"/>
      <w:r>
        <w:t>30. Quarto</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B6D98F2" w14:textId="77777777" w:rsidTr="003A19D6">
        <w:trPr>
          <w:cantSplit/>
        </w:trPr>
        <w:tc>
          <w:tcPr>
            <w:tcW w:w="0" w:type="auto"/>
            <w:shd w:val="clear" w:color="auto" w:fill="DAE6FB"/>
            <w:tcMar>
              <w:top w:w="92" w:type="dxa"/>
              <w:bottom w:w="92" w:type="dxa"/>
            </w:tcMar>
          </w:tcPr>
          <w:p w14:paraId="6B8FEC6A" w14:textId="77777777" w:rsidR="003A19D6" w:rsidRDefault="0045015C">
            <w:pPr>
              <w:pStyle w:val="FirstParagraph"/>
              <w:spacing w:before="0" w:after="0"/>
              <w:textAlignment w:val="center"/>
            </w:pPr>
            <w:r>
              <w:rPr>
                <w:noProof/>
              </w:rPr>
              <w:drawing>
                <wp:inline distT="0" distB="0" distL="0" distR="0" wp14:anchorId="067963D0" wp14:editId="79F6E505">
                  <wp:extent cx="152400" cy="15240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1610"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09B46DF0" w14:textId="77777777" w:rsidTr="003A19D6">
        <w:trPr>
          <w:cantSplit/>
        </w:trPr>
        <w:tc>
          <w:tcPr>
            <w:tcW w:w="0" w:type="auto"/>
            <w:tcMar>
              <w:top w:w="108" w:type="dxa"/>
              <w:bottom w:w="108" w:type="dxa"/>
            </w:tcMar>
          </w:tcPr>
          <w:p w14:paraId="069127E7"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407">
              <w:r>
                <w:rPr>
                  <w:rStyle w:val="Hyperlink"/>
                </w:rPr>
                <w:t>https://r4ds.had.co.nz</w:t>
              </w:r>
            </w:hyperlink>
            <w:r>
              <w:t>.</w:t>
            </w:r>
          </w:p>
        </w:tc>
      </w:tr>
    </w:tbl>
    <w:p w14:paraId="69EA3952" w14:textId="77777777" w:rsidR="003A19D6" w:rsidRDefault="0045015C">
      <w:pPr>
        <w:pStyle w:val="Heading2"/>
      </w:pPr>
      <w:bookmarkStart w:id="599" w:name="introduction-21"/>
      <w:r>
        <w:t>30.1 Introduction</w:t>
      </w:r>
    </w:p>
    <w:p w14:paraId="59A5F446" w14:textId="77777777" w:rsidR="003A19D6" w:rsidRDefault="0045015C">
      <w:pPr>
        <w:pStyle w:val="FirstParagraph"/>
      </w:pPr>
      <w:r>
        <w:t>Quarto provides a unified authoring framework for data science, combining your code, its results, and your prose. Quarto documents are fully reproducible and support dozens of output formats, like PDFs, Wor</w:t>
      </w:r>
      <w:r>
        <w:t>d files, presentations, and more.</w:t>
      </w:r>
    </w:p>
    <w:p w14:paraId="4E991A70" w14:textId="77777777" w:rsidR="003A19D6" w:rsidRDefault="0045015C">
      <w:pPr>
        <w:pStyle w:val="BodyText"/>
      </w:pPr>
      <w:r>
        <w:t>Quarto files are designed to be used in three ways:</w:t>
      </w:r>
    </w:p>
    <w:p w14:paraId="629821F0" w14:textId="77777777" w:rsidR="003A19D6" w:rsidRDefault="0045015C">
      <w:pPr>
        <w:numPr>
          <w:ilvl w:val="0"/>
          <w:numId w:val="191"/>
        </w:numPr>
      </w:pPr>
      <w:r>
        <w:lastRenderedPageBreak/>
        <w:t>For communicating to decision makers, who want to focus on the conclusions, not the code behind the analysis.</w:t>
      </w:r>
    </w:p>
    <w:p w14:paraId="015AD992" w14:textId="77777777" w:rsidR="003A19D6" w:rsidRDefault="0045015C">
      <w:pPr>
        <w:numPr>
          <w:ilvl w:val="0"/>
          <w:numId w:val="191"/>
        </w:numPr>
      </w:pPr>
      <w:r>
        <w:t>For collaborating with other data scientists (including futu</w:t>
      </w:r>
      <w:r>
        <w:t>re you!), who are interested in both your conclusions, and how you reached them (i.e. the code).</w:t>
      </w:r>
    </w:p>
    <w:p w14:paraId="1559604D" w14:textId="77777777" w:rsidR="003A19D6" w:rsidRDefault="0045015C">
      <w:pPr>
        <w:numPr>
          <w:ilvl w:val="0"/>
          <w:numId w:val="191"/>
        </w:numPr>
      </w:pPr>
      <w:r>
        <w:t xml:space="preserve">As an environment in which to </w:t>
      </w:r>
      <w:r>
        <w:rPr>
          <w:i/>
          <w:iCs/>
        </w:rPr>
        <w:t>do</w:t>
      </w:r>
      <w:r>
        <w:t xml:space="preserve"> data science, as a modern day lab notebook where you can capture not only what you did, but also what you were thinking.</w:t>
      </w:r>
    </w:p>
    <w:p w14:paraId="20D02E89" w14:textId="77777777" w:rsidR="003A19D6" w:rsidRDefault="0045015C">
      <w:pPr>
        <w:pStyle w:val="FirstParagraph"/>
      </w:pPr>
      <w:r>
        <w:t xml:space="preserve">Quarto is a command line interface tool, not an R package. This means that help is, by-and-large, not available through </w:t>
      </w:r>
      <w:r>
        <w:rPr>
          <w:rStyle w:val="VerbatimChar"/>
        </w:rPr>
        <w:t>?</w:t>
      </w:r>
      <w:r>
        <w:t xml:space="preserve">. Instead, as you work through this chapter, and use Quarto in the future, you should refer to the Quarto documentation page at </w:t>
      </w:r>
      <w:hyperlink r:id="rId408">
        <w:r>
          <w:rPr>
            <w:rStyle w:val="Hyperlink"/>
          </w:rPr>
          <w:t>https://quarto.org</w:t>
        </w:r>
      </w:hyperlink>
      <w:r>
        <w:t xml:space="preserve"> for help.</w:t>
      </w:r>
    </w:p>
    <w:p w14:paraId="6D960476" w14:textId="77777777" w:rsidR="003A19D6" w:rsidRDefault="0045015C">
      <w:pPr>
        <w:pStyle w:val="BodyText"/>
      </w:pPr>
      <w:r>
        <w:t>If you’re an R Markdown user, you might be thinking “Quarto sounds a lot like R Markdown”. You’re not wrong! Quarto unifies the functionality of many packages fro</w:t>
      </w:r>
      <w:r>
        <w:t>m the R Markdown ecosystem (rmarkdown, bookdown, distill, xaringan, etc.) into a single consistent system as well as extends it with native support for multiple programming languages like Python and Julia in addition to R. In a way, Quarto reflects everyth</w:t>
      </w:r>
      <w:r>
        <w:t>ing that was learned from expanding and supporting the R Markdown ecosystem over a decade.</w:t>
      </w:r>
    </w:p>
    <w:p w14:paraId="2F361E63" w14:textId="77777777" w:rsidR="003A19D6" w:rsidRDefault="0045015C">
      <w:pPr>
        <w:pStyle w:val="Heading3"/>
      </w:pPr>
      <w:bookmarkStart w:id="600" w:name="prerequisites-25"/>
      <w:r>
        <w:t>30.1.1 Prerequisites</w:t>
      </w:r>
    </w:p>
    <w:p w14:paraId="4A389368" w14:textId="77777777" w:rsidR="003A19D6" w:rsidRDefault="0045015C">
      <w:pPr>
        <w:pStyle w:val="FirstParagraph"/>
      </w:pPr>
      <w:r>
        <w:t>You need the Quarto command line interface (Quarto CLI), but you don’t need to explicitly install it or load it, as RStudio automatically does b</w:t>
      </w:r>
      <w:r>
        <w:t>oth when needed.</w:t>
      </w:r>
    </w:p>
    <w:p w14:paraId="777BD5A5" w14:textId="77777777" w:rsidR="003A19D6" w:rsidRDefault="0045015C">
      <w:pPr>
        <w:pStyle w:val="Heading2"/>
      </w:pPr>
      <w:bookmarkStart w:id="601" w:name="quarto-basics"/>
      <w:bookmarkEnd w:id="599"/>
      <w:bookmarkEnd w:id="600"/>
      <w:r>
        <w:t>30.2 Quarto basics</w:t>
      </w:r>
    </w:p>
    <w:p w14:paraId="64C0051D" w14:textId="77777777" w:rsidR="003A19D6" w:rsidRDefault="0045015C">
      <w:pPr>
        <w:pStyle w:val="FirstParagraph"/>
      </w:pPr>
      <w:r>
        <w:t xml:space="preserve">This is a Quarto file – a plain text file that has the extension </w:t>
      </w:r>
      <w:r>
        <w:rPr>
          <w:rStyle w:val="VerbatimChar"/>
        </w:rPr>
        <w:t>.qmd</w:t>
      </w:r>
      <w:r>
        <w:t>:</w:t>
      </w:r>
    </w:p>
    <w:p w14:paraId="35911236" w14:textId="77777777" w:rsidR="003A19D6" w:rsidRDefault="0045015C">
      <w:pPr>
        <w:pStyle w:val="SourceCode"/>
      </w:pPr>
      <w:r>
        <w:rPr>
          <w:rStyle w:val="VerbatimChar"/>
        </w:rPr>
        <w:t>---</w:t>
      </w:r>
      <w:r>
        <w:br/>
      </w:r>
      <w:r>
        <w:rPr>
          <w:rStyle w:val="VerbatimChar"/>
        </w:rPr>
        <w:t>title: "Diamond sizes"</w:t>
      </w:r>
      <w:r>
        <w:br/>
      </w:r>
      <w:r>
        <w:rPr>
          <w:rStyle w:val="VerbatimChar"/>
        </w:rPr>
        <w:t>date: 2022-09-12</w:t>
      </w:r>
      <w:r>
        <w:br/>
      </w:r>
      <w:r>
        <w:rPr>
          <w:rStyle w:val="VerbatimChar"/>
        </w:rPr>
        <w:t>format: html</w:t>
      </w:r>
      <w:r>
        <w:br/>
      </w:r>
      <w:r>
        <w:rPr>
          <w:rStyle w:val="VerbatimChar"/>
        </w:rPr>
        <w:t>---</w:t>
      </w:r>
      <w:r>
        <w:br/>
      </w:r>
      <w:r>
        <w:br/>
      </w:r>
      <w:r>
        <w:rPr>
          <w:rStyle w:val="VerbatimChar"/>
        </w:rPr>
        <w:t>```{r}</w:t>
      </w:r>
      <w:r>
        <w:br/>
      </w:r>
      <w:r>
        <w:rPr>
          <w:rStyle w:val="VerbatimChar"/>
        </w:rPr>
        <w:t>#| label: setup</w:t>
      </w:r>
      <w:r>
        <w:br/>
      </w:r>
      <w:r>
        <w:rPr>
          <w:rStyle w:val="VerbatimChar"/>
        </w:rPr>
        <w:t>#| include: false</w:t>
      </w:r>
      <w:r>
        <w:br/>
      </w:r>
      <w:r>
        <w:br/>
      </w:r>
      <w:r>
        <w:rPr>
          <w:rStyle w:val="VerbatimChar"/>
        </w:rPr>
        <w:t>library(tidyverse)</w:t>
      </w:r>
      <w:r>
        <w:br/>
      </w:r>
      <w:r>
        <w:br/>
      </w:r>
      <w:r>
        <w:rPr>
          <w:rStyle w:val="VerbatimChar"/>
        </w:rPr>
        <w:t xml:space="preserve">smaller &lt;- diamonds |&gt; </w:t>
      </w:r>
      <w:r>
        <w:br/>
      </w:r>
      <w:r>
        <w:rPr>
          <w:rStyle w:val="VerbatimChar"/>
        </w:rPr>
        <w:t xml:space="preserve"> </w:t>
      </w:r>
      <w:r>
        <w:rPr>
          <w:rStyle w:val="VerbatimChar"/>
        </w:rPr>
        <w:t xml:space="preserve"> filter(carat &lt;= 2.5)</w:t>
      </w:r>
      <w:r>
        <w:br/>
      </w:r>
      <w:r>
        <w:rPr>
          <w:rStyle w:val="VerbatimChar"/>
        </w:rPr>
        <w:t>```</w:t>
      </w:r>
      <w:r>
        <w:br/>
      </w:r>
      <w:r>
        <w:br/>
      </w:r>
      <w:r>
        <w:rPr>
          <w:rStyle w:val="VerbatimChar"/>
        </w:rPr>
        <w:t>We have data about `r nrow(diamonds)` diamonds.</w:t>
      </w:r>
      <w:r>
        <w:br/>
      </w:r>
      <w:r>
        <w:rPr>
          <w:rStyle w:val="VerbatimChar"/>
        </w:rPr>
        <w:t>Only `r nrow(diamonds) - nrow(smaller)` are larger than 2.5 carats.</w:t>
      </w:r>
      <w:r>
        <w:br/>
      </w:r>
      <w:r>
        <w:rPr>
          <w:rStyle w:val="VerbatimChar"/>
        </w:rPr>
        <w:t>The distribution of the remainder is shown below:</w:t>
      </w:r>
      <w:r>
        <w:br/>
      </w:r>
      <w:r>
        <w:br/>
      </w:r>
      <w:r>
        <w:rPr>
          <w:rStyle w:val="VerbatimChar"/>
        </w:rPr>
        <w:t>```{r}</w:t>
      </w:r>
      <w:r>
        <w:br/>
      </w:r>
      <w:r>
        <w:rPr>
          <w:rStyle w:val="VerbatimChar"/>
        </w:rPr>
        <w:t>#| label: plot-smaller-diamonds</w:t>
      </w:r>
      <w:r>
        <w:br/>
      </w:r>
      <w:r>
        <w:rPr>
          <w:rStyle w:val="VerbatimChar"/>
        </w:rPr>
        <w:t>#| echo: false</w:t>
      </w:r>
      <w:r>
        <w:br/>
      </w:r>
      <w:r>
        <w:br/>
      </w:r>
      <w:r>
        <w:rPr>
          <w:rStyle w:val="VerbatimChar"/>
        </w:rPr>
        <w:t xml:space="preserve">smaller |&gt; </w:t>
      </w:r>
      <w:r>
        <w:br/>
      </w:r>
      <w:r>
        <w:rPr>
          <w:rStyle w:val="VerbatimChar"/>
        </w:rPr>
        <w:t xml:space="preserve">  ggplot(aes(x = carat)) + </w:t>
      </w:r>
      <w:r>
        <w:br/>
      </w:r>
      <w:r>
        <w:rPr>
          <w:rStyle w:val="VerbatimChar"/>
        </w:rPr>
        <w:t xml:space="preserve">  geom_freqpoly(binwidth = 0.01)</w:t>
      </w:r>
      <w:r>
        <w:br/>
      </w:r>
      <w:r>
        <w:rPr>
          <w:rStyle w:val="VerbatimChar"/>
        </w:rPr>
        <w:t>```</w:t>
      </w:r>
    </w:p>
    <w:p w14:paraId="197471F1" w14:textId="77777777" w:rsidR="003A19D6" w:rsidRDefault="0045015C">
      <w:pPr>
        <w:pStyle w:val="FirstParagraph"/>
      </w:pPr>
      <w:r>
        <w:lastRenderedPageBreak/>
        <w:t>It contains three important types of content:</w:t>
      </w:r>
    </w:p>
    <w:p w14:paraId="2343F99A" w14:textId="77777777" w:rsidR="003A19D6" w:rsidRDefault="0045015C">
      <w:pPr>
        <w:pStyle w:val="Compact"/>
        <w:numPr>
          <w:ilvl w:val="0"/>
          <w:numId w:val="192"/>
        </w:numPr>
      </w:pPr>
      <w:r>
        <w:t xml:space="preserve">An (optional) </w:t>
      </w:r>
      <w:r>
        <w:rPr>
          <w:b/>
          <w:bCs/>
        </w:rPr>
        <w:t>YAML header</w:t>
      </w:r>
      <w:r>
        <w:t xml:space="preserve"> surrounded by </w:t>
      </w:r>
      <w:r>
        <w:rPr>
          <w:rStyle w:val="VerbatimChar"/>
        </w:rPr>
        <w:t>---</w:t>
      </w:r>
      <w:r>
        <w:t>s.</w:t>
      </w:r>
    </w:p>
    <w:p w14:paraId="01CB54A1" w14:textId="77777777" w:rsidR="003A19D6" w:rsidRDefault="0045015C">
      <w:pPr>
        <w:pStyle w:val="Compact"/>
        <w:numPr>
          <w:ilvl w:val="0"/>
          <w:numId w:val="192"/>
        </w:numPr>
      </w:pPr>
      <w:r>
        <w:rPr>
          <w:b/>
          <w:bCs/>
        </w:rPr>
        <w:t>Chunks</w:t>
      </w:r>
      <w:r>
        <w:t xml:space="preserve"> of R code surrounded by </w:t>
      </w:r>
      <w:r>
        <w:rPr>
          <w:rStyle w:val="VerbatimChar"/>
        </w:rPr>
        <w:t>```</w:t>
      </w:r>
      <w:r>
        <w:t>.</w:t>
      </w:r>
    </w:p>
    <w:p w14:paraId="707A4322" w14:textId="77777777" w:rsidR="003A19D6" w:rsidRDefault="0045015C">
      <w:pPr>
        <w:pStyle w:val="Compact"/>
        <w:numPr>
          <w:ilvl w:val="0"/>
          <w:numId w:val="192"/>
        </w:numPr>
      </w:pPr>
      <w:r>
        <w:t xml:space="preserve">Text mixed with simple text formatting like </w:t>
      </w:r>
      <w:r>
        <w:rPr>
          <w:rStyle w:val="VerbatimChar"/>
        </w:rPr>
        <w:t># headi</w:t>
      </w:r>
      <w:r>
        <w:rPr>
          <w:rStyle w:val="VerbatimChar"/>
        </w:rPr>
        <w:t>ng</w:t>
      </w:r>
      <w:r>
        <w:t xml:space="preserve"> and </w:t>
      </w:r>
      <w:r>
        <w:rPr>
          <w:rStyle w:val="VerbatimChar"/>
        </w:rPr>
        <w:t>_italics_</w:t>
      </w:r>
      <w:r>
        <w:t>.</w:t>
      </w:r>
    </w:p>
    <w:p w14:paraId="1D6E545C" w14:textId="77777777" w:rsidR="003A19D6" w:rsidRDefault="0045015C">
      <w:pPr>
        <w:pStyle w:val="FirstParagraph"/>
      </w:pPr>
      <w:r>
        <w:t xml:space="preserve">When you open a </w:t>
      </w:r>
      <w:r>
        <w:rPr>
          <w:rStyle w:val="VerbatimChar"/>
        </w:rPr>
        <w:t>.qmd</w:t>
      </w:r>
      <w:r>
        <w:t>, you get a notebook interface where code and output are interleaved. You can run each code chunk by clicking the Run icon (it looks like a play button at the top of the chunk), or by pressing Cmd/Ctrl + Shift + Enter.</w:t>
      </w:r>
      <w:r>
        <w:t xml:space="preserve"> RStudio executes the code and displays the results inline with the code:</w:t>
      </w:r>
    </w:p>
    <w:tbl>
      <w:tblPr>
        <w:tblStyle w:val="Table"/>
        <w:tblW w:w="5000" w:type="pct"/>
        <w:tblLook w:val="0000" w:firstRow="0" w:lastRow="0" w:firstColumn="0" w:lastColumn="0" w:noHBand="0" w:noVBand="0"/>
      </w:tblPr>
      <w:tblGrid>
        <w:gridCol w:w="10035"/>
      </w:tblGrid>
      <w:tr w:rsidR="003A19D6" w14:paraId="4A080618" w14:textId="77777777">
        <w:tc>
          <w:tcPr>
            <w:tcW w:w="0" w:type="auto"/>
          </w:tcPr>
          <w:p w14:paraId="2CA71248" w14:textId="77777777" w:rsidR="003A19D6" w:rsidRDefault="0045015C">
            <w:pPr>
              <w:jc w:val="center"/>
            </w:pPr>
            <w:r>
              <w:rPr>
                <w:noProof/>
              </w:rPr>
              <w:drawing>
                <wp:inline distT="0" distB="0" distL="0" distR="0" wp14:anchorId="0FBCF571" wp14:editId="5F20B702">
                  <wp:extent cx="5334000" cy="3333750"/>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1616" name="Picture" descr="./quarto/diamond-sizes-notebook.png"/>
                          <pic:cNvPicPr>
                            <a:picLocks noChangeAspect="1" noChangeArrowheads="1"/>
                          </pic:cNvPicPr>
                        </pic:nvPicPr>
                        <pic:blipFill>
                          <a:blip r:embed="rId409"/>
                          <a:stretch>
                            <a:fillRect/>
                          </a:stretch>
                        </pic:blipFill>
                        <pic:spPr bwMode="auto">
                          <a:xfrm>
                            <a:off x="0" y="0"/>
                            <a:ext cx="5334000" cy="3333750"/>
                          </a:xfrm>
                          <a:prstGeom prst="rect">
                            <a:avLst/>
                          </a:prstGeom>
                          <a:noFill/>
                          <a:ln w="9525">
                            <a:noFill/>
                            <a:headEnd/>
                            <a:tailEnd/>
                          </a:ln>
                        </pic:spPr>
                      </pic:pic>
                    </a:graphicData>
                  </a:graphic>
                </wp:inline>
              </w:drawing>
            </w:r>
          </w:p>
          <w:p w14:paraId="20752B3A" w14:textId="77777777" w:rsidR="003A19D6" w:rsidRDefault="003A19D6">
            <w:pPr>
              <w:pStyle w:val="ImageCaption"/>
              <w:spacing w:before="200"/>
            </w:pPr>
          </w:p>
        </w:tc>
      </w:tr>
    </w:tbl>
    <w:p w14:paraId="30DE9F23" w14:textId="77777777" w:rsidR="003A19D6" w:rsidRDefault="0045015C">
      <w:pPr>
        <w:pStyle w:val="BodyText"/>
      </w:pPr>
      <w:r>
        <w:t>If you don’t like seeing your plots and output in your document and would rather make use of RStudio’s console and plot panes, you can click on the gear icon next to “Render” and</w:t>
      </w:r>
      <w:r>
        <w:t xml:space="preserve"> switch to “Chunk Output in Console”.</w:t>
      </w:r>
    </w:p>
    <w:tbl>
      <w:tblPr>
        <w:tblStyle w:val="Table"/>
        <w:tblW w:w="5000" w:type="pct"/>
        <w:tblLook w:val="0000" w:firstRow="0" w:lastRow="0" w:firstColumn="0" w:lastColumn="0" w:noHBand="0" w:noVBand="0"/>
      </w:tblPr>
      <w:tblGrid>
        <w:gridCol w:w="10035"/>
      </w:tblGrid>
      <w:tr w:rsidR="003A19D6" w14:paraId="0329228B" w14:textId="77777777">
        <w:tc>
          <w:tcPr>
            <w:tcW w:w="0" w:type="auto"/>
          </w:tcPr>
          <w:p w14:paraId="678BC213" w14:textId="77777777" w:rsidR="003A19D6" w:rsidRDefault="0045015C">
            <w:pPr>
              <w:jc w:val="center"/>
            </w:pPr>
            <w:r>
              <w:rPr>
                <w:noProof/>
              </w:rPr>
              <w:lastRenderedPageBreak/>
              <w:drawing>
                <wp:inline distT="0" distB="0" distL="0" distR="0" wp14:anchorId="0519A218" wp14:editId="436C2871">
                  <wp:extent cx="5334000" cy="333375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1619" name="Picture" descr="./quarto/diamond-sizes-console-output.png"/>
                          <pic:cNvPicPr>
                            <a:picLocks noChangeAspect="1" noChangeArrowheads="1"/>
                          </pic:cNvPicPr>
                        </pic:nvPicPr>
                        <pic:blipFill>
                          <a:blip r:embed="rId410"/>
                          <a:stretch>
                            <a:fillRect/>
                          </a:stretch>
                        </pic:blipFill>
                        <pic:spPr bwMode="auto">
                          <a:xfrm>
                            <a:off x="0" y="0"/>
                            <a:ext cx="5334000" cy="3333750"/>
                          </a:xfrm>
                          <a:prstGeom prst="rect">
                            <a:avLst/>
                          </a:prstGeom>
                          <a:noFill/>
                          <a:ln w="9525">
                            <a:noFill/>
                            <a:headEnd/>
                            <a:tailEnd/>
                          </a:ln>
                        </pic:spPr>
                      </pic:pic>
                    </a:graphicData>
                  </a:graphic>
                </wp:inline>
              </w:drawing>
            </w:r>
          </w:p>
          <w:p w14:paraId="77A1543A" w14:textId="77777777" w:rsidR="003A19D6" w:rsidRDefault="003A19D6">
            <w:pPr>
              <w:pStyle w:val="ImageCaption"/>
              <w:spacing w:before="200"/>
            </w:pPr>
          </w:p>
        </w:tc>
      </w:tr>
    </w:tbl>
    <w:p w14:paraId="5C1EF082" w14:textId="77777777" w:rsidR="003A19D6" w:rsidRDefault="0045015C">
      <w:pPr>
        <w:pStyle w:val="BodyText"/>
      </w:pPr>
      <w:r>
        <w:t xml:space="preserve">To produce a complete report containing all text, code, and results, click “Render” or press Cmd/Ctrl + Shift + K. You can also do this programmatically with </w:t>
      </w:r>
      <w:r>
        <w:rPr>
          <w:rStyle w:val="VerbatimChar"/>
        </w:rPr>
        <w:t>quarto::quarto_render("diamond-sizes.qmd")</w:t>
      </w:r>
      <w:r>
        <w:t>. This will di</w:t>
      </w:r>
      <w:r>
        <w:t>splay the report in the viewer pane and create an HTML file.</w:t>
      </w:r>
    </w:p>
    <w:tbl>
      <w:tblPr>
        <w:tblStyle w:val="Table"/>
        <w:tblW w:w="5000" w:type="pct"/>
        <w:tblLook w:val="0000" w:firstRow="0" w:lastRow="0" w:firstColumn="0" w:lastColumn="0" w:noHBand="0" w:noVBand="0"/>
      </w:tblPr>
      <w:tblGrid>
        <w:gridCol w:w="10035"/>
      </w:tblGrid>
      <w:tr w:rsidR="003A19D6" w14:paraId="32D46D19" w14:textId="77777777">
        <w:tc>
          <w:tcPr>
            <w:tcW w:w="0" w:type="auto"/>
          </w:tcPr>
          <w:p w14:paraId="29FD860B" w14:textId="77777777" w:rsidR="003A19D6" w:rsidRDefault="0045015C">
            <w:pPr>
              <w:jc w:val="center"/>
            </w:pPr>
            <w:r>
              <w:rPr>
                <w:noProof/>
              </w:rPr>
              <w:drawing>
                <wp:inline distT="0" distB="0" distL="0" distR="0" wp14:anchorId="275859F5" wp14:editId="037FDCDB">
                  <wp:extent cx="5334000" cy="3333750"/>
                  <wp:effectExtent l="0" t="0" r="0" b="0"/>
                  <wp:docPr id="1621" name="Picture"/>
                  <wp:cNvGraphicFramePr/>
                  <a:graphic xmlns:a="http://schemas.openxmlformats.org/drawingml/2006/main">
                    <a:graphicData uri="http://schemas.openxmlformats.org/drawingml/2006/picture">
                      <pic:pic xmlns:pic="http://schemas.openxmlformats.org/drawingml/2006/picture">
                        <pic:nvPicPr>
                          <pic:cNvPr id="1622" name="Picture" descr="./quarto/diamond-sizes-report.png"/>
                          <pic:cNvPicPr>
                            <a:picLocks noChangeAspect="1" noChangeArrowheads="1"/>
                          </pic:cNvPicPr>
                        </pic:nvPicPr>
                        <pic:blipFill>
                          <a:blip r:embed="rId411"/>
                          <a:stretch>
                            <a:fillRect/>
                          </a:stretch>
                        </pic:blipFill>
                        <pic:spPr bwMode="auto">
                          <a:xfrm>
                            <a:off x="0" y="0"/>
                            <a:ext cx="5334000" cy="3333750"/>
                          </a:xfrm>
                          <a:prstGeom prst="rect">
                            <a:avLst/>
                          </a:prstGeom>
                          <a:noFill/>
                          <a:ln w="9525">
                            <a:noFill/>
                            <a:headEnd/>
                            <a:tailEnd/>
                          </a:ln>
                        </pic:spPr>
                      </pic:pic>
                    </a:graphicData>
                  </a:graphic>
                </wp:inline>
              </w:drawing>
            </w:r>
          </w:p>
          <w:p w14:paraId="7E0C242A" w14:textId="77777777" w:rsidR="003A19D6" w:rsidRDefault="003A19D6">
            <w:pPr>
              <w:pStyle w:val="ImageCaption"/>
              <w:spacing w:before="200"/>
            </w:pPr>
          </w:p>
        </w:tc>
      </w:tr>
    </w:tbl>
    <w:p w14:paraId="1A6A2C14" w14:textId="77777777" w:rsidR="003A19D6" w:rsidRDefault="0045015C">
      <w:pPr>
        <w:pStyle w:val="BodyText"/>
      </w:pPr>
      <w:r>
        <w:t xml:space="preserve">When you render the document, Quarto sends the </w:t>
      </w:r>
      <w:r>
        <w:rPr>
          <w:rStyle w:val="VerbatimChar"/>
        </w:rPr>
        <w:t>.qmd</w:t>
      </w:r>
      <w:r>
        <w:t xml:space="preserve"> file to </w:t>
      </w:r>
      <w:r>
        <w:rPr>
          <w:b/>
          <w:bCs/>
        </w:rPr>
        <w:t>knitr</w:t>
      </w:r>
      <w:r>
        <w:t xml:space="preserve">, </w:t>
      </w:r>
      <w:hyperlink r:id="rId412">
        <w:r>
          <w:rPr>
            <w:rStyle w:val="Hyperlink"/>
          </w:rPr>
          <w:t>https://yihui.name/knitr</w:t>
        </w:r>
      </w:hyperlink>
      <w:r>
        <w:t>, which executes all of the code chunks and creates a new markdown (</w:t>
      </w:r>
      <w:r>
        <w:rPr>
          <w:rStyle w:val="VerbatimChar"/>
        </w:rPr>
        <w:t>.md</w:t>
      </w:r>
      <w:r>
        <w:t xml:space="preserve">) document which includes the code and its output. The markdown file generated by knitr is then processed by </w:t>
      </w:r>
      <w:r>
        <w:rPr>
          <w:b/>
          <w:bCs/>
        </w:rPr>
        <w:t>pandoc</w:t>
      </w:r>
      <w:r>
        <w:t xml:space="preserve">, </w:t>
      </w:r>
      <w:hyperlink r:id="rId413">
        <w:r>
          <w:rPr>
            <w:rStyle w:val="Hyperlink"/>
          </w:rPr>
          <w:t>https://pandoc.org</w:t>
        </w:r>
      </w:hyperlink>
      <w:r>
        <w:t xml:space="preserve">, which is responsible for creating the finished file. The advantage of this two step workflow is that you can create a very wide range of output formats, as you’ll learn about in </w:t>
      </w:r>
      <w:hyperlink w:anchor="sec-quarto-formats">
        <w:r>
          <w:rPr>
            <w:rStyle w:val="Hyperlink"/>
          </w:rPr>
          <w:t>Chapter 31</w:t>
        </w:r>
      </w:hyperlink>
      <w:r>
        <w:t>.</w:t>
      </w:r>
    </w:p>
    <w:tbl>
      <w:tblPr>
        <w:tblStyle w:val="Table"/>
        <w:tblW w:w="5000" w:type="pct"/>
        <w:tblLook w:val="0000" w:firstRow="0" w:lastRow="0" w:firstColumn="0" w:lastColumn="0" w:noHBand="0" w:noVBand="0"/>
      </w:tblPr>
      <w:tblGrid>
        <w:gridCol w:w="10035"/>
      </w:tblGrid>
      <w:tr w:rsidR="003A19D6" w14:paraId="05842579" w14:textId="77777777">
        <w:tc>
          <w:tcPr>
            <w:tcW w:w="0" w:type="auto"/>
          </w:tcPr>
          <w:p w14:paraId="7629C67E" w14:textId="77777777" w:rsidR="003A19D6" w:rsidRDefault="0045015C">
            <w:pPr>
              <w:jc w:val="center"/>
            </w:pPr>
            <w:r>
              <w:rPr>
                <w:noProof/>
              </w:rPr>
              <w:lastRenderedPageBreak/>
              <w:drawing>
                <wp:inline distT="0" distB="0" distL="0" distR="0" wp14:anchorId="5B4870A9" wp14:editId="0516D898">
                  <wp:extent cx="5334000" cy="979169"/>
                  <wp:effectExtent l="0" t="0" r="0" b="0"/>
                  <wp:docPr id="1626" name="Picture"/>
                  <wp:cNvGraphicFramePr/>
                  <a:graphic xmlns:a="http://schemas.openxmlformats.org/drawingml/2006/main">
                    <a:graphicData uri="http://schemas.openxmlformats.org/drawingml/2006/picture">
                      <pic:pic xmlns:pic="http://schemas.openxmlformats.org/drawingml/2006/picture">
                        <pic:nvPicPr>
                          <pic:cNvPr id="1627" name="Picture" descr="./images/quarto-flow.png"/>
                          <pic:cNvPicPr>
                            <a:picLocks noChangeAspect="1" noChangeArrowheads="1"/>
                          </pic:cNvPicPr>
                        </pic:nvPicPr>
                        <pic:blipFill>
                          <a:blip r:embed="rId414"/>
                          <a:stretch>
                            <a:fillRect/>
                          </a:stretch>
                        </pic:blipFill>
                        <pic:spPr bwMode="auto">
                          <a:xfrm>
                            <a:off x="0" y="0"/>
                            <a:ext cx="5334000" cy="979169"/>
                          </a:xfrm>
                          <a:prstGeom prst="rect">
                            <a:avLst/>
                          </a:prstGeom>
                          <a:noFill/>
                          <a:ln w="9525">
                            <a:noFill/>
                            <a:headEnd/>
                            <a:tailEnd/>
                          </a:ln>
                        </pic:spPr>
                      </pic:pic>
                    </a:graphicData>
                  </a:graphic>
                </wp:inline>
              </w:drawing>
            </w:r>
          </w:p>
          <w:p w14:paraId="3BB0B7B3" w14:textId="77777777" w:rsidR="003A19D6" w:rsidRDefault="003A19D6">
            <w:pPr>
              <w:pStyle w:val="ImageCaption"/>
              <w:spacing w:before="200"/>
            </w:pPr>
          </w:p>
        </w:tc>
      </w:tr>
    </w:tbl>
    <w:p w14:paraId="399E4576" w14:textId="77777777" w:rsidR="003A19D6" w:rsidRDefault="0045015C">
      <w:pPr>
        <w:pStyle w:val="BodyText"/>
      </w:pPr>
      <w:r>
        <w:t xml:space="preserve">To get started with your own </w:t>
      </w:r>
      <w:r>
        <w:rPr>
          <w:rStyle w:val="VerbatimChar"/>
        </w:rPr>
        <w:t>.qmd</w:t>
      </w:r>
      <w:r>
        <w:t xml:space="preserve"> file, select </w:t>
      </w:r>
      <w:r>
        <w:rPr>
          <w:i/>
          <w:iCs/>
        </w:rPr>
        <w:t>File &gt; New File &gt; Quarto Document…</w:t>
      </w:r>
      <w:r>
        <w:t xml:space="preserve"> in the menu bar. RStudio will launch a wizard that you can use to pre-populate your file with useful content that reminds you how the key features of Quarto work.</w:t>
      </w:r>
    </w:p>
    <w:p w14:paraId="07DB83AE" w14:textId="77777777" w:rsidR="003A19D6" w:rsidRDefault="0045015C">
      <w:pPr>
        <w:pStyle w:val="BodyText"/>
      </w:pPr>
      <w:r>
        <w:t xml:space="preserve">The following sections dive into the three components of a Quarto document in more details: </w:t>
      </w:r>
      <w:r>
        <w:t>the markdown text, the code chunks, and the YAML header.</w:t>
      </w:r>
    </w:p>
    <w:p w14:paraId="0B576C73" w14:textId="77777777" w:rsidR="003A19D6" w:rsidRDefault="0045015C">
      <w:pPr>
        <w:pStyle w:val="Heading3"/>
      </w:pPr>
      <w:bookmarkStart w:id="602" w:name="exercises-63"/>
      <w:r>
        <w:t>30.2.1 Exercises</w:t>
      </w:r>
    </w:p>
    <w:p w14:paraId="33E84122" w14:textId="77777777" w:rsidR="003A19D6" w:rsidRDefault="0045015C">
      <w:pPr>
        <w:numPr>
          <w:ilvl w:val="0"/>
          <w:numId w:val="193"/>
        </w:numPr>
      </w:pPr>
      <w:r>
        <w:t xml:space="preserve">Create a new Quarto document using </w:t>
      </w:r>
      <w:r>
        <w:rPr>
          <w:i/>
          <w:iCs/>
        </w:rPr>
        <w:t>File &gt; New File &gt; Quarto Document</w:t>
      </w:r>
      <w:r>
        <w:t>. Read the instructions. Practice running the chunks individually. Then render the document by clicking the approp</w:t>
      </w:r>
      <w:r>
        <w:t>riate button and then by using the appropriate keyboard short cut. Verify that you can modify the code, re-run it, and see modified output.</w:t>
      </w:r>
    </w:p>
    <w:p w14:paraId="70178885" w14:textId="77777777" w:rsidR="003A19D6" w:rsidRDefault="0045015C">
      <w:pPr>
        <w:numPr>
          <w:ilvl w:val="0"/>
          <w:numId w:val="193"/>
        </w:numPr>
      </w:pPr>
      <w:r>
        <w:t xml:space="preserve">Create one new Quarto document for each of the three built-in formats: HTML, PDF and Word. Render each of the three </w:t>
      </w:r>
      <w:r>
        <w:t>documents. How do the outputs differ? How do the inputs differ? (You may need to install LaTeX in order to build the PDF output — RStudio will prompt you if this is necessary.)</w:t>
      </w:r>
    </w:p>
    <w:p w14:paraId="51DD47FB" w14:textId="77777777" w:rsidR="003A19D6" w:rsidRDefault="0045015C">
      <w:pPr>
        <w:pStyle w:val="Heading2"/>
      </w:pPr>
      <w:bookmarkStart w:id="603" w:name="visual-editor"/>
      <w:bookmarkEnd w:id="601"/>
      <w:bookmarkEnd w:id="602"/>
      <w:r>
        <w:t>30.3 Visual editor</w:t>
      </w:r>
    </w:p>
    <w:p w14:paraId="311F5727" w14:textId="77777777" w:rsidR="003A19D6" w:rsidRDefault="0045015C">
      <w:pPr>
        <w:pStyle w:val="FirstParagraph"/>
      </w:pPr>
      <w:r>
        <w:t xml:space="preserve">The Visual editor in RStudio provides a </w:t>
      </w:r>
      <w:hyperlink r:id="rId415">
        <w:r>
          <w:rPr>
            <w:rStyle w:val="Hyperlink"/>
          </w:rPr>
          <w:t>WYSIWYM</w:t>
        </w:r>
      </w:hyperlink>
      <w:r>
        <w:t xml:space="preserve"> interface for authoring Quarto documents. Under the hood, prose in Quarto documents (</w:t>
      </w:r>
      <w:r>
        <w:rPr>
          <w:rStyle w:val="VerbatimChar"/>
        </w:rPr>
        <w:t>.qmd</w:t>
      </w:r>
      <w:r>
        <w:t xml:space="preserve"> files) is written in Markdown, a lightweight set of conventions for formatting plain tex</w:t>
      </w:r>
      <w:r>
        <w:t>t files. In fact, Quarto uses Pandoc markdown (a slightly extended version of Markdown that Quarto understands), including tables, citations, cross-references, footnotes, divs/spans, definition lists, attributes, raw HTML/TeX, and more as well as support f</w:t>
      </w:r>
      <w:r>
        <w:t xml:space="preserve">or executing code cells and viewing their output inline. While Markdown is designed to be easy to read and write, as you will see in </w:t>
      </w:r>
      <w:hyperlink w:anchor="sec-source-editor">
        <w:r>
          <w:rPr>
            <w:rStyle w:val="Hyperlink"/>
          </w:rPr>
          <w:t>Section 30.4</w:t>
        </w:r>
      </w:hyperlink>
      <w:r>
        <w:t>, it still requires learning new synt</w:t>
      </w:r>
      <w:r>
        <w:t xml:space="preserve">ax. Therefore, if you’re new to computational documents like </w:t>
      </w:r>
      <w:r>
        <w:rPr>
          <w:rStyle w:val="VerbatimChar"/>
        </w:rPr>
        <w:t>.qmd</w:t>
      </w:r>
      <w:r>
        <w:t xml:space="preserve"> files but have experience using tools like Google Docs or MS Word, the easiest way to get started with Quarto in RStudio is the visual editor.</w:t>
      </w:r>
    </w:p>
    <w:p w14:paraId="1A5F4D62" w14:textId="77777777" w:rsidR="003A19D6" w:rsidRDefault="0045015C">
      <w:pPr>
        <w:pStyle w:val="BodyText"/>
      </w:pPr>
      <w:r>
        <w:t>In the visual editor you can either use the but</w:t>
      </w:r>
      <w:r>
        <w:t>tons on the menu bar to insert images, tables, cross-references, etc. or you can use the catch-all ⌘ / shortcut to insert just about anything. If you are at the beginning of a line (as shown below), you can also enter just / to invoke the shortcut.</w:t>
      </w:r>
    </w:p>
    <w:tbl>
      <w:tblPr>
        <w:tblStyle w:val="Table"/>
        <w:tblW w:w="5000" w:type="pct"/>
        <w:tblLook w:val="0000" w:firstRow="0" w:lastRow="0" w:firstColumn="0" w:lastColumn="0" w:noHBand="0" w:noVBand="0"/>
      </w:tblPr>
      <w:tblGrid>
        <w:gridCol w:w="10035"/>
      </w:tblGrid>
      <w:tr w:rsidR="003A19D6" w14:paraId="6F56DDA7" w14:textId="77777777">
        <w:tc>
          <w:tcPr>
            <w:tcW w:w="0" w:type="auto"/>
          </w:tcPr>
          <w:p w14:paraId="552876C0" w14:textId="77777777" w:rsidR="003A19D6" w:rsidRDefault="0045015C">
            <w:pPr>
              <w:jc w:val="center"/>
            </w:pPr>
            <w:r>
              <w:rPr>
                <w:noProof/>
              </w:rPr>
              <w:lastRenderedPageBreak/>
              <w:drawing>
                <wp:inline distT="0" distB="0" distL="0" distR="0" wp14:anchorId="587FE07C" wp14:editId="3CD3E7C3">
                  <wp:extent cx="5334000" cy="9482666"/>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1633" name="Picture" descr="./quarto/quarto-visual-editor.png"/>
                          <pic:cNvPicPr>
                            <a:picLocks noChangeAspect="1" noChangeArrowheads="1"/>
                          </pic:cNvPicPr>
                        </pic:nvPicPr>
                        <pic:blipFill>
                          <a:blip r:embed="rId416"/>
                          <a:stretch>
                            <a:fillRect/>
                          </a:stretch>
                        </pic:blipFill>
                        <pic:spPr bwMode="auto">
                          <a:xfrm>
                            <a:off x="0" y="0"/>
                            <a:ext cx="5334000" cy="9482666"/>
                          </a:xfrm>
                          <a:prstGeom prst="rect">
                            <a:avLst/>
                          </a:prstGeom>
                          <a:noFill/>
                          <a:ln w="9525">
                            <a:noFill/>
                            <a:headEnd/>
                            <a:tailEnd/>
                          </a:ln>
                        </pic:spPr>
                      </pic:pic>
                    </a:graphicData>
                  </a:graphic>
                </wp:inline>
              </w:drawing>
            </w:r>
          </w:p>
          <w:p w14:paraId="0C608EE7" w14:textId="77777777" w:rsidR="003A19D6" w:rsidRDefault="003A19D6">
            <w:pPr>
              <w:pStyle w:val="ImageCaption"/>
              <w:spacing w:before="200"/>
            </w:pPr>
          </w:p>
        </w:tc>
      </w:tr>
    </w:tbl>
    <w:p w14:paraId="7282302C" w14:textId="77777777" w:rsidR="003A19D6" w:rsidRDefault="0045015C">
      <w:pPr>
        <w:pStyle w:val="BodyText"/>
      </w:pPr>
      <w:r>
        <w:lastRenderedPageBreak/>
        <w:t>Ins</w:t>
      </w:r>
      <w:r>
        <w:t>erting images and customizing how they are displayed is also facilitated with the visual editor. You can either paste an image from your clipboard directly into the visual editor (and RStudio will place a copy of that image in the project directory and lin</w:t>
      </w:r>
      <w:r>
        <w:t>k to it) or you can use the visual editor’s Insert &gt; Figure / Image menu to browse to the image you want to insert or paste it’s URL. In addition, using the same menu you can resize the image as well as add a caption, alternative text, and a link.</w:t>
      </w:r>
    </w:p>
    <w:p w14:paraId="077F0664" w14:textId="77777777" w:rsidR="003A19D6" w:rsidRDefault="0045015C">
      <w:pPr>
        <w:pStyle w:val="BodyText"/>
      </w:pPr>
      <w:r>
        <w:t>The visu</w:t>
      </w:r>
      <w:r>
        <w:t>al editor has many more features that we haven’t enumerated here that you might find useful as you gain experience authoring with it.</w:t>
      </w:r>
    </w:p>
    <w:p w14:paraId="2F24EE4A" w14:textId="77777777" w:rsidR="003A19D6" w:rsidRDefault="0045015C">
      <w:pPr>
        <w:pStyle w:val="BodyText"/>
      </w:pPr>
      <w:r>
        <w:t xml:space="preserve">Most importantly, while the visual editor displays your content with formatting, under the hood, it saves your content in </w:t>
      </w:r>
      <w:r>
        <w:t>plain Markdown and you can switch back and forth between the visual and source editors to view and edit your content using either tool.</w:t>
      </w:r>
    </w:p>
    <w:p w14:paraId="36D65D0F" w14:textId="77777777" w:rsidR="003A19D6" w:rsidRDefault="0045015C">
      <w:pPr>
        <w:pStyle w:val="Heading3"/>
      </w:pPr>
      <w:bookmarkStart w:id="604" w:name="exercises-64"/>
      <w:r>
        <w:t>30.3.1 Exercises</w:t>
      </w:r>
    </w:p>
    <w:p w14:paraId="58BCC990" w14:textId="77777777" w:rsidR="003A19D6" w:rsidRDefault="0045015C">
      <w:pPr>
        <w:pStyle w:val="Heading2"/>
      </w:pPr>
      <w:bookmarkStart w:id="605" w:name="sec-source-editor"/>
      <w:bookmarkEnd w:id="603"/>
      <w:bookmarkEnd w:id="604"/>
      <w:r>
        <w:t>30.4 Source editor</w:t>
      </w:r>
    </w:p>
    <w:p w14:paraId="5D8D6D3B" w14:textId="77777777" w:rsidR="003A19D6" w:rsidRDefault="0045015C">
      <w:pPr>
        <w:pStyle w:val="FirstParagraph"/>
      </w:pPr>
      <w:r>
        <w:t xml:space="preserve">You can also edit Quarto documents using the Source editor in RStudio, </w:t>
      </w:r>
      <w:r>
        <w:t>without the assist of the Visual editor. While the Visual editor will feel familiar to those with experience writing in tools like Google docs, the Source editor will feel familiar to those with experience writing R scripts or R Markdown documents. The Sou</w:t>
      </w:r>
      <w:r>
        <w:t>rce editor can also be useful for debugging any Quarto syntax errors since it’s often easier to catch these in plain text.</w:t>
      </w:r>
    </w:p>
    <w:p w14:paraId="15A45B0F" w14:textId="77777777" w:rsidR="003A19D6" w:rsidRDefault="0045015C">
      <w:pPr>
        <w:pStyle w:val="BodyText"/>
      </w:pPr>
      <w:r>
        <w:t>The guide below shows how to use Pandoc’s Markdown for authoring Quarto documents in the source editor.</w:t>
      </w:r>
    </w:p>
    <w:p w14:paraId="5D461422" w14:textId="77777777" w:rsidR="003A19D6" w:rsidRDefault="0045015C">
      <w:pPr>
        <w:pStyle w:val="SourceCode"/>
      </w:pPr>
      <w:r>
        <w:rPr>
          <w:rStyle w:val="VerbatimChar"/>
        </w:rPr>
        <w:t>## Text formatting</w:t>
      </w:r>
      <w:r>
        <w:br/>
      </w:r>
      <w:r>
        <w:br/>
      </w:r>
      <w:r>
        <w:rPr>
          <w:rStyle w:val="VerbatimChar"/>
        </w:rPr>
        <w:t xml:space="preserve">*italic* </w:t>
      </w:r>
      <w:r>
        <w:rPr>
          <w:rStyle w:val="VerbatimChar"/>
        </w:rPr>
        <w:t>**bold** ~~strikeout~~ `code`</w:t>
      </w:r>
      <w:r>
        <w:br/>
      </w:r>
      <w:r>
        <w:br/>
      </w:r>
      <w:r>
        <w:rPr>
          <w:rStyle w:val="VerbatimChar"/>
        </w:rPr>
        <w:t>superscript^2^ subscript~2~</w:t>
      </w:r>
      <w:r>
        <w:br/>
      </w:r>
      <w:r>
        <w:br/>
      </w:r>
      <w:r>
        <w:rPr>
          <w:rStyle w:val="VerbatimChar"/>
        </w:rPr>
        <w:t>[underline]{.underline} [small caps]{.smallcaps}</w:t>
      </w:r>
      <w:r>
        <w:br/>
      </w:r>
      <w:r>
        <w:br/>
      </w:r>
      <w:r>
        <w:rPr>
          <w:rStyle w:val="VerbatimChar"/>
        </w:rPr>
        <w:t>## Headings</w:t>
      </w:r>
      <w:r>
        <w:br/>
      </w:r>
      <w:r>
        <w:br/>
      </w:r>
      <w:r>
        <w:rPr>
          <w:rStyle w:val="VerbatimChar"/>
        </w:rPr>
        <w:t># 1st Level Header</w:t>
      </w:r>
      <w:r>
        <w:br/>
      </w:r>
      <w:r>
        <w:br/>
      </w:r>
      <w:r>
        <w:rPr>
          <w:rStyle w:val="VerbatimChar"/>
        </w:rPr>
        <w:t>## 2nd Level Header</w:t>
      </w:r>
      <w:r>
        <w:br/>
      </w:r>
      <w:r>
        <w:br/>
      </w:r>
      <w:r>
        <w:rPr>
          <w:rStyle w:val="VerbatimChar"/>
        </w:rPr>
        <w:t>### 3rd Level Header</w:t>
      </w:r>
      <w:r>
        <w:br/>
      </w:r>
      <w:r>
        <w:br/>
      </w:r>
      <w:r>
        <w:rPr>
          <w:rStyle w:val="VerbatimChar"/>
        </w:rPr>
        <w:t>## Lists</w:t>
      </w:r>
      <w:r>
        <w:br/>
      </w:r>
      <w:r>
        <w:br/>
      </w:r>
      <w:r>
        <w:rPr>
          <w:rStyle w:val="VerbatimChar"/>
        </w:rPr>
        <w:t>-   Bulleted list item 1</w:t>
      </w:r>
      <w:r>
        <w:br/>
      </w:r>
      <w:r>
        <w:br/>
      </w:r>
      <w:r>
        <w:rPr>
          <w:rStyle w:val="VerbatimChar"/>
        </w:rPr>
        <w:t>-   Item 2</w:t>
      </w:r>
      <w:r>
        <w:br/>
      </w:r>
      <w:r>
        <w:br/>
      </w:r>
      <w:r>
        <w:rPr>
          <w:rStyle w:val="VerbatimChar"/>
        </w:rPr>
        <w:t xml:space="preserve">    -   Item 2a</w:t>
      </w:r>
      <w:r>
        <w:br/>
      </w:r>
      <w:r>
        <w:br/>
      </w:r>
      <w:r>
        <w:rPr>
          <w:rStyle w:val="VerbatimChar"/>
        </w:rPr>
        <w:t xml:space="preserve">    -</w:t>
      </w:r>
      <w:r>
        <w:rPr>
          <w:rStyle w:val="VerbatimChar"/>
        </w:rPr>
        <w:t xml:space="preserve">   Item 2b</w:t>
      </w:r>
      <w:r>
        <w:br/>
      </w:r>
      <w:r>
        <w:br/>
      </w:r>
      <w:r>
        <w:rPr>
          <w:rStyle w:val="VerbatimChar"/>
        </w:rPr>
        <w:t>1.  Numbered list item 1</w:t>
      </w:r>
      <w:r>
        <w:br/>
      </w:r>
      <w:r>
        <w:br/>
      </w:r>
      <w:r>
        <w:rPr>
          <w:rStyle w:val="VerbatimChar"/>
        </w:rPr>
        <w:lastRenderedPageBreak/>
        <w:t>2.  Item 2.</w:t>
      </w:r>
      <w:r>
        <w:br/>
      </w:r>
      <w:r>
        <w:rPr>
          <w:rStyle w:val="VerbatimChar"/>
        </w:rPr>
        <w:t xml:space="preserve">    The numbers are incremented automatically in the output.</w:t>
      </w:r>
      <w:r>
        <w:br/>
      </w:r>
      <w:r>
        <w:br/>
      </w:r>
      <w:r>
        <w:rPr>
          <w:rStyle w:val="VerbatimChar"/>
        </w:rPr>
        <w:t>## Links and images</w:t>
      </w:r>
      <w:r>
        <w:br/>
      </w:r>
      <w:r>
        <w:br/>
      </w:r>
      <w:r>
        <w:rPr>
          <w:rStyle w:val="VerbatimChar"/>
        </w:rPr>
        <w:t>&lt;http://example.com&gt;</w:t>
      </w:r>
      <w:r>
        <w:br/>
      </w:r>
      <w:r>
        <w:br/>
      </w:r>
      <w:r>
        <w:rPr>
          <w:rStyle w:val="VerbatimChar"/>
        </w:rPr>
        <w:t>[linked phrase](http://example.com)</w:t>
      </w:r>
      <w:r>
        <w:br/>
      </w:r>
      <w:r>
        <w:br/>
      </w:r>
      <w:r>
        <w:rPr>
          <w:rStyle w:val="VerbatimChar"/>
        </w:rPr>
        <w:t xml:space="preserve">![optional caption </w:t>
      </w:r>
      <w:r>
        <w:rPr>
          <w:rStyle w:val="VerbatimChar"/>
        </w:rPr>
        <w:t>text](quarto.png){fig-alt="Quarto logo and the word quarto spelled in small case letters"}</w:t>
      </w:r>
      <w:r>
        <w:br/>
      </w:r>
      <w:r>
        <w:br/>
      </w:r>
      <w:r>
        <w:rPr>
          <w:rStyle w:val="VerbatimChar"/>
        </w:rPr>
        <w:t>## Tables</w:t>
      </w:r>
      <w:r>
        <w:br/>
      </w:r>
      <w:r>
        <w:br/>
      </w:r>
      <w:r>
        <w:rPr>
          <w:rStyle w:val="VerbatimChar"/>
        </w:rPr>
        <w:t>| First Header | Second Header |</w:t>
      </w:r>
      <w:r>
        <w:br/>
      </w:r>
      <w:r>
        <w:rPr>
          <w:rStyle w:val="VerbatimChar"/>
        </w:rPr>
        <w:t>|--------------|---------------|</w:t>
      </w:r>
      <w:r>
        <w:br/>
      </w:r>
      <w:r>
        <w:rPr>
          <w:rStyle w:val="VerbatimChar"/>
        </w:rPr>
        <w:t>| Content Cell | Content Cell  |</w:t>
      </w:r>
      <w:r>
        <w:br/>
      </w:r>
      <w:r>
        <w:rPr>
          <w:rStyle w:val="VerbatimChar"/>
        </w:rPr>
        <w:t>| Content Cell | Content Cell  |</w:t>
      </w:r>
      <w:r>
        <w:br/>
      </w:r>
      <w:r>
        <w:br/>
      </w:r>
      <w:r>
        <w:rPr>
          <w:rStyle w:val="VerbatimChar"/>
        </w:rPr>
        <w:t>/</w:t>
      </w:r>
    </w:p>
    <w:p w14:paraId="647F3357" w14:textId="77777777" w:rsidR="003A19D6" w:rsidRDefault="0045015C">
      <w:pPr>
        <w:pStyle w:val="FirstParagraph"/>
      </w:pPr>
      <w:r>
        <w:t>The best way to le</w:t>
      </w:r>
      <w:r>
        <w:t xml:space="preserve">arn these is simply to try them out. It will take a few days, but soon they will become second nature, and you won’t need to think about them. If you forget, you can get to a handy reference sheet with </w:t>
      </w:r>
      <w:r>
        <w:rPr>
          <w:i/>
          <w:iCs/>
        </w:rPr>
        <w:t>Help &gt; Markdown Quick Reference</w:t>
      </w:r>
      <w:r>
        <w:t>.</w:t>
      </w:r>
    </w:p>
    <w:p w14:paraId="7EE18C62" w14:textId="77777777" w:rsidR="003A19D6" w:rsidRDefault="0045015C">
      <w:pPr>
        <w:pStyle w:val="Heading3"/>
      </w:pPr>
      <w:bookmarkStart w:id="606" w:name="exercises-65"/>
      <w:r>
        <w:t>30.4.1 Exercises</w:t>
      </w:r>
    </w:p>
    <w:p w14:paraId="2DD38E81" w14:textId="77777777" w:rsidR="003A19D6" w:rsidRDefault="0045015C">
      <w:pPr>
        <w:numPr>
          <w:ilvl w:val="0"/>
          <w:numId w:val="194"/>
        </w:numPr>
      </w:pPr>
      <w:r>
        <w:t>Prac</w:t>
      </w:r>
      <w:r>
        <w:t>tice what you’ve learned by creating a brief CV. The title should be your name, and you should include headings for (at least) education or employment. Each of the sections should include a bulleted list of jobs/degrees. Highlight the year in bold.</w:t>
      </w:r>
    </w:p>
    <w:p w14:paraId="280EAAEE" w14:textId="77777777" w:rsidR="003A19D6" w:rsidRDefault="0045015C">
      <w:pPr>
        <w:numPr>
          <w:ilvl w:val="0"/>
          <w:numId w:val="194"/>
        </w:numPr>
      </w:pPr>
      <w:r>
        <w:t>Using t</w:t>
      </w:r>
      <w:r>
        <w:t>he visual editor, figure out how to:</w:t>
      </w:r>
    </w:p>
    <w:p w14:paraId="55C02B8D" w14:textId="77777777" w:rsidR="003A19D6" w:rsidRDefault="0045015C">
      <w:pPr>
        <w:pStyle w:val="Compact"/>
        <w:numPr>
          <w:ilvl w:val="1"/>
          <w:numId w:val="195"/>
        </w:numPr>
      </w:pPr>
      <w:r>
        <w:t>Add a footnote.</w:t>
      </w:r>
    </w:p>
    <w:p w14:paraId="485397D0" w14:textId="77777777" w:rsidR="003A19D6" w:rsidRDefault="0045015C">
      <w:pPr>
        <w:pStyle w:val="Compact"/>
        <w:numPr>
          <w:ilvl w:val="1"/>
          <w:numId w:val="195"/>
        </w:numPr>
      </w:pPr>
      <w:r>
        <w:t>Add a horizontal rule.</w:t>
      </w:r>
    </w:p>
    <w:p w14:paraId="49F3ED5D" w14:textId="77777777" w:rsidR="003A19D6" w:rsidRDefault="0045015C">
      <w:pPr>
        <w:pStyle w:val="Compact"/>
        <w:numPr>
          <w:ilvl w:val="1"/>
          <w:numId w:val="195"/>
        </w:numPr>
      </w:pPr>
      <w:r>
        <w:t>Add a block quote.</w:t>
      </w:r>
    </w:p>
    <w:p w14:paraId="2DE5EAB8" w14:textId="77777777" w:rsidR="003A19D6" w:rsidRDefault="0045015C">
      <w:pPr>
        <w:numPr>
          <w:ilvl w:val="0"/>
          <w:numId w:val="194"/>
        </w:numPr>
      </w:pPr>
      <w:r>
        <w:t>Now, using the source editor and the Markdown quick reference, figure out how to:</w:t>
      </w:r>
    </w:p>
    <w:p w14:paraId="686A57D4" w14:textId="77777777" w:rsidR="003A19D6" w:rsidRDefault="0045015C">
      <w:pPr>
        <w:pStyle w:val="Compact"/>
        <w:numPr>
          <w:ilvl w:val="1"/>
          <w:numId w:val="196"/>
        </w:numPr>
      </w:pPr>
      <w:r>
        <w:t>Add a footnote.</w:t>
      </w:r>
    </w:p>
    <w:p w14:paraId="52B848B1" w14:textId="77777777" w:rsidR="003A19D6" w:rsidRDefault="0045015C">
      <w:pPr>
        <w:pStyle w:val="Compact"/>
        <w:numPr>
          <w:ilvl w:val="1"/>
          <w:numId w:val="196"/>
        </w:numPr>
      </w:pPr>
      <w:r>
        <w:t>Add a horizontal rule.</w:t>
      </w:r>
    </w:p>
    <w:p w14:paraId="02C97EA1" w14:textId="77777777" w:rsidR="003A19D6" w:rsidRDefault="0045015C">
      <w:pPr>
        <w:pStyle w:val="Compact"/>
        <w:numPr>
          <w:ilvl w:val="1"/>
          <w:numId w:val="196"/>
        </w:numPr>
      </w:pPr>
      <w:r>
        <w:t>Add a block quote.</w:t>
      </w:r>
    </w:p>
    <w:p w14:paraId="070B8F2E" w14:textId="77777777" w:rsidR="003A19D6" w:rsidRDefault="0045015C">
      <w:pPr>
        <w:numPr>
          <w:ilvl w:val="0"/>
          <w:numId w:val="194"/>
        </w:numPr>
      </w:pPr>
      <w:r>
        <w:t>Copy and paste the co</w:t>
      </w:r>
      <w:r>
        <w:t xml:space="preserve">ntents of </w:t>
      </w:r>
      <w:r>
        <w:rPr>
          <w:rStyle w:val="VerbatimChar"/>
        </w:rPr>
        <w:t>diamond-sizes.qmd</w:t>
      </w:r>
      <w:r>
        <w:t xml:space="preserve"> from </w:t>
      </w:r>
      <w:hyperlink r:id="rId417">
        <w:r>
          <w:rPr>
            <w:rStyle w:val="Hyperlink"/>
          </w:rPr>
          <w:t>https://github.com/hadley/r4ds/tree/main/quarto</w:t>
        </w:r>
      </w:hyperlink>
      <w:r>
        <w:t xml:space="preserve"> in to a local R Quarto document. Check that you can run it, then add text </w:t>
      </w:r>
      <w:r>
        <w:t>after the frequency polygon that describes its most striking features.</w:t>
      </w:r>
    </w:p>
    <w:p w14:paraId="61807D07" w14:textId="77777777" w:rsidR="003A19D6" w:rsidRDefault="0045015C">
      <w:pPr>
        <w:pStyle w:val="Heading2"/>
      </w:pPr>
      <w:bookmarkStart w:id="607" w:name="code-chunks"/>
      <w:bookmarkEnd w:id="605"/>
      <w:bookmarkEnd w:id="606"/>
      <w:r>
        <w:t>30.5 Code chunks</w:t>
      </w:r>
    </w:p>
    <w:p w14:paraId="1949518C" w14:textId="77777777" w:rsidR="003A19D6" w:rsidRDefault="0045015C">
      <w:pPr>
        <w:pStyle w:val="FirstParagraph"/>
      </w:pPr>
      <w:r>
        <w:t>To run code inside a Quarto document, you need to insert a chunk. There are three ways to do so:</w:t>
      </w:r>
    </w:p>
    <w:p w14:paraId="2CCA3483" w14:textId="77777777" w:rsidR="003A19D6" w:rsidRDefault="0045015C">
      <w:pPr>
        <w:numPr>
          <w:ilvl w:val="0"/>
          <w:numId w:val="197"/>
        </w:numPr>
      </w:pPr>
      <w:r>
        <w:t>The keyboard shortcut Cmd + Option + I / Ctrl + Alt + I.</w:t>
      </w:r>
    </w:p>
    <w:p w14:paraId="644D5875" w14:textId="77777777" w:rsidR="003A19D6" w:rsidRDefault="0045015C">
      <w:pPr>
        <w:numPr>
          <w:ilvl w:val="0"/>
          <w:numId w:val="197"/>
        </w:numPr>
      </w:pPr>
      <w:r>
        <w:t>The “Insert” b</w:t>
      </w:r>
      <w:r>
        <w:t>utton icon in the editor toolbar.</w:t>
      </w:r>
    </w:p>
    <w:p w14:paraId="06477CAA" w14:textId="77777777" w:rsidR="003A19D6" w:rsidRDefault="0045015C">
      <w:pPr>
        <w:numPr>
          <w:ilvl w:val="0"/>
          <w:numId w:val="197"/>
        </w:numPr>
      </w:pPr>
      <w:r>
        <w:t xml:space="preserve">By manually typing the chunk delimiters </w:t>
      </w:r>
      <w:r>
        <w:rPr>
          <w:rStyle w:val="VerbatimChar"/>
        </w:rPr>
        <w:t>```{r}</w:t>
      </w:r>
      <w:r>
        <w:t xml:space="preserve"> and </w:t>
      </w:r>
      <w:r>
        <w:rPr>
          <w:rStyle w:val="VerbatimChar"/>
        </w:rPr>
        <w:t>```</w:t>
      </w:r>
      <w:r>
        <w:t>.</w:t>
      </w:r>
    </w:p>
    <w:p w14:paraId="7F863868" w14:textId="77777777" w:rsidR="003A19D6" w:rsidRDefault="0045015C">
      <w:pPr>
        <w:pStyle w:val="FirstParagraph"/>
      </w:pPr>
      <w:r>
        <w:t>We’d recommend you learn the keyboard shortcut. It will save you a lot of time in the long run!</w:t>
      </w:r>
    </w:p>
    <w:p w14:paraId="5B2EE5E4" w14:textId="77777777" w:rsidR="003A19D6" w:rsidRDefault="0045015C">
      <w:pPr>
        <w:pStyle w:val="BodyText"/>
      </w:pPr>
      <w:r>
        <w:lastRenderedPageBreak/>
        <w:t>You can continue to run the code using the keyboard shortcut that by n</w:t>
      </w:r>
      <w:r>
        <w:t>ow (we hope!) you know and love: Cmd/Ctrl + Enter. However, chunks get a new keyboard shortcut: Cmd/Ctrl + Shift + Enter, which runs all the code in the chunk. Think of a chunk like a function. A chunk should be relatively self-contained, and focused aroun</w:t>
      </w:r>
      <w:r>
        <w:t>d a single task.</w:t>
      </w:r>
    </w:p>
    <w:p w14:paraId="31363C43" w14:textId="77777777" w:rsidR="003A19D6" w:rsidRDefault="0045015C">
      <w:pPr>
        <w:pStyle w:val="BodyText"/>
      </w:pPr>
      <w:r>
        <w:t xml:space="preserve">The following sections describe the chunk header which consists of </w:t>
      </w:r>
      <w:r>
        <w:rPr>
          <w:rStyle w:val="VerbatimChar"/>
        </w:rPr>
        <w:t>```{r}</w:t>
      </w:r>
      <w:r>
        <w:t xml:space="preserve">, followed by an optional chunk label and various other chunk options, each on their own line, marked by </w:t>
      </w:r>
      <w:r>
        <w:rPr>
          <w:rStyle w:val="VerbatimChar"/>
        </w:rPr>
        <w:t>#|</w:t>
      </w:r>
      <w:r>
        <w:t>.</w:t>
      </w:r>
    </w:p>
    <w:p w14:paraId="08B2A76A" w14:textId="77777777" w:rsidR="003A19D6" w:rsidRDefault="0045015C">
      <w:pPr>
        <w:pStyle w:val="Heading3"/>
      </w:pPr>
      <w:bookmarkStart w:id="608" w:name="chunk-label"/>
      <w:r>
        <w:t>30.5.1 Chunk label</w:t>
      </w:r>
    </w:p>
    <w:p w14:paraId="48CD5584" w14:textId="77777777" w:rsidR="003A19D6" w:rsidRDefault="0045015C">
      <w:pPr>
        <w:pStyle w:val="FirstParagraph"/>
      </w:pPr>
      <w:r>
        <w:t>Chunks can be given an optional label,</w:t>
      </w:r>
      <w:r>
        <w:t xml:space="preserve"> e.g.</w:t>
      </w:r>
    </w:p>
    <w:p w14:paraId="085671CA" w14:textId="77777777" w:rsidR="003A19D6" w:rsidRDefault="0045015C">
      <w:pPr>
        <w:pStyle w:val="SourceCode"/>
      </w:pPr>
      <w:r>
        <w:rPr>
          <w:rStyle w:val="InformationTok"/>
        </w:rPr>
        <w:t>```{r}</w:t>
      </w:r>
      <w:r>
        <w:br/>
      </w:r>
      <w:r>
        <w:rPr>
          <w:rStyle w:val="CommentTok"/>
        </w:rPr>
        <w:t>#| label: simple-addition</w:t>
      </w:r>
      <w:r>
        <w:br/>
      </w:r>
      <w:r>
        <w:br/>
      </w:r>
      <w:r>
        <w:rPr>
          <w:rStyle w:val="DecValTok"/>
        </w:rPr>
        <w:t>1</w:t>
      </w:r>
      <w:r>
        <w:rPr>
          <w:rStyle w:val="NormalTok"/>
        </w:rPr>
        <w:t xml:space="preserve"> </w:t>
      </w:r>
      <w:r>
        <w:rPr>
          <w:rStyle w:val="SpecialCharTok"/>
        </w:rPr>
        <w:t>+</w:t>
      </w:r>
      <w:r>
        <w:rPr>
          <w:rStyle w:val="NormalTok"/>
        </w:rPr>
        <w:t xml:space="preserve"> </w:t>
      </w:r>
      <w:r>
        <w:rPr>
          <w:rStyle w:val="DecValTok"/>
        </w:rPr>
        <w:t>1</w:t>
      </w:r>
      <w:r>
        <w:br/>
      </w:r>
      <w:r>
        <w:rPr>
          <w:rStyle w:val="InformationTok"/>
        </w:rPr>
        <w:t>```</w:t>
      </w:r>
    </w:p>
    <w:p w14:paraId="7757F4C6" w14:textId="77777777" w:rsidR="003A19D6" w:rsidRDefault="0045015C">
      <w:pPr>
        <w:pStyle w:val="SourceCode"/>
      </w:pPr>
      <w:r>
        <w:rPr>
          <w:rStyle w:val="VerbatimChar"/>
        </w:rPr>
        <w:t>#&gt; [1] 2</w:t>
      </w:r>
    </w:p>
    <w:p w14:paraId="04563816" w14:textId="77777777" w:rsidR="003A19D6" w:rsidRDefault="0045015C">
      <w:pPr>
        <w:pStyle w:val="FirstParagraph"/>
      </w:pPr>
      <w:r>
        <w:t>This has three advantages:</w:t>
      </w:r>
    </w:p>
    <w:p w14:paraId="7AB243AF" w14:textId="77777777" w:rsidR="003A19D6" w:rsidRDefault="0045015C">
      <w:pPr>
        <w:numPr>
          <w:ilvl w:val="0"/>
          <w:numId w:val="198"/>
        </w:numPr>
      </w:pPr>
      <w:r>
        <w:t>You can more easily navigate to specific chunks using the drop-down code navigator in the bottom-left of the script editor:</w:t>
      </w:r>
    </w:p>
    <w:tbl>
      <w:tblPr>
        <w:tblStyle w:val="Table"/>
        <w:tblW w:w="5000" w:type="pct"/>
        <w:tblLook w:val="0000" w:firstRow="0" w:lastRow="0" w:firstColumn="0" w:lastColumn="0" w:noHBand="0" w:noVBand="0"/>
      </w:tblPr>
      <w:tblGrid>
        <w:gridCol w:w="10035"/>
      </w:tblGrid>
      <w:tr w:rsidR="003A19D6" w14:paraId="6139BB27" w14:textId="77777777">
        <w:tc>
          <w:tcPr>
            <w:tcW w:w="0" w:type="auto"/>
          </w:tcPr>
          <w:p w14:paraId="23DB8A69" w14:textId="77777777" w:rsidR="003A19D6" w:rsidRDefault="0045015C">
            <w:pPr>
              <w:numPr>
                <w:ilvl w:val="0"/>
                <w:numId w:val="1"/>
              </w:numPr>
              <w:jc w:val="center"/>
            </w:pPr>
            <w:r>
              <w:rPr>
                <w:noProof/>
              </w:rPr>
              <w:drawing>
                <wp:inline distT="0" distB="0" distL="0" distR="0" wp14:anchorId="286F0134" wp14:editId="458DE7CE">
                  <wp:extent cx="2442662" cy="1956688"/>
                  <wp:effectExtent l="0" t="0" r="0" b="0"/>
                  <wp:docPr id="1640" name="Picture"/>
                  <wp:cNvGraphicFramePr/>
                  <a:graphic xmlns:a="http://schemas.openxmlformats.org/drawingml/2006/main">
                    <a:graphicData uri="http://schemas.openxmlformats.org/drawingml/2006/picture">
                      <pic:pic xmlns:pic="http://schemas.openxmlformats.org/drawingml/2006/picture">
                        <pic:nvPicPr>
                          <pic:cNvPr id="1641" name="Picture" descr="./screenshots/quarto-chunk-nav.png"/>
                          <pic:cNvPicPr>
                            <a:picLocks noChangeAspect="1" noChangeArrowheads="1"/>
                          </pic:cNvPicPr>
                        </pic:nvPicPr>
                        <pic:blipFill>
                          <a:blip r:embed="rId418"/>
                          <a:stretch>
                            <a:fillRect/>
                          </a:stretch>
                        </pic:blipFill>
                        <pic:spPr bwMode="auto">
                          <a:xfrm>
                            <a:off x="0" y="0"/>
                            <a:ext cx="2442662" cy="1956688"/>
                          </a:xfrm>
                          <a:prstGeom prst="rect">
                            <a:avLst/>
                          </a:prstGeom>
                          <a:noFill/>
                          <a:ln w="9525">
                            <a:noFill/>
                            <a:headEnd/>
                            <a:tailEnd/>
                          </a:ln>
                        </pic:spPr>
                      </pic:pic>
                    </a:graphicData>
                  </a:graphic>
                </wp:inline>
              </w:drawing>
            </w:r>
          </w:p>
          <w:p w14:paraId="38599F1C" w14:textId="77777777" w:rsidR="003A19D6" w:rsidRDefault="003A19D6">
            <w:pPr>
              <w:pStyle w:val="ImageCaption"/>
              <w:numPr>
                <w:ilvl w:val="0"/>
                <w:numId w:val="1"/>
              </w:numPr>
              <w:spacing w:before="200"/>
            </w:pPr>
          </w:p>
        </w:tc>
      </w:tr>
    </w:tbl>
    <w:p w14:paraId="7ECDBA08" w14:textId="77777777" w:rsidR="003A19D6" w:rsidRDefault="0045015C">
      <w:pPr>
        <w:numPr>
          <w:ilvl w:val="0"/>
          <w:numId w:val="198"/>
        </w:numPr>
      </w:pPr>
      <w:r>
        <w:t xml:space="preserve">Graphics produced by the chunks will have useful names that make them easier to use elsewhere. More on that in </w:t>
      </w:r>
      <w:hyperlink w:anchor="sec-figures">
        <w:r>
          <w:rPr>
            <w:rStyle w:val="Hyperlink"/>
          </w:rPr>
          <w:t>Section 30.6</w:t>
        </w:r>
      </w:hyperlink>
      <w:r>
        <w:t>.</w:t>
      </w:r>
    </w:p>
    <w:p w14:paraId="3566B034" w14:textId="77777777" w:rsidR="003A19D6" w:rsidRDefault="0045015C">
      <w:pPr>
        <w:numPr>
          <w:ilvl w:val="0"/>
          <w:numId w:val="198"/>
        </w:numPr>
      </w:pPr>
      <w:r>
        <w:t>You can set up networks of cached chunks to avoid re-performing</w:t>
      </w:r>
      <w:r>
        <w:t xml:space="preserve"> expensive computations on every run. More on that in </w:t>
      </w:r>
      <w:hyperlink w:anchor="sec-caching">
        <w:r>
          <w:rPr>
            <w:rStyle w:val="Hyperlink"/>
          </w:rPr>
          <w:t>Section 30.8</w:t>
        </w:r>
      </w:hyperlink>
      <w:r>
        <w:t>.</w:t>
      </w:r>
    </w:p>
    <w:p w14:paraId="3F8298ED" w14:textId="77777777" w:rsidR="003A19D6" w:rsidRDefault="0045015C">
      <w:pPr>
        <w:pStyle w:val="FirstParagraph"/>
      </w:pPr>
      <w:r>
        <w:t>Your chunk labels should be short but evocative and should not contain spaces. We recommend using dashes (</w:t>
      </w:r>
      <w:r>
        <w:rPr>
          <w:rStyle w:val="VerbatimChar"/>
        </w:rPr>
        <w:t>-</w:t>
      </w:r>
      <w:r>
        <w:t xml:space="preserve">) to separate </w:t>
      </w:r>
      <w:r>
        <w:t xml:space="preserve">words (instead of underscores, </w:t>
      </w:r>
      <w:r>
        <w:rPr>
          <w:rStyle w:val="VerbatimChar"/>
        </w:rPr>
        <w:t>_</w:t>
      </w:r>
      <w:r>
        <w:t>) and avoiding other special characters in chunk labels.</w:t>
      </w:r>
    </w:p>
    <w:p w14:paraId="1031945E" w14:textId="77777777" w:rsidR="003A19D6" w:rsidRDefault="0045015C">
      <w:pPr>
        <w:pStyle w:val="BodyText"/>
      </w:pPr>
      <w:r>
        <w:t xml:space="preserve">You are generally free to label your chunk however you like, but there is one chunk name that imbues special behavior: </w:t>
      </w:r>
      <w:r>
        <w:rPr>
          <w:rStyle w:val="VerbatimChar"/>
        </w:rPr>
        <w:t>setup</w:t>
      </w:r>
      <w:r>
        <w:t>. When you’re in a notebook mode, the chunk</w:t>
      </w:r>
      <w:r>
        <w:t xml:space="preserve"> named setup will be run automatically once, before any other code is run.</w:t>
      </w:r>
    </w:p>
    <w:p w14:paraId="59158C93" w14:textId="77777777" w:rsidR="003A19D6" w:rsidRDefault="0045015C">
      <w:pPr>
        <w:pStyle w:val="BodyText"/>
      </w:pPr>
      <w:r>
        <w:t>Additionally, chunk labels cannot be duplicated. Each chunk label must be unique.</w:t>
      </w:r>
    </w:p>
    <w:p w14:paraId="2ABEC69C" w14:textId="77777777" w:rsidR="003A19D6" w:rsidRDefault="0045015C">
      <w:pPr>
        <w:pStyle w:val="Heading3"/>
      </w:pPr>
      <w:bookmarkStart w:id="609" w:name="chunk-options"/>
      <w:bookmarkEnd w:id="608"/>
      <w:r>
        <w:t>30.5.2 Chunk options</w:t>
      </w:r>
    </w:p>
    <w:p w14:paraId="73D61507" w14:textId="77777777" w:rsidR="003A19D6" w:rsidRDefault="0045015C">
      <w:pPr>
        <w:pStyle w:val="FirstParagraph"/>
      </w:pPr>
      <w:r>
        <w:t xml:space="preserve">Chunk output can be customized with </w:t>
      </w:r>
      <w:r>
        <w:rPr>
          <w:b/>
          <w:bCs/>
        </w:rPr>
        <w:t>options</w:t>
      </w:r>
      <w:r>
        <w:t xml:space="preserve">, fields supplied to chunk header. </w:t>
      </w:r>
      <w:r>
        <w:t xml:space="preserve">Knitr provides almost 60 options that you can use to customize your code chunks. Here we’ll cover the most </w:t>
      </w:r>
      <w:r>
        <w:lastRenderedPageBreak/>
        <w:t xml:space="preserve">important chunk options that you’ll use frequently. You can see the full list at </w:t>
      </w:r>
      <w:hyperlink r:id="rId419">
        <w:r>
          <w:rPr>
            <w:rStyle w:val="Hyperlink"/>
          </w:rPr>
          <w:t>https://yihui.nam</w:t>
        </w:r>
        <w:r>
          <w:rPr>
            <w:rStyle w:val="Hyperlink"/>
          </w:rPr>
          <w:t>e/knitr/options</w:t>
        </w:r>
      </w:hyperlink>
      <w:r>
        <w:t>.</w:t>
      </w:r>
    </w:p>
    <w:p w14:paraId="76F19CE2" w14:textId="77777777" w:rsidR="003A19D6" w:rsidRDefault="0045015C">
      <w:pPr>
        <w:pStyle w:val="BodyText"/>
      </w:pPr>
      <w:r>
        <w:t>The most important set of options controls if your code block is executed and what results are inserted in the finished report:</w:t>
      </w:r>
    </w:p>
    <w:p w14:paraId="2E1C874F" w14:textId="77777777" w:rsidR="003A19D6" w:rsidRDefault="0045015C">
      <w:pPr>
        <w:numPr>
          <w:ilvl w:val="0"/>
          <w:numId w:val="199"/>
        </w:numPr>
      </w:pPr>
      <w:r>
        <w:rPr>
          <w:rStyle w:val="VerbatimChar"/>
        </w:rPr>
        <w:t>eval: false</w:t>
      </w:r>
      <w:r>
        <w:t xml:space="preserve"> prevents code from being evaluated. (And obviously if the code </w:t>
      </w:r>
      <w:r>
        <w:t>is not run, no results will be generated). This is useful for displaying example code, or for disabling a large block of code without commenting each line.</w:t>
      </w:r>
    </w:p>
    <w:p w14:paraId="177FA942" w14:textId="77777777" w:rsidR="003A19D6" w:rsidRDefault="0045015C">
      <w:pPr>
        <w:numPr>
          <w:ilvl w:val="0"/>
          <w:numId w:val="199"/>
        </w:numPr>
      </w:pPr>
      <w:r>
        <w:rPr>
          <w:rStyle w:val="VerbatimChar"/>
        </w:rPr>
        <w:t>include: false</w:t>
      </w:r>
      <w:r>
        <w:t xml:space="preserve"> runs the code, but doesn’t show the code or results in the final document. Use this f</w:t>
      </w:r>
      <w:r>
        <w:t>or setup code that you don’t want cluttering your report.</w:t>
      </w:r>
    </w:p>
    <w:p w14:paraId="178D0E5D" w14:textId="77777777" w:rsidR="003A19D6" w:rsidRDefault="0045015C">
      <w:pPr>
        <w:numPr>
          <w:ilvl w:val="0"/>
          <w:numId w:val="199"/>
        </w:numPr>
      </w:pPr>
      <w:r>
        <w:rPr>
          <w:rStyle w:val="VerbatimChar"/>
        </w:rPr>
        <w:t>echo: false</w:t>
      </w:r>
      <w:r>
        <w:t xml:space="preserve"> prevents code, but not the results from appearing in the finished file. Use this when writing reports aimed at people who don’t want to see the underlying R code.</w:t>
      </w:r>
    </w:p>
    <w:p w14:paraId="196CC0E8" w14:textId="77777777" w:rsidR="003A19D6" w:rsidRDefault="0045015C">
      <w:pPr>
        <w:numPr>
          <w:ilvl w:val="0"/>
          <w:numId w:val="199"/>
        </w:numPr>
      </w:pPr>
      <w:r>
        <w:rPr>
          <w:rStyle w:val="VerbatimChar"/>
        </w:rPr>
        <w:t>message: false</w:t>
      </w:r>
      <w:r>
        <w:t xml:space="preserve"> or </w:t>
      </w:r>
      <w:r>
        <w:rPr>
          <w:rStyle w:val="VerbatimChar"/>
        </w:rPr>
        <w:t>warni</w:t>
      </w:r>
      <w:r>
        <w:rPr>
          <w:rStyle w:val="VerbatimChar"/>
        </w:rPr>
        <w:t>ng: false</w:t>
      </w:r>
      <w:r>
        <w:t xml:space="preserve"> prevents messages or warnings from appearing in the finished file.</w:t>
      </w:r>
    </w:p>
    <w:p w14:paraId="7C3143D1" w14:textId="77777777" w:rsidR="003A19D6" w:rsidRDefault="0045015C">
      <w:pPr>
        <w:numPr>
          <w:ilvl w:val="0"/>
          <w:numId w:val="199"/>
        </w:numPr>
      </w:pPr>
      <w:r>
        <w:rPr>
          <w:rStyle w:val="VerbatimChar"/>
        </w:rPr>
        <w:t>results: hide</w:t>
      </w:r>
      <w:r>
        <w:t xml:space="preserve"> hides printed output; </w:t>
      </w:r>
      <w:r>
        <w:rPr>
          <w:rStyle w:val="VerbatimChar"/>
        </w:rPr>
        <w:t>fig-show: hide</w:t>
      </w:r>
      <w:r>
        <w:t xml:space="preserve"> hides plots.</w:t>
      </w:r>
    </w:p>
    <w:p w14:paraId="0903AA55" w14:textId="77777777" w:rsidR="003A19D6" w:rsidRDefault="0045015C">
      <w:pPr>
        <w:numPr>
          <w:ilvl w:val="0"/>
          <w:numId w:val="199"/>
        </w:numPr>
      </w:pPr>
      <w:r>
        <w:rPr>
          <w:rStyle w:val="VerbatimChar"/>
        </w:rPr>
        <w:t>error: true</w:t>
      </w:r>
      <w:r>
        <w:t xml:space="preserve"> causes the render to continue even if code returns an error. This is rarely something you’ll want to include in the final version of your report, but can be very useful if you need to debug exactly what is going on inside your </w:t>
      </w:r>
      <w:r>
        <w:rPr>
          <w:rStyle w:val="VerbatimChar"/>
        </w:rPr>
        <w:t>.qmd</w:t>
      </w:r>
      <w:r>
        <w:t>. It’s also useful if yo</w:t>
      </w:r>
      <w:r>
        <w:t xml:space="preserve">u’re teaching R and want to deliberately include an error. The default, </w:t>
      </w:r>
      <w:r>
        <w:rPr>
          <w:rStyle w:val="VerbatimChar"/>
        </w:rPr>
        <w:t>error: false</w:t>
      </w:r>
      <w:r>
        <w:t xml:space="preserve"> causes rendering to fail if there is a single error in the document.</w:t>
      </w:r>
    </w:p>
    <w:p w14:paraId="6CAA26AA" w14:textId="77777777" w:rsidR="003A19D6" w:rsidRDefault="0045015C">
      <w:pPr>
        <w:pStyle w:val="FirstParagraph"/>
      </w:pPr>
      <w:r>
        <w:t xml:space="preserve">Each of these chunk options get added to the header of the chunk, following </w:t>
      </w:r>
      <w:r>
        <w:rPr>
          <w:rStyle w:val="VerbatimChar"/>
        </w:rPr>
        <w:t>#|</w:t>
      </w:r>
      <w:r>
        <w:t xml:space="preserve">, e.g. in the following </w:t>
      </w:r>
      <w:r>
        <w:t xml:space="preserve">chunk the result is not printed since </w:t>
      </w:r>
      <w:r>
        <w:rPr>
          <w:rStyle w:val="VerbatimChar"/>
        </w:rPr>
        <w:t>eval</w:t>
      </w:r>
      <w:r>
        <w:t xml:space="preserve"> is set to false.</w:t>
      </w:r>
    </w:p>
    <w:p w14:paraId="569A32E7" w14:textId="77777777" w:rsidR="003A19D6" w:rsidRDefault="0045015C">
      <w:pPr>
        <w:pStyle w:val="SourceCode"/>
      </w:pPr>
      <w:r>
        <w:rPr>
          <w:rStyle w:val="InformationTok"/>
        </w:rPr>
        <w:t>```{r}</w:t>
      </w:r>
      <w:r>
        <w:br/>
      </w:r>
      <w:r>
        <w:rPr>
          <w:rStyle w:val="CommentTok"/>
        </w:rPr>
        <w:t>#| label: simple-multiplication</w:t>
      </w:r>
      <w:r>
        <w:br/>
      </w:r>
      <w:r>
        <w:rPr>
          <w:rStyle w:val="CommentTok"/>
        </w:rPr>
        <w:t>#| eval: false</w:t>
      </w:r>
      <w:r>
        <w:br/>
      </w:r>
      <w:r>
        <w:br/>
      </w:r>
      <w:r>
        <w:rPr>
          <w:rStyle w:val="DecValTok"/>
        </w:rPr>
        <w:t>2</w:t>
      </w:r>
      <w:r>
        <w:rPr>
          <w:rStyle w:val="NormalTok"/>
        </w:rPr>
        <w:t xml:space="preserve"> </w:t>
      </w:r>
      <w:r>
        <w:rPr>
          <w:rStyle w:val="SpecialCharTok"/>
        </w:rPr>
        <w:t>*</w:t>
      </w:r>
      <w:r>
        <w:rPr>
          <w:rStyle w:val="NormalTok"/>
        </w:rPr>
        <w:t xml:space="preserve"> </w:t>
      </w:r>
      <w:r>
        <w:rPr>
          <w:rStyle w:val="DecValTok"/>
        </w:rPr>
        <w:t>2</w:t>
      </w:r>
      <w:r>
        <w:br/>
      </w:r>
      <w:r>
        <w:rPr>
          <w:rStyle w:val="InformationTok"/>
        </w:rPr>
        <w:t>```</w:t>
      </w:r>
    </w:p>
    <w:p w14:paraId="749FBE87" w14:textId="77777777" w:rsidR="003A19D6" w:rsidRDefault="0045015C">
      <w:pPr>
        <w:pStyle w:val="FirstParagraph"/>
      </w:pPr>
      <w:r>
        <w:t>The following table summarizes which types of output each option suppresses:</w:t>
      </w:r>
    </w:p>
    <w:tbl>
      <w:tblPr>
        <w:tblStyle w:val="Table"/>
        <w:tblW w:w="5000" w:type="pct"/>
        <w:tblLook w:val="0020" w:firstRow="1" w:lastRow="0" w:firstColumn="0" w:lastColumn="0" w:noHBand="0" w:noVBand="0"/>
      </w:tblPr>
      <w:tblGrid>
        <w:gridCol w:w="2266"/>
        <w:gridCol w:w="1385"/>
        <w:gridCol w:w="1562"/>
        <w:gridCol w:w="1108"/>
        <w:gridCol w:w="866"/>
        <w:gridCol w:w="1413"/>
        <w:gridCol w:w="1435"/>
      </w:tblGrid>
      <w:tr w:rsidR="003A19D6" w14:paraId="32DF621C" w14:textId="77777777" w:rsidTr="003A19D6">
        <w:trPr>
          <w:cnfStyle w:val="100000000000" w:firstRow="1" w:lastRow="0" w:firstColumn="0" w:lastColumn="0" w:oddVBand="0" w:evenVBand="0" w:oddHBand="0" w:evenHBand="0" w:firstRowFirstColumn="0" w:firstRowLastColumn="0" w:lastRowFirstColumn="0" w:lastRowLastColumn="0"/>
          <w:tblHeader/>
        </w:trPr>
        <w:tc>
          <w:tcPr>
            <w:tcW w:w="0" w:type="auto"/>
          </w:tcPr>
          <w:p w14:paraId="2F5D2F7D" w14:textId="77777777" w:rsidR="003A19D6" w:rsidRDefault="0045015C">
            <w:pPr>
              <w:pStyle w:val="Compact"/>
            </w:pPr>
            <w:r>
              <w:t>Option</w:t>
            </w:r>
          </w:p>
        </w:tc>
        <w:tc>
          <w:tcPr>
            <w:tcW w:w="0" w:type="auto"/>
          </w:tcPr>
          <w:p w14:paraId="24F39E5C" w14:textId="77777777" w:rsidR="003A19D6" w:rsidRDefault="0045015C">
            <w:pPr>
              <w:pStyle w:val="Compact"/>
              <w:jc w:val="center"/>
            </w:pPr>
            <w:r>
              <w:t>Run code</w:t>
            </w:r>
          </w:p>
        </w:tc>
        <w:tc>
          <w:tcPr>
            <w:tcW w:w="0" w:type="auto"/>
          </w:tcPr>
          <w:p w14:paraId="310F01FE" w14:textId="77777777" w:rsidR="003A19D6" w:rsidRDefault="0045015C">
            <w:pPr>
              <w:pStyle w:val="Compact"/>
              <w:jc w:val="center"/>
            </w:pPr>
            <w:r>
              <w:t>Show code</w:t>
            </w:r>
          </w:p>
        </w:tc>
        <w:tc>
          <w:tcPr>
            <w:tcW w:w="0" w:type="auto"/>
          </w:tcPr>
          <w:p w14:paraId="27CC4D8F" w14:textId="77777777" w:rsidR="003A19D6" w:rsidRDefault="0045015C">
            <w:pPr>
              <w:pStyle w:val="Compact"/>
              <w:jc w:val="center"/>
            </w:pPr>
            <w:r>
              <w:t>Output</w:t>
            </w:r>
          </w:p>
        </w:tc>
        <w:tc>
          <w:tcPr>
            <w:tcW w:w="0" w:type="auto"/>
          </w:tcPr>
          <w:p w14:paraId="63C82A15" w14:textId="77777777" w:rsidR="003A19D6" w:rsidRDefault="0045015C">
            <w:pPr>
              <w:pStyle w:val="Compact"/>
              <w:jc w:val="center"/>
            </w:pPr>
            <w:r>
              <w:t>Plots</w:t>
            </w:r>
          </w:p>
        </w:tc>
        <w:tc>
          <w:tcPr>
            <w:tcW w:w="0" w:type="auto"/>
          </w:tcPr>
          <w:p w14:paraId="11035E3E" w14:textId="77777777" w:rsidR="003A19D6" w:rsidRDefault="0045015C">
            <w:pPr>
              <w:pStyle w:val="Compact"/>
              <w:jc w:val="center"/>
            </w:pPr>
            <w:r>
              <w:t>Messages</w:t>
            </w:r>
          </w:p>
        </w:tc>
        <w:tc>
          <w:tcPr>
            <w:tcW w:w="0" w:type="auto"/>
          </w:tcPr>
          <w:p w14:paraId="4943389B" w14:textId="77777777" w:rsidR="003A19D6" w:rsidRDefault="0045015C">
            <w:pPr>
              <w:pStyle w:val="Compact"/>
              <w:jc w:val="center"/>
            </w:pPr>
            <w:r>
              <w:t>Warnin</w:t>
            </w:r>
            <w:r>
              <w:t>gs</w:t>
            </w:r>
          </w:p>
        </w:tc>
      </w:tr>
      <w:tr w:rsidR="003A19D6" w14:paraId="6FA53E26" w14:textId="77777777">
        <w:tc>
          <w:tcPr>
            <w:tcW w:w="0" w:type="auto"/>
          </w:tcPr>
          <w:p w14:paraId="3EC390CE" w14:textId="77777777" w:rsidR="003A19D6" w:rsidRDefault="0045015C">
            <w:pPr>
              <w:pStyle w:val="Compact"/>
            </w:pPr>
            <w:r>
              <w:rPr>
                <w:rStyle w:val="VerbatimChar"/>
              </w:rPr>
              <w:t>eval: false</w:t>
            </w:r>
          </w:p>
        </w:tc>
        <w:tc>
          <w:tcPr>
            <w:tcW w:w="0" w:type="auto"/>
          </w:tcPr>
          <w:p w14:paraId="6F97175C" w14:textId="77777777" w:rsidR="003A19D6" w:rsidRDefault="0045015C">
            <w:pPr>
              <w:pStyle w:val="Compact"/>
              <w:jc w:val="center"/>
            </w:pPr>
            <w:r>
              <w:t>-</w:t>
            </w:r>
          </w:p>
        </w:tc>
        <w:tc>
          <w:tcPr>
            <w:tcW w:w="0" w:type="auto"/>
          </w:tcPr>
          <w:p w14:paraId="12680D2D" w14:textId="77777777" w:rsidR="003A19D6" w:rsidRDefault="003A19D6">
            <w:pPr>
              <w:pStyle w:val="Compact"/>
            </w:pPr>
          </w:p>
        </w:tc>
        <w:tc>
          <w:tcPr>
            <w:tcW w:w="0" w:type="auto"/>
          </w:tcPr>
          <w:p w14:paraId="3CCE286D" w14:textId="77777777" w:rsidR="003A19D6" w:rsidRDefault="0045015C">
            <w:pPr>
              <w:pStyle w:val="Compact"/>
              <w:jc w:val="center"/>
            </w:pPr>
            <w:r>
              <w:t>-</w:t>
            </w:r>
          </w:p>
        </w:tc>
        <w:tc>
          <w:tcPr>
            <w:tcW w:w="0" w:type="auto"/>
          </w:tcPr>
          <w:p w14:paraId="4BF1B676" w14:textId="77777777" w:rsidR="003A19D6" w:rsidRDefault="0045015C">
            <w:pPr>
              <w:pStyle w:val="Compact"/>
              <w:jc w:val="center"/>
            </w:pPr>
            <w:r>
              <w:t>-</w:t>
            </w:r>
          </w:p>
        </w:tc>
        <w:tc>
          <w:tcPr>
            <w:tcW w:w="0" w:type="auto"/>
          </w:tcPr>
          <w:p w14:paraId="12F1B70B" w14:textId="77777777" w:rsidR="003A19D6" w:rsidRDefault="0045015C">
            <w:pPr>
              <w:pStyle w:val="Compact"/>
              <w:jc w:val="center"/>
            </w:pPr>
            <w:r>
              <w:t>-</w:t>
            </w:r>
          </w:p>
        </w:tc>
        <w:tc>
          <w:tcPr>
            <w:tcW w:w="0" w:type="auto"/>
          </w:tcPr>
          <w:p w14:paraId="5E07E33B" w14:textId="77777777" w:rsidR="003A19D6" w:rsidRDefault="0045015C">
            <w:pPr>
              <w:pStyle w:val="Compact"/>
              <w:jc w:val="center"/>
            </w:pPr>
            <w:r>
              <w:t>-</w:t>
            </w:r>
          </w:p>
        </w:tc>
      </w:tr>
      <w:tr w:rsidR="003A19D6" w14:paraId="3959C5B9" w14:textId="77777777">
        <w:tc>
          <w:tcPr>
            <w:tcW w:w="0" w:type="auto"/>
          </w:tcPr>
          <w:p w14:paraId="314E3157" w14:textId="77777777" w:rsidR="003A19D6" w:rsidRDefault="0045015C">
            <w:pPr>
              <w:pStyle w:val="Compact"/>
            </w:pPr>
            <w:r>
              <w:rPr>
                <w:rStyle w:val="VerbatimChar"/>
              </w:rPr>
              <w:t>include: false</w:t>
            </w:r>
          </w:p>
        </w:tc>
        <w:tc>
          <w:tcPr>
            <w:tcW w:w="0" w:type="auto"/>
          </w:tcPr>
          <w:p w14:paraId="1FC7A210" w14:textId="77777777" w:rsidR="003A19D6" w:rsidRDefault="003A19D6">
            <w:pPr>
              <w:pStyle w:val="Compact"/>
            </w:pPr>
          </w:p>
        </w:tc>
        <w:tc>
          <w:tcPr>
            <w:tcW w:w="0" w:type="auto"/>
          </w:tcPr>
          <w:p w14:paraId="48A0EFEB" w14:textId="77777777" w:rsidR="003A19D6" w:rsidRDefault="0045015C">
            <w:pPr>
              <w:pStyle w:val="Compact"/>
              <w:jc w:val="center"/>
            </w:pPr>
            <w:r>
              <w:t>-</w:t>
            </w:r>
          </w:p>
        </w:tc>
        <w:tc>
          <w:tcPr>
            <w:tcW w:w="0" w:type="auto"/>
          </w:tcPr>
          <w:p w14:paraId="6120D55F" w14:textId="77777777" w:rsidR="003A19D6" w:rsidRDefault="0045015C">
            <w:pPr>
              <w:pStyle w:val="Compact"/>
              <w:jc w:val="center"/>
            </w:pPr>
            <w:r>
              <w:t>-</w:t>
            </w:r>
          </w:p>
        </w:tc>
        <w:tc>
          <w:tcPr>
            <w:tcW w:w="0" w:type="auto"/>
          </w:tcPr>
          <w:p w14:paraId="43A696E5" w14:textId="77777777" w:rsidR="003A19D6" w:rsidRDefault="0045015C">
            <w:pPr>
              <w:pStyle w:val="Compact"/>
              <w:jc w:val="center"/>
            </w:pPr>
            <w:r>
              <w:t>-</w:t>
            </w:r>
          </w:p>
        </w:tc>
        <w:tc>
          <w:tcPr>
            <w:tcW w:w="0" w:type="auto"/>
          </w:tcPr>
          <w:p w14:paraId="68F7B2EB" w14:textId="77777777" w:rsidR="003A19D6" w:rsidRDefault="0045015C">
            <w:pPr>
              <w:pStyle w:val="Compact"/>
              <w:jc w:val="center"/>
            </w:pPr>
            <w:r>
              <w:t>-</w:t>
            </w:r>
          </w:p>
        </w:tc>
        <w:tc>
          <w:tcPr>
            <w:tcW w:w="0" w:type="auto"/>
          </w:tcPr>
          <w:p w14:paraId="0197D883" w14:textId="77777777" w:rsidR="003A19D6" w:rsidRDefault="0045015C">
            <w:pPr>
              <w:pStyle w:val="Compact"/>
              <w:jc w:val="center"/>
            </w:pPr>
            <w:r>
              <w:t>-</w:t>
            </w:r>
          </w:p>
        </w:tc>
      </w:tr>
      <w:tr w:rsidR="003A19D6" w14:paraId="5A4AF38F" w14:textId="77777777">
        <w:tc>
          <w:tcPr>
            <w:tcW w:w="0" w:type="auto"/>
          </w:tcPr>
          <w:p w14:paraId="44032386" w14:textId="77777777" w:rsidR="003A19D6" w:rsidRDefault="0045015C">
            <w:pPr>
              <w:pStyle w:val="Compact"/>
            </w:pPr>
            <w:r>
              <w:rPr>
                <w:rStyle w:val="VerbatimChar"/>
              </w:rPr>
              <w:t>echo: false</w:t>
            </w:r>
          </w:p>
        </w:tc>
        <w:tc>
          <w:tcPr>
            <w:tcW w:w="0" w:type="auto"/>
          </w:tcPr>
          <w:p w14:paraId="47769E67" w14:textId="77777777" w:rsidR="003A19D6" w:rsidRDefault="003A19D6">
            <w:pPr>
              <w:pStyle w:val="Compact"/>
            </w:pPr>
          </w:p>
        </w:tc>
        <w:tc>
          <w:tcPr>
            <w:tcW w:w="0" w:type="auto"/>
          </w:tcPr>
          <w:p w14:paraId="2CA79D47" w14:textId="77777777" w:rsidR="003A19D6" w:rsidRDefault="0045015C">
            <w:pPr>
              <w:pStyle w:val="Compact"/>
              <w:jc w:val="center"/>
            </w:pPr>
            <w:r>
              <w:t>-</w:t>
            </w:r>
          </w:p>
        </w:tc>
        <w:tc>
          <w:tcPr>
            <w:tcW w:w="0" w:type="auto"/>
          </w:tcPr>
          <w:p w14:paraId="354967B0" w14:textId="77777777" w:rsidR="003A19D6" w:rsidRDefault="003A19D6">
            <w:pPr>
              <w:pStyle w:val="Compact"/>
            </w:pPr>
          </w:p>
        </w:tc>
        <w:tc>
          <w:tcPr>
            <w:tcW w:w="0" w:type="auto"/>
          </w:tcPr>
          <w:p w14:paraId="5C1B9BEF" w14:textId="77777777" w:rsidR="003A19D6" w:rsidRDefault="003A19D6">
            <w:pPr>
              <w:pStyle w:val="Compact"/>
            </w:pPr>
          </w:p>
        </w:tc>
        <w:tc>
          <w:tcPr>
            <w:tcW w:w="0" w:type="auto"/>
          </w:tcPr>
          <w:p w14:paraId="2A3A073A" w14:textId="77777777" w:rsidR="003A19D6" w:rsidRDefault="003A19D6">
            <w:pPr>
              <w:pStyle w:val="Compact"/>
            </w:pPr>
          </w:p>
        </w:tc>
        <w:tc>
          <w:tcPr>
            <w:tcW w:w="0" w:type="auto"/>
          </w:tcPr>
          <w:p w14:paraId="0F340906" w14:textId="77777777" w:rsidR="003A19D6" w:rsidRDefault="003A19D6">
            <w:pPr>
              <w:pStyle w:val="Compact"/>
            </w:pPr>
          </w:p>
        </w:tc>
      </w:tr>
      <w:tr w:rsidR="003A19D6" w14:paraId="30A4FDAE" w14:textId="77777777">
        <w:tc>
          <w:tcPr>
            <w:tcW w:w="0" w:type="auto"/>
          </w:tcPr>
          <w:p w14:paraId="086EA0A0" w14:textId="77777777" w:rsidR="003A19D6" w:rsidRDefault="0045015C">
            <w:pPr>
              <w:pStyle w:val="Compact"/>
            </w:pPr>
            <w:r>
              <w:rPr>
                <w:rStyle w:val="VerbatimChar"/>
              </w:rPr>
              <w:t>results: hide</w:t>
            </w:r>
          </w:p>
        </w:tc>
        <w:tc>
          <w:tcPr>
            <w:tcW w:w="0" w:type="auto"/>
          </w:tcPr>
          <w:p w14:paraId="1714CE47" w14:textId="77777777" w:rsidR="003A19D6" w:rsidRDefault="003A19D6">
            <w:pPr>
              <w:pStyle w:val="Compact"/>
            </w:pPr>
          </w:p>
        </w:tc>
        <w:tc>
          <w:tcPr>
            <w:tcW w:w="0" w:type="auto"/>
          </w:tcPr>
          <w:p w14:paraId="143A3D75" w14:textId="77777777" w:rsidR="003A19D6" w:rsidRDefault="003A19D6">
            <w:pPr>
              <w:pStyle w:val="Compact"/>
            </w:pPr>
          </w:p>
        </w:tc>
        <w:tc>
          <w:tcPr>
            <w:tcW w:w="0" w:type="auto"/>
          </w:tcPr>
          <w:p w14:paraId="195465CE" w14:textId="77777777" w:rsidR="003A19D6" w:rsidRDefault="0045015C">
            <w:pPr>
              <w:pStyle w:val="Compact"/>
              <w:jc w:val="center"/>
            </w:pPr>
            <w:r>
              <w:t>-</w:t>
            </w:r>
          </w:p>
        </w:tc>
        <w:tc>
          <w:tcPr>
            <w:tcW w:w="0" w:type="auto"/>
          </w:tcPr>
          <w:p w14:paraId="55D2616F" w14:textId="77777777" w:rsidR="003A19D6" w:rsidRDefault="003A19D6">
            <w:pPr>
              <w:pStyle w:val="Compact"/>
            </w:pPr>
          </w:p>
        </w:tc>
        <w:tc>
          <w:tcPr>
            <w:tcW w:w="0" w:type="auto"/>
          </w:tcPr>
          <w:p w14:paraId="02F0B1C0" w14:textId="77777777" w:rsidR="003A19D6" w:rsidRDefault="003A19D6">
            <w:pPr>
              <w:pStyle w:val="Compact"/>
            </w:pPr>
          </w:p>
        </w:tc>
        <w:tc>
          <w:tcPr>
            <w:tcW w:w="0" w:type="auto"/>
          </w:tcPr>
          <w:p w14:paraId="66DFBEBB" w14:textId="77777777" w:rsidR="003A19D6" w:rsidRDefault="003A19D6">
            <w:pPr>
              <w:pStyle w:val="Compact"/>
            </w:pPr>
          </w:p>
        </w:tc>
      </w:tr>
      <w:tr w:rsidR="003A19D6" w14:paraId="7044BD95" w14:textId="77777777">
        <w:tc>
          <w:tcPr>
            <w:tcW w:w="0" w:type="auto"/>
          </w:tcPr>
          <w:p w14:paraId="44A4BC59" w14:textId="77777777" w:rsidR="003A19D6" w:rsidRDefault="0045015C">
            <w:pPr>
              <w:pStyle w:val="Compact"/>
            </w:pPr>
            <w:r>
              <w:rPr>
                <w:rStyle w:val="VerbatimChar"/>
              </w:rPr>
              <w:t>fig-show: hide</w:t>
            </w:r>
          </w:p>
        </w:tc>
        <w:tc>
          <w:tcPr>
            <w:tcW w:w="0" w:type="auto"/>
          </w:tcPr>
          <w:p w14:paraId="7EDA8EC0" w14:textId="77777777" w:rsidR="003A19D6" w:rsidRDefault="003A19D6">
            <w:pPr>
              <w:pStyle w:val="Compact"/>
            </w:pPr>
          </w:p>
        </w:tc>
        <w:tc>
          <w:tcPr>
            <w:tcW w:w="0" w:type="auto"/>
          </w:tcPr>
          <w:p w14:paraId="21A35596" w14:textId="77777777" w:rsidR="003A19D6" w:rsidRDefault="003A19D6">
            <w:pPr>
              <w:pStyle w:val="Compact"/>
            </w:pPr>
          </w:p>
        </w:tc>
        <w:tc>
          <w:tcPr>
            <w:tcW w:w="0" w:type="auto"/>
          </w:tcPr>
          <w:p w14:paraId="12171C75" w14:textId="77777777" w:rsidR="003A19D6" w:rsidRDefault="003A19D6">
            <w:pPr>
              <w:pStyle w:val="Compact"/>
            </w:pPr>
          </w:p>
        </w:tc>
        <w:tc>
          <w:tcPr>
            <w:tcW w:w="0" w:type="auto"/>
          </w:tcPr>
          <w:p w14:paraId="1BAB7A7D" w14:textId="77777777" w:rsidR="003A19D6" w:rsidRDefault="0045015C">
            <w:pPr>
              <w:pStyle w:val="Compact"/>
              <w:jc w:val="center"/>
            </w:pPr>
            <w:r>
              <w:t>-</w:t>
            </w:r>
          </w:p>
        </w:tc>
        <w:tc>
          <w:tcPr>
            <w:tcW w:w="0" w:type="auto"/>
          </w:tcPr>
          <w:p w14:paraId="1C86D9EA" w14:textId="77777777" w:rsidR="003A19D6" w:rsidRDefault="003A19D6">
            <w:pPr>
              <w:pStyle w:val="Compact"/>
            </w:pPr>
          </w:p>
        </w:tc>
        <w:tc>
          <w:tcPr>
            <w:tcW w:w="0" w:type="auto"/>
          </w:tcPr>
          <w:p w14:paraId="7C62AAF0" w14:textId="77777777" w:rsidR="003A19D6" w:rsidRDefault="003A19D6">
            <w:pPr>
              <w:pStyle w:val="Compact"/>
            </w:pPr>
          </w:p>
        </w:tc>
      </w:tr>
      <w:tr w:rsidR="003A19D6" w14:paraId="2FEA6E12" w14:textId="77777777">
        <w:tc>
          <w:tcPr>
            <w:tcW w:w="0" w:type="auto"/>
          </w:tcPr>
          <w:p w14:paraId="1829FBD6" w14:textId="77777777" w:rsidR="003A19D6" w:rsidRDefault="0045015C">
            <w:pPr>
              <w:pStyle w:val="Compact"/>
            </w:pPr>
            <w:r>
              <w:rPr>
                <w:rStyle w:val="VerbatimChar"/>
              </w:rPr>
              <w:t>message: false</w:t>
            </w:r>
          </w:p>
        </w:tc>
        <w:tc>
          <w:tcPr>
            <w:tcW w:w="0" w:type="auto"/>
          </w:tcPr>
          <w:p w14:paraId="1DAEFA37" w14:textId="77777777" w:rsidR="003A19D6" w:rsidRDefault="003A19D6">
            <w:pPr>
              <w:pStyle w:val="Compact"/>
            </w:pPr>
          </w:p>
        </w:tc>
        <w:tc>
          <w:tcPr>
            <w:tcW w:w="0" w:type="auto"/>
          </w:tcPr>
          <w:p w14:paraId="5CC1CFAB" w14:textId="77777777" w:rsidR="003A19D6" w:rsidRDefault="003A19D6">
            <w:pPr>
              <w:pStyle w:val="Compact"/>
            </w:pPr>
          </w:p>
        </w:tc>
        <w:tc>
          <w:tcPr>
            <w:tcW w:w="0" w:type="auto"/>
          </w:tcPr>
          <w:p w14:paraId="1248BC19" w14:textId="77777777" w:rsidR="003A19D6" w:rsidRDefault="003A19D6">
            <w:pPr>
              <w:pStyle w:val="Compact"/>
            </w:pPr>
          </w:p>
        </w:tc>
        <w:tc>
          <w:tcPr>
            <w:tcW w:w="0" w:type="auto"/>
          </w:tcPr>
          <w:p w14:paraId="0B64D0EB" w14:textId="77777777" w:rsidR="003A19D6" w:rsidRDefault="003A19D6">
            <w:pPr>
              <w:pStyle w:val="Compact"/>
            </w:pPr>
          </w:p>
        </w:tc>
        <w:tc>
          <w:tcPr>
            <w:tcW w:w="0" w:type="auto"/>
          </w:tcPr>
          <w:p w14:paraId="35AF85F0" w14:textId="77777777" w:rsidR="003A19D6" w:rsidRDefault="0045015C">
            <w:pPr>
              <w:pStyle w:val="Compact"/>
              <w:jc w:val="center"/>
            </w:pPr>
            <w:r>
              <w:t>-</w:t>
            </w:r>
          </w:p>
        </w:tc>
        <w:tc>
          <w:tcPr>
            <w:tcW w:w="0" w:type="auto"/>
          </w:tcPr>
          <w:p w14:paraId="29B2155E" w14:textId="77777777" w:rsidR="003A19D6" w:rsidRDefault="003A19D6">
            <w:pPr>
              <w:pStyle w:val="Compact"/>
            </w:pPr>
          </w:p>
        </w:tc>
      </w:tr>
      <w:tr w:rsidR="003A19D6" w14:paraId="2CC2FD9F" w14:textId="77777777">
        <w:tc>
          <w:tcPr>
            <w:tcW w:w="0" w:type="auto"/>
          </w:tcPr>
          <w:p w14:paraId="4F8D87D9" w14:textId="77777777" w:rsidR="003A19D6" w:rsidRDefault="0045015C">
            <w:pPr>
              <w:pStyle w:val="Compact"/>
            </w:pPr>
            <w:r>
              <w:rPr>
                <w:rStyle w:val="VerbatimChar"/>
              </w:rPr>
              <w:t>warning: false</w:t>
            </w:r>
          </w:p>
        </w:tc>
        <w:tc>
          <w:tcPr>
            <w:tcW w:w="0" w:type="auto"/>
          </w:tcPr>
          <w:p w14:paraId="03A16B79" w14:textId="77777777" w:rsidR="003A19D6" w:rsidRDefault="003A19D6">
            <w:pPr>
              <w:pStyle w:val="Compact"/>
            </w:pPr>
          </w:p>
        </w:tc>
        <w:tc>
          <w:tcPr>
            <w:tcW w:w="0" w:type="auto"/>
          </w:tcPr>
          <w:p w14:paraId="62A4BA0D" w14:textId="77777777" w:rsidR="003A19D6" w:rsidRDefault="003A19D6">
            <w:pPr>
              <w:pStyle w:val="Compact"/>
            </w:pPr>
          </w:p>
        </w:tc>
        <w:tc>
          <w:tcPr>
            <w:tcW w:w="0" w:type="auto"/>
          </w:tcPr>
          <w:p w14:paraId="64826E4B" w14:textId="77777777" w:rsidR="003A19D6" w:rsidRDefault="003A19D6">
            <w:pPr>
              <w:pStyle w:val="Compact"/>
            </w:pPr>
          </w:p>
        </w:tc>
        <w:tc>
          <w:tcPr>
            <w:tcW w:w="0" w:type="auto"/>
          </w:tcPr>
          <w:p w14:paraId="7ACE30D3" w14:textId="77777777" w:rsidR="003A19D6" w:rsidRDefault="003A19D6">
            <w:pPr>
              <w:pStyle w:val="Compact"/>
            </w:pPr>
          </w:p>
        </w:tc>
        <w:tc>
          <w:tcPr>
            <w:tcW w:w="0" w:type="auto"/>
          </w:tcPr>
          <w:p w14:paraId="5333F8FA" w14:textId="77777777" w:rsidR="003A19D6" w:rsidRDefault="003A19D6">
            <w:pPr>
              <w:pStyle w:val="Compact"/>
            </w:pPr>
          </w:p>
        </w:tc>
        <w:tc>
          <w:tcPr>
            <w:tcW w:w="0" w:type="auto"/>
          </w:tcPr>
          <w:p w14:paraId="0BE35F12" w14:textId="77777777" w:rsidR="003A19D6" w:rsidRDefault="0045015C">
            <w:pPr>
              <w:pStyle w:val="Compact"/>
              <w:jc w:val="center"/>
            </w:pPr>
            <w:r>
              <w:t>-</w:t>
            </w:r>
          </w:p>
        </w:tc>
      </w:tr>
    </w:tbl>
    <w:p w14:paraId="4F888C8F" w14:textId="77777777" w:rsidR="003A19D6" w:rsidRDefault="0045015C">
      <w:pPr>
        <w:pStyle w:val="Heading3"/>
      </w:pPr>
      <w:bookmarkStart w:id="610" w:name="global-options"/>
      <w:bookmarkEnd w:id="609"/>
      <w:r>
        <w:t>30.5.3 Global options</w:t>
      </w:r>
    </w:p>
    <w:p w14:paraId="448534F2" w14:textId="77777777" w:rsidR="003A19D6" w:rsidRDefault="0045015C">
      <w:pPr>
        <w:pStyle w:val="FirstParagraph"/>
      </w:pPr>
      <w:r>
        <w:t xml:space="preserve">As you work more with knitr, you will discover that some of the </w:t>
      </w:r>
      <w:r>
        <w:t>default chunk options don’t fit your needs and you want to change them.</w:t>
      </w:r>
    </w:p>
    <w:p w14:paraId="454D1070" w14:textId="77777777" w:rsidR="003A19D6" w:rsidRDefault="0045015C">
      <w:pPr>
        <w:pStyle w:val="BodyText"/>
      </w:pPr>
      <w:r>
        <w:t xml:space="preserve">You can do this by adding the preferred options in the document YAML, under </w:t>
      </w:r>
      <w:r>
        <w:rPr>
          <w:rStyle w:val="VerbatimChar"/>
        </w:rPr>
        <w:t>execute</w:t>
      </w:r>
      <w:r>
        <w:t xml:space="preserve">. For example, if you are preparing a report for an audience who does not need to see your code but only your results and narrative, you might set </w:t>
      </w:r>
      <w:r>
        <w:rPr>
          <w:rStyle w:val="VerbatimChar"/>
        </w:rPr>
        <w:t>echo: false</w:t>
      </w:r>
      <w:r>
        <w:t xml:space="preserve"> at the document level. That will hide </w:t>
      </w:r>
      <w:r>
        <w:lastRenderedPageBreak/>
        <w:t>the code by default, so only showing the chunks you deliber</w:t>
      </w:r>
      <w:r>
        <w:t xml:space="preserve">ately choose to show (with </w:t>
      </w:r>
      <w:r>
        <w:rPr>
          <w:rStyle w:val="VerbatimChar"/>
        </w:rPr>
        <w:t>echo: true</w:t>
      </w:r>
      <w:r>
        <w:t xml:space="preserve">). You might consider setting </w:t>
      </w:r>
      <w:r>
        <w:rPr>
          <w:rStyle w:val="VerbatimChar"/>
        </w:rPr>
        <w:t>message: false</w:t>
      </w:r>
      <w:r>
        <w:t xml:space="preserve"> and </w:t>
      </w:r>
      <w:r>
        <w:rPr>
          <w:rStyle w:val="VerbatimChar"/>
        </w:rPr>
        <w:t>warning: false</w:t>
      </w:r>
      <w:r>
        <w:t>, but that would make it harder to debug problems because you wouldn’t see any messages in the final document.</w:t>
      </w:r>
    </w:p>
    <w:p w14:paraId="387C8170" w14:textId="77777777" w:rsidR="003A19D6" w:rsidRDefault="0045015C">
      <w:pPr>
        <w:pStyle w:val="SourceCode"/>
      </w:pPr>
      <w:r>
        <w:rPr>
          <w:rStyle w:val="FunctionTok"/>
        </w:rPr>
        <w:t>title</w:t>
      </w:r>
      <w:r>
        <w:rPr>
          <w:rStyle w:val="KeywordTok"/>
        </w:rPr>
        <w:t>:</w:t>
      </w:r>
      <w:r>
        <w:rPr>
          <w:rStyle w:val="AttributeTok"/>
        </w:rPr>
        <w:t xml:space="preserve"> </w:t>
      </w:r>
      <w:r>
        <w:rPr>
          <w:rStyle w:val="StringTok"/>
        </w:rPr>
        <w:t>"My report"</w:t>
      </w:r>
      <w:r>
        <w:br/>
      </w:r>
      <w:r>
        <w:rPr>
          <w:rStyle w:val="FunctionTok"/>
        </w:rPr>
        <w:t>execute</w:t>
      </w:r>
      <w:r>
        <w:rPr>
          <w:rStyle w:val="KeywordTok"/>
        </w:rPr>
        <w:t>:</w:t>
      </w:r>
      <w:r>
        <w:br/>
      </w:r>
      <w:r>
        <w:rPr>
          <w:rStyle w:val="AttributeTok"/>
        </w:rPr>
        <w:t xml:space="preserve">  </w:t>
      </w:r>
      <w:r>
        <w:rPr>
          <w:rStyle w:val="FunctionTok"/>
        </w:rPr>
        <w:t>echo</w:t>
      </w:r>
      <w:r>
        <w:rPr>
          <w:rStyle w:val="KeywordTok"/>
        </w:rPr>
        <w:t>:</w:t>
      </w:r>
      <w:r>
        <w:rPr>
          <w:rStyle w:val="AttributeTok"/>
        </w:rPr>
        <w:t xml:space="preserve"> </w:t>
      </w:r>
      <w:r>
        <w:rPr>
          <w:rStyle w:val="CharTok"/>
        </w:rPr>
        <w:t>false</w:t>
      </w:r>
    </w:p>
    <w:p w14:paraId="1B7E7CFB" w14:textId="77777777" w:rsidR="003A19D6" w:rsidRDefault="0045015C">
      <w:pPr>
        <w:pStyle w:val="FirstParagraph"/>
      </w:pPr>
      <w:r>
        <w:t>Sin</w:t>
      </w:r>
      <w:r>
        <w:t>ce Quarto is designed to be multi-lingual (works with R as well as other languages like Python, Julia, etc.), all of the knitr options are not available at the document execution level since some of them only work with knitr and not other engines Quarto us</w:t>
      </w:r>
      <w:r>
        <w:t xml:space="preserve">es for running code in other languages (e.g. Jupyter). You can, however, still set these as global options for your document under the </w:t>
      </w:r>
      <w:r>
        <w:rPr>
          <w:rStyle w:val="VerbatimChar"/>
        </w:rPr>
        <w:t>knitr</w:t>
      </w:r>
      <w:r>
        <w:t xml:space="preserve"> field, under </w:t>
      </w:r>
      <w:r>
        <w:rPr>
          <w:rStyle w:val="VerbatimChar"/>
        </w:rPr>
        <w:t>opts_chunk</w:t>
      </w:r>
      <w:r>
        <w:t>. For example, when writing books and tutorials we set:</w:t>
      </w:r>
    </w:p>
    <w:p w14:paraId="5E8D741C" w14:textId="77777777" w:rsidR="003A19D6" w:rsidRDefault="0045015C">
      <w:pPr>
        <w:pStyle w:val="SourceCode"/>
      </w:pPr>
      <w:r>
        <w:rPr>
          <w:rStyle w:val="FunctionTok"/>
        </w:rPr>
        <w:t>title</w:t>
      </w:r>
      <w:r>
        <w:rPr>
          <w:rStyle w:val="KeywordTok"/>
        </w:rPr>
        <w:t>:</w:t>
      </w:r>
      <w:r>
        <w:rPr>
          <w:rStyle w:val="AttributeTok"/>
        </w:rPr>
        <w:t xml:space="preserve"> </w:t>
      </w:r>
      <w:r>
        <w:rPr>
          <w:rStyle w:val="StringTok"/>
        </w:rPr>
        <w:t>"Tutorial"</w:t>
      </w:r>
      <w:r>
        <w:br/>
      </w:r>
      <w:r>
        <w:rPr>
          <w:rStyle w:val="FunctionTok"/>
        </w:rPr>
        <w:t>knitr</w:t>
      </w:r>
      <w:r>
        <w:rPr>
          <w:rStyle w:val="KeywordTok"/>
        </w:rPr>
        <w:t>:</w:t>
      </w:r>
      <w:r>
        <w:br/>
      </w:r>
      <w:r>
        <w:rPr>
          <w:rStyle w:val="AttributeTok"/>
        </w:rPr>
        <w:t xml:space="preserve">  </w:t>
      </w:r>
      <w:r>
        <w:rPr>
          <w:rStyle w:val="FunctionTok"/>
        </w:rPr>
        <w:t>opts_chun</w:t>
      </w:r>
      <w:r>
        <w:rPr>
          <w:rStyle w:val="FunctionTok"/>
        </w:rPr>
        <w:t>k</w:t>
      </w:r>
      <w:r>
        <w:rPr>
          <w:rStyle w:val="KeywordTok"/>
        </w:rPr>
        <w:t>:</w:t>
      </w:r>
      <w:r>
        <w:br/>
      </w:r>
      <w:r>
        <w:rPr>
          <w:rStyle w:val="AttributeTok"/>
        </w:rPr>
        <w:t xml:space="preserve">    </w:t>
      </w:r>
      <w:r>
        <w:rPr>
          <w:rStyle w:val="FunctionTok"/>
        </w:rPr>
        <w:t>comment</w:t>
      </w:r>
      <w:r>
        <w:rPr>
          <w:rStyle w:val="KeywordTok"/>
        </w:rPr>
        <w:t>:</w:t>
      </w:r>
      <w:r>
        <w:rPr>
          <w:rStyle w:val="AttributeTok"/>
        </w:rPr>
        <w:t xml:space="preserve"> </w:t>
      </w:r>
      <w:r>
        <w:rPr>
          <w:rStyle w:val="StringTok"/>
        </w:rPr>
        <w:t>"#&gt;"</w:t>
      </w:r>
      <w:r>
        <w:br/>
      </w:r>
      <w:r>
        <w:rPr>
          <w:rStyle w:val="AttributeTok"/>
        </w:rPr>
        <w:t xml:space="preserve">    </w:t>
      </w:r>
      <w:r>
        <w:rPr>
          <w:rStyle w:val="FunctionTok"/>
        </w:rPr>
        <w:t>collapse</w:t>
      </w:r>
      <w:r>
        <w:rPr>
          <w:rStyle w:val="KeywordTok"/>
        </w:rPr>
        <w:t>:</w:t>
      </w:r>
      <w:r>
        <w:rPr>
          <w:rStyle w:val="AttributeTok"/>
        </w:rPr>
        <w:t xml:space="preserve"> </w:t>
      </w:r>
      <w:r>
        <w:rPr>
          <w:rStyle w:val="CharTok"/>
        </w:rPr>
        <w:t>true</w:t>
      </w:r>
    </w:p>
    <w:p w14:paraId="73AC4896" w14:textId="77777777" w:rsidR="003A19D6" w:rsidRDefault="0045015C">
      <w:pPr>
        <w:pStyle w:val="FirstParagraph"/>
      </w:pPr>
      <w:r>
        <w:t>This uses our preferred comment formatting and ensures that the code and output are kept closely entwined.</w:t>
      </w:r>
    </w:p>
    <w:p w14:paraId="33698A58" w14:textId="77777777" w:rsidR="003A19D6" w:rsidRDefault="0045015C">
      <w:pPr>
        <w:pStyle w:val="Heading3"/>
      </w:pPr>
      <w:bookmarkStart w:id="611" w:name="inline-code"/>
      <w:bookmarkEnd w:id="610"/>
      <w:r>
        <w:t>30.5.4 Inline code</w:t>
      </w:r>
    </w:p>
    <w:p w14:paraId="72ED2284" w14:textId="77777777" w:rsidR="003A19D6" w:rsidRDefault="0045015C">
      <w:pPr>
        <w:pStyle w:val="FirstParagraph"/>
      </w:pPr>
      <w:r>
        <w:t>There is one other way to embed R code into a Quarto document: directly into the text, wit</w:t>
      </w:r>
      <w:r>
        <w:t xml:space="preserve">h: </w:t>
      </w:r>
      <w:r>
        <w:rPr>
          <w:rStyle w:val="VerbatimChar"/>
        </w:rPr>
        <w:t>`r `</w:t>
      </w:r>
      <w:r>
        <w:t>. This can be very useful if you mention properties of your data in the text. For example, the example document used at the start of the chapter had:</w:t>
      </w:r>
    </w:p>
    <w:p w14:paraId="0E5205E9" w14:textId="77777777" w:rsidR="003A19D6" w:rsidRDefault="0045015C">
      <w:pPr>
        <w:pStyle w:val="BlockText"/>
      </w:pPr>
      <w:r>
        <w:t xml:space="preserve">We have data about </w:t>
      </w:r>
      <w:r>
        <w:rPr>
          <w:rStyle w:val="VerbatimChar"/>
        </w:rPr>
        <w:t>`r nrow(diamonds)`</w:t>
      </w:r>
      <w:r>
        <w:t xml:space="preserve"> diamonds. Only </w:t>
      </w:r>
      <w:r>
        <w:rPr>
          <w:rStyle w:val="VerbatimChar"/>
        </w:rPr>
        <w:t xml:space="preserve">`r nrow(diamonds) - </w:t>
      </w:r>
      <w:r>
        <w:rPr>
          <w:rStyle w:val="VerbatimChar"/>
        </w:rPr>
        <w:t>nrow(smaller)`</w:t>
      </w:r>
      <w:r>
        <w:t xml:space="preserve"> are larger than 2.5 carats. The distribution of the remainder is shown below:</w:t>
      </w:r>
    </w:p>
    <w:p w14:paraId="7BB97B1B" w14:textId="77777777" w:rsidR="003A19D6" w:rsidRDefault="0045015C">
      <w:pPr>
        <w:pStyle w:val="FirstParagraph"/>
      </w:pPr>
      <w:r>
        <w:t>When the report is rendered, the results of these computations are inserted into the text:</w:t>
      </w:r>
    </w:p>
    <w:p w14:paraId="15B4B53F" w14:textId="77777777" w:rsidR="003A19D6" w:rsidRDefault="0045015C">
      <w:pPr>
        <w:pStyle w:val="BlockText"/>
      </w:pPr>
      <w:r>
        <w:t xml:space="preserve">We have data about 53940 diamonds. Only 126 are larger than 2.5 carats. </w:t>
      </w:r>
      <w:r>
        <w:t>The distribution of the remainder is shown below:</w:t>
      </w:r>
    </w:p>
    <w:p w14:paraId="5099DDDE" w14:textId="77777777" w:rsidR="003A19D6" w:rsidRDefault="0045015C">
      <w:pPr>
        <w:pStyle w:val="FirstParagraph"/>
      </w:pPr>
      <w:r>
        <w:t xml:space="preserve">When inserting numbers into text, </w:t>
      </w:r>
      <w:r>
        <w:rPr>
          <w:rStyle w:val="VerbatimChar"/>
        </w:rPr>
        <w:t>format()</w:t>
      </w:r>
      <w:r>
        <w:t xml:space="preserve"> is your friend. It allows you to set the number of </w:t>
      </w:r>
      <w:r>
        <w:rPr>
          <w:rStyle w:val="VerbatimChar"/>
        </w:rPr>
        <w:t>digits</w:t>
      </w:r>
      <w:r>
        <w:t xml:space="preserve"> so you don’t print to a ridiculous degree of accuracy, and a </w:t>
      </w:r>
      <w:r>
        <w:rPr>
          <w:rStyle w:val="VerbatimChar"/>
        </w:rPr>
        <w:t>big.mark</w:t>
      </w:r>
      <w:r>
        <w:t xml:space="preserve"> to make numbers easier to read. You</w:t>
      </w:r>
      <w:r>
        <w:t xml:space="preserve"> might combine these into a helper function:</w:t>
      </w:r>
    </w:p>
    <w:p w14:paraId="39E17F64" w14:textId="77777777" w:rsidR="003A19D6" w:rsidRDefault="0045015C">
      <w:pPr>
        <w:pStyle w:val="SourceCode"/>
      </w:pPr>
      <w:r>
        <w:rPr>
          <w:rStyle w:val="NormalTok"/>
        </w:rPr>
        <w:t xml:space="preserve">comma </w:t>
      </w:r>
      <w:r>
        <w:rPr>
          <w:rStyle w:val="OtherTok"/>
        </w:rPr>
        <w:t>&lt;-</w:t>
      </w:r>
      <w:r>
        <w:rPr>
          <w:rStyle w:val="NormalTok"/>
        </w:rPr>
        <w:t xml:space="preserve"> </w:t>
      </w:r>
      <w:r>
        <w:rPr>
          <w:rStyle w:val="ControlFlowTok"/>
        </w:rPr>
        <w:t>function</w:t>
      </w:r>
      <w:r>
        <w:rPr>
          <w:rStyle w:val="NormalTok"/>
        </w:rPr>
        <w:t xml:space="preserve">(x) </w:t>
      </w:r>
      <w:r>
        <w:rPr>
          <w:rStyle w:val="FunctionTok"/>
        </w:rPr>
        <w:t>format</w:t>
      </w:r>
      <w:r>
        <w:rPr>
          <w:rStyle w:val="NormalTok"/>
        </w:rPr>
        <w:t xml:space="preserve">(x, </w:t>
      </w:r>
      <w:r>
        <w:rPr>
          <w:rStyle w:val="AttributeTok"/>
        </w:rPr>
        <w:t>digits =</w:t>
      </w:r>
      <w:r>
        <w:rPr>
          <w:rStyle w:val="NormalTok"/>
        </w:rPr>
        <w:t xml:space="preserve"> </w:t>
      </w:r>
      <w:r>
        <w:rPr>
          <w:rStyle w:val="DecValTok"/>
        </w:rPr>
        <w:t>2</w:t>
      </w:r>
      <w:r>
        <w:rPr>
          <w:rStyle w:val="NormalTok"/>
        </w:rPr>
        <w:t xml:space="preserve">, </w:t>
      </w:r>
      <w:r>
        <w:rPr>
          <w:rStyle w:val="AttributeTok"/>
        </w:rPr>
        <w:t>big.mark =</w:t>
      </w:r>
      <w:r>
        <w:rPr>
          <w:rStyle w:val="NormalTok"/>
        </w:rPr>
        <w:t xml:space="preserve"> </w:t>
      </w:r>
      <w:r>
        <w:rPr>
          <w:rStyle w:val="StringTok"/>
        </w:rPr>
        <w:t>","</w:t>
      </w:r>
      <w:r>
        <w:rPr>
          <w:rStyle w:val="NormalTok"/>
        </w:rPr>
        <w:t>)</w:t>
      </w:r>
      <w:r>
        <w:br/>
      </w:r>
      <w:r>
        <w:rPr>
          <w:rStyle w:val="FunctionTok"/>
        </w:rPr>
        <w:t>comma</w:t>
      </w:r>
      <w:r>
        <w:rPr>
          <w:rStyle w:val="NormalTok"/>
        </w:rPr>
        <w:t>(</w:t>
      </w:r>
      <w:r>
        <w:rPr>
          <w:rStyle w:val="DecValTok"/>
        </w:rPr>
        <w:t>3452345</w:t>
      </w:r>
      <w:r>
        <w:rPr>
          <w:rStyle w:val="NormalTok"/>
        </w:rPr>
        <w:t>)</w:t>
      </w:r>
      <w:r>
        <w:br/>
      </w:r>
      <w:r>
        <w:rPr>
          <w:rStyle w:val="CommentTok"/>
        </w:rPr>
        <w:t>#&gt; [1] "3,452,345"</w:t>
      </w:r>
      <w:r>
        <w:br/>
      </w:r>
      <w:r>
        <w:rPr>
          <w:rStyle w:val="FunctionTok"/>
        </w:rPr>
        <w:t>comma</w:t>
      </w:r>
      <w:r>
        <w:rPr>
          <w:rStyle w:val="NormalTok"/>
        </w:rPr>
        <w:t>(.</w:t>
      </w:r>
      <w:r>
        <w:rPr>
          <w:rStyle w:val="DecValTok"/>
        </w:rPr>
        <w:t>12358124331</w:t>
      </w:r>
      <w:r>
        <w:rPr>
          <w:rStyle w:val="NormalTok"/>
        </w:rPr>
        <w:t>)</w:t>
      </w:r>
      <w:r>
        <w:br/>
      </w:r>
      <w:r>
        <w:rPr>
          <w:rStyle w:val="CommentTok"/>
        </w:rPr>
        <w:t>#&gt; [1] "0.12"</w:t>
      </w:r>
    </w:p>
    <w:p w14:paraId="1AE0EED4" w14:textId="77777777" w:rsidR="003A19D6" w:rsidRDefault="0045015C">
      <w:pPr>
        <w:pStyle w:val="Heading3"/>
      </w:pPr>
      <w:bookmarkStart w:id="612" w:name="exercises-66"/>
      <w:bookmarkEnd w:id="611"/>
      <w:r>
        <w:t>30.5.5 Exercises</w:t>
      </w:r>
    </w:p>
    <w:p w14:paraId="42370A24" w14:textId="77777777" w:rsidR="003A19D6" w:rsidRDefault="0045015C">
      <w:pPr>
        <w:numPr>
          <w:ilvl w:val="0"/>
          <w:numId w:val="200"/>
        </w:numPr>
      </w:pPr>
      <w:r>
        <w:t xml:space="preserve">Add a section that explores how diamond sizes vary by cut, color, and clarity. Assume you’re writing a report for someone who doesn’t know R, and instead of setting </w:t>
      </w:r>
      <w:r>
        <w:rPr>
          <w:rStyle w:val="VerbatimChar"/>
        </w:rPr>
        <w:t>echo: false</w:t>
      </w:r>
      <w:r>
        <w:t xml:space="preserve"> on each chunk, set a global option.</w:t>
      </w:r>
    </w:p>
    <w:p w14:paraId="548CD9B9" w14:textId="77777777" w:rsidR="003A19D6" w:rsidRDefault="0045015C">
      <w:pPr>
        <w:numPr>
          <w:ilvl w:val="0"/>
          <w:numId w:val="200"/>
        </w:numPr>
      </w:pPr>
      <w:r>
        <w:t xml:space="preserve">Download </w:t>
      </w:r>
      <w:r>
        <w:rPr>
          <w:rStyle w:val="VerbatimChar"/>
        </w:rPr>
        <w:t>diamond-sizes.qmd</w:t>
      </w:r>
      <w:r>
        <w:t xml:space="preserve"> from </w:t>
      </w:r>
      <w:hyperlink r:id="rId420">
        <w:r>
          <w:rPr>
            <w:rStyle w:val="Hyperlink"/>
          </w:rPr>
          <w:t>https://github.com/hadley/r4ds/tree/main/quarto</w:t>
        </w:r>
      </w:hyperlink>
      <w:r>
        <w:t>. Add a section that describes the largest 20 diamonds, including a table that displays their most important attributes</w:t>
      </w:r>
      <w:r>
        <w:t>.</w:t>
      </w:r>
    </w:p>
    <w:p w14:paraId="3A897575" w14:textId="77777777" w:rsidR="003A19D6" w:rsidRDefault="0045015C">
      <w:pPr>
        <w:numPr>
          <w:ilvl w:val="0"/>
          <w:numId w:val="200"/>
        </w:numPr>
      </w:pPr>
      <w:r>
        <w:t xml:space="preserve">Modify </w:t>
      </w:r>
      <w:r>
        <w:rPr>
          <w:rStyle w:val="VerbatimChar"/>
        </w:rPr>
        <w:t>diamonds-sizes.qmd</w:t>
      </w:r>
      <w:r>
        <w:t xml:space="preserve"> to use </w:t>
      </w:r>
      <w:r>
        <w:rPr>
          <w:rStyle w:val="VerbatimChar"/>
        </w:rPr>
        <w:t>label_comma()</w:t>
      </w:r>
      <w:r>
        <w:t xml:space="preserve"> to produce nicely formatted output. Also include the percentage of diamonds that are larger than 2.5 carats.</w:t>
      </w:r>
    </w:p>
    <w:p w14:paraId="466BEEE2" w14:textId="77777777" w:rsidR="003A19D6" w:rsidRDefault="0045015C">
      <w:pPr>
        <w:pStyle w:val="Heading2"/>
      </w:pPr>
      <w:bookmarkStart w:id="613" w:name="sec-figures"/>
      <w:bookmarkEnd w:id="607"/>
      <w:bookmarkEnd w:id="612"/>
      <w:r>
        <w:lastRenderedPageBreak/>
        <w:t>30.6 Figures</w:t>
      </w:r>
    </w:p>
    <w:p w14:paraId="35B824BA" w14:textId="77777777" w:rsidR="003A19D6" w:rsidRDefault="0045015C">
      <w:pPr>
        <w:pStyle w:val="FirstParagraph"/>
      </w:pPr>
      <w:r>
        <w:t>The figures in a Quarto document can be embedded (e.g. a PNG or JPEG file) or generat</w:t>
      </w:r>
      <w:r>
        <w:t>ed as a result of a code chunk.</w:t>
      </w:r>
    </w:p>
    <w:p w14:paraId="7465B820" w14:textId="77777777" w:rsidR="003A19D6" w:rsidRDefault="0045015C">
      <w:pPr>
        <w:pStyle w:val="BodyText"/>
      </w:pPr>
      <w:r>
        <w:t>To embed an image from an external file, you can use the Insert menu in RStudio and select Figure / Image. This will pop open a menu where you can browse to the image you want to insert as well as add alternative text or cap</w:t>
      </w:r>
      <w:r>
        <w:t>tion to it and adjust its size. In the visual editor you can also simply paste an image from your clipboard into your document and RStudio will place a copy of that image in your project folder.</w:t>
      </w:r>
    </w:p>
    <w:p w14:paraId="7D55AB8B" w14:textId="77777777" w:rsidR="003A19D6" w:rsidRDefault="0045015C">
      <w:pPr>
        <w:pStyle w:val="BodyText"/>
      </w:pPr>
      <w:r>
        <w:t>If you include a code chunk that generates a figure (e.g. inc</w:t>
      </w:r>
      <w:r>
        <w:t xml:space="preserve">ludes a </w:t>
      </w:r>
      <w:r>
        <w:rPr>
          <w:rStyle w:val="VerbatimChar"/>
        </w:rPr>
        <w:t>ggplot()</w:t>
      </w:r>
      <w:r>
        <w:t xml:space="preserve"> call), the resulting figure will be automatically included in your Quarto document.</w:t>
      </w:r>
    </w:p>
    <w:p w14:paraId="5AA2E084" w14:textId="77777777" w:rsidR="003A19D6" w:rsidRDefault="0045015C">
      <w:pPr>
        <w:pStyle w:val="Heading3"/>
      </w:pPr>
      <w:bookmarkStart w:id="614" w:name="figure-sizing"/>
      <w:r>
        <w:t>30.6.1 Figure sizing</w:t>
      </w:r>
    </w:p>
    <w:p w14:paraId="358C0CE2" w14:textId="77777777" w:rsidR="003A19D6" w:rsidRDefault="0045015C">
      <w:pPr>
        <w:pStyle w:val="FirstParagraph"/>
      </w:pPr>
      <w:r>
        <w:t>The biggest challenge of graphics in Quarto is getting your figures the right size and shape. There are five main options that control</w:t>
      </w:r>
      <w:r>
        <w:t xml:space="preserve"> figure sizing: </w:t>
      </w:r>
      <w:r>
        <w:rPr>
          <w:rStyle w:val="VerbatimChar"/>
        </w:rPr>
        <w:t>fig-width</w:t>
      </w:r>
      <w:r>
        <w:t xml:space="preserve">, </w:t>
      </w:r>
      <w:r>
        <w:rPr>
          <w:rStyle w:val="VerbatimChar"/>
        </w:rPr>
        <w:t>fig-height</w:t>
      </w:r>
      <w:r>
        <w:t xml:space="preserve">, </w:t>
      </w:r>
      <w:r>
        <w:rPr>
          <w:rStyle w:val="VerbatimChar"/>
        </w:rPr>
        <w:t>fig-asp</w:t>
      </w:r>
      <w:r>
        <w:t xml:space="preserve">, </w:t>
      </w:r>
      <w:r>
        <w:rPr>
          <w:rStyle w:val="VerbatimChar"/>
        </w:rPr>
        <w:t>out-width</w:t>
      </w:r>
      <w:r>
        <w:t xml:space="preserve"> and </w:t>
      </w:r>
      <w:r>
        <w:rPr>
          <w:rStyle w:val="VerbatimChar"/>
        </w:rPr>
        <w:t>out-height</w:t>
      </w:r>
      <w:r>
        <w:t>. Image sizing is challenging because there are two sizes (the size of the figure created by R and the size at which it is inserted in the output document), and multiple ways of specif</w:t>
      </w:r>
      <w:r>
        <w:t>ying the size (i.e. height, width, and aspect ratio: pick two of three).</w:t>
      </w:r>
    </w:p>
    <w:p w14:paraId="58D70747" w14:textId="77777777" w:rsidR="003A19D6" w:rsidRDefault="0045015C">
      <w:pPr>
        <w:pStyle w:val="BodyText"/>
      </w:pPr>
      <w:r>
        <w:t>We recommend three of the five options:</w:t>
      </w:r>
    </w:p>
    <w:p w14:paraId="4C3F0C14" w14:textId="77777777" w:rsidR="003A19D6" w:rsidRDefault="0045015C">
      <w:pPr>
        <w:numPr>
          <w:ilvl w:val="0"/>
          <w:numId w:val="201"/>
        </w:numPr>
      </w:pPr>
      <w:r>
        <w:t xml:space="preserve">Plots tend to be more aesthetically pleasing if they have consistent width. To enforce this, set </w:t>
      </w:r>
      <w:r>
        <w:rPr>
          <w:rStyle w:val="VerbatimChar"/>
        </w:rPr>
        <w:t>fig-width: 6</w:t>
      </w:r>
      <w:r>
        <w:t xml:space="preserve"> (6”) and </w:t>
      </w:r>
      <w:r>
        <w:rPr>
          <w:rStyle w:val="VerbatimChar"/>
        </w:rPr>
        <w:t>fig-asp: 0.618</w:t>
      </w:r>
      <w:r>
        <w:t xml:space="preserve"> (the gold</w:t>
      </w:r>
      <w:r>
        <w:t xml:space="preserve">en ratio) in the defaults. Then in individual chunks, only adjust </w:t>
      </w:r>
      <w:r>
        <w:rPr>
          <w:rStyle w:val="VerbatimChar"/>
        </w:rPr>
        <w:t>fig-asp</w:t>
      </w:r>
      <w:r>
        <w:t>.</w:t>
      </w:r>
    </w:p>
    <w:p w14:paraId="29BF3A93" w14:textId="77777777" w:rsidR="003A19D6" w:rsidRDefault="0045015C">
      <w:pPr>
        <w:numPr>
          <w:ilvl w:val="0"/>
          <w:numId w:val="201"/>
        </w:numPr>
      </w:pPr>
      <w:r>
        <w:t xml:space="preserve">Control the output size with </w:t>
      </w:r>
      <w:r>
        <w:rPr>
          <w:rStyle w:val="VerbatimChar"/>
        </w:rPr>
        <w:t>out-width</w:t>
      </w:r>
      <w:r>
        <w:t xml:space="preserve"> and set it to a percentage of the line width. We suggest to </w:t>
      </w:r>
      <w:r>
        <w:rPr>
          <w:rStyle w:val="VerbatimChar"/>
        </w:rPr>
        <w:t>out-width: "70%"</w:t>
      </w:r>
      <w:r>
        <w:t xml:space="preserve"> and </w:t>
      </w:r>
      <w:r>
        <w:rPr>
          <w:rStyle w:val="VerbatimChar"/>
        </w:rPr>
        <w:t>fig-align: "center"</w:t>
      </w:r>
      <w:r>
        <w:t>. That gives plots room to breathe, withou</w:t>
      </w:r>
      <w:r>
        <w:t>t taking up too much space.</w:t>
      </w:r>
    </w:p>
    <w:p w14:paraId="2836F50B" w14:textId="77777777" w:rsidR="003A19D6" w:rsidRDefault="0045015C">
      <w:pPr>
        <w:numPr>
          <w:ilvl w:val="0"/>
          <w:numId w:val="201"/>
        </w:numPr>
      </w:pPr>
      <w:r>
        <w:t xml:space="preserve">To put multiple plots in a single row, set the </w:t>
      </w:r>
      <w:r>
        <w:rPr>
          <w:rStyle w:val="VerbatimChar"/>
        </w:rPr>
        <w:t>out-width</w:t>
      </w:r>
      <w:r>
        <w:t xml:space="preserve"> to </w:t>
      </w:r>
      <w:r>
        <w:rPr>
          <w:rStyle w:val="VerbatimChar"/>
        </w:rPr>
        <w:t>50%</w:t>
      </w:r>
      <w:r>
        <w:t xml:space="preserve"> for two plots, </w:t>
      </w:r>
      <w:r>
        <w:rPr>
          <w:rStyle w:val="VerbatimChar"/>
        </w:rPr>
        <w:t>33%</w:t>
      </w:r>
      <w:r>
        <w:t xml:space="preserve"> for 3 plots, or </w:t>
      </w:r>
      <w:r>
        <w:rPr>
          <w:rStyle w:val="VerbatimChar"/>
        </w:rPr>
        <w:t>25%</w:t>
      </w:r>
      <w:r>
        <w:t xml:space="preserve"> to 4 plots, and set </w:t>
      </w:r>
      <w:r>
        <w:rPr>
          <w:rStyle w:val="VerbatimChar"/>
        </w:rPr>
        <w:t>fig-align: "default"</w:t>
      </w:r>
      <w:r>
        <w:t xml:space="preserve">. Depending on what you’re trying to illustrate (e.g. show data or show plot variations), you might also tweak </w:t>
      </w:r>
      <w:r>
        <w:rPr>
          <w:rStyle w:val="VerbatimChar"/>
        </w:rPr>
        <w:t>fig-width</w:t>
      </w:r>
      <w:r>
        <w:t>, as discussed below.</w:t>
      </w:r>
    </w:p>
    <w:p w14:paraId="5F636017" w14:textId="77777777" w:rsidR="003A19D6" w:rsidRDefault="0045015C">
      <w:pPr>
        <w:pStyle w:val="FirstParagraph"/>
      </w:pPr>
      <w:r>
        <w:t xml:space="preserve">If you find that you’re having to squint to read the text in your plot, you need to tweak </w:t>
      </w:r>
      <w:r>
        <w:rPr>
          <w:rStyle w:val="VerbatimChar"/>
        </w:rPr>
        <w:t>fig-width</w:t>
      </w:r>
      <w:r>
        <w:t xml:space="preserve">. If </w:t>
      </w:r>
      <w:r>
        <w:rPr>
          <w:rStyle w:val="VerbatimChar"/>
        </w:rPr>
        <w:t>fig-width</w:t>
      </w:r>
      <w:r>
        <w:t xml:space="preserve"> </w:t>
      </w:r>
      <w:r>
        <w:t xml:space="preserve">is larger than the size the figure is rendered in the final doc, the text will be too small; if </w:t>
      </w:r>
      <w:r>
        <w:rPr>
          <w:rStyle w:val="VerbatimChar"/>
        </w:rPr>
        <w:t>fig-width</w:t>
      </w:r>
      <w:r>
        <w:t xml:space="preserve"> is smaller, the text will be too big. You’ll often need to do a little experimentation to figure out the right ratio between the </w:t>
      </w:r>
      <w:r>
        <w:rPr>
          <w:rStyle w:val="VerbatimChar"/>
        </w:rPr>
        <w:t>fig-width</w:t>
      </w:r>
      <w:r>
        <w:t xml:space="preserve"> and the eve</w:t>
      </w:r>
      <w:r>
        <w:t xml:space="preserve">ntual width in your document. To illustrate the principle, the following three plots have </w:t>
      </w:r>
      <w:r>
        <w:rPr>
          <w:rStyle w:val="VerbatimChar"/>
        </w:rPr>
        <w:t>fig-width</w:t>
      </w:r>
      <w:r>
        <w:t xml:space="preserve"> of 4, 6, and 8 respectively:</w:t>
      </w:r>
    </w:p>
    <w:p w14:paraId="026A3BEF" w14:textId="77777777" w:rsidR="003A19D6" w:rsidRDefault="0045015C">
      <w:pPr>
        <w:pStyle w:val="BodyText"/>
      </w:pPr>
      <w:r>
        <w:rPr>
          <w:noProof/>
        </w:rPr>
        <w:lastRenderedPageBreak/>
        <w:drawing>
          <wp:inline distT="0" distB="0" distL="0" distR="0" wp14:anchorId="7002A159" wp14:editId="2FF4D988">
            <wp:extent cx="3676749" cy="2451166"/>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1651" name="Picture" descr="./quarto_files/figure-docx/unnamed-chunk-15-1.png"/>
                    <pic:cNvPicPr>
                      <a:picLocks noChangeAspect="1" noChangeArrowheads="1"/>
                    </pic:cNvPicPr>
                  </pic:nvPicPr>
                  <pic:blipFill>
                    <a:blip r:embed="rId118"/>
                    <a:stretch>
                      <a:fillRect/>
                    </a:stretch>
                  </pic:blipFill>
                  <pic:spPr bwMode="auto">
                    <a:xfrm>
                      <a:off x="0" y="0"/>
                      <a:ext cx="3676749" cy="2451166"/>
                    </a:xfrm>
                    <a:prstGeom prst="rect">
                      <a:avLst/>
                    </a:prstGeom>
                    <a:noFill/>
                    <a:ln w="9525">
                      <a:noFill/>
                      <a:headEnd/>
                      <a:tailEnd/>
                    </a:ln>
                  </pic:spPr>
                </pic:pic>
              </a:graphicData>
            </a:graphic>
          </wp:inline>
        </w:drawing>
      </w:r>
    </w:p>
    <w:p w14:paraId="4089F0AE" w14:textId="77777777" w:rsidR="003A19D6" w:rsidRDefault="0045015C">
      <w:pPr>
        <w:pStyle w:val="BodyText"/>
      </w:pPr>
      <w:r>
        <w:rPr>
          <w:noProof/>
        </w:rPr>
        <w:drawing>
          <wp:inline distT="0" distB="0" distL="0" distR="0" wp14:anchorId="5F49F62B" wp14:editId="3375BF91">
            <wp:extent cx="5334000" cy="3556000"/>
            <wp:effectExtent l="0" t="0" r="0" b="0"/>
            <wp:docPr id="1653" name="Picture"/>
            <wp:cNvGraphicFramePr/>
            <a:graphic xmlns:a="http://schemas.openxmlformats.org/drawingml/2006/main">
              <a:graphicData uri="http://schemas.openxmlformats.org/drawingml/2006/picture">
                <pic:pic xmlns:pic="http://schemas.openxmlformats.org/drawingml/2006/picture">
                  <pic:nvPicPr>
                    <pic:cNvPr id="1654" name="Picture" descr="./quarto_files/figure-docx/unnamed-chunk-16-1.png"/>
                    <pic:cNvPicPr>
                      <a:picLocks noChangeAspect="1" noChangeArrowheads="1"/>
                    </pic:cNvPicPr>
                  </pic:nvPicPr>
                  <pic:blipFill>
                    <a:blip r:embed="rId156"/>
                    <a:stretch>
                      <a:fillRect/>
                    </a:stretch>
                  </pic:blipFill>
                  <pic:spPr bwMode="auto">
                    <a:xfrm>
                      <a:off x="0" y="0"/>
                      <a:ext cx="5334000" cy="3556000"/>
                    </a:xfrm>
                    <a:prstGeom prst="rect">
                      <a:avLst/>
                    </a:prstGeom>
                    <a:noFill/>
                    <a:ln w="9525">
                      <a:noFill/>
                      <a:headEnd/>
                      <a:tailEnd/>
                    </a:ln>
                  </pic:spPr>
                </pic:pic>
              </a:graphicData>
            </a:graphic>
          </wp:inline>
        </w:drawing>
      </w:r>
    </w:p>
    <w:p w14:paraId="06E3072D" w14:textId="77777777" w:rsidR="003A19D6" w:rsidRDefault="0045015C">
      <w:pPr>
        <w:pStyle w:val="BodyText"/>
      </w:pPr>
      <w:r>
        <w:rPr>
          <w:noProof/>
        </w:rPr>
        <w:lastRenderedPageBreak/>
        <w:drawing>
          <wp:inline distT="0" distB="0" distL="0" distR="0" wp14:anchorId="4742DF63" wp14:editId="6B80BE44">
            <wp:extent cx="5334000" cy="3555999"/>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1657" name="Picture" descr="./quarto_files/figure-docx/unnamed-chunk-17-1.png"/>
                    <pic:cNvPicPr>
                      <a:picLocks noChangeAspect="1" noChangeArrowheads="1"/>
                    </pic:cNvPicPr>
                  </pic:nvPicPr>
                  <pic:blipFill>
                    <a:blip r:embed="rId421"/>
                    <a:stretch>
                      <a:fillRect/>
                    </a:stretch>
                  </pic:blipFill>
                  <pic:spPr bwMode="auto">
                    <a:xfrm>
                      <a:off x="0" y="0"/>
                      <a:ext cx="5334000" cy="3555999"/>
                    </a:xfrm>
                    <a:prstGeom prst="rect">
                      <a:avLst/>
                    </a:prstGeom>
                    <a:noFill/>
                    <a:ln w="9525">
                      <a:noFill/>
                      <a:headEnd/>
                      <a:tailEnd/>
                    </a:ln>
                  </pic:spPr>
                </pic:pic>
              </a:graphicData>
            </a:graphic>
          </wp:inline>
        </w:drawing>
      </w:r>
    </w:p>
    <w:p w14:paraId="4E970A29" w14:textId="77777777" w:rsidR="003A19D6" w:rsidRDefault="0045015C">
      <w:pPr>
        <w:pStyle w:val="BodyText"/>
      </w:pPr>
      <w:r>
        <w:t xml:space="preserve">If you want to make sure the font size is consistent across all your figures, whenever you set </w:t>
      </w:r>
      <w:r>
        <w:rPr>
          <w:rStyle w:val="VerbatimChar"/>
        </w:rPr>
        <w:t>out-width</w:t>
      </w:r>
      <w:r>
        <w:t>, you’ll also nee</w:t>
      </w:r>
      <w:r>
        <w:t xml:space="preserve">d to adjust </w:t>
      </w:r>
      <w:r>
        <w:rPr>
          <w:rStyle w:val="VerbatimChar"/>
        </w:rPr>
        <w:t>fig-width</w:t>
      </w:r>
      <w:r>
        <w:t xml:space="preserve"> to maintain the same ratio with your default </w:t>
      </w:r>
      <w:r>
        <w:rPr>
          <w:rStyle w:val="VerbatimChar"/>
        </w:rPr>
        <w:t>out-width</w:t>
      </w:r>
      <w:r>
        <w:t xml:space="preserve">. For example, if your default </w:t>
      </w:r>
      <w:r>
        <w:rPr>
          <w:rStyle w:val="VerbatimChar"/>
        </w:rPr>
        <w:t>fig-width</w:t>
      </w:r>
      <w:r>
        <w:t xml:space="preserve"> is 6 and </w:t>
      </w:r>
      <w:r>
        <w:rPr>
          <w:rStyle w:val="VerbatimChar"/>
        </w:rPr>
        <w:t>out-width</w:t>
      </w:r>
      <w:r>
        <w:t xml:space="preserve"> is 0.7, when you set </w:t>
      </w:r>
      <w:r>
        <w:rPr>
          <w:rStyle w:val="VerbatimChar"/>
        </w:rPr>
        <w:t>out-width: "50%"</w:t>
      </w:r>
      <w:r>
        <w:t xml:space="preserve"> you’ll need to set </w:t>
      </w:r>
      <w:r>
        <w:rPr>
          <w:rStyle w:val="VerbatimChar"/>
        </w:rPr>
        <w:t>fig-width</w:t>
      </w:r>
      <w:r>
        <w:t xml:space="preserve"> to 4.3 (6 * 0.5 / 0.7).</w:t>
      </w:r>
    </w:p>
    <w:p w14:paraId="136DA54F" w14:textId="77777777" w:rsidR="003A19D6" w:rsidRDefault="0045015C">
      <w:pPr>
        <w:pStyle w:val="Heading3"/>
      </w:pPr>
      <w:bookmarkStart w:id="615" w:name="other-important-options"/>
      <w:bookmarkEnd w:id="614"/>
      <w:r>
        <w:t>30.6.2 Other important option</w:t>
      </w:r>
      <w:r>
        <w:t>s</w:t>
      </w:r>
    </w:p>
    <w:p w14:paraId="706B7614" w14:textId="77777777" w:rsidR="003A19D6" w:rsidRDefault="0045015C">
      <w:pPr>
        <w:pStyle w:val="FirstParagraph"/>
      </w:pPr>
      <w:r>
        <w:t xml:space="preserve">When mingling code and text, like in this book, you can set </w:t>
      </w:r>
      <w:r>
        <w:rPr>
          <w:rStyle w:val="VerbatimChar"/>
        </w:rPr>
        <w:t>fig-show: "hold"</w:t>
      </w:r>
      <w:r>
        <w:t xml:space="preserve"> so that plots are shown after the code. This has the pleasant side effect of forcing you to break up large blocks of code with their explanations.</w:t>
      </w:r>
    </w:p>
    <w:p w14:paraId="659DC7D0" w14:textId="77777777" w:rsidR="003A19D6" w:rsidRDefault="0045015C">
      <w:pPr>
        <w:pStyle w:val="BodyText"/>
      </w:pPr>
      <w:r>
        <w:t xml:space="preserve">To add a caption to the plot, </w:t>
      </w:r>
      <w:r>
        <w:t xml:space="preserve">use </w:t>
      </w:r>
      <w:r>
        <w:rPr>
          <w:rStyle w:val="VerbatimChar"/>
        </w:rPr>
        <w:t>fig-cap</w:t>
      </w:r>
      <w:r>
        <w:t>. In Quarto this will change the figure from inline to “floating”.</w:t>
      </w:r>
    </w:p>
    <w:p w14:paraId="71075BCA" w14:textId="77777777" w:rsidR="003A19D6" w:rsidRDefault="0045015C">
      <w:pPr>
        <w:pStyle w:val="BodyText"/>
      </w:pPr>
      <w:r>
        <w:t xml:space="preserve">If you’re producing PDF output, the default graphics type is PDF. This is a good default because PDFs are high quality vector graphics. However, they can produce very large and slow plots if you are displaying thousands of points. In that case, set </w:t>
      </w:r>
      <w:r>
        <w:rPr>
          <w:rStyle w:val="VerbatimChar"/>
        </w:rPr>
        <w:t>fig-for</w:t>
      </w:r>
      <w:r>
        <w:rPr>
          <w:rStyle w:val="VerbatimChar"/>
        </w:rPr>
        <w:t>mat: "png"</w:t>
      </w:r>
      <w:r>
        <w:t xml:space="preserve"> to force the use of PNGs. They are slightly lower quality, but will be much more compact.</w:t>
      </w:r>
    </w:p>
    <w:p w14:paraId="42593D6F" w14:textId="77777777" w:rsidR="003A19D6" w:rsidRDefault="0045015C">
      <w:pPr>
        <w:pStyle w:val="BodyText"/>
      </w:pPr>
      <w:r>
        <w:t>It’s a good idea to name code chunks that produce figures, even if you don’t routinely label other chunks. The chunk label is used to generate the file nam</w:t>
      </w:r>
      <w:r>
        <w:t>e of the graphic on disk, so naming your chunks makes it much easier to pick out plots and reuse in other circumstances (i.e. if you want to quickly drop a single plot into an email or a tweet).</w:t>
      </w:r>
    </w:p>
    <w:p w14:paraId="74969846" w14:textId="77777777" w:rsidR="003A19D6" w:rsidRDefault="0045015C">
      <w:pPr>
        <w:pStyle w:val="Heading3"/>
      </w:pPr>
      <w:bookmarkStart w:id="616" w:name="exercises-67"/>
      <w:bookmarkEnd w:id="615"/>
      <w:r>
        <w:t>30.6.3 Exercises</w:t>
      </w:r>
    </w:p>
    <w:p w14:paraId="505CA42C" w14:textId="77777777" w:rsidR="003A19D6" w:rsidRDefault="0045015C">
      <w:pPr>
        <w:pStyle w:val="Heading2"/>
      </w:pPr>
      <w:bookmarkStart w:id="617" w:name="tables-1"/>
      <w:bookmarkEnd w:id="613"/>
      <w:bookmarkEnd w:id="616"/>
      <w:r>
        <w:t>30.7 Tables</w:t>
      </w:r>
    </w:p>
    <w:p w14:paraId="0D1317CF" w14:textId="77777777" w:rsidR="003A19D6" w:rsidRDefault="0045015C">
      <w:pPr>
        <w:pStyle w:val="FirstParagraph"/>
      </w:pPr>
      <w:r>
        <w:t>Similar to figures, you can incl</w:t>
      </w:r>
      <w:r>
        <w:t>ude two types of tables in a Quarto document. They can be markdown tables that you create in directly in your Quarto document (using the Insert Table menu) or they can be tables generated as a result of a code chunk. In this section we will focus on the la</w:t>
      </w:r>
      <w:r>
        <w:t>tter, tables generated via computation.</w:t>
      </w:r>
    </w:p>
    <w:p w14:paraId="3085224A" w14:textId="77777777" w:rsidR="003A19D6" w:rsidRDefault="0045015C">
      <w:pPr>
        <w:pStyle w:val="BodyText"/>
      </w:pPr>
      <w:r>
        <w:t>By default, Quarto prints data frames and matrices as you’d see them in the console:</w:t>
      </w:r>
    </w:p>
    <w:p w14:paraId="7E812C4C" w14:textId="77777777" w:rsidR="003A19D6" w:rsidRDefault="0045015C">
      <w:pPr>
        <w:pStyle w:val="SourceCode"/>
      </w:pPr>
      <w:r>
        <w:rPr>
          <w:rStyle w:val="NormalTok"/>
        </w:rPr>
        <w:lastRenderedPageBreak/>
        <w:t>mtcars[</w:t>
      </w:r>
      <w:r>
        <w:rPr>
          <w:rStyle w:val="DecValTok"/>
        </w:rPr>
        <w:t>1</w:t>
      </w:r>
      <w:r>
        <w:rPr>
          <w:rStyle w:val="SpecialCharTok"/>
        </w:rPr>
        <w:t>:</w:t>
      </w:r>
      <w:r>
        <w:rPr>
          <w:rStyle w:val="DecValTok"/>
        </w:rPr>
        <w:t>5</w:t>
      </w:r>
      <w:r>
        <w:rPr>
          <w:rStyle w:val="NormalTok"/>
        </w:rPr>
        <w:t>, ]</w:t>
      </w:r>
      <w:r>
        <w:br/>
      </w:r>
      <w:r>
        <w:rPr>
          <w:rStyle w:val="CommentTok"/>
        </w:rPr>
        <w:t>#&gt;                    mpg cyl disp  hp drat    wt  qsec vs am gear carb</w:t>
      </w:r>
      <w:r>
        <w:br/>
      </w:r>
      <w:r>
        <w:rPr>
          <w:rStyle w:val="CommentTok"/>
        </w:rPr>
        <w:t>#&gt; Mazda RX4         21.0   6  160 110 3.90 2</w:t>
      </w:r>
      <w:r>
        <w:rPr>
          <w:rStyle w:val="CommentTok"/>
        </w:rPr>
        <w:t>.620 16.46  0  1    4    4</w:t>
      </w:r>
      <w:r>
        <w:br/>
      </w:r>
      <w:r>
        <w:rPr>
          <w:rStyle w:val="CommentTok"/>
        </w:rPr>
        <w:t>#&gt; Mazda RX4 Wag     21.0   6  160 110 3.90 2.875 17.02  0  1    4    4</w:t>
      </w:r>
      <w:r>
        <w:br/>
      </w:r>
      <w:r>
        <w:rPr>
          <w:rStyle w:val="CommentTok"/>
        </w:rPr>
        <w:t>#&gt; Datsun 710        22.8   4  108  93 3.85 2.320 18.61  1  1    4    1</w:t>
      </w:r>
      <w:r>
        <w:br/>
      </w:r>
      <w:r>
        <w:rPr>
          <w:rStyle w:val="CommentTok"/>
        </w:rPr>
        <w:t>#&gt; Hornet 4 Drive    21.4   6  258 110 3.08 3.215 19.44  1  0    3    1</w:t>
      </w:r>
      <w:r>
        <w:br/>
      </w:r>
      <w:r>
        <w:rPr>
          <w:rStyle w:val="CommentTok"/>
        </w:rPr>
        <w:t xml:space="preserve">#&gt; </w:t>
      </w:r>
      <w:r>
        <w:rPr>
          <w:rStyle w:val="CommentTok"/>
        </w:rPr>
        <w:t>Hornet Sportabout 18.7   8  360 175 3.15 3.440 17.02  0  0    3    2</w:t>
      </w:r>
    </w:p>
    <w:p w14:paraId="3C8D6163" w14:textId="77777777" w:rsidR="003A19D6" w:rsidRDefault="0045015C">
      <w:pPr>
        <w:pStyle w:val="FirstParagraph"/>
      </w:pPr>
      <w:r>
        <w:t xml:space="preserve">If you prefer that data be displayed with additional formatting you can use the </w:t>
      </w:r>
      <w:r>
        <w:rPr>
          <w:rStyle w:val="VerbatimChar"/>
        </w:rPr>
        <w:t>knitr::kable()</w:t>
      </w:r>
      <w:r>
        <w:t xml:space="preserve"> function. The code below generates </w:t>
      </w:r>
      <w:hyperlink w:anchor="tbl-kable">
        <w:r>
          <w:rPr>
            <w:rStyle w:val="Hyperlink"/>
          </w:rPr>
          <w:t>Table 30.1</w:t>
        </w:r>
      </w:hyperlink>
      <w:r>
        <w:t>.</w:t>
      </w:r>
    </w:p>
    <w:p w14:paraId="16DDDD85" w14:textId="77777777" w:rsidR="003A19D6" w:rsidRDefault="0045015C">
      <w:pPr>
        <w:pStyle w:val="SourceCode"/>
      </w:pPr>
      <w:r>
        <w:rPr>
          <w:rStyle w:val="NormalTok"/>
        </w:rPr>
        <w:t>knitr</w:t>
      </w:r>
      <w:r>
        <w:rPr>
          <w:rStyle w:val="SpecialCharTok"/>
        </w:rPr>
        <w:t>::</w:t>
      </w:r>
      <w:r>
        <w:rPr>
          <w:rStyle w:val="FunctionTok"/>
        </w:rPr>
        <w:t>kable</w:t>
      </w:r>
      <w:r>
        <w:rPr>
          <w:rStyle w:val="NormalTok"/>
        </w:rPr>
        <w:t>(mtcars[</w:t>
      </w:r>
      <w:r>
        <w:rPr>
          <w:rStyle w:val="DecValTok"/>
        </w:rPr>
        <w:t>1</w:t>
      </w:r>
      <w:r>
        <w:rPr>
          <w:rStyle w:val="SpecialCharTok"/>
        </w:rPr>
        <w:t>:</w:t>
      </w:r>
      <w:r>
        <w:rPr>
          <w:rStyle w:val="DecValTok"/>
        </w:rPr>
        <w:t>5</w:t>
      </w:r>
      <w:r>
        <w:rPr>
          <w:rStyle w:val="NormalTok"/>
        </w:rPr>
        <w:t>, ], )</w:t>
      </w:r>
    </w:p>
    <w:p w14:paraId="588806E4" w14:textId="77777777" w:rsidR="003A19D6" w:rsidRDefault="0045015C">
      <w:pPr>
        <w:pStyle w:val="TableCaption"/>
      </w:pPr>
      <w:bookmarkStart w:id="618" w:name="tbl-kable"/>
      <w:r>
        <w:t>Table 30.1: A knitr kable.</w:t>
      </w:r>
    </w:p>
    <w:tbl>
      <w:tblPr>
        <w:tblStyle w:val="Table"/>
        <w:tblW w:w="5000" w:type="pct"/>
        <w:tblLook w:val="0020" w:firstRow="1" w:lastRow="0" w:firstColumn="0" w:lastColumn="0" w:noHBand="0" w:noVBand="0"/>
      </w:tblPr>
      <w:tblGrid>
        <w:gridCol w:w="2348"/>
        <w:gridCol w:w="732"/>
        <w:gridCol w:w="557"/>
        <w:gridCol w:w="716"/>
        <w:gridCol w:w="674"/>
        <w:gridCol w:w="728"/>
        <w:gridCol w:w="873"/>
        <w:gridCol w:w="873"/>
        <w:gridCol w:w="483"/>
        <w:gridCol w:w="584"/>
        <w:gridCol w:w="733"/>
        <w:gridCol w:w="734"/>
      </w:tblGrid>
      <w:tr w:rsidR="003A19D6" w14:paraId="2A3DDA6E" w14:textId="77777777" w:rsidTr="003A19D6">
        <w:trPr>
          <w:cnfStyle w:val="100000000000" w:firstRow="1" w:lastRow="0" w:firstColumn="0" w:lastColumn="0" w:oddVBand="0" w:evenVBand="0" w:oddHBand="0" w:evenHBand="0" w:firstRowFirstColumn="0" w:firstRowLastColumn="0" w:lastRowFirstColumn="0" w:lastRowLastColumn="0"/>
          <w:tblHeader/>
        </w:trPr>
        <w:tc>
          <w:tcPr>
            <w:tcW w:w="0" w:type="auto"/>
          </w:tcPr>
          <w:p w14:paraId="757D2EEB" w14:textId="77777777" w:rsidR="003A19D6" w:rsidRDefault="003A19D6">
            <w:pPr>
              <w:pStyle w:val="Compact"/>
            </w:pPr>
          </w:p>
        </w:tc>
        <w:tc>
          <w:tcPr>
            <w:tcW w:w="0" w:type="auto"/>
          </w:tcPr>
          <w:p w14:paraId="5E7DE242" w14:textId="77777777" w:rsidR="003A19D6" w:rsidRDefault="0045015C">
            <w:pPr>
              <w:pStyle w:val="Compact"/>
              <w:jc w:val="right"/>
            </w:pPr>
            <w:r>
              <w:t>mpg</w:t>
            </w:r>
          </w:p>
        </w:tc>
        <w:tc>
          <w:tcPr>
            <w:tcW w:w="0" w:type="auto"/>
          </w:tcPr>
          <w:p w14:paraId="1E5DE59B" w14:textId="77777777" w:rsidR="003A19D6" w:rsidRDefault="0045015C">
            <w:pPr>
              <w:pStyle w:val="Compact"/>
              <w:jc w:val="right"/>
            </w:pPr>
            <w:r>
              <w:t>cyl</w:t>
            </w:r>
          </w:p>
        </w:tc>
        <w:tc>
          <w:tcPr>
            <w:tcW w:w="0" w:type="auto"/>
          </w:tcPr>
          <w:p w14:paraId="133E26CE" w14:textId="77777777" w:rsidR="003A19D6" w:rsidRDefault="0045015C">
            <w:pPr>
              <w:pStyle w:val="Compact"/>
              <w:jc w:val="right"/>
            </w:pPr>
            <w:r>
              <w:t>disp</w:t>
            </w:r>
          </w:p>
        </w:tc>
        <w:tc>
          <w:tcPr>
            <w:tcW w:w="0" w:type="auto"/>
          </w:tcPr>
          <w:p w14:paraId="526368DA" w14:textId="77777777" w:rsidR="003A19D6" w:rsidRDefault="0045015C">
            <w:pPr>
              <w:pStyle w:val="Compact"/>
              <w:jc w:val="right"/>
            </w:pPr>
            <w:r>
              <w:t>hp</w:t>
            </w:r>
          </w:p>
        </w:tc>
        <w:tc>
          <w:tcPr>
            <w:tcW w:w="0" w:type="auto"/>
          </w:tcPr>
          <w:p w14:paraId="4ABA5FFE" w14:textId="77777777" w:rsidR="003A19D6" w:rsidRDefault="0045015C">
            <w:pPr>
              <w:pStyle w:val="Compact"/>
              <w:jc w:val="right"/>
            </w:pPr>
            <w:r>
              <w:t>drat</w:t>
            </w:r>
          </w:p>
        </w:tc>
        <w:tc>
          <w:tcPr>
            <w:tcW w:w="0" w:type="auto"/>
          </w:tcPr>
          <w:p w14:paraId="6B016338" w14:textId="77777777" w:rsidR="003A19D6" w:rsidRDefault="0045015C">
            <w:pPr>
              <w:pStyle w:val="Compact"/>
              <w:jc w:val="right"/>
            </w:pPr>
            <w:r>
              <w:t>wt</w:t>
            </w:r>
          </w:p>
        </w:tc>
        <w:tc>
          <w:tcPr>
            <w:tcW w:w="0" w:type="auto"/>
          </w:tcPr>
          <w:p w14:paraId="2F485448" w14:textId="77777777" w:rsidR="003A19D6" w:rsidRDefault="0045015C">
            <w:pPr>
              <w:pStyle w:val="Compact"/>
              <w:jc w:val="right"/>
            </w:pPr>
            <w:r>
              <w:t>qsec</w:t>
            </w:r>
          </w:p>
        </w:tc>
        <w:tc>
          <w:tcPr>
            <w:tcW w:w="0" w:type="auto"/>
          </w:tcPr>
          <w:p w14:paraId="04D6083B" w14:textId="77777777" w:rsidR="003A19D6" w:rsidRDefault="0045015C">
            <w:pPr>
              <w:pStyle w:val="Compact"/>
              <w:jc w:val="right"/>
            </w:pPr>
            <w:r>
              <w:t>vs</w:t>
            </w:r>
          </w:p>
        </w:tc>
        <w:tc>
          <w:tcPr>
            <w:tcW w:w="0" w:type="auto"/>
          </w:tcPr>
          <w:p w14:paraId="22066A25" w14:textId="77777777" w:rsidR="003A19D6" w:rsidRDefault="0045015C">
            <w:pPr>
              <w:pStyle w:val="Compact"/>
              <w:jc w:val="right"/>
            </w:pPr>
            <w:r>
              <w:t>am</w:t>
            </w:r>
          </w:p>
        </w:tc>
        <w:tc>
          <w:tcPr>
            <w:tcW w:w="0" w:type="auto"/>
          </w:tcPr>
          <w:p w14:paraId="6B22D572" w14:textId="77777777" w:rsidR="003A19D6" w:rsidRDefault="0045015C">
            <w:pPr>
              <w:pStyle w:val="Compact"/>
              <w:jc w:val="right"/>
            </w:pPr>
            <w:r>
              <w:t>gear</w:t>
            </w:r>
          </w:p>
        </w:tc>
        <w:tc>
          <w:tcPr>
            <w:tcW w:w="0" w:type="auto"/>
          </w:tcPr>
          <w:p w14:paraId="3263659C" w14:textId="77777777" w:rsidR="003A19D6" w:rsidRDefault="0045015C">
            <w:pPr>
              <w:pStyle w:val="Compact"/>
              <w:jc w:val="right"/>
            </w:pPr>
            <w:r>
              <w:t>carb</w:t>
            </w:r>
          </w:p>
        </w:tc>
      </w:tr>
      <w:tr w:rsidR="003A19D6" w14:paraId="0DF2A9C9" w14:textId="77777777">
        <w:tc>
          <w:tcPr>
            <w:tcW w:w="0" w:type="auto"/>
          </w:tcPr>
          <w:p w14:paraId="21F16FC0" w14:textId="77777777" w:rsidR="003A19D6" w:rsidRDefault="0045015C">
            <w:pPr>
              <w:pStyle w:val="Compact"/>
            </w:pPr>
            <w:r>
              <w:t>Mazda RX4</w:t>
            </w:r>
          </w:p>
        </w:tc>
        <w:tc>
          <w:tcPr>
            <w:tcW w:w="0" w:type="auto"/>
          </w:tcPr>
          <w:p w14:paraId="4658DEA8" w14:textId="77777777" w:rsidR="003A19D6" w:rsidRDefault="0045015C">
            <w:pPr>
              <w:pStyle w:val="Compact"/>
              <w:jc w:val="right"/>
            </w:pPr>
            <w:r>
              <w:t>21.0</w:t>
            </w:r>
          </w:p>
        </w:tc>
        <w:tc>
          <w:tcPr>
            <w:tcW w:w="0" w:type="auto"/>
          </w:tcPr>
          <w:p w14:paraId="5A62BEED" w14:textId="77777777" w:rsidR="003A19D6" w:rsidRDefault="0045015C">
            <w:pPr>
              <w:pStyle w:val="Compact"/>
              <w:jc w:val="right"/>
            </w:pPr>
            <w:r>
              <w:t>6</w:t>
            </w:r>
          </w:p>
        </w:tc>
        <w:tc>
          <w:tcPr>
            <w:tcW w:w="0" w:type="auto"/>
          </w:tcPr>
          <w:p w14:paraId="19437985" w14:textId="77777777" w:rsidR="003A19D6" w:rsidRDefault="0045015C">
            <w:pPr>
              <w:pStyle w:val="Compact"/>
              <w:jc w:val="right"/>
            </w:pPr>
            <w:r>
              <w:t>160</w:t>
            </w:r>
          </w:p>
        </w:tc>
        <w:tc>
          <w:tcPr>
            <w:tcW w:w="0" w:type="auto"/>
          </w:tcPr>
          <w:p w14:paraId="4C999A9D" w14:textId="77777777" w:rsidR="003A19D6" w:rsidRDefault="0045015C">
            <w:pPr>
              <w:pStyle w:val="Compact"/>
              <w:jc w:val="right"/>
            </w:pPr>
            <w:r>
              <w:t>110</w:t>
            </w:r>
          </w:p>
        </w:tc>
        <w:tc>
          <w:tcPr>
            <w:tcW w:w="0" w:type="auto"/>
          </w:tcPr>
          <w:p w14:paraId="3BCD54D3" w14:textId="77777777" w:rsidR="003A19D6" w:rsidRDefault="0045015C">
            <w:pPr>
              <w:pStyle w:val="Compact"/>
              <w:jc w:val="right"/>
            </w:pPr>
            <w:r>
              <w:t>3.90</w:t>
            </w:r>
          </w:p>
        </w:tc>
        <w:tc>
          <w:tcPr>
            <w:tcW w:w="0" w:type="auto"/>
          </w:tcPr>
          <w:p w14:paraId="4F3BE9AF" w14:textId="77777777" w:rsidR="003A19D6" w:rsidRDefault="0045015C">
            <w:pPr>
              <w:pStyle w:val="Compact"/>
              <w:jc w:val="right"/>
            </w:pPr>
            <w:r>
              <w:t>2.620</w:t>
            </w:r>
          </w:p>
        </w:tc>
        <w:tc>
          <w:tcPr>
            <w:tcW w:w="0" w:type="auto"/>
          </w:tcPr>
          <w:p w14:paraId="4880BFE8" w14:textId="77777777" w:rsidR="003A19D6" w:rsidRDefault="0045015C">
            <w:pPr>
              <w:pStyle w:val="Compact"/>
              <w:jc w:val="right"/>
            </w:pPr>
            <w:r>
              <w:t>16.46</w:t>
            </w:r>
          </w:p>
        </w:tc>
        <w:tc>
          <w:tcPr>
            <w:tcW w:w="0" w:type="auto"/>
          </w:tcPr>
          <w:p w14:paraId="0E4EFF40" w14:textId="77777777" w:rsidR="003A19D6" w:rsidRDefault="0045015C">
            <w:pPr>
              <w:pStyle w:val="Compact"/>
              <w:jc w:val="right"/>
            </w:pPr>
            <w:r>
              <w:t>0</w:t>
            </w:r>
          </w:p>
        </w:tc>
        <w:tc>
          <w:tcPr>
            <w:tcW w:w="0" w:type="auto"/>
          </w:tcPr>
          <w:p w14:paraId="07A2F72C" w14:textId="77777777" w:rsidR="003A19D6" w:rsidRDefault="0045015C">
            <w:pPr>
              <w:pStyle w:val="Compact"/>
              <w:jc w:val="right"/>
            </w:pPr>
            <w:r>
              <w:t>1</w:t>
            </w:r>
          </w:p>
        </w:tc>
        <w:tc>
          <w:tcPr>
            <w:tcW w:w="0" w:type="auto"/>
          </w:tcPr>
          <w:p w14:paraId="11F0F9F3" w14:textId="77777777" w:rsidR="003A19D6" w:rsidRDefault="0045015C">
            <w:pPr>
              <w:pStyle w:val="Compact"/>
              <w:jc w:val="right"/>
            </w:pPr>
            <w:r>
              <w:t>4</w:t>
            </w:r>
          </w:p>
        </w:tc>
        <w:tc>
          <w:tcPr>
            <w:tcW w:w="0" w:type="auto"/>
          </w:tcPr>
          <w:p w14:paraId="64B1A422" w14:textId="77777777" w:rsidR="003A19D6" w:rsidRDefault="0045015C">
            <w:pPr>
              <w:pStyle w:val="Compact"/>
              <w:jc w:val="right"/>
            </w:pPr>
            <w:r>
              <w:t>4</w:t>
            </w:r>
          </w:p>
        </w:tc>
      </w:tr>
      <w:tr w:rsidR="003A19D6" w14:paraId="4E22A067" w14:textId="77777777">
        <w:tc>
          <w:tcPr>
            <w:tcW w:w="0" w:type="auto"/>
          </w:tcPr>
          <w:p w14:paraId="31683A0B" w14:textId="77777777" w:rsidR="003A19D6" w:rsidRDefault="0045015C">
            <w:pPr>
              <w:pStyle w:val="Compact"/>
            </w:pPr>
            <w:r>
              <w:t>Mazda RX4 Wag</w:t>
            </w:r>
          </w:p>
        </w:tc>
        <w:tc>
          <w:tcPr>
            <w:tcW w:w="0" w:type="auto"/>
          </w:tcPr>
          <w:p w14:paraId="0687906A" w14:textId="77777777" w:rsidR="003A19D6" w:rsidRDefault="0045015C">
            <w:pPr>
              <w:pStyle w:val="Compact"/>
              <w:jc w:val="right"/>
            </w:pPr>
            <w:r>
              <w:t>21.0</w:t>
            </w:r>
          </w:p>
        </w:tc>
        <w:tc>
          <w:tcPr>
            <w:tcW w:w="0" w:type="auto"/>
          </w:tcPr>
          <w:p w14:paraId="19BBF2E0" w14:textId="77777777" w:rsidR="003A19D6" w:rsidRDefault="0045015C">
            <w:pPr>
              <w:pStyle w:val="Compact"/>
              <w:jc w:val="right"/>
            </w:pPr>
            <w:r>
              <w:t>6</w:t>
            </w:r>
          </w:p>
        </w:tc>
        <w:tc>
          <w:tcPr>
            <w:tcW w:w="0" w:type="auto"/>
          </w:tcPr>
          <w:p w14:paraId="5A612FF9" w14:textId="77777777" w:rsidR="003A19D6" w:rsidRDefault="0045015C">
            <w:pPr>
              <w:pStyle w:val="Compact"/>
              <w:jc w:val="right"/>
            </w:pPr>
            <w:r>
              <w:t>160</w:t>
            </w:r>
          </w:p>
        </w:tc>
        <w:tc>
          <w:tcPr>
            <w:tcW w:w="0" w:type="auto"/>
          </w:tcPr>
          <w:p w14:paraId="5D7A50ED" w14:textId="77777777" w:rsidR="003A19D6" w:rsidRDefault="0045015C">
            <w:pPr>
              <w:pStyle w:val="Compact"/>
              <w:jc w:val="right"/>
            </w:pPr>
            <w:r>
              <w:t>110</w:t>
            </w:r>
          </w:p>
        </w:tc>
        <w:tc>
          <w:tcPr>
            <w:tcW w:w="0" w:type="auto"/>
          </w:tcPr>
          <w:p w14:paraId="387F7C66" w14:textId="77777777" w:rsidR="003A19D6" w:rsidRDefault="0045015C">
            <w:pPr>
              <w:pStyle w:val="Compact"/>
              <w:jc w:val="right"/>
            </w:pPr>
            <w:r>
              <w:t>3.90</w:t>
            </w:r>
          </w:p>
        </w:tc>
        <w:tc>
          <w:tcPr>
            <w:tcW w:w="0" w:type="auto"/>
          </w:tcPr>
          <w:p w14:paraId="0DD428E7" w14:textId="77777777" w:rsidR="003A19D6" w:rsidRDefault="0045015C">
            <w:pPr>
              <w:pStyle w:val="Compact"/>
              <w:jc w:val="right"/>
            </w:pPr>
            <w:r>
              <w:t>2.875</w:t>
            </w:r>
          </w:p>
        </w:tc>
        <w:tc>
          <w:tcPr>
            <w:tcW w:w="0" w:type="auto"/>
          </w:tcPr>
          <w:p w14:paraId="1F31E336" w14:textId="77777777" w:rsidR="003A19D6" w:rsidRDefault="0045015C">
            <w:pPr>
              <w:pStyle w:val="Compact"/>
              <w:jc w:val="right"/>
            </w:pPr>
            <w:r>
              <w:t>17.02</w:t>
            </w:r>
          </w:p>
        </w:tc>
        <w:tc>
          <w:tcPr>
            <w:tcW w:w="0" w:type="auto"/>
          </w:tcPr>
          <w:p w14:paraId="57E6586C" w14:textId="77777777" w:rsidR="003A19D6" w:rsidRDefault="0045015C">
            <w:pPr>
              <w:pStyle w:val="Compact"/>
              <w:jc w:val="right"/>
            </w:pPr>
            <w:r>
              <w:t>0</w:t>
            </w:r>
          </w:p>
        </w:tc>
        <w:tc>
          <w:tcPr>
            <w:tcW w:w="0" w:type="auto"/>
          </w:tcPr>
          <w:p w14:paraId="3ADAFDDA" w14:textId="77777777" w:rsidR="003A19D6" w:rsidRDefault="0045015C">
            <w:pPr>
              <w:pStyle w:val="Compact"/>
              <w:jc w:val="right"/>
            </w:pPr>
            <w:r>
              <w:t>1</w:t>
            </w:r>
          </w:p>
        </w:tc>
        <w:tc>
          <w:tcPr>
            <w:tcW w:w="0" w:type="auto"/>
          </w:tcPr>
          <w:p w14:paraId="7E496D22" w14:textId="77777777" w:rsidR="003A19D6" w:rsidRDefault="0045015C">
            <w:pPr>
              <w:pStyle w:val="Compact"/>
              <w:jc w:val="right"/>
            </w:pPr>
            <w:r>
              <w:t>4</w:t>
            </w:r>
          </w:p>
        </w:tc>
        <w:tc>
          <w:tcPr>
            <w:tcW w:w="0" w:type="auto"/>
          </w:tcPr>
          <w:p w14:paraId="61ECA27E" w14:textId="77777777" w:rsidR="003A19D6" w:rsidRDefault="0045015C">
            <w:pPr>
              <w:pStyle w:val="Compact"/>
              <w:jc w:val="right"/>
            </w:pPr>
            <w:r>
              <w:t>4</w:t>
            </w:r>
          </w:p>
        </w:tc>
      </w:tr>
      <w:tr w:rsidR="003A19D6" w14:paraId="20D63D7F" w14:textId="77777777">
        <w:tc>
          <w:tcPr>
            <w:tcW w:w="0" w:type="auto"/>
          </w:tcPr>
          <w:p w14:paraId="21706716" w14:textId="77777777" w:rsidR="003A19D6" w:rsidRDefault="0045015C">
            <w:pPr>
              <w:pStyle w:val="Compact"/>
            </w:pPr>
            <w:r>
              <w:t>Datsun 710</w:t>
            </w:r>
          </w:p>
        </w:tc>
        <w:tc>
          <w:tcPr>
            <w:tcW w:w="0" w:type="auto"/>
          </w:tcPr>
          <w:p w14:paraId="702F7E65" w14:textId="77777777" w:rsidR="003A19D6" w:rsidRDefault="0045015C">
            <w:pPr>
              <w:pStyle w:val="Compact"/>
              <w:jc w:val="right"/>
            </w:pPr>
            <w:r>
              <w:t>22.8</w:t>
            </w:r>
          </w:p>
        </w:tc>
        <w:tc>
          <w:tcPr>
            <w:tcW w:w="0" w:type="auto"/>
          </w:tcPr>
          <w:p w14:paraId="6910ECDD" w14:textId="77777777" w:rsidR="003A19D6" w:rsidRDefault="0045015C">
            <w:pPr>
              <w:pStyle w:val="Compact"/>
              <w:jc w:val="right"/>
            </w:pPr>
            <w:r>
              <w:t>4</w:t>
            </w:r>
          </w:p>
        </w:tc>
        <w:tc>
          <w:tcPr>
            <w:tcW w:w="0" w:type="auto"/>
          </w:tcPr>
          <w:p w14:paraId="495BC402" w14:textId="77777777" w:rsidR="003A19D6" w:rsidRDefault="0045015C">
            <w:pPr>
              <w:pStyle w:val="Compact"/>
              <w:jc w:val="right"/>
            </w:pPr>
            <w:r>
              <w:t>108</w:t>
            </w:r>
          </w:p>
        </w:tc>
        <w:tc>
          <w:tcPr>
            <w:tcW w:w="0" w:type="auto"/>
          </w:tcPr>
          <w:p w14:paraId="607B65E1" w14:textId="77777777" w:rsidR="003A19D6" w:rsidRDefault="0045015C">
            <w:pPr>
              <w:pStyle w:val="Compact"/>
              <w:jc w:val="right"/>
            </w:pPr>
            <w:r>
              <w:t>93</w:t>
            </w:r>
          </w:p>
        </w:tc>
        <w:tc>
          <w:tcPr>
            <w:tcW w:w="0" w:type="auto"/>
          </w:tcPr>
          <w:p w14:paraId="79004AD1" w14:textId="77777777" w:rsidR="003A19D6" w:rsidRDefault="0045015C">
            <w:pPr>
              <w:pStyle w:val="Compact"/>
              <w:jc w:val="right"/>
            </w:pPr>
            <w:r>
              <w:t>3.85</w:t>
            </w:r>
          </w:p>
        </w:tc>
        <w:tc>
          <w:tcPr>
            <w:tcW w:w="0" w:type="auto"/>
          </w:tcPr>
          <w:p w14:paraId="1B432B37" w14:textId="77777777" w:rsidR="003A19D6" w:rsidRDefault="0045015C">
            <w:pPr>
              <w:pStyle w:val="Compact"/>
              <w:jc w:val="right"/>
            </w:pPr>
            <w:r>
              <w:t>2.320</w:t>
            </w:r>
          </w:p>
        </w:tc>
        <w:tc>
          <w:tcPr>
            <w:tcW w:w="0" w:type="auto"/>
          </w:tcPr>
          <w:p w14:paraId="7ADD970C" w14:textId="77777777" w:rsidR="003A19D6" w:rsidRDefault="0045015C">
            <w:pPr>
              <w:pStyle w:val="Compact"/>
              <w:jc w:val="right"/>
            </w:pPr>
            <w:r>
              <w:t>18.61</w:t>
            </w:r>
          </w:p>
        </w:tc>
        <w:tc>
          <w:tcPr>
            <w:tcW w:w="0" w:type="auto"/>
          </w:tcPr>
          <w:p w14:paraId="21F89ECC" w14:textId="77777777" w:rsidR="003A19D6" w:rsidRDefault="0045015C">
            <w:pPr>
              <w:pStyle w:val="Compact"/>
              <w:jc w:val="right"/>
            </w:pPr>
            <w:r>
              <w:t>1</w:t>
            </w:r>
          </w:p>
        </w:tc>
        <w:tc>
          <w:tcPr>
            <w:tcW w:w="0" w:type="auto"/>
          </w:tcPr>
          <w:p w14:paraId="59F0C044" w14:textId="77777777" w:rsidR="003A19D6" w:rsidRDefault="0045015C">
            <w:pPr>
              <w:pStyle w:val="Compact"/>
              <w:jc w:val="right"/>
            </w:pPr>
            <w:r>
              <w:t>1</w:t>
            </w:r>
          </w:p>
        </w:tc>
        <w:tc>
          <w:tcPr>
            <w:tcW w:w="0" w:type="auto"/>
          </w:tcPr>
          <w:p w14:paraId="040CC779" w14:textId="77777777" w:rsidR="003A19D6" w:rsidRDefault="0045015C">
            <w:pPr>
              <w:pStyle w:val="Compact"/>
              <w:jc w:val="right"/>
            </w:pPr>
            <w:r>
              <w:t>4</w:t>
            </w:r>
          </w:p>
        </w:tc>
        <w:tc>
          <w:tcPr>
            <w:tcW w:w="0" w:type="auto"/>
          </w:tcPr>
          <w:p w14:paraId="794D2D78" w14:textId="77777777" w:rsidR="003A19D6" w:rsidRDefault="0045015C">
            <w:pPr>
              <w:pStyle w:val="Compact"/>
              <w:jc w:val="right"/>
            </w:pPr>
            <w:r>
              <w:t>1</w:t>
            </w:r>
          </w:p>
        </w:tc>
      </w:tr>
      <w:tr w:rsidR="003A19D6" w14:paraId="233FFC44" w14:textId="77777777">
        <w:tc>
          <w:tcPr>
            <w:tcW w:w="0" w:type="auto"/>
          </w:tcPr>
          <w:p w14:paraId="5601F000" w14:textId="77777777" w:rsidR="003A19D6" w:rsidRDefault="0045015C">
            <w:pPr>
              <w:pStyle w:val="Compact"/>
            </w:pPr>
            <w:r>
              <w:t>Hornet 4 Drive</w:t>
            </w:r>
          </w:p>
        </w:tc>
        <w:tc>
          <w:tcPr>
            <w:tcW w:w="0" w:type="auto"/>
          </w:tcPr>
          <w:p w14:paraId="2361190D" w14:textId="77777777" w:rsidR="003A19D6" w:rsidRDefault="0045015C">
            <w:pPr>
              <w:pStyle w:val="Compact"/>
              <w:jc w:val="right"/>
            </w:pPr>
            <w:r>
              <w:t>21.4</w:t>
            </w:r>
          </w:p>
        </w:tc>
        <w:tc>
          <w:tcPr>
            <w:tcW w:w="0" w:type="auto"/>
          </w:tcPr>
          <w:p w14:paraId="5F0AD486" w14:textId="77777777" w:rsidR="003A19D6" w:rsidRDefault="0045015C">
            <w:pPr>
              <w:pStyle w:val="Compact"/>
              <w:jc w:val="right"/>
            </w:pPr>
            <w:r>
              <w:t>6</w:t>
            </w:r>
          </w:p>
        </w:tc>
        <w:tc>
          <w:tcPr>
            <w:tcW w:w="0" w:type="auto"/>
          </w:tcPr>
          <w:p w14:paraId="3D87F97D" w14:textId="77777777" w:rsidR="003A19D6" w:rsidRDefault="0045015C">
            <w:pPr>
              <w:pStyle w:val="Compact"/>
              <w:jc w:val="right"/>
            </w:pPr>
            <w:r>
              <w:t>258</w:t>
            </w:r>
          </w:p>
        </w:tc>
        <w:tc>
          <w:tcPr>
            <w:tcW w:w="0" w:type="auto"/>
          </w:tcPr>
          <w:p w14:paraId="247AFDF7" w14:textId="77777777" w:rsidR="003A19D6" w:rsidRDefault="0045015C">
            <w:pPr>
              <w:pStyle w:val="Compact"/>
              <w:jc w:val="right"/>
            </w:pPr>
            <w:r>
              <w:t>110</w:t>
            </w:r>
          </w:p>
        </w:tc>
        <w:tc>
          <w:tcPr>
            <w:tcW w:w="0" w:type="auto"/>
          </w:tcPr>
          <w:p w14:paraId="1D6DA022" w14:textId="77777777" w:rsidR="003A19D6" w:rsidRDefault="0045015C">
            <w:pPr>
              <w:pStyle w:val="Compact"/>
              <w:jc w:val="right"/>
            </w:pPr>
            <w:r>
              <w:t>3.08</w:t>
            </w:r>
          </w:p>
        </w:tc>
        <w:tc>
          <w:tcPr>
            <w:tcW w:w="0" w:type="auto"/>
          </w:tcPr>
          <w:p w14:paraId="11A5030F" w14:textId="77777777" w:rsidR="003A19D6" w:rsidRDefault="0045015C">
            <w:pPr>
              <w:pStyle w:val="Compact"/>
              <w:jc w:val="right"/>
            </w:pPr>
            <w:r>
              <w:t>3.215</w:t>
            </w:r>
          </w:p>
        </w:tc>
        <w:tc>
          <w:tcPr>
            <w:tcW w:w="0" w:type="auto"/>
          </w:tcPr>
          <w:p w14:paraId="02730D9A" w14:textId="77777777" w:rsidR="003A19D6" w:rsidRDefault="0045015C">
            <w:pPr>
              <w:pStyle w:val="Compact"/>
              <w:jc w:val="right"/>
            </w:pPr>
            <w:r>
              <w:t>19.44</w:t>
            </w:r>
          </w:p>
        </w:tc>
        <w:tc>
          <w:tcPr>
            <w:tcW w:w="0" w:type="auto"/>
          </w:tcPr>
          <w:p w14:paraId="12DD7470" w14:textId="77777777" w:rsidR="003A19D6" w:rsidRDefault="0045015C">
            <w:pPr>
              <w:pStyle w:val="Compact"/>
              <w:jc w:val="right"/>
            </w:pPr>
            <w:r>
              <w:t>1</w:t>
            </w:r>
          </w:p>
        </w:tc>
        <w:tc>
          <w:tcPr>
            <w:tcW w:w="0" w:type="auto"/>
          </w:tcPr>
          <w:p w14:paraId="54C8959A" w14:textId="77777777" w:rsidR="003A19D6" w:rsidRDefault="0045015C">
            <w:pPr>
              <w:pStyle w:val="Compact"/>
              <w:jc w:val="right"/>
            </w:pPr>
            <w:r>
              <w:t>0</w:t>
            </w:r>
          </w:p>
        </w:tc>
        <w:tc>
          <w:tcPr>
            <w:tcW w:w="0" w:type="auto"/>
          </w:tcPr>
          <w:p w14:paraId="2E20062B" w14:textId="77777777" w:rsidR="003A19D6" w:rsidRDefault="0045015C">
            <w:pPr>
              <w:pStyle w:val="Compact"/>
              <w:jc w:val="right"/>
            </w:pPr>
            <w:r>
              <w:t>3</w:t>
            </w:r>
          </w:p>
        </w:tc>
        <w:tc>
          <w:tcPr>
            <w:tcW w:w="0" w:type="auto"/>
          </w:tcPr>
          <w:p w14:paraId="1D997591" w14:textId="77777777" w:rsidR="003A19D6" w:rsidRDefault="0045015C">
            <w:pPr>
              <w:pStyle w:val="Compact"/>
              <w:jc w:val="right"/>
            </w:pPr>
            <w:r>
              <w:t>1</w:t>
            </w:r>
          </w:p>
        </w:tc>
      </w:tr>
      <w:tr w:rsidR="003A19D6" w14:paraId="14F5AB99" w14:textId="77777777">
        <w:tc>
          <w:tcPr>
            <w:tcW w:w="0" w:type="auto"/>
          </w:tcPr>
          <w:p w14:paraId="68BD8635" w14:textId="77777777" w:rsidR="003A19D6" w:rsidRDefault="0045015C">
            <w:pPr>
              <w:pStyle w:val="Compact"/>
            </w:pPr>
            <w:r>
              <w:t>Hornet Sportabout</w:t>
            </w:r>
          </w:p>
        </w:tc>
        <w:tc>
          <w:tcPr>
            <w:tcW w:w="0" w:type="auto"/>
          </w:tcPr>
          <w:p w14:paraId="49D2805C" w14:textId="77777777" w:rsidR="003A19D6" w:rsidRDefault="0045015C">
            <w:pPr>
              <w:pStyle w:val="Compact"/>
              <w:jc w:val="right"/>
            </w:pPr>
            <w:r>
              <w:t>18.7</w:t>
            </w:r>
          </w:p>
        </w:tc>
        <w:tc>
          <w:tcPr>
            <w:tcW w:w="0" w:type="auto"/>
          </w:tcPr>
          <w:p w14:paraId="2B9332D9" w14:textId="77777777" w:rsidR="003A19D6" w:rsidRDefault="0045015C">
            <w:pPr>
              <w:pStyle w:val="Compact"/>
              <w:jc w:val="right"/>
            </w:pPr>
            <w:r>
              <w:t>8</w:t>
            </w:r>
          </w:p>
        </w:tc>
        <w:tc>
          <w:tcPr>
            <w:tcW w:w="0" w:type="auto"/>
          </w:tcPr>
          <w:p w14:paraId="4912781D" w14:textId="77777777" w:rsidR="003A19D6" w:rsidRDefault="0045015C">
            <w:pPr>
              <w:pStyle w:val="Compact"/>
              <w:jc w:val="right"/>
            </w:pPr>
            <w:r>
              <w:t>360</w:t>
            </w:r>
          </w:p>
        </w:tc>
        <w:tc>
          <w:tcPr>
            <w:tcW w:w="0" w:type="auto"/>
          </w:tcPr>
          <w:p w14:paraId="6496BCBC" w14:textId="77777777" w:rsidR="003A19D6" w:rsidRDefault="0045015C">
            <w:pPr>
              <w:pStyle w:val="Compact"/>
              <w:jc w:val="right"/>
            </w:pPr>
            <w:r>
              <w:t>175</w:t>
            </w:r>
          </w:p>
        </w:tc>
        <w:tc>
          <w:tcPr>
            <w:tcW w:w="0" w:type="auto"/>
          </w:tcPr>
          <w:p w14:paraId="05D36E17" w14:textId="77777777" w:rsidR="003A19D6" w:rsidRDefault="0045015C">
            <w:pPr>
              <w:pStyle w:val="Compact"/>
              <w:jc w:val="right"/>
            </w:pPr>
            <w:r>
              <w:t>3.15</w:t>
            </w:r>
          </w:p>
        </w:tc>
        <w:tc>
          <w:tcPr>
            <w:tcW w:w="0" w:type="auto"/>
          </w:tcPr>
          <w:p w14:paraId="1B330A27" w14:textId="77777777" w:rsidR="003A19D6" w:rsidRDefault="0045015C">
            <w:pPr>
              <w:pStyle w:val="Compact"/>
              <w:jc w:val="right"/>
            </w:pPr>
            <w:r>
              <w:t>3.440</w:t>
            </w:r>
          </w:p>
        </w:tc>
        <w:tc>
          <w:tcPr>
            <w:tcW w:w="0" w:type="auto"/>
          </w:tcPr>
          <w:p w14:paraId="10192A93" w14:textId="77777777" w:rsidR="003A19D6" w:rsidRDefault="0045015C">
            <w:pPr>
              <w:pStyle w:val="Compact"/>
              <w:jc w:val="right"/>
            </w:pPr>
            <w:r>
              <w:t>17.02</w:t>
            </w:r>
          </w:p>
        </w:tc>
        <w:tc>
          <w:tcPr>
            <w:tcW w:w="0" w:type="auto"/>
          </w:tcPr>
          <w:p w14:paraId="308309EB" w14:textId="77777777" w:rsidR="003A19D6" w:rsidRDefault="0045015C">
            <w:pPr>
              <w:pStyle w:val="Compact"/>
              <w:jc w:val="right"/>
            </w:pPr>
            <w:r>
              <w:t>0</w:t>
            </w:r>
          </w:p>
        </w:tc>
        <w:tc>
          <w:tcPr>
            <w:tcW w:w="0" w:type="auto"/>
          </w:tcPr>
          <w:p w14:paraId="2E203EE9" w14:textId="77777777" w:rsidR="003A19D6" w:rsidRDefault="0045015C">
            <w:pPr>
              <w:pStyle w:val="Compact"/>
              <w:jc w:val="right"/>
            </w:pPr>
            <w:r>
              <w:t>0</w:t>
            </w:r>
          </w:p>
        </w:tc>
        <w:tc>
          <w:tcPr>
            <w:tcW w:w="0" w:type="auto"/>
          </w:tcPr>
          <w:p w14:paraId="261A2F83" w14:textId="77777777" w:rsidR="003A19D6" w:rsidRDefault="0045015C">
            <w:pPr>
              <w:pStyle w:val="Compact"/>
              <w:jc w:val="right"/>
            </w:pPr>
            <w:r>
              <w:t>3</w:t>
            </w:r>
          </w:p>
        </w:tc>
        <w:tc>
          <w:tcPr>
            <w:tcW w:w="0" w:type="auto"/>
          </w:tcPr>
          <w:p w14:paraId="559D7746" w14:textId="77777777" w:rsidR="003A19D6" w:rsidRDefault="0045015C">
            <w:pPr>
              <w:pStyle w:val="Compact"/>
              <w:jc w:val="right"/>
            </w:pPr>
            <w:r>
              <w:t>2</w:t>
            </w:r>
          </w:p>
        </w:tc>
      </w:tr>
    </w:tbl>
    <w:bookmarkEnd w:id="618"/>
    <w:p w14:paraId="2FC4C707" w14:textId="77777777" w:rsidR="003A19D6" w:rsidRDefault="0045015C">
      <w:pPr>
        <w:pStyle w:val="BodyText"/>
      </w:pPr>
      <w:r>
        <w:t xml:space="preserve">Read the documentation for </w:t>
      </w:r>
      <w:r>
        <w:rPr>
          <w:rStyle w:val="VerbatimChar"/>
        </w:rPr>
        <w:t>?knitr::kable</w:t>
      </w:r>
      <w:r>
        <w:t xml:space="preserve"> to see the other ways in which you can customize the table. For even deeper customization, consider the </w:t>
      </w:r>
      <w:r>
        <w:rPr>
          <w:b/>
          <w:bCs/>
        </w:rPr>
        <w:t>gt</w:t>
      </w:r>
      <w:r>
        <w:t xml:space="preserve">, </w:t>
      </w:r>
      <w:r>
        <w:rPr>
          <w:b/>
          <w:bCs/>
        </w:rPr>
        <w:t>huxtable</w:t>
      </w:r>
      <w:r>
        <w:t xml:space="preserve">, </w:t>
      </w:r>
      <w:r>
        <w:rPr>
          <w:b/>
          <w:bCs/>
        </w:rPr>
        <w:t>reactable</w:t>
      </w:r>
      <w:r>
        <w:t xml:space="preserve">, </w:t>
      </w:r>
      <w:r>
        <w:rPr>
          <w:b/>
          <w:bCs/>
        </w:rPr>
        <w:t>kableExtra</w:t>
      </w:r>
      <w:r>
        <w:t xml:space="preserve">, </w:t>
      </w:r>
      <w:r>
        <w:rPr>
          <w:b/>
          <w:bCs/>
        </w:rPr>
        <w:t>xtable</w:t>
      </w:r>
      <w:r>
        <w:t xml:space="preserve">, </w:t>
      </w:r>
      <w:r>
        <w:rPr>
          <w:b/>
          <w:bCs/>
        </w:rPr>
        <w:t>stargazer</w:t>
      </w:r>
      <w:r>
        <w:t xml:space="preserve">, </w:t>
      </w:r>
      <w:r>
        <w:rPr>
          <w:b/>
          <w:bCs/>
        </w:rPr>
        <w:t>pander</w:t>
      </w:r>
      <w:r>
        <w:t xml:space="preserve">, </w:t>
      </w:r>
      <w:r>
        <w:rPr>
          <w:b/>
          <w:bCs/>
        </w:rPr>
        <w:t>tables</w:t>
      </w:r>
      <w:r>
        <w:t xml:space="preserve">, and </w:t>
      </w:r>
      <w:r>
        <w:rPr>
          <w:b/>
          <w:bCs/>
        </w:rPr>
        <w:t>ascii</w:t>
      </w:r>
      <w:r>
        <w:t xml:space="preserve"> packages. Each provides a set of tools for returning formatted tables from R code.</w:t>
      </w:r>
    </w:p>
    <w:p w14:paraId="2B142518" w14:textId="77777777" w:rsidR="003A19D6" w:rsidRDefault="0045015C">
      <w:pPr>
        <w:pStyle w:val="Heading3"/>
      </w:pPr>
      <w:bookmarkStart w:id="619" w:name="exercises-68"/>
      <w:r>
        <w:t>30.7.1 Exercises</w:t>
      </w:r>
    </w:p>
    <w:p w14:paraId="3EDFE37C" w14:textId="77777777" w:rsidR="003A19D6" w:rsidRDefault="0045015C">
      <w:pPr>
        <w:pStyle w:val="Heading2"/>
      </w:pPr>
      <w:bookmarkStart w:id="620" w:name="sec-caching"/>
      <w:bookmarkEnd w:id="617"/>
      <w:bookmarkEnd w:id="619"/>
      <w:r>
        <w:t>30.8 Caching</w:t>
      </w:r>
    </w:p>
    <w:p w14:paraId="2E26D6C0" w14:textId="77777777" w:rsidR="003A19D6" w:rsidRDefault="0045015C">
      <w:pPr>
        <w:pStyle w:val="FirstParagraph"/>
      </w:pPr>
      <w:r>
        <w:t>Normally, each render of a document starts from a completely clean slate. This is great for reproducibility, because it ensures that you’ve captured every important computation in code. However, it can be painful if you have some computations that take a l</w:t>
      </w:r>
      <w:r>
        <w:t xml:space="preserve">ong time. The solution is </w:t>
      </w:r>
      <w:r>
        <w:rPr>
          <w:rStyle w:val="VerbatimChar"/>
        </w:rPr>
        <w:t>cache: true</w:t>
      </w:r>
      <w:r>
        <w:t>.</w:t>
      </w:r>
    </w:p>
    <w:p w14:paraId="23096143" w14:textId="77777777" w:rsidR="003A19D6" w:rsidRDefault="0045015C">
      <w:pPr>
        <w:pStyle w:val="BodyText"/>
      </w:pPr>
      <w:r>
        <w:t>You can enable the Knitr cache at the document level for caching the results of all computations in a document using standard YAML options:</w:t>
      </w:r>
    </w:p>
    <w:p w14:paraId="39E51531" w14:textId="77777777" w:rsidR="003A19D6" w:rsidRDefault="0045015C">
      <w:pPr>
        <w:pStyle w:val="SourceCode"/>
      </w:pPr>
      <w:r>
        <w:rPr>
          <w:rStyle w:val="PreprocessorTok"/>
        </w:rPr>
        <w:t>---</w:t>
      </w:r>
      <w:r>
        <w:br/>
      </w:r>
      <w:r>
        <w:rPr>
          <w:rStyle w:val="FunctionTok"/>
        </w:rPr>
        <w:t>title</w:t>
      </w:r>
      <w:r>
        <w:rPr>
          <w:rStyle w:val="KeywordTok"/>
        </w:rPr>
        <w:t>:</w:t>
      </w:r>
      <w:r>
        <w:rPr>
          <w:rStyle w:val="AttributeTok"/>
        </w:rPr>
        <w:t xml:space="preserve"> </w:t>
      </w:r>
      <w:r>
        <w:rPr>
          <w:rStyle w:val="StringTok"/>
        </w:rPr>
        <w:t>"My Document"</w:t>
      </w:r>
      <w:r>
        <w:br/>
      </w:r>
      <w:r>
        <w:rPr>
          <w:rStyle w:val="FunctionTok"/>
        </w:rPr>
        <w:t>execute</w:t>
      </w:r>
      <w:r>
        <w:rPr>
          <w:rStyle w:val="KeywordTok"/>
        </w:rPr>
        <w:t>:</w:t>
      </w:r>
      <w:r>
        <w:rPr>
          <w:rStyle w:val="AttributeTok"/>
        </w:rPr>
        <w:t xml:space="preserve"> </w:t>
      </w:r>
      <w:r>
        <w:br/>
      </w:r>
      <w:r>
        <w:rPr>
          <w:rStyle w:val="AttributeTok"/>
        </w:rPr>
        <w:t xml:space="preserve">  </w:t>
      </w:r>
      <w:r>
        <w:rPr>
          <w:rStyle w:val="FunctionTok"/>
        </w:rPr>
        <w:t>cache</w:t>
      </w:r>
      <w:r>
        <w:rPr>
          <w:rStyle w:val="KeywordTok"/>
        </w:rPr>
        <w:t>:</w:t>
      </w:r>
      <w:r>
        <w:rPr>
          <w:rStyle w:val="AttributeTok"/>
        </w:rPr>
        <w:t xml:space="preserve"> </w:t>
      </w:r>
      <w:r>
        <w:rPr>
          <w:rStyle w:val="CharTok"/>
        </w:rPr>
        <w:t>true</w:t>
      </w:r>
      <w:r>
        <w:br/>
      </w:r>
      <w:r>
        <w:rPr>
          <w:rStyle w:val="PreprocessorTok"/>
        </w:rPr>
        <w:t>---</w:t>
      </w:r>
    </w:p>
    <w:p w14:paraId="246AC814" w14:textId="77777777" w:rsidR="003A19D6" w:rsidRDefault="0045015C">
      <w:pPr>
        <w:pStyle w:val="FirstParagraph"/>
      </w:pPr>
      <w:r>
        <w:t>You can also enable cach</w:t>
      </w:r>
      <w:r>
        <w:t>ing at the chunk level for caching the results of computation in a specific chunk:</w:t>
      </w:r>
    </w:p>
    <w:p w14:paraId="2F8A617C" w14:textId="77777777" w:rsidR="003A19D6" w:rsidRDefault="0045015C">
      <w:pPr>
        <w:pStyle w:val="SourceCode"/>
      </w:pPr>
      <w:r>
        <w:rPr>
          <w:rStyle w:val="InformationTok"/>
        </w:rPr>
        <w:t>```{r}</w:t>
      </w:r>
      <w:r>
        <w:br/>
      </w:r>
      <w:r>
        <w:rPr>
          <w:rStyle w:val="CommentTok"/>
        </w:rPr>
        <w:t>#| cache: true</w:t>
      </w:r>
      <w:r>
        <w:br/>
      </w:r>
      <w:r>
        <w:br/>
      </w:r>
      <w:r>
        <w:rPr>
          <w:rStyle w:val="CommentTok"/>
        </w:rPr>
        <w:t># code for lengthy computation...</w:t>
      </w:r>
      <w:r>
        <w:br/>
      </w:r>
      <w:r>
        <w:rPr>
          <w:rStyle w:val="InformationTok"/>
        </w:rPr>
        <w:t>```</w:t>
      </w:r>
    </w:p>
    <w:p w14:paraId="6ACAB10E" w14:textId="77777777" w:rsidR="003A19D6" w:rsidRDefault="0045015C">
      <w:pPr>
        <w:pStyle w:val="FirstParagraph"/>
      </w:pPr>
      <w:r>
        <w:t>When set, this will save the output of the chunk to a specially named file on disk. On subsequent runs, knitr wi</w:t>
      </w:r>
      <w:r>
        <w:t>ll check to see if the code has changed, and if it hasn’t, it will reuse the cached results.</w:t>
      </w:r>
    </w:p>
    <w:p w14:paraId="7CF74C36" w14:textId="77777777" w:rsidR="003A19D6" w:rsidRDefault="0045015C">
      <w:pPr>
        <w:pStyle w:val="BodyText"/>
      </w:pPr>
      <w:r>
        <w:lastRenderedPageBreak/>
        <w:t xml:space="preserve">The caching system must be used with care, because by default it is based on the code only, not its dependencies. For example, here the </w:t>
      </w:r>
      <w:r>
        <w:rPr>
          <w:rStyle w:val="VerbatimChar"/>
        </w:rPr>
        <w:t>processed_data</w:t>
      </w:r>
      <w:r>
        <w:t xml:space="preserve"> chunk depend</w:t>
      </w:r>
      <w:r>
        <w:t xml:space="preserve">s on the </w:t>
      </w:r>
      <w:r>
        <w:rPr>
          <w:rStyle w:val="VerbatimChar"/>
        </w:rPr>
        <w:t>raw-data</w:t>
      </w:r>
      <w:r>
        <w:t xml:space="preserve"> chunk:</w:t>
      </w:r>
    </w:p>
    <w:p w14:paraId="3633A3A3" w14:textId="77777777" w:rsidR="003A19D6" w:rsidRDefault="0045015C">
      <w:pPr>
        <w:pStyle w:val="SourceCode"/>
      </w:pPr>
      <w:r>
        <w:rPr>
          <w:rStyle w:val="VerbatimChar"/>
        </w:rPr>
        <w:t>```{r}</w:t>
      </w:r>
      <w:r>
        <w:br/>
      </w:r>
      <w:r>
        <w:rPr>
          <w:rStyle w:val="VerbatimChar"/>
        </w:rPr>
        <w:t>#| label: raw-data</w:t>
      </w:r>
      <w:r>
        <w:br/>
      </w:r>
      <w:r>
        <w:br/>
      </w:r>
      <w:r>
        <w:rPr>
          <w:rStyle w:val="VerbatimChar"/>
        </w:rPr>
        <w:t>rawdata &lt;- readr::read_csv("a_very_large_file.csv")</w:t>
      </w:r>
      <w:r>
        <w:br/>
      </w:r>
      <w:r>
        <w:rPr>
          <w:rStyle w:val="VerbatimChar"/>
        </w:rPr>
        <w:t>```</w:t>
      </w:r>
      <w:r>
        <w:br/>
      </w:r>
      <w:r>
        <w:br/>
      </w:r>
      <w:r>
        <w:rPr>
          <w:rStyle w:val="VerbatimChar"/>
        </w:rPr>
        <w:t>```{r}</w:t>
      </w:r>
      <w:r>
        <w:br/>
      </w:r>
      <w:r>
        <w:rPr>
          <w:rStyle w:val="VerbatimChar"/>
        </w:rPr>
        <w:t>#| label: processed_data</w:t>
      </w:r>
      <w:r>
        <w:br/>
      </w:r>
      <w:r>
        <w:rPr>
          <w:rStyle w:val="VerbatimChar"/>
        </w:rPr>
        <w:t>#| cache: true</w:t>
      </w:r>
      <w:r>
        <w:br/>
      </w:r>
      <w:r>
        <w:br/>
      </w:r>
      <w:r>
        <w:rPr>
          <w:rStyle w:val="VerbatimChar"/>
        </w:rPr>
        <w:t xml:space="preserve">processed_data &lt;- rawdata |&gt; </w:t>
      </w:r>
      <w:r>
        <w:br/>
      </w:r>
      <w:r>
        <w:rPr>
          <w:rStyle w:val="VerbatimChar"/>
        </w:rPr>
        <w:t xml:space="preserve">  filter(!is.na(import_var)) |&gt; </w:t>
      </w:r>
      <w:r>
        <w:br/>
      </w:r>
      <w:r>
        <w:rPr>
          <w:rStyle w:val="VerbatimChar"/>
        </w:rPr>
        <w:t xml:space="preserve">  mutate(new_variable = complicated_</w:t>
      </w:r>
      <w:r>
        <w:rPr>
          <w:rStyle w:val="VerbatimChar"/>
        </w:rPr>
        <w:t>transformation(x, y, z))</w:t>
      </w:r>
      <w:r>
        <w:br/>
      </w:r>
      <w:r>
        <w:rPr>
          <w:rStyle w:val="VerbatimChar"/>
        </w:rPr>
        <w:t>```</w:t>
      </w:r>
    </w:p>
    <w:p w14:paraId="76196CF8" w14:textId="77777777" w:rsidR="003A19D6" w:rsidRDefault="0045015C">
      <w:pPr>
        <w:pStyle w:val="FirstParagraph"/>
      </w:pPr>
      <w:r>
        <w:t xml:space="preserve">Caching the </w:t>
      </w:r>
      <w:r>
        <w:rPr>
          <w:rStyle w:val="VerbatimChar"/>
        </w:rPr>
        <w:t>processed_data</w:t>
      </w:r>
      <w:r>
        <w:t xml:space="preserve"> chunk means that it will get re-run if the dplyr pipeline is changed, but it won’t get rerun if the </w:t>
      </w:r>
      <w:r>
        <w:rPr>
          <w:rStyle w:val="VerbatimChar"/>
        </w:rPr>
        <w:t>read_csv()</w:t>
      </w:r>
      <w:r>
        <w:t xml:space="preserve"> call changes. You can avoid that problem with the </w:t>
      </w:r>
      <w:r>
        <w:rPr>
          <w:rStyle w:val="VerbatimChar"/>
        </w:rPr>
        <w:t>dependson</w:t>
      </w:r>
      <w:r>
        <w:t xml:space="preserve"> chunk option:</w:t>
      </w:r>
    </w:p>
    <w:p w14:paraId="48764E3E" w14:textId="77777777" w:rsidR="003A19D6" w:rsidRDefault="0045015C">
      <w:pPr>
        <w:pStyle w:val="SourceCode"/>
      </w:pPr>
      <w:r>
        <w:rPr>
          <w:rStyle w:val="VerbatimChar"/>
        </w:rPr>
        <w:t>```{r}</w:t>
      </w:r>
      <w:r>
        <w:br/>
      </w:r>
      <w:r>
        <w:rPr>
          <w:rStyle w:val="VerbatimChar"/>
        </w:rPr>
        <w:t>#| label</w:t>
      </w:r>
      <w:r>
        <w:rPr>
          <w:rStyle w:val="VerbatimChar"/>
        </w:rPr>
        <w:t>: processed-data</w:t>
      </w:r>
      <w:r>
        <w:br/>
      </w:r>
      <w:r>
        <w:rPr>
          <w:rStyle w:val="VerbatimChar"/>
        </w:rPr>
        <w:t>#| cache: true</w:t>
      </w:r>
      <w:r>
        <w:br/>
      </w:r>
      <w:r>
        <w:rPr>
          <w:rStyle w:val="VerbatimChar"/>
        </w:rPr>
        <w:t>#| dependson: "raw-data"</w:t>
      </w:r>
      <w:r>
        <w:br/>
      </w:r>
      <w:r>
        <w:br/>
      </w:r>
      <w:r>
        <w:rPr>
          <w:rStyle w:val="VerbatimChar"/>
        </w:rPr>
        <w:t xml:space="preserve">processed_data &lt;- rawdata |&gt; </w:t>
      </w:r>
      <w:r>
        <w:br/>
      </w:r>
      <w:r>
        <w:rPr>
          <w:rStyle w:val="VerbatimChar"/>
        </w:rPr>
        <w:t xml:space="preserve">  filter(!is.na(import_var)) |&gt; </w:t>
      </w:r>
      <w:r>
        <w:br/>
      </w:r>
      <w:r>
        <w:rPr>
          <w:rStyle w:val="VerbatimChar"/>
        </w:rPr>
        <w:t xml:space="preserve">  mutate(new_variable = complicated_transformation(x, y, z))</w:t>
      </w:r>
      <w:r>
        <w:br/>
      </w:r>
      <w:r>
        <w:rPr>
          <w:rStyle w:val="VerbatimChar"/>
        </w:rPr>
        <w:t>```</w:t>
      </w:r>
    </w:p>
    <w:p w14:paraId="7DA48CF1" w14:textId="77777777" w:rsidR="003A19D6" w:rsidRDefault="0045015C">
      <w:pPr>
        <w:pStyle w:val="FirstParagraph"/>
      </w:pPr>
      <w:r>
        <w:rPr>
          <w:rStyle w:val="VerbatimChar"/>
        </w:rPr>
        <w:t>dependson</w:t>
      </w:r>
      <w:r>
        <w:t xml:space="preserve"> should contain a character vector of </w:t>
      </w:r>
      <w:r>
        <w:rPr>
          <w:i/>
          <w:iCs/>
        </w:rPr>
        <w:t>every</w:t>
      </w:r>
      <w:r>
        <w:t xml:space="preserve"> chunk that the cached chunk depends on. Knitr will update the results for the cached chunk whenever it detects that one of its dependencies have changed.</w:t>
      </w:r>
    </w:p>
    <w:p w14:paraId="2CBFF363" w14:textId="77777777" w:rsidR="003A19D6" w:rsidRDefault="0045015C">
      <w:pPr>
        <w:pStyle w:val="BodyText"/>
      </w:pPr>
      <w:r>
        <w:t xml:space="preserve">Note that the chunks won’t update if </w:t>
      </w:r>
      <w:r>
        <w:rPr>
          <w:rStyle w:val="VerbatimChar"/>
        </w:rPr>
        <w:t>a_very_large_file.csv</w:t>
      </w:r>
      <w:r>
        <w:t xml:space="preserve"> changes, because knitr caching only tracks changes within the </w:t>
      </w:r>
      <w:r>
        <w:rPr>
          <w:rStyle w:val="VerbatimChar"/>
        </w:rPr>
        <w:t>.qmd</w:t>
      </w:r>
      <w:r>
        <w:t xml:space="preserve"> file. If you want to also track changes to that file you can use the </w:t>
      </w:r>
      <w:r>
        <w:rPr>
          <w:rStyle w:val="VerbatimChar"/>
        </w:rPr>
        <w:t>cache.extra</w:t>
      </w:r>
      <w:r>
        <w:t xml:space="preserve"> option. This is an arbitrary R expression that will invalidate the cache whenever it changes. A good functi</w:t>
      </w:r>
      <w:r>
        <w:t xml:space="preserve">on to use is </w:t>
      </w:r>
      <w:r>
        <w:rPr>
          <w:rStyle w:val="VerbatimChar"/>
        </w:rPr>
        <w:t>file.info()</w:t>
      </w:r>
      <w:r>
        <w:t>: it returns a bunch of information about the file including when it was last modified. Then you can write:</w:t>
      </w:r>
    </w:p>
    <w:p w14:paraId="5AE8DDED" w14:textId="77777777" w:rsidR="003A19D6" w:rsidRDefault="0045015C">
      <w:pPr>
        <w:pStyle w:val="SourceCode"/>
      </w:pPr>
      <w:r>
        <w:rPr>
          <w:rStyle w:val="VerbatimChar"/>
        </w:rPr>
        <w:t>```{r}</w:t>
      </w:r>
      <w:r>
        <w:br/>
      </w:r>
      <w:r>
        <w:rPr>
          <w:rStyle w:val="VerbatimChar"/>
        </w:rPr>
        <w:t>#| label: raw-data</w:t>
      </w:r>
      <w:r>
        <w:br/>
      </w:r>
      <w:r>
        <w:rPr>
          <w:rStyle w:val="VerbatimChar"/>
        </w:rPr>
        <w:t>#| cache.extra: file.info("a_very_large_file.csv")</w:t>
      </w:r>
      <w:r>
        <w:br/>
      </w:r>
      <w:r>
        <w:br/>
      </w:r>
      <w:r>
        <w:rPr>
          <w:rStyle w:val="VerbatimChar"/>
        </w:rPr>
        <w:t>rawdata &lt;- readr::read_csv("a_very_large_file.</w:t>
      </w:r>
      <w:r>
        <w:rPr>
          <w:rStyle w:val="VerbatimChar"/>
        </w:rPr>
        <w:t>csv")</w:t>
      </w:r>
      <w:r>
        <w:br/>
      </w:r>
      <w:r>
        <w:rPr>
          <w:rStyle w:val="VerbatimChar"/>
        </w:rPr>
        <w:t>```</w:t>
      </w:r>
    </w:p>
    <w:p w14:paraId="3296B972" w14:textId="77777777" w:rsidR="003A19D6" w:rsidRDefault="0045015C">
      <w:pPr>
        <w:pStyle w:val="FirstParagraph"/>
      </w:pPr>
      <w:r>
        <w:t xml:space="preserve">As your caching strategies get progressively more complicated, it’s a good idea to regularly clear out all your caches with </w:t>
      </w:r>
      <w:r>
        <w:rPr>
          <w:rStyle w:val="VerbatimChar"/>
        </w:rPr>
        <w:t>knitr::clean_cache()</w:t>
      </w:r>
      <w:r>
        <w:t>.</w:t>
      </w:r>
    </w:p>
    <w:p w14:paraId="5B5516EA" w14:textId="77777777" w:rsidR="003A19D6" w:rsidRDefault="0045015C">
      <w:pPr>
        <w:pStyle w:val="BodyText"/>
      </w:pPr>
      <w:r>
        <w:t xml:space="preserve">We’ve followed the advice of </w:t>
      </w:r>
      <w:hyperlink r:id="rId422">
        <w:r>
          <w:rPr>
            <w:rStyle w:val="Hyperlink"/>
          </w:rPr>
          <w:t>Dav</w:t>
        </w:r>
        <w:r>
          <w:rPr>
            <w:rStyle w:val="Hyperlink"/>
          </w:rPr>
          <w:t>id Robinson</w:t>
        </w:r>
      </w:hyperlink>
      <w:r>
        <w:t xml:space="preserve"> to name these chunks: each chunk is named after the primary object that it creates. This makes it easier to understand the </w:t>
      </w:r>
      <w:r>
        <w:rPr>
          <w:rStyle w:val="VerbatimChar"/>
        </w:rPr>
        <w:t>dependson</w:t>
      </w:r>
      <w:r>
        <w:t xml:space="preserve"> specification.</w:t>
      </w:r>
    </w:p>
    <w:p w14:paraId="6A5CFA4E" w14:textId="77777777" w:rsidR="003A19D6" w:rsidRDefault="0045015C">
      <w:pPr>
        <w:pStyle w:val="Heading3"/>
      </w:pPr>
      <w:bookmarkStart w:id="621" w:name="exercises-69"/>
      <w:r>
        <w:lastRenderedPageBreak/>
        <w:t>30.8.1 Exercises</w:t>
      </w:r>
    </w:p>
    <w:p w14:paraId="0BFB6060" w14:textId="77777777" w:rsidR="003A19D6" w:rsidRDefault="0045015C">
      <w:pPr>
        <w:pStyle w:val="Compact"/>
        <w:numPr>
          <w:ilvl w:val="0"/>
          <w:numId w:val="202"/>
        </w:numPr>
      </w:pPr>
      <w:r>
        <w:t xml:space="preserve">Set up a network of chunks where </w:t>
      </w:r>
      <w:r>
        <w:rPr>
          <w:rStyle w:val="VerbatimChar"/>
        </w:rPr>
        <w:t>d</w:t>
      </w:r>
      <w:r>
        <w:t xml:space="preserve"> depends </w:t>
      </w:r>
      <w:r>
        <w:t xml:space="preserve">on </w:t>
      </w:r>
      <w:r>
        <w:rPr>
          <w:rStyle w:val="VerbatimChar"/>
        </w:rPr>
        <w:t>c</w:t>
      </w:r>
      <w:r>
        <w:t xml:space="preserve"> and </w:t>
      </w:r>
      <w:r>
        <w:rPr>
          <w:rStyle w:val="VerbatimChar"/>
        </w:rPr>
        <w:t>b</w:t>
      </w:r>
      <w:r>
        <w:t xml:space="preserve">, and both </w:t>
      </w:r>
      <w:r>
        <w:rPr>
          <w:rStyle w:val="VerbatimChar"/>
        </w:rPr>
        <w:t>b</w:t>
      </w:r>
      <w:r>
        <w:t xml:space="preserve"> and </w:t>
      </w:r>
      <w:r>
        <w:rPr>
          <w:rStyle w:val="VerbatimChar"/>
        </w:rPr>
        <w:t>c</w:t>
      </w:r>
      <w:r>
        <w:t xml:space="preserve"> depend on </w:t>
      </w:r>
      <w:r>
        <w:rPr>
          <w:rStyle w:val="VerbatimChar"/>
        </w:rPr>
        <w:t>a</w:t>
      </w:r>
      <w:r>
        <w:t xml:space="preserve">. Have each chunk print </w:t>
      </w:r>
      <w:r>
        <w:rPr>
          <w:rStyle w:val="VerbatimChar"/>
        </w:rPr>
        <w:t>lubridate::now()</w:t>
      </w:r>
      <w:r>
        <w:t xml:space="preserve">, set </w:t>
      </w:r>
      <w:r>
        <w:rPr>
          <w:rStyle w:val="VerbatimChar"/>
        </w:rPr>
        <w:t>cache: true</w:t>
      </w:r>
      <w:r>
        <w:t>, then verify your understanding of caching.</w:t>
      </w:r>
    </w:p>
    <w:p w14:paraId="45ACF4C7" w14:textId="77777777" w:rsidR="003A19D6" w:rsidRDefault="0045015C">
      <w:pPr>
        <w:pStyle w:val="BlockText"/>
      </w:pPr>
      <w:r>
        <w:t>7ff2b1502187f15a978d74f59a88534fa6f1012e ## Troubleshooting</w:t>
      </w:r>
    </w:p>
    <w:p w14:paraId="17374F16" w14:textId="77777777" w:rsidR="003A19D6" w:rsidRDefault="0045015C">
      <w:pPr>
        <w:pStyle w:val="FirstParagraph"/>
      </w:pPr>
      <w:r>
        <w:t>Troubleshooting Quarto documents can be challenging be</w:t>
      </w:r>
      <w:r>
        <w:t>cause you are no longer in an interactive R environment, and you will need to learn some new tricks. Additionally, the error could be due to issues with the Quarto document itself or due to the R code in the Quarto document.</w:t>
      </w:r>
    </w:p>
    <w:p w14:paraId="3FE1BBD6" w14:textId="77777777" w:rsidR="003A19D6" w:rsidRDefault="0045015C">
      <w:pPr>
        <w:pStyle w:val="BodyText"/>
      </w:pPr>
      <w:r>
        <w:t>One common error in documents w</w:t>
      </w:r>
      <w:r>
        <w:t>ith code chunks is duplicated chunk labels, which are especially pervasive if your workflow involves copying and pasting code chunks. To address this issue, all you need to do is to change one of your duplicated labels.</w:t>
      </w:r>
    </w:p>
    <w:p w14:paraId="51EFC719" w14:textId="77777777" w:rsidR="003A19D6" w:rsidRDefault="0045015C">
      <w:pPr>
        <w:pStyle w:val="BodyText"/>
      </w:pPr>
      <w:r>
        <w:t xml:space="preserve">If the errors are due to the R code </w:t>
      </w:r>
      <w:r>
        <w:t>in the document, the first thing you should always try is to recreate the problem in an interactive session. Restart R, then “Run all chunks” (either from Code menu, under Run region), or with the keyboard shortcut Ctrl + Alt + R. If you’re lucky, that wil</w:t>
      </w:r>
      <w:r>
        <w:t>l recreate the problem, and you can figure out what’s going on interactively.</w:t>
      </w:r>
    </w:p>
    <w:p w14:paraId="76B5F96C" w14:textId="77777777" w:rsidR="003A19D6" w:rsidRDefault="0045015C">
      <w:pPr>
        <w:pStyle w:val="BodyText"/>
      </w:pPr>
      <w:r>
        <w:t>If that doesn’t help, there must be something different between your interactive environment and the Quarto environment. You’re going to need to systematically explore the option</w:t>
      </w:r>
      <w:r>
        <w:t xml:space="preserve">s. The most common difference is the working directory: the working directory of a Quarto is the directory in which it lives. Check the working directory is what you expect by including </w:t>
      </w:r>
      <w:r>
        <w:rPr>
          <w:rStyle w:val="VerbatimChar"/>
        </w:rPr>
        <w:t>getwd()</w:t>
      </w:r>
      <w:r>
        <w:t xml:space="preserve"> in a chunk.</w:t>
      </w:r>
    </w:p>
    <w:p w14:paraId="3E2EA14A" w14:textId="77777777" w:rsidR="003A19D6" w:rsidRDefault="0045015C">
      <w:pPr>
        <w:pStyle w:val="BodyText"/>
      </w:pPr>
      <w:r>
        <w:t>Next, brainstorm all the things that might cause t</w:t>
      </w:r>
      <w:r>
        <w:t xml:space="preserve">he bug. You’ll need to systematically check that they’re the same in your R session and your Quarto session. The easiest way to do that is to set </w:t>
      </w:r>
      <w:r>
        <w:rPr>
          <w:rStyle w:val="VerbatimChar"/>
        </w:rPr>
        <w:t>error: true</w:t>
      </w:r>
      <w:r>
        <w:t xml:space="preserve"> on the chunk causing the problem, then use </w:t>
      </w:r>
      <w:r>
        <w:rPr>
          <w:rStyle w:val="VerbatimChar"/>
        </w:rPr>
        <w:t>print()</w:t>
      </w:r>
      <w:r>
        <w:t xml:space="preserve"> and </w:t>
      </w:r>
      <w:r>
        <w:rPr>
          <w:rStyle w:val="VerbatimChar"/>
        </w:rPr>
        <w:t>str()</w:t>
      </w:r>
      <w:r>
        <w:t xml:space="preserve"> to check that settings are as you exp</w:t>
      </w:r>
      <w:r>
        <w:t>ect.</w:t>
      </w:r>
    </w:p>
    <w:p w14:paraId="1DEE73DE" w14:textId="77777777" w:rsidR="003A19D6" w:rsidRDefault="0045015C">
      <w:pPr>
        <w:pStyle w:val="Heading2"/>
      </w:pPr>
      <w:bookmarkStart w:id="622" w:name="yaml-header"/>
      <w:bookmarkEnd w:id="620"/>
      <w:bookmarkEnd w:id="621"/>
      <w:r>
        <w:t>30.9 YAML header</w:t>
      </w:r>
    </w:p>
    <w:p w14:paraId="5FDFD946" w14:textId="77777777" w:rsidR="003A19D6" w:rsidRDefault="0045015C">
      <w:pPr>
        <w:pStyle w:val="FirstParagraph"/>
      </w:pPr>
      <w:r>
        <w:t xml:space="preserve">You can control many other “whole document” settings by tweaking the parameters of the YAML header. You might wonder what YAML stands for: it’s “YAML Ain’t Markup Language”, which is designed for representing hierarchical data in a </w:t>
      </w:r>
      <w:r>
        <w:t>way that’s easy for humans to read and write. Quarto uses it to control many details of the output. Here we’ll discuss three: self-contained documents, document parameters, and bibliographies.</w:t>
      </w:r>
    </w:p>
    <w:p w14:paraId="299F332A" w14:textId="77777777" w:rsidR="003A19D6" w:rsidRDefault="0045015C">
      <w:pPr>
        <w:pStyle w:val="Heading3"/>
      </w:pPr>
      <w:bookmarkStart w:id="623" w:name="self-contained"/>
      <w:r>
        <w:t>30.9.1 Self-contained</w:t>
      </w:r>
    </w:p>
    <w:p w14:paraId="5B7A98D7" w14:textId="77777777" w:rsidR="003A19D6" w:rsidRDefault="0045015C">
      <w:pPr>
        <w:pStyle w:val="FirstParagraph"/>
      </w:pPr>
      <w:r>
        <w:t>HTML documents typically have a number of</w:t>
      </w:r>
      <w:r>
        <w:t xml:space="preserve"> external dependencies (e.g. images, CSS style sheets, JavaScript, etc.) and, by default, Quarto places these dependencies in a </w:t>
      </w:r>
      <w:r>
        <w:rPr>
          <w:rStyle w:val="VerbatimChar"/>
        </w:rPr>
        <w:t>_files</w:t>
      </w:r>
      <w:r>
        <w:t xml:space="preserve"> folder in the same directory as your </w:t>
      </w:r>
      <w:r>
        <w:rPr>
          <w:rStyle w:val="VerbatimChar"/>
        </w:rPr>
        <w:t>.qmd</w:t>
      </w:r>
      <w:r>
        <w:t xml:space="preserve"> file. If you publish the HTML file on a hosting platform (e.g. QuartoPub, </w:t>
      </w:r>
      <w:hyperlink r:id="rId423">
        <w:r>
          <w:rPr>
            <w:rStyle w:val="Hyperlink"/>
          </w:rPr>
          <w:t>https://quartopub.com/</w:t>
        </w:r>
      </w:hyperlink>
      <w:r>
        <w:t>), the dependencies in this directory are published with your document and hence are available in the published report. However, if you want to email the report to</w:t>
      </w:r>
      <w:r>
        <w:t xml:space="preserve"> a colleague, you might prefer to have a single, self-contained, HTML document that embeds all of its dependencies. You can do this by specifying the </w:t>
      </w:r>
      <w:r>
        <w:rPr>
          <w:rStyle w:val="VerbatimChar"/>
        </w:rPr>
        <w:t>embed-resources</w:t>
      </w:r>
      <w:r>
        <w:t xml:space="preserve"> option:</w:t>
      </w:r>
    </w:p>
    <w:p w14:paraId="09464DFF" w14:textId="77777777" w:rsidR="003A19D6" w:rsidRDefault="0045015C">
      <w:pPr>
        <w:pStyle w:val="BodyText"/>
      </w:pPr>
      <w:r>
        <w:t xml:space="preserve">By default these dependencies are placed in a </w:t>
      </w:r>
      <w:r>
        <w:rPr>
          <w:rStyle w:val="VerbatimChar"/>
        </w:rPr>
        <w:t>_files</w:t>
      </w:r>
      <w:r>
        <w:t xml:space="preserve"> directory alongside your document. For example, if you render </w:t>
      </w:r>
      <w:r>
        <w:rPr>
          <w:rStyle w:val="VerbatimChar"/>
        </w:rPr>
        <w:t>report.qmd</w:t>
      </w:r>
      <w:r>
        <w:t xml:space="preserve"> to HTML:</w:t>
      </w:r>
    </w:p>
    <w:p w14:paraId="692AD39A" w14:textId="77777777" w:rsidR="003A19D6" w:rsidRDefault="0045015C">
      <w:pPr>
        <w:pStyle w:val="SourceCode"/>
      </w:pPr>
      <w:r>
        <w:rPr>
          <w:rStyle w:val="FunctionTok"/>
        </w:rPr>
        <w:t>format</w:t>
      </w:r>
      <w:r>
        <w:rPr>
          <w:rStyle w:val="KeywordTok"/>
        </w:rPr>
        <w:t>:</w:t>
      </w:r>
      <w:r>
        <w:br/>
      </w:r>
      <w:r>
        <w:rPr>
          <w:rStyle w:val="AttributeTok"/>
        </w:rPr>
        <w:t xml:space="preserve">  </w:t>
      </w:r>
      <w:r>
        <w:rPr>
          <w:rStyle w:val="FunctionTok"/>
        </w:rPr>
        <w:t>html</w:t>
      </w:r>
      <w:r>
        <w:rPr>
          <w:rStyle w:val="KeywordTok"/>
        </w:rPr>
        <w:t>:</w:t>
      </w:r>
      <w:r>
        <w:br/>
      </w:r>
      <w:r>
        <w:rPr>
          <w:rStyle w:val="AttributeTok"/>
        </w:rPr>
        <w:t xml:space="preserve">    </w:t>
      </w:r>
      <w:r>
        <w:rPr>
          <w:rStyle w:val="FunctionTok"/>
        </w:rPr>
        <w:t>embed-resources</w:t>
      </w:r>
      <w:r>
        <w:rPr>
          <w:rStyle w:val="KeywordTok"/>
        </w:rPr>
        <w:t>:</w:t>
      </w:r>
      <w:r>
        <w:rPr>
          <w:rStyle w:val="AttributeTok"/>
        </w:rPr>
        <w:t xml:space="preserve"> </w:t>
      </w:r>
      <w:r>
        <w:rPr>
          <w:rStyle w:val="CharTok"/>
        </w:rPr>
        <w:t>true</w:t>
      </w:r>
    </w:p>
    <w:p w14:paraId="2B049BFB" w14:textId="77777777" w:rsidR="003A19D6" w:rsidRDefault="0045015C">
      <w:pPr>
        <w:pStyle w:val="FirstParagraph"/>
      </w:pPr>
      <w:r>
        <w:t>The resulting file will be self-contained, such that it will need no external f</w:t>
      </w:r>
      <w:r>
        <w:t>iles and no internet access to be displayed properly by a browser.</w:t>
      </w:r>
    </w:p>
    <w:p w14:paraId="6AE0A846" w14:textId="77777777" w:rsidR="003A19D6" w:rsidRDefault="0045015C">
      <w:pPr>
        <w:pStyle w:val="Heading3"/>
      </w:pPr>
      <w:bookmarkStart w:id="624" w:name="parameters"/>
      <w:bookmarkEnd w:id="623"/>
      <w:r>
        <w:lastRenderedPageBreak/>
        <w:t>30.9.2 Parameters</w:t>
      </w:r>
    </w:p>
    <w:p w14:paraId="47A47932" w14:textId="77777777" w:rsidR="003A19D6" w:rsidRDefault="0045015C">
      <w:pPr>
        <w:pStyle w:val="FirstParagraph"/>
      </w:pPr>
      <w:r>
        <w:t>Quarto documents can include one or more parameters whose values can be set when you render the report. Parameters are useful when you want to re-render the same report wi</w:t>
      </w:r>
      <w:r>
        <w:t xml:space="preserve">th distinct values for various key inputs. For example, you might be producing sales reports per branch, exam results by student, or demographic summaries by country. To declare one or more parameters, use the </w:t>
      </w:r>
      <w:r>
        <w:rPr>
          <w:rStyle w:val="VerbatimChar"/>
        </w:rPr>
        <w:t>params</w:t>
      </w:r>
      <w:r>
        <w:t xml:space="preserve"> field.</w:t>
      </w:r>
    </w:p>
    <w:p w14:paraId="0BCA3F12" w14:textId="77777777" w:rsidR="003A19D6" w:rsidRDefault="0045015C">
      <w:pPr>
        <w:pStyle w:val="BodyText"/>
      </w:pPr>
      <w:r>
        <w:t xml:space="preserve">This example uses a </w:t>
      </w:r>
      <w:r>
        <w:rPr>
          <w:rStyle w:val="VerbatimChar"/>
        </w:rPr>
        <w:t>my_class</w:t>
      </w:r>
      <w:r>
        <w:t xml:space="preserve"> par</w:t>
      </w:r>
      <w:r>
        <w:t>ameter to determine which class of cars to display:</w:t>
      </w:r>
    </w:p>
    <w:p w14:paraId="68E24916" w14:textId="77777777" w:rsidR="003A19D6" w:rsidRDefault="0045015C">
      <w:pPr>
        <w:pStyle w:val="SourceCode"/>
      </w:pPr>
      <w:r>
        <w:rPr>
          <w:rStyle w:val="VerbatimChar"/>
        </w:rPr>
        <w:t>---</w:t>
      </w:r>
      <w:r>
        <w:br/>
      </w:r>
      <w:r>
        <w:rPr>
          <w:rStyle w:val="VerbatimChar"/>
        </w:rPr>
        <w:t>output: html_document</w:t>
      </w:r>
      <w:r>
        <w:br/>
      </w:r>
      <w:r>
        <w:rPr>
          <w:rStyle w:val="VerbatimChar"/>
        </w:rPr>
        <w:t>params:</w:t>
      </w:r>
      <w:r>
        <w:br/>
      </w:r>
      <w:r>
        <w:rPr>
          <w:rStyle w:val="VerbatimChar"/>
        </w:rPr>
        <w:t xml:space="preserve">  my_class: "suv"</w:t>
      </w:r>
      <w:r>
        <w:br/>
      </w:r>
      <w:r>
        <w:rPr>
          <w:rStyle w:val="VerbatimChar"/>
        </w:rPr>
        <w:t>---</w:t>
      </w:r>
      <w:r>
        <w:br/>
      </w:r>
      <w:r>
        <w:br/>
      </w:r>
      <w:r>
        <w:rPr>
          <w:rStyle w:val="VerbatimChar"/>
        </w:rPr>
        <w:t>```{r}</w:t>
      </w:r>
      <w:r>
        <w:br/>
      </w:r>
      <w:r>
        <w:rPr>
          <w:rStyle w:val="VerbatimChar"/>
        </w:rPr>
        <w:t>#| label: setup</w:t>
      </w:r>
      <w:r>
        <w:br/>
      </w:r>
      <w:r>
        <w:rPr>
          <w:rStyle w:val="VerbatimChar"/>
        </w:rPr>
        <w:t>#| include: false</w:t>
      </w:r>
      <w:r>
        <w:br/>
      </w:r>
      <w:r>
        <w:br/>
      </w:r>
      <w:r>
        <w:rPr>
          <w:rStyle w:val="VerbatimChar"/>
        </w:rPr>
        <w:t>library(tidyverse)</w:t>
      </w:r>
      <w:r>
        <w:br/>
      </w:r>
      <w:r>
        <w:br/>
      </w:r>
      <w:r>
        <w:rPr>
          <w:rStyle w:val="VerbatimChar"/>
        </w:rPr>
        <w:t>class &lt;- mpg |&gt; filter(class == params$my_class)</w:t>
      </w:r>
      <w:r>
        <w:br/>
      </w:r>
      <w:r>
        <w:rPr>
          <w:rStyle w:val="VerbatimChar"/>
        </w:rPr>
        <w:t>```</w:t>
      </w:r>
      <w:r>
        <w:br/>
      </w:r>
      <w:r>
        <w:br/>
      </w:r>
      <w:r>
        <w:rPr>
          <w:rStyle w:val="VerbatimChar"/>
        </w:rPr>
        <w:t># Fuel economy for `r params$my</w:t>
      </w:r>
      <w:r>
        <w:rPr>
          <w:rStyle w:val="VerbatimChar"/>
        </w:rPr>
        <w:t>_class`s</w:t>
      </w:r>
      <w:r>
        <w:br/>
      </w:r>
      <w:r>
        <w:br/>
      </w:r>
      <w:r>
        <w:rPr>
          <w:rStyle w:val="VerbatimChar"/>
        </w:rPr>
        <w:t>```{r}</w:t>
      </w:r>
      <w:r>
        <w:br/>
      </w:r>
      <w:r>
        <w:rPr>
          <w:rStyle w:val="VerbatimChar"/>
        </w:rPr>
        <w:t>#| message: false</w:t>
      </w:r>
      <w:r>
        <w:br/>
      </w:r>
      <w:r>
        <w:br/>
      </w:r>
      <w:r>
        <w:rPr>
          <w:rStyle w:val="VerbatimChar"/>
        </w:rPr>
        <w:t xml:space="preserve">ggplot(class, aes(x = displ, y = hwy)) + </w:t>
      </w:r>
      <w:r>
        <w:br/>
      </w:r>
      <w:r>
        <w:rPr>
          <w:rStyle w:val="VerbatimChar"/>
        </w:rPr>
        <w:t xml:space="preserve">  geom_point() + </w:t>
      </w:r>
      <w:r>
        <w:br/>
      </w:r>
      <w:r>
        <w:rPr>
          <w:rStyle w:val="VerbatimChar"/>
        </w:rPr>
        <w:t xml:space="preserve">  geom_smooth(se = FALSE)</w:t>
      </w:r>
      <w:r>
        <w:br/>
      </w:r>
      <w:r>
        <w:rPr>
          <w:rStyle w:val="VerbatimChar"/>
        </w:rPr>
        <w:t>```</w:t>
      </w:r>
    </w:p>
    <w:p w14:paraId="4C1ACFFF" w14:textId="77777777" w:rsidR="003A19D6" w:rsidRDefault="0045015C">
      <w:pPr>
        <w:pStyle w:val="FirstParagraph"/>
      </w:pPr>
      <w:r>
        <w:t xml:space="preserve">As you can see, parameters are available within the code chunks as a read-only list named </w:t>
      </w:r>
      <w:r>
        <w:rPr>
          <w:rStyle w:val="VerbatimChar"/>
        </w:rPr>
        <w:t>params</w:t>
      </w:r>
      <w:r>
        <w:t>.</w:t>
      </w:r>
    </w:p>
    <w:p w14:paraId="3BAA3EE8" w14:textId="77777777" w:rsidR="003A19D6" w:rsidRDefault="0045015C">
      <w:pPr>
        <w:pStyle w:val="BodyText"/>
      </w:pPr>
      <w:r>
        <w:t xml:space="preserve">You can write atomic vectors directly into the YAML header. You can also run arbitrary R expressions by prefacing the parameter value with </w:t>
      </w:r>
      <w:r>
        <w:rPr>
          <w:rStyle w:val="VerbatimChar"/>
        </w:rPr>
        <w:t>!r</w:t>
      </w:r>
      <w:r>
        <w:t>. This is a good way to specify date/time parameters.</w:t>
      </w:r>
    </w:p>
    <w:p w14:paraId="0D3C18E2" w14:textId="77777777" w:rsidR="003A19D6" w:rsidRDefault="0045015C">
      <w:pPr>
        <w:pStyle w:val="SourceCode"/>
      </w:pPr>
      <w:r>
        <w:rPr>
          <w:rStyle w:val="FunctionTok"/>
        </w:rPr>
        <w:t>params</w:t>
      </w:r>
      <w:r>
        <w:rPr>
          <w:rStyle w:val="KeywordTok"/>
        </w:rPr>
        <w:t>:</w:t>
      </w:r>
      <w:r>
        <w:br/>
      </w:r>
      <w:r>
        <w:rPr>
          <w:rStyle w:val="AttributeTok"/>
        </w:rPr>
        <w:t xml:space="preserve">  </w:t>
      </w:r>
      <w:r>
        <w:rPr>
          <w:rStyle w:val="FunctionTok"/>
        </w:rPr>
        <w:t>start</w:t>
      </w:r>
      <w:r>
        <w:rPr>
          <w:rStyle w:val="KeywordTok"/>
        </w:rPr>
        <w:t>:</w:t>
      </w:r>
      <w:r>
        <w:rPr>
          <w:rStyle w:val="AttributeTok"/>
        </w:rPr>
        <w:t xml:space="preserve"> !r lubridate::ymd("2015-01-01")</w:t>
      </w:r>
      <w:r>
        <w:br/>
      </w:r>
      <w:r>
        <w:rPr>
          <w:rStyle w:val="AttributeTok"/>
        </w:rPr>
        <w:t xml:space="preserve">  </w:t>
      </w:r>
      <w:r>
        <w:rPr>
          <w:rStyle w:val="FunctionTok"/>
        </w:rPr>
        <w:t>snapshot</w:t>
      </w:r>
      <w:r>
        <w:rPr>
          <w:rStyle w:val="KeywordTok"/>
        </w:rPr>
        <w:t>:</w:t>
      </w:r>
      <w:r>
        <w:rPr>
          <w:rStyle w:val="AttributeTok"/>
        </w:rPr>
        <w:t xml:space="preserve"> </w:t>
      </w:r>
      <w:r>
        <w:rPr>
          <w:rStyle w:val="AttributeTok"/>
        </w:rPr>
        <w:t>!r lubridate::ymd_hms("2015-01-01 12:30:00")</w:t>
      </w:r>
    </w:p>
    <w:p w14:paraId="55935E55" w14:textId="77777777" w:rsidR="003A19D6" w:rsidRDefault="0045015C">
      <w:pPr>
        <w:pStyle w:val="Heading3"/>
      </w:pPr>
      <w:bookmarkStart w:id="625" w:name="bibliographies-and-citations"/>
      <w:bookmarkEnd w:id="624"/>
      <w:r>
        <w:t>30.9.3 Bibliographies and Citations</w:t>
      </w:r>
    </w:p>
    <w:p w14:paraId="1196C09E" w14:textId="77777777" w:rsidR="003A19D6" w:rsidRDefault="0045015C">
      <w:pPr>
        <w:pStyle w:val="FirstParagraph"/>
      </w:pPr>
      <w:r>
        <w:t xml:space="preserve">Quarto can automatically generate citations and a bibliography in a number of styles. The most straightforward way of adding citations and bibliographies to a Quarto document </w:t>
      </w:r>
      <w:r>
        <w:t>is using the visual editor in RStudio.</w:t>
      </w:r>
    </w:p>
    <w:p w14:paraId="5F6829CA" w14:textId="77777777" w:rsidR="003A19D6" w:rsidRDefault="0045015C">
      <w:pPr>
        <w:pStyle w:val="BodyText"/>
      </w:pPr>
      <w:r>
        <w:t>To add a citation using the visual editor, go to Insert &gt; Citation. Citations can be inserted from a variety of sources:</w:t>
      </w:r>
    </w:p>
    <w:p w14:paraId="3A1813A8" w14:textId="77777777" w:rsidR="003A19D6" w:rsidRDefault="0045015C">
      <w:pPr>
        <w:numPr>
          <w:ilvl w:val="0"/>
          <w:numId w:val="203"/>
        </w:numPr>
      </w:pPr>
      <w:hyperlink r:id="rId424" w:anchor="citations-from-dois">
        <w:r>
          <w:rPr>
            <w:rStyle w:val="Hyperlink"/>
          </w:rPr>
          <w:t>D</w:t>
        </w:r>
        <w:r>
          <w:rPr>
            <w:rStyle w:val="Hyperlink"/>
          </w:rPr>
          <w:t>OI</w:t>
        </w:r>
      </w:hyperlink>
      <w:r>
        <w:t xml:space="preserve"> (Document Object Identifier) references.</w:t>
      </w:r>
    </w:p>
    <w:p w14:paraId="48B6F5BD" w14:textId="77777777" w:rsidR="003A19D6" w:rsidRDefault="0045015C">
      <w:pPr>
        <w:numPr>
          <w:ilvl w:val="0"/>
          <w:numId w:val="203"/>
        </w:numPr>
      </w:pPr>
      <w:hyperlink r:id="rId425" w:anchor="citations-from-zotero">
        <w:r>
          <w:rPr>
            <w:rStyle w:val="Hyperlink"/>
          </w:rPr>
          <w:t>Zotero</w:t>
        </w:r>
      </w:hyperlink>
      <w:r>
        <w:t xml:space="preserve"> personal or group libraries.</w:t>
      </w:r>
    </w:p>
    <w:p w14:paraId="2DFE281B" w14:textId="77777777" w:rsidR="003A19D6" w:rsidRDefault="0045015C">
      <w:pPr>
        <w:numPr>
          <w:ilvl w:val="0"/>
          <w:numId w:val="203"/>
        </w:numPr>
      </w:pPr>
      <w:r>
        <w:t xml:space="preserve">Searches </w:t>
      </w:r>
      <w:r>
        <w:t xml:space="preserve">of </w:t>
      </w:r>
      <w:hyperlink r:id="rId426">
        <w:r>
          <w:rPr>
            <w:rStyle w:val="Hyperlink"/>
          </w:rPr>
          <w:t>Crossref</w:t>
        </w:r>
      </w:hyperlink>
      <w:r>
        <w:t xml:space="preserve">, </w:t>
      </w:r>
      <w:hyperlink r:id="rId427">
        <w:r>
          <w:rPr>
            <w:rStyle w:val="Hyperlink"/>
          </w:rPr>
          <w:t>DataCite</w:t>
        </w:r>
      </w:hyperlink>
      <w:r>
        <w:t xml:space="preserve">, or </w:t>
      </w:r>
      <w:hyperlink r:id="rId428">
        <w:r>
          <w:rPr>
            <w:rStyle w:val="Hyperlink"/>
          </w:rPr>
          <w:t>PubMed</w:t>
        </w:r>
      </w:hyperlink>
      <w:r>
        <w:t>.</w:t>
      </w:r>
    </w:p>
    <w:p w14:paraId="0A55627D" w14:textId="77777777" w:rsidR="003A19D6" w:rsidRDefault="0045015C">
      <w:pPr>
        <w:numPr>
          <w:ilvl w:val="0"/>
          <w:numId w:val="203"/>
        </w:numPr>
      </w:pPr>
      <w:r>
        <w:lastRenderedPageBreak/>
        <w:t xml:space="preserve">Your document bibliography (a </w:t>
      </w:r>
      <w:r>
        <w:rPr>
          <w:rStyle w:val="VerbatimChar"/>
        </w:rPr>
        <w:t>.bib</w:t>
      </w:r>
      <w:r>
        <w:t xml:space="preserve"> file in the directory of your document)</w:t>
      </w:r>
    </w:p>
    <w:p w14:paraId="08AFFE40" w14:textId="77777777" w:rsidR="003A19D6" w:rsidRDefault="0045015C">
      <w:pPr>
        <w:pStyle w:val="FirstParagraph"/>
      </w:pPr>
      <w:r>
        <w:t>Under the hood, the visual mode uses the standard Pandoc markdown representation for citations (e.g. </w:t>
      </w:r>
      <w:r>
        <w:rPr>
          <w:rStyle w:val="VerbatimChar"/>
        </w:rPr>
        <w:t>[@citation]</w:t>
      </w:r>
      <w:r>
        <w:t>).</w:t>
      </w:r>
    </w:p>
    <w:p w14:paraId="62B99080" w14:textId="77777777" w:rsidR="003A19D6" w:rsidRDefault="0045015C">
      <w:pPr>
        <w:pStyle w:val="BodyText"/>
      </w:pPr>
      <w:r>
        <w:t xml:space="preserve">If you add a citation using one of the first three </w:t>
      </w:r>
      <w:r>
        <w:t xml:space="preserve">methods, the visual editor will automatically create a </w:t>
      </w:r>
      <w:r>
        <w:rPr>
          <w:rStyle w:val="VerbatimChar"/>
        </w:rPr>
        <w:t>bibliography.bib</w:t>
      </w:r>
      <w:r>
        <w:t xml:space="preserve"> file for you and add the reference to it. It will also add a </w:t>
      </w:r>
      <w:r>
        <w:rPr>
          <w:rStyle w:val="VerbatimChar"/>
        </w:rPr>
        <w:t>bibliography</w:t>
      </w:r>
      <w:r>
        <w:t xml:space="preserve"> field to the document YAML. As you add more references, this file will get populated with their citations. You</w:t>
      </w:r>
      <w:r>
        <w:t xml:space="preserve"> can also directly edit this file using many common bibliography formats including BibLaTeX, BibTeX, EndNote, Medline.</w:t>
      </w:r>
    </w:p>
    <w:p w14:paraId="03E961A2" w14:textId="77777777" w:rsidR="003A19D6" w:rsidRDefault="0045015C">
      <w:pPr>
        <w:pStyle w:val="BodyText"/>
      </w:pPr>
      <w:r>
        <w:t>To create a citation within your .qmd file in the source editor, use a key composed of ‘@’ + the citation identifier from the bibliograph</w:t>
      </w:r>
      <w:r>
        <w:t>y file. Then place the citation in square brackets. Here are some examples:</w:t>
      </w:r>
    </w:p>
    <w:p w14:paraId="2B53433E" w14:textId="77777777" w:rsidR="003A19D6" w:rsidRDefault="0045015C">
      <w:pPr>
        <w:pStyle w:val="SourceCode"/>
      </w:pPr>
      <w:r>
        <w:rPr>
          <w:rStyle w:val="NormalTok"/>
        </w:rPr>
        <w:t xml:space="preserve">Separate multiple citations with a </w:t>
      </w:r>
      <w:r>
        <w:rPr>
          <w:rStyle w:val="InformationTok"/>
        </w:rPr>
        <w:t>`;`</w:t>
      </w:r>
      <w:r>
        <w:rPr>
          <w:rStyle w:val="NormalTok"/>
        </w:rPr>
        <w:t xml:space="preserve">: Blah blah </w:t>
      </w:r>
      <w:r>
        <w:rPr>
          <w:rStyle w:val="CommentTok"/>
        </w:rPr>
        <w:t>[</w:t>
      </w:r>
      <w:r>
        <w:rPr>
          <w:rStyle w:val="OtherTok"/>
        </w:rPr>
        <w:t>@smith04; @doe99</w:t>
      </w:r>
      <w:r>
        <w:rPr>
          <w:rStyle w:val="CommentTok"/>
        </w:rPr>
        <w:t>]</w:t>
      </w:r>
      <w:r>
        <w:rPr>
          <w:rStyle w:val="NormalTok"/>
        </w:rPr>
        <w:t>.</w:t>
      </w:r>
      <w:r>
        <w:br/>
      </w:r>
      <w:r>
        <w:br/>
      </w:r>
      <w:r>
        <w:rPr>
          <w:rStyle w:val="NormalTok"/>
        </w:rPr>
        <w:t xml:space="preserve">You can add arbitrary comments inside the square brackets: </w:t>
      </w:r>
      <w:r>
        <w:br/>
      </w:r>
      <w:r>
        <w:rPr>
          <w:rStyle w:val="NormalTok"/>
        </w:rPr>
        <w:t xml:space="preserve">Blah blah </w:t>
      </w:r>
      <w:r>
        <w:rPr>
          <w:rStyle w:val="CommentTok"/>
        </w:rPr>
        <w:t>[</w:t>
      </w:r>
      <w:r>
        <w:rPr>
          <w:rStyle w:val="OtherTok"/>
        </w:rPr>
        <w:t>see @doe99, pp. 33-35; also @smith04, ch. 1</w:t>
      </w:r>
      <w:r>
        <w:rPr>
          <w:rStyle w:val="CommentTok"/>
        </w:rPr>
        <w:t>]</w:t>
      </w:r>
      <w:r>
        <w:rPr>
          <w:rStyle w:val="NormalTok"/>
        </w:rPr>
        <w:t>.</w:t>
      </w:r>
      <w:r>
        <w:br/>
      </w:r>
      <w:r>
        <w:br/>
      </w:r>
      <w:r>
        <w:rPr>
          <w:rStyle w:val="NormalTok"/>
        </w:rPr>
        <w:t xml:space="preserve">Remove the square brackets to create an in-text citation: @smith04 </w:t>
      </w:r>
      <w:r>
        <w:br/>
      </w:r>
      <w:r>
        <w:rPr>
          <w:rStyle w:val="NormalTok"/>
        </w:rPr>
        <w:t xml:space="preserve">says blah, or @smith04 </w:t>
      </w:r>
      <w:r>
        <w:rPr>
          <w:rStyle w:val="CommentTok"/>
        </w:rPr>
        <w:t>[</w:t>
      </w:r>
      <w:r>
        <w:rPr>
          <w:rStyle w:val="OtherTok"/>
        </w:rPr>
        <w:t>p. 33</w:t>
      </w:r>
      <w:r>
        <w:rPr>
          <w:rStyle w:val="CommentTok"/>
        </w:rPr>
        <w:t>]</w:t>
      </w:r>
      <w:r>
        <w:rPr>
          <w:rStyle w:val="NormalTok"/>
        </w:rPr>
        <w:t xml:space="preserve"> says blah.</w:t>
      </w:r>
      <w:r>
        <w:br/>
      </w:r>
      <w:r>
        <w:br/>
      </w:r>
      <w:r>
        <w:rPr>
          <w:rStyle w:val="NormalTok"/>
        </w:rPr>
        <w:t xml:space="preserve">Add a </w:t>
      </w:r>
      <w:r>
        <w:rPr>
          <w:rStyle w:val="InformationTok"/>
        </w:rPr>
        <w:t>`-`</w:t>
      </w:r>
      <w:r>
        <w:rPr>
          <w:rStyle w:val="NormalTok"/>
        </w:rPr>
        <w:t xml:space="preserve"> before the citati</w:t>
      </w:r>
      <w:r>
        <w:rPr>
          <w:rStyle w:val="NormalTok"/>
        </w:rPr>
        <w:t xml:space="preserve">on to suppress the author's name: </w:t>
      </w:r>
      <w:r>
        <w:br/>
      </w:r>
      <w:r>
        <w:rPr>
          <w:rStyle w:val="NormalTok"/>
        </w:rPr>
        <w:t xml:space="preserve">Smith says blah </w:t>
      </w:r>
      <w:r>
        <w:rPr>
          <w:rStyle w:val="CommentTok"/>
        </w:rPr>
        <w:t>[</w:t>
      </w:r>
      <w:r>
        <w:rPr>
          <w:rStyle w:val="OtherTok"/>
        </w:rPr>
        <w:t>-@smith04</w:t>
      </w:r>
      <w:r>
        <w:rPr>
          <w:rStyle w:val="CommentTok"/>
        </w:rPr>
        <w:t>]</w:t>
      </w:r>
      <w:r>
        <w:rPr>
          <w:rStyle w:val="NormalTok"/>
        </w:rPr>
        <w:t>.</w:t>
      </w:r>
    </w:p>
    <w:p w14:paraId="34476EA0" w14:textId="77777777" w:rsidR="003A19D6" w:rsidRDefault="0045015C">
      <w:pPr>
        <w:pStyle w:val="FirstParagraph"/>
      </w:pPr>
      <w:r>
        <w:t xml:space="preserve">When Quarto renders your file, it will build and append a bibliography to the end of your document. The bibliography will contain each of the cited references from your bibliography file, but </w:t>
      </w:r>
      <w:r>
        <w:t xml:space="preserve">it will not contain a section heading. As a result it is common practice to end your file with a section header for the bibliography, such as </w:t>
      </w:r>
      <w:r>
        <w:rPr>
          <w:rStyle w:val="VerbatimChar"/>
        </w:rPr>
        <w:t># References</w:t>
      </w:r>
      <w:r>
        <w:t xml:space="preserve"> or </w:t>
      </w:r>
      <w:r>
        <w:rPr>
          <w:rStyle w:val="VerbatimChar"/>
        </w:rPr>
        <w:t># Bibliography</w:t>
      </w:r>
      <w:r>
        <w:t>.</w:t>
      </w:r>
    </w:p>
    <w:p w14:paraId="336BC672" w14:textId="77777777" w:rsidR="003A19D6" w:rsidRDefault="0045015C">
      <w:pPr>
        <w:pStyle w:val="BodyText"/>
      </w:pPr>
      <w:r>
        <w:t>You can change the style of your citations and bibliography by referencing a CSL (</w:t>
      </w:r>
      <w:r>
        <w:t xml:space="preserve">citation style language) file in the </w:t>
      </w:r>
      <w:r>
        <w:rPr>
          <w:rStyle w:val="VerbatimChar"/>
        </w:rPr>
        <w:t>csl</w:t>
      </w:r>
      <w:r>
        <w:t xml:space="preserve"> field:</w:t>
      </w:r>
    </w:p>
    <w:p w14:paraId="48A8C07B" w14:textId="77777777" w:rsidR="003A19D6" w:rsidRDefault="0045015C">
      <w:pPr>
        <w:pStyle w:val="SourceCode"/>
      </w:pPr>
      <w:r>
        <w:rPr>
          <w:rStyle w:val="FunctionTok"/>
        </w:rPr>
        <w:t>bibliography</w:t>
      </w:r>
      <w:r>
        <w:rPr>
          <w:rStyle w:val="KeywordTok"/>
        </w:rPr>
        <w:t>:</w:t>
      </w:r>
      <w:r>
        <w:rPr>
          <w:rStyle w:val="AttributeTok"/>
        </w:rPr>
        <w:t xml:space="preserve"> rmarkdown.bib</w:t>
      </w:r>
      <w:r>
        <w:br/>
      </w:r>
      <w:r>
        <w:rPr>
          <w:rStyle w:val="FunctionTok"/>
        </w:rPr>
        <w:t>csl</w:t>
      </w:r>
      <w:r>
        <w:rPr>
          <w:rStyle w:val="KeywordTok"/>
        </w:rPr>
        <w:t>:</w:t>
      </w:r>
      <w:r>
        <w:rPr>
          <w:rStyle w:val="AttributeTok"/>
        </w:rPr>
        <w:t xml:space="preserve"> apa.csl</w:t>
      </w:r>
    </w:p>
    <w:p w14:paraId="0CED09F3" w14:textId="77777777" w:rsidR="003A19D6" w:rsidRDefault="0045015C">
      <w:pPr>
        <w:pStyle w:val="FirstParagraph"/>
      </w:pPr>
      <w:r>
        <w:t>As with the bibliography field, your csl file should contain a path to the file. Here we assume that the csl file is in the same directory as the .qmd file. A good pla</w:t>
      </w:r>
      <w:r>
        <w:t xml:space="preserve">ce to find CSL style files for common bibliography styles is </w:t>
      </w:r>
      <w:hyperlink r:id="rId429">
        <w:r>
          <w:rPr>
            <w:rStyle w:val="Hyperlink"/>
          </w:rPr>
          <w:t>https://github.com/citation-style-language/styles</w:t>
        </w:r>
      </w:hyperlink>
      <w:r>
        <w:t>.</w:t>
      </w:r>
    </w:p>
    <w:p w14:paraId="7CA36BE4" w14:textId="77777777" w:rsidR="003A19D6" w:rsidRDefault="0045015C">
      <w:pPr>
        <w:pStyle w:val="Heading2"/>
      </w:pPr>
      <w:bookmarkStart w:id="626" w:name="workflow"/>
      <w:bookmarkEnd w:id="622"/>
      <w:bookmarkEnd w:id="625"/>
      <w:r>
        <w:t>30.10 Workflow</w:t>
      </w:r>
    </w:p>
    <w:p w14:paraId="246F0802" w14:textId="77777777" w:rsidR="003A19D6" w:rsidRDefault="0045015C">
      <w:pPr>
        <w:pStyle w:val="FirstParagraph"/>
      </w:pPr>
      <w:r>
        <w:t>Earlier, we discussed a ba</w:t>
      </w:r>
      <w:r>
        <w:t xml:space="preserve">sic workflow for capturing your R code where you work interactively in the </w:t>
      </w:r>
      <w:r>
        <w:rPr>
          <w:i/>
          <w:iCs/>
        </w:rPr>
        <w:t>console</w:t>
      </w:r>
      <w:r>
        <w:t xml:space="preserve">, then capture what works in the </w:t>
      </w:r>
      <w:r>
        <w:rPr>
          <w:i/>
          <w:iCs/>
        </w:rPr>
        <w:t>script editor</w:t>
      </w:r>
      <w:r>
        <w:t>. Quarto brings together the console and the script editor, blurring the lines between interactive exploration and long-term cod</w:t>
      </w:r>
      <w:r>
        <w:t>e capture. You can rapidly iterate within a chunk, editing and re-executing with Cmd/Ctrl + Shift + Enter. When you’re happy, you move on and start a new chunk.</w:t>
      </w:r>
    </w:p>
    <w:p w14:paraId="52930A12" w14:textId="77777777" w:rsidR="003A19D6" w:rsidRDefault="0045015C">
      <w:pPr>
        <w:pStyle w:val="BodyText"/>
      </w:pPr>
      <w:r>
        <w:t>Quarto is also important because it so tightly integrates prose and code. This makes it a great</w:t>
      </w:r>
      <w:r>
        <w:t xml:space="preserve"> </w:t>
      </w:r>
      <w:r>
        <w:rPr>
          <w:b/>
          <w:bCs/>
        </w:rPr>
        <w:t>analysis notebook</w:t>
      </w:r>
      <w:r>
        <w:t xml:space="preserve"> because it lets you develop code and record your thoughts. An analysis notebook shares many of the same goals as a classic lab notebook in the physical sciences. It:</w:t>
      </w:r>
    </w:p>
    <w:p w14:paraId="6DF62A1B" w14:textId="77777777" w:rsidR="003A19D6" w:rsidRDefault="0045015C">
      <w:pPr>
        <w:numPr>
          <w:ilvl w:val="0"/>
          <w:numId w:val="204"/>
        </w:numPr>
      </w:pPr>
      <w:r>
        <w:t xml:space="preserve">Records what you did and why you did it. Regardless of how great </w:t>
      </w:r>
      <w:r>
        <w:t>your memory is, if you don’t record what you do, there will come a time when you have forgotten important details. Write them down so you don’t forget!</w:t>
      </w:r>
    </w:p>
    <w:p w14:paraId="17BA3849" w14:textId="77777777" w:rsidR="003A19D6" w:rsidRDefault="0045015C">
      <w:pPr>
        <w:numPr>
          <w:ilvl w:val="0"/>
          <w:numId w:val="204"/>
        </w:numPr>
      </w:pPr>
      <w:r>
        <w:lastRenderedPageBreak/>
        <w:t>Supports rigorous thinking. You are more likely to come up with a strong analysis if you record your tho</w:t>
      </w:r>
      <w:r>
        <w:t>ughts as you go, and continue to reflect on them. This also saves you time when you eventually write up your analysis to share with others.</w:t>
      </w:r>
    </w:p>
    <w:p w14:paraId="5E0E0057" w14:textId="77777777" w:rsidR="003A19D6" w:rsidRDefault="0045015C">
      <w:pPr>
        <w:numPr>
          <w:ilvl w:val="0"/>
          <w:numId w:val="204"/>
        </w:numPr>
      </w:pPr>
      <w:r>
        <w:t>Helps others understand your work. It is rare to do data analysis by yourself, and you’ll often be working as part o</w:t>
      </w:r>
      <w:r>
        <w:t>f a team. A lab notebook helps you share not only what you’ve done, but why you did it with your colleagues or lab mates.</w:t>
      </w:r>
    </w:p>
    <w:p w14:paraId="5A2FEFCE" w14:textId="77777777" w:rsidR="003A19D6" w:rsidRDefault="0045015C">
      <w:pPr>
        <w:pStyle w:val="FirstParagraph"/>
      </w:pPr>
      <w:r>
        <w:t>Much of the good advice about using lab notebooks effectively can also be translated to analysis notebooks. We’ve drawn on our own exp</w:t>
      </w:r>
      <w:r>
        <w:t>eriences and Colin Purrington’s advice on lab notebooks (</w:t>
      </w:r>
      <w:hyperlink r:id="rId430">
        <w:r>
          <w:rPr>
            <w:rStyle w:val="Hyperlink"/>
          </w:rPr>
          <w:t>https://colinpurrington.com/tips/lab-notebooks</w:t>
        </w:r>
      </w:hyperlink>
      <w:r>
        <w:t>) to come up with the following tips:</w:t>
      </w:r>
    </w:p>
    <w:p w14:paraId="7C0FA8BE" w14:textId="77777777" w:rsidR="003A19D6" w:rsidRDefault="0045015C">
      <w:pPr>
        <w:numPr>
          <w:ilvl w:val="0"/>
          <w:numId w:val="205"/>
        </w:numPr>
      </w:pPr>
      <w:r>
        <w:t>Ensure each notebook has a descriptive title, an evocative file name, and a first paragraph that briefly describes the aims of the analysis.</w:t>
      </w:r>
    </w:p>
    <w:p w14:paraId="7FC98B56" w14:textId="77777777" w:rsidR="003A19D6" w:rsidRDefault="0045015C">
      <w:pPr>
        <w:numPr>
          <w:ilvl w:val="0"/>
          <w:numId w:val="205"/>
        </w:numPr>
      </w:pPr>
      <w:r>
        <w:t>Use the YAML header date field to record t</w:t>
      </w:r>
      <w:r>
        <w:t>he date you started working on the notebook:</w:t>
      </w:r>
    </w:p>
    <w:p w14:paraId="71F36E6E" w14:textId="77777777" w:rsidR="003A19D6" w:rsidRDefault="0045015C">
      <w:pPr>
        <w:pStyle w:val="SourceCode"/>
        <w:numPr>
          <w:ilvl w:val="0"/>
          <w:numId w:val="1"/>
        </w:numPr>
      </w:pPr>
      <w:r>
        <w:rPr>
          <w:rStyle w:val="FunctionTok"/>
        </w:rPr>
        <w:t>date</w:t>
      </w:r>
      <w:r>
        <w:rPr>
          <w:rStyle w:val="KeywordTok"/>
        </w:rPr>
        <w:t>:</w:t>
      </w:r>
      <w:r>
        <w:rPr>
          <w:rStyle w:val="AttributeTok"/>
        </w:rPr>
        <w:t xml:space="preserve"> 2016-08-23</w:t>
      </w:r>
    </w:p>
    <w:p w14:paraId="22E06C79" w14:textId="77777777" w:rsidR="003A19D6" w:rsidRDefault="0045015C">
      <w:pPr>
        <w:numPr>
          <w:ilvl w:val="0"/>
          <w:numId w:val="1"/>
        </w:numPr>
      </w:pPr>
      <w:r>
        <w:t>Use ISO8601 YYYY-MM-DD format so that’s there no ambiguity. Use it even if you don’t normally write dates that way!</w:t>
      </w:r>
    </w:p>
    <w:p w14:paraId="16AE10D6" w14:textId="77777777" w:rsidR="003A19D6" w:rsidRDefault="0045015C">
      <w:pPr>
        <w:numPr>
          <w:ilvl w:val="0"/>
          <w:numId w:val="205"/>
        </w:numPr>
      </w:pPr>
      <w:r>
        <w:t>If you spend a lot of time on an analysis idea and it turns out to be a dead e</w:t>
      </w:r>
      <w:r>
        <w:t>nd, don’t delete it! Write up a brief note about why it failed and leave it in the notebook. That will help you avoid going down the same dead end when you come back to the analysis in the future.</w:t>
      </w:r>
    </w:p>
    <w:p w14:paraId="2EC8A208" w14:textId="77777777" w:rsidR="003A19D6" w:rsidRDefault="0045015C">
      <w:pPr>
        <w:numPr>
          <w:ilvl w:val="0"/>
          <w:numId w:val="205"/>
        </w:numPr>
      </w:pPr>
      <w:r>
        <w:t>Generally, you’re better off doing data entry outside of R.</w:t>
      </w:r>
      <w:r>
        <w:t xml:space="preserve"> But if you do need to record a small snippet of data, clearly lay it out using </w:t>
      </w:r>
      <w:r>
        <w:rPr>
          <w:rStyle w:val="VerbatimChar"/>
        </w:rPr>
        <w:t>tibble::tribble()</w:t>
      </w:r>
      <w:r>
        <w:t>.</w:t>
      </w:r>
    </w:p>
    <w:p w14:paraId="61FCE0E6" w14:textId="77777777" w:rsidR="003A19D6" w:rsidRDefault="0045015C">
      <w:pPr>
        <w:numPr>
          <w:ilvl w:val="0"/>
          <w:numId w:val="205"/>
        </w:numPr>
      </w:pPr>
      <w:r>
        <w:t>If you discover an error in a data file, never modify it directly, but instead write code to correct the value. Explain why you made the fix.</w:t>
      </w:r>
    </w:p>
    <w:p w14:paraId="3D4CC925" w14:textId="77777777" w:rsidR="003A19D6" w:rsidRDefault="0045015C">
      <w:pPr>
        <w:numPr>
          <w:ilvl w:val="0"/>
          <w:numId w:val="205"/>
        </w:numPr>
      </w:pPr>
      <w:r>
        <w:t>Before you fini</w:t>
      </w:r>
      <w:r>
        <w:t>sh for the day, make sure you can render the notebook. If you’re using caching, make sure to clear the caches. That will let you fix any problems while the code is still fresh in your mind.</w:t>
      </w:r>
    </w:p>
    <w:p w14:paraId="45CD785E" w14:textId="77777777" w:rsidR="003A19D6" w:rsidRDefault="0045015C">
      <w:pPr>
        <w:numPr>
          <w:ilvl w:val="0"/>
          <w:numId w:val="205"/>
        </w:numPr>
      </w:pPr>
      <w:r>
        <w:t xml:space="preserve">If you want your code to be reproducible in the long-run (i.e. so </w:t>
      </w:r>
      <w:r>
        <w:t xml:space="preserve">you can come back to run it next month or next year), you’ll need to track the versions of the packages that your code uses. A rigorous approach is to use </w:t>
      </w:r>
      <w:r>
        <w:rPr>
          <w:b/>
          <w:bCs/>
        </w:rPr>
        <w:t>renv</w:t>
      </w:r>
      <w:r>
        <w:t xml:space="preserve">, </w:t>
      </w:r>
      <w:hyperlink r:id="rId431">
        <w:r>
          <w:rPr>
            <w:rStyle w:val="Hyperlink"/>
          </w:rPr>
          <w:t>https://rstudio.github.io/renv/index</w:t>
        </w:r>
        <w:r>
          <w:rPr>
            <w:rStyle w:val="Hyperlink"/>
          </w:rPr>
          <w:t>.html</w:t>
        </w:r>
      </w:hyperlink>
      <w:r>
        <w:t xml:space="preserve">, which stores packages in your project directory. A quick and dirty hack is to include a chunk that runs </w:t>
      </w:r>
      <w:r>
        <w:rPr>
          <w:rStyle w:val="VerbatimChar"/>
        </w:rPr>
        <w:t>sessionInfo()</w:t>
      </w:r>
      <w:r>
        <w:t xml:space="preserve"> — that won’t let you easily recreate your packages as they are today, but at least you’ll know </w:t>
      </w:r>
      <w:r>
        <w:t>what they were.</w:t>
      </w:r>
    </w:p>
    <w:p w14:paraId="768F8583" w14:textId="77777777" w:rsidR="003A19D6" w:rsidRDefault="0045015C">
      <w:pPr>
        <w:numPr>
          <w:ilvl w:val="0"/>
          <w:numId w:val="205"/>
        </w:numPr>
      </w:pPr>
      <w:r>
        <w:t xml:space="preserve">You are going to create many, many, many analysis notebooks over the course of your career. How are you going to organize them so you can find them again in the future? We recommend storing them in individual projects, and coming up with a </w:t>
      </w:r>
      <w:r>
        <w:t>good naming scheme.</w:t>
      </w:r>
    </w:p>
    <w:p w14:paraId="7B01EAD9" w14:textId="77777777" w:rsidR="003A19D6" w:rsidRDefault="0045015C">
      <w:pPr>
        <w:pStyle w:val="Heading2"/>
      </w:pPr>
      <w:bookmarkStart w:id="627" w:name="learning-more-1"/>
      <w:bookmarkEnd w:id="626"/>
      <w:r>
        <w:t>30.11 Learning more</w:t>
      </w:r>
    </w:p>
    <w:p w14:paraId="139B7534" w14:textId="77777777" w:rsidR="003A19D6" w:rsidRDefault="0045015C">
      <w:pPr>
        <w:pStyle w:val="FirstParagraph"/>
      </w:pPr>
      <w:r>
        <w:t xml:space="preserve">Quarto is still relatively young, and is still growing rapidly. The best place to stay on top of innovations is the official Quarto website: </w:t>
      </w:r>
      <w:hyperlink r:id="rId432">
        <w:r>
          <w:rPr>
            <w:rStyle w:val="Hyperlink"/>
          </w:rPr>
          <w:t>https://quarto.org</w:t>
        </w:r>
      </w:hyperlink>
      <w:r>
        <w:t>.</w:t>
      </w:r>
    </w:p>
    <w:p w14:paraId="4DEC14CC" w14:textId="77777777" w:rsidR="003A19D6" w:rsidRDefault="0045015C">
      <w:pPr>
        <w:pStyle w:val="BodyText"/>
      </w:pPr>
      <w:r>
        <w:t>There are two important topics that we haven’t covered here: collaboration and the details of accurately communicating your ideas to other humans. Collaboration is a vital part of modern data science, and you can make your life much easier</w:t>
      </w:r>
      <w:r>
        <w:t xml:space="preserve"> by using version control tools, like Git and GitHub. We recommend “Happy Git with R”, a user friendly introduction to Git and GitHub from R users, by Jenny Bryan. The book is freely available online: </w:t>
      </w:r>
      <w:hyperlink r:id="rId433">
        <w:r>
          <w:rPr>
            <w:rStyle w:val="Hyperlink"/>
          </w:rPr>
          <w:t>https://happ</w:t>
        </w:r>
        <w:r>
          <w:rPr>
            <w:rStyle w:val="Hyperlink"/>
          </w:rPr>
          <w:t>ygitwithr.com</w:t>
        </w:r>
      </w:hyperlink>
      <w:r>
        <w:t>.</w:t>
      </w:r>
    </w:p>
    <w:p w14:paraId="74E6A5D5" w14:textId="77777777" w:rsidR="003A19D6" w:rsidRDefault="0045015C">
      <w:pPr>
        <w:pStyle w:val="BodyText"/>
      </w:pPr>
      <w:r>
        <w:lastRenderedPageBreak/>
        <w:t xml:space="preserve">We have also not touched on what you should actually write in order to clearly communicate the results of your analysis. To improve your writing, we highly recommend reading either </w:t>
      </w:r>
      <w:hyperlink r:id="rId434">
        <w:r>
          <w:rPr>
            <w:rStyle w:val="Hyperlink"/>
            <w:i/>
            <w:iCs/>
          </w:rPr>
          <w:t>Style: Lessons in Clarity and Grace</w:t>
        </w:r>
      </w:hyperlink>
      <w:r>
        <w:t xml:space="preserve"> by Joseph M. Williams &amp; Joseph Bizup, or </w:t>
      </w:r>
      <w:hyperlink r:id="rId435">
        <w:r>
          <w:rPr>
            <w:rStyle w:val="Hyperlink"/>
            <w:i/>
            <w:iCs/>
          </w:rPr>
          <w:t>The Sense of Structure: Writing from the Reader’s Perspective</w:t>
        </w:r>
      </w:hyperlink>
      <w:r>
        <w:t xml:space="preserve"> by George Gopen. Both books will help you understand the structure of sentences and paragraphs, and give you the tools to make your writing more clear. (These books are rather expensive if purchased new, but they’re used by many English classes so there a</w:t>
      </w:r>
      <w:r>
        <w:t xml:space="preserve">re plenty of cheap second-hand copies). George Gopen also has a number of short articles on writing at </w:t>
      </w:r>
      <w:hyperlink r:id="rId436">
        <w:r>
          <w:rPr>
            <w:rStyle w:val="Hyperlink"/>
          </w:rPr>
          <w:t>https://www.georgegopen.com/the-litigation-articles.html</w:t>
        </w:r>
      </w:hyperlink>
      <w:r>
        <w:t>. They are aimed at lawyers, but almost everything applies to data scientists too.</w:t>
      </w:r>
    </w:p>
    <w:p w14:paraId="4F74C068" w14:textId="77777777" w:rsidR="003A19D6" w:rsidRDefault="0045015C">
      <w:pPr>
        <w:pStyle w:val="Heading1"/>
      </w:pPr>
      <w:bookmarkStart w:id="628" w:name="sec-quarto-formats"/>
      <w:bookmarkEnd w:id="598"/>
      <w:bookmarkEnd w:id="627"/>
      <w:r>
        <w:t>31. Quarto formats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00"/>
      </w:tblGrid>
      <w:tr w:rsidR="003A19D6" w14:paraId="043217D9" w14:textId="77777777" w:rsidTr="003A19D6">
        <w:trPr>
          <w:cantSplit/>
        </w:trPr>
        <w:tc>
          <w:tcPr>
            <w:tcW w:w="0" w:type="auto"/>
            <w:shd w:val="clear" w:color="auto" w:fill="DAE6FB"/>
            <w:tcMar>
              <w:top w:w="92" w:type="dxa"/>
              <w:bottom w:w="92" w:type="dxa"/>
            </w:tcMar>
          </w:tcPr>
          <w:p w14:paraId="4D064280" w14:textId="77777777" w:rsidR="003A19D6" w:rsidRDefault="0045015C">
            <w:pPr>
              <w:pStyle w:val="FirstParagraph"/>
              <w:spacing w:before="0" w:after="0"/>
              <w:textAlignment w:val="center"/>
            </w:pPr>
            <w:r>
              <w:rPr>
                <w:noProof/>
              </w:rPr>
              <w:drawing>
                <wp:inline distT="0" distB="0" distL="0" distR="0" wp14:anchorId="451026B9" wp14:editId="17AA4FF7">
                  <wp:extent cx="152400" cy="152400"/>
                  <wp:effectExtent l="0" t="0" r="0" b="0"/>
                  <wp:docPr id="1688" name="Picture"/>
                  <wp:cNvGraphicFramePr/>
                  <a:graphic xmlns:a="http://schemas.openxmlformats.org/drawingml/2006/main">
                    <a:graphicData uri="http://schemas.openxmlformats.org/drawingml/2006/picture">
                      <pic:pic xmlns:pic="http://schemas.openxmlformats.org/drawingml/2006/picture">
                        <pic:nvPicPr>
                          <pic:cNvPr id="1689" name="Picture" descr="/opt/quarto/1.2.335/share/formats/docx/note.png"/>
                          <pic:cNvPicPr>
                            <a:picLocks noChangeAspect="1" noChangeArrowheads="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A19D6" w14:paraId="1FAC54CE" w14:textId="77777777" w:rsidTr="003A19D6">
        <w:trPr>
          <w:cantSplit/>
        </w:trPr>
        <w:tc>
          <w:tcPr>
            <w:tcW w:w="0" w:type="auto"/>
            <w:tcMar>
              <w:top w:w="108" w:type="dxa"/>
              <w:bottom w:w="108" w:type="dxa"/>
            </w:tcMar>
          </w:tcPr>
          <w:p w14:paraId="10C9902A" w14:textId="77777777" w:rsidR="003A19D6" w:rsidRDefault="0045015C">
            <w:pPr>
              <w:pStyle w:val="BodyText"/>
              <w:spacing w:before="16" w:after="16"/>
            </w:pPr>
            <w:r>
              <w:t xml:space="preserve">You are reading the work-in-progress second edition of R for Data Science. This chapter is largely complete and just needs final proof reading. You can find the complete first edition at </w:t>
            </w:r>
            <w:hyperlink r:id="rId437">
              <w:r>
                <w:rPr>
                  <w:rStyle w:val="Hyperlink"/>
                </w:rPr>
                <w:t>https://r4ds.had.co.nz</w:t>
              </w:r>
            </w:hyperlink>
            <w:r>
              <w:t>.</w:t>
            </w:r>
          </w:p>
        </w:tc>
      </w:tr>
    </w:tbl>
    <w:p w14:paraId="313E297F" w14:textId="77777777" w:rsidR="003A19D6" w:rsidRDefault="0045015C">
      <w:pPr>
        <w:pStyle w:val="Heading2"/>
      </w:pPr>
      <w:bookmarkStart w:id="629" w:name="introduction-22"/>
      <w:r>
        <w:t>31.1 Introduction</w:t>
      </w:r>
    </w:p>
    <w:p w14:paraId="38CAABA1" w14:textId="77777777" w:rsidR="003A19D6" w:rsidRDefault="0045015C">
      <w:pPr>
        <w:pStyle w:val="FirstParagraph"/>
      </w:pPr>
      <w:r>
        <w:t>So far, you’ve seen Quarto used to produce HTML documents. This chapter gives a brief overview of some of the many other types of output you can produce with Quarto.</w:t>
      </w:r>
    </w:p>
    <w:p w14:paraId="522705B2" w14:textId="77777777" w:rsidR="003A19D6" w:rsidRDefault="0045015C">
      <w:pPr>
        <w:pStyle w:val="BodyText"/>
      </w:pPr>
      <w:r>
        <w:t xml:space="preserve">There are two ways to set the output of </w:t>
      </w:r>
      <w:r>
        <w:t>a document:</w:t>
      </w:r>
    </w:p>
    <w:p w14:paraId="3E125F12" w14:textId="77777777" w:rsidR="003A19D6" w:rsidRDefault="0045015C">
      <w:pPr>
        <w:numPr>
          <w:ilvl w:val="0"/>
          <w:numId w:val="206"/>
        </w:numPr>
      </w:pPr>
      <w:r>
        <w:t>Permanently, by modifying the YAML header:</w:t>
      </w:r>
    </w:p>
    <w:p w14:paraId="61D61479" w14:textId="77777777" w:rsidR="003A19D6" w:rsidRDefault="0045015C">
      <w:pPr>
        <w:pStyle w:val="SourceCode"/>
        <w:numPr>
          <w:ilvl w:val="0"/>
          <w:numId w:val="1"/>
        </w:numPr>
      </w:pPr>
      <w:r>
        <w:rPr>
          <w:rStyle w:val="FunctionTok"/>
        </w:rPr>
        <w:t>title</w:t>
      </w:r>
      <w:r>
        <w:rPr>
          <w:rStyle w:val="KeywordTok"/>
        </w:rPr>
        <w:t>:</w:t>
      </w:r>
      <w:r>
        <w:rPr>
          <w:rStyle w:val="AttributeTok"/>
        </w:rPr>
        <w:t xml:space="preserve"> </w:t>
      </w:r>
      <w:r>
        <w:rPr>
          <w:rStyle w:val="StringTok"/>
        </w:rPr>
        <w:t>"Diamond sizes"</w:t>
      </w:r>
      <w:r>
        <w:br/>
      </w:r>
      <w:r>
        <w:rPr>
          <w:rStyle w:val="FunctionTok"/>
        </w:rPr>
        <w:t>format</w:t>
      </w:r>
      <w:r>
        <w:rPr>
          <w:rStyle w:val="KeywordTok"/>
        </w:rPr>
        <w:t>:</w:t>
      </w:r>
      <w:r>
        <w:rPr>
          <w:rStyle w:val="AttributeTok"/>
        </w:rPr>
        <w:t xml:space="preserve"> html</w:t>
      </w:r>
    </w:p>
    <w:p w14:paraId="6CDC451D" w14:textId="77777777" w:rsidR="003A19D6" w:rsidRDefault="0045015C">
      <w:pPr>
        <w:numPr>
          <w:ilvl w:val="0"/>
          <w:numId w:val="206"/>
        </w:numPr>
      </w:pPr>
      <w:r>
        <w:t xml:space="preserve">Transiently, by calling </w:t>
      </w:r>
      <w:r>
        <w:rPr>
          <w:rStyle w:val="VerbatimChar"/>
        </w:rPr>
        <w:t>quarto::quarto_render()</w:t>
      </w:r>
      <w:r>
        <w:t xml:space="preserve"> by hand:</w:t>
      </w:r>
    </w:p>
    <w:p w14:paraId="59545D99" w14:textId="77777777" w:rsidR="003A19D6" w:rsidRDefault="0045015C">
      <w:pPr>
        <w:pStyle w:val="SourceCode"/>
        <w:numPr>
          <w:ilvl w:val="0"/>
          <w:numId w:val="1"/>
        </w:numPr>
      </w:pPr>
      <w:r>
        <w:rPr>
          <w:rStyle w:val="NormalTok"/>
        </w:rPr>
        <w:t>quarto</w:t>
      </w:r>
      <w:r>
        <w:rPr>
          <w:rStyle w:val="SpecialCharTok"/>
        </w:rPr>
        <w:t>::</w:t>
      </w:r>
      <w:r>
        <w:rPr>
          <w:rStyle w:val="FunctionTok"/>
        </w:rPr>
        <w:t>quarto_render</w:t>
      </w:r>
      <w:r>
        <w:rPr>
          <w:rStyle w:val="NormalTok"/>
        </w:rPr>
        <w:t>(</w:t>
      </w:r>
      <w:r>
        <w:rPr>
          <w:rStyle w:val="StringTok"/>
        </w:rPr>
        <w:t>"diamond-sizes.qmd"</w:t>
      </w:r>
      <w:r>
        <w:rPr>
          <w:rStyle w:val="NormalTok"/>
        </w:rPr>
        <w:t xml:space="preserve">, </w:t>
      </w:r>
      <w:r>
        <w:rPr>
          <w:rStyle w:val="AttributeTok"/>
        </w:rPr>
        <w:t>output_format =</w:t>
      </w:r>
      <w:r>
        <w:rPr>
          <w:rStyle w:val="NormalTok"/>
        </w:rPr>
        <w:t xml:space="preserve"> </w:t>
      </w:r>
      <w:r>
        <w:rPr>
          <w:rStyle w:val="StringTok"/>
        </w:rPr>
        <w:t>"docx"</w:t>
      </w:r>
      <w:r>
        <w:rPr>
          <w:rStyle w:val="NormalTok"/>
        </w:rPr>
        <w:t>)</w:t>
      </w:r>
    </w:p>
    <w:p w14:paraId="14979E5C" w14:textId="77777777" w:rsidR="003A19D6" w:rsidRDefault="0045015C">
      <w:pPr>
        <w:numPr>
          <w:ilvl w:val="0"/>
          <w:numId w:val="1"/>
        </w:numPr>
      </w:pPr>
      <w:r>
        <w:t xml:space="preserve">This is useful if you want to programmatically produce multiple types of output since the </w:t>
      </w:r>
      <w:r>
        <w:rPr>
          <w:rStyle w:val="VerbatimChar"/>
        </w:rPr>
        <w:t>output_format</w:t>
      </w:r>
      <w:r>
        <w:t xml:space="preserve"> argument can also take a list of values.</w:t>
      </w:r>
    </w:p>
    <w:p w14:paraId="17A2F8DB" w14:textId="77777777" w:rsidR="003A19D6" w:rsidRDefault="0045015C">
      <w:pPr>
        <w:pStyle w:val="SourceCode"/>
        <w:numPr>
          <w:ilvl w:val="0"/>
          <w:numId w:val="1"/>
        </w:numPr>
      </w:pPr>
      <w:r>
        <w:rPr>
          <w:rStyle w:val="NormalTok"/>
        </w:rPr>
        <w:t>quarto</w:t>
      </w:r>
      <w:r>
        <w:rPr>
          <w:rStyle w:val="SpecialCharTok"/>
        </w:rPr>
        <w:t>::</w:t>
      </w:r>
      <w:r>
        <w:rPr>
          <w:rStyle w:val="FunctionTok"/>
        </w:rPr>
        <w:t>quarto_render</w:t>
      </w:r>
      <w:r>
        <w:rPr>
          <w:rStyle w:val="NormalTok"/>
        </w:rPr>
        <w:t>(</w:t>
      </w:r>
      <w:r>
        <w:rPr>
          <w:rStyle w:val="StringTok"/>
        </w:rPr>
        <w:t>"diamond-sizes.qmd"</w:t>
      </w:r>
      <w:r>
        <w:rPr>
          <w:rStyle w:val="NormalTok"/>
        </w:rPr>
        <w:t xml:space="preserve">, </w:t>
      </w:r>
      <w:r>
        <w:rPr>
          <w:rStyle w:val="AttributeTok"/>
        </w:rPr>
        <w:t>output_format =</w:t>
      </w:r>
      <w:r>
        <w:rPr>
          <w:rStyle w:val="NormalTok"/>
        </w:rPr>
        <w:t xml:space="preserve"> </w:t>
      </w:r>
      <w:r>
        <w:rPr>
          <w:rStyle w:val="FunctionTok"/>
        </w:rPr>
        <w:t>c</w:t>
      </w:r>
      <w:r>
        <w:rPr>
          <w:rStyle w:val="NormalTok"/>
        </w:rPr>
        <w:t>(</w:t>
      </w:r>
      <w:r>
        <w:rPr>
          <w:rStyle w:val="StringTok"/>
        </w:rPr>
        <w:t>"docx"</w:t>
      </w:r>
      <w:r>
        <w:rPr>
          <w:rStyle w:val="NormalTok"/>
        </w:rPr>
        <w:t xml:space="preserve">, </w:t>
      </w:r>
      <w:r>
        <w:rPr>
          <w:rStyle w:val="StringTok"/>
        </w:rPr>
        <w:t>"pdf"</w:t>
      </w:r>
      <w:r>
        <w:rPr>
          <w:rStyle w:val="NormalTok"/>
        </w:rPr>
        <w:t>))</w:t>
      </w:r>
    </w:p>
    <w:p w14:paraId="62319D55" w14:textId="77777777" w:rsidR="003A19D6" w:rsidRDefault="0045015C">
      <w:pPr>
        <w:pStyle w:val="Heading2"/>
      </w:pPr>
      <w:bookmarkStart w:id="630" w:name="output-options"/>
      <w:bookmarkEnd w:id="629"/>
      <w:r>
        <w:t>31.2 Output options</w:t>
      </w:r>
    </w:p>
    <w:p w14:paraId="246DB36D" w14:textId="77777777" w:rsidR="003A19D6" w:rsidRDefault="0045015C">
      <w:pPr>
        <w:pStyle w:val="FirstParagraph"/>
      </w:pPr>
      <w:r>
        <w:t xml:space="preserve">Quarto offers a wide range of output formats. You can find the complete list at </w:t>
      </w:r>
      <w:hyperlink r:id="rId438">
        <w:r>
          <w:rPr>
            <w:rStyle w:val="Hyperlink"/>
          </w:rPr>
          <w:t>https://quarto.org/docs/output-formats/all-formats.html</w:t>
        </w:r>
      </w:hyperlink>
      <w:r>
        <w:t>. Many format</w:t>
      </w:r>
      <w:r>
        <w:t>s share some output options (e.g. </w:t>
      </w:r>
      <w:r>
        <w:rPr>
          <w:rStyle w:val="VerbatimChar"/>
        </w:rPr>
        <w:t>toc: true</w:t>
      </w:r>
      <w:r>
        <w:t xml:space="preserve"> for including a table of contents), but others have options that are format specific (e.g. </w:t>
      </w:r>
      <w:r>
        <w:rPr>
          <w:rStyle w:val="VerbatimChar"/>
        </w:rPr>
        <w:t>code-fold: true</w:t>
      </w:r>
      <w:r>
        <w:t xml:space="preserve"> collapses code chunks into a </w:t>
      </w:r>
      <w:r>
        <w:rPr>
          <w:rStyle w:val="VerbatimChar"/>
        </w:rPr>
        <w:t>&lt;details&gt;</w:t>
      </w:r>
      <w:r>
        <w:t xml:space="preserve"> tag for HTML output so the user can display it on demand, it’s not</w:t>
      </w:r>
      <w:r>
        <w:t xml:space="preserve"> applicable in a PDF or Word document).</w:t>
      </w:r>
    </w:p>
    <w:p w14:paraId="1F892581" w14:textId="77777777" w:rsidR="003A19D6" w:rsidRDefault="0045015C">
      <w:pPr>
        <w:pStyle w:val="BodyText"/>
      </w:pPr>
      <w:r>
        <w:t xml:space="preserve">To override the default options, you need to use an expanded </w:t>
      </w:r>
      <w:r>
        <w:rPr>
          <w:rStyle w:val="VerbatimChar"/>
        </w:rPr>
        <w:t>format</w:t>
      </w:r>
      <w:r>
        <w:t xml:space="preserve"> field. For example, if you wanted to render an </w:t>
      </w:r>
      <w:r>
        <w:rPr>
          <w:rStyle w:val="VerbatimChar"/>
        </w:rPr>
        <w:t>html</w:t>
      </w:r>
      <w:r>
        <w:t xml:space="preserve"> with a floating table of contents, you’d use:</w:t>
      </w:r>
    </w:p>
    <w:p w14:paraId="6B709596" w14:textId="77777777" w:rsidR="003A19D6" w:rsidRDefault="0045015C">
      <w:pPr>
        <w:pStyle w:val="SourceCode"/>
      </w:pPr>
      <w:r>
        <w:rPr>
          <w:rStyle w:val="FunctionTok"/>
        </w:rPr>
        <w:t>format</w:t>
      </w:r>
      <w:r>
        <w:rPr>
          <w:rStyle w:val="KeywordTok"/>
        </w:rPr>
        <w:t>:</w:t>
      </w:r>
      <w:r>
        <w:br/>
      </w:r>
      <w:r>
        <w:rPr>
          <w:rStyle w:val="AttributeTok"/>
        </w:rPr>
        <w:t xml:space="preserve">  </w:t>
      </w:r>
      <w:r>
        <w:rPr>
          <w:rStyle w:val="FunctionTok"/>
        </w:rPr>
        <w:t>html</w:t>
      </w:r>
      <w:r>
        <w:rPr>
          <w:rStyle w:val="KeywordTok"/>
        </w:rPr>
        <w:t>:</w:t>
      </w:r>
      <w:r>
        <w:br/>
      </w:r>
      <w:r>
        <w:rPr>
          <w:rStyle w:val="AttributeTok"/>
        </w:rPr>
        <w:t xml:space="preserve">    </w:t>
      </w:r>
      <w:r>
        <w:rPr>
          <w:rStyle w:val="FunctionTok"/>
        </w:rPr>
        <w:t>toc</w:t>
      </w:r>
      <w:r>
        <w:rPr>
          <w:rStyle w:val="KeywordTok"/>
        </w:rPr>
        <w:t>:</w:t>
      </w:r>
      <w:r>
        <w:rPr>
          <w:rStyle w:val="AttributeTok"/>
        </w:rPr>
        <w:t xml:space="preserve"> </w:t>
      </w:r>
      <w:r>
        <w:rPr>
          <w:rStyle w:val="CharTok"/>
        </w:rPr>
        <w:t>true</w:t>
      </w:r>
      <w:r>
        <w:br/>
      </w:r>
      <w:r>
        <w:rPr>
          <w:rStyle w:val="AttributeTok"/>
        </w:rPr>
        <w:t xml:space="preserve">    </w:t>
      </w:r>
      <w:r>
        <w:rPr>
          <w:rStyle w:val="FunctionTok"/>
        </w:rPr>
        <w:t>toc_float</w:t>
      </w:r>
      <w:r>
        <w:rPr>
          <w:rStyle w:val="KeywordTok"/>
        </w:rPr>
        <w:t>:</w:t>
      </w:r>
      <w:r>
        <w:rPr>
          <w:rStyle w:val="AttributeTok"/>
        </w:rPr>
        <w:t xml:space="preserve"> </w:t>
      </w:r>
      <w:r>
        <w:rPr>
          <w:rStyle w:val="CharTok"/>
        </w:rPr>
        <w:t>true</w:t>
      </w:r>
    </w:p>
    <w:p w14:paraId="59277F85" w14:textId="77777777" w:rsidR="003A19D6" w:rsidRDefault="0045015C">
      <w:pPr>
        <w:pStyle w:val="FirstParagraph"/>
      </w:pPr>
      <w:r>
        <w:t>You can even render to multiple outputs by supplying a list of formats:</w:t>
      </w:r>
    </w:p>
    <w:p w14:paraId="5B53FE09" w14:textId="77777777" w:rsidR="003A19D6" w:rsidRDefault="0045015C">
      <w:pPr>
        <w:pStyle w:val="SourceCode"/>
      </w:pPr>
      <w:r>
        <w:rPr>
          <w:rStyle w:val="FunctionTok"/>
        </w:rPr>
        <w:lastRenderedPageBreak/>
        <w:t>format</w:t>
      </w:r>
      <w:r>
        <w:rPr>
          <w:rStyle w:val="KeywordTok"/>
        </w:rPr>
        <w:t>:</w:t>
      </w:r>
      <w:r>
        <w:br/>
      </w:r>
      <w:r>
        <w:rPr>
          <w:rStyle w:val="AttributeTok"/>
        </w:rPr>
        <w:t xml:space="preserve">  </w:t>
      </w:r>
      <w:r>
        <w:rPr>
          <w:rStyle w:val="FunctionTok"/>
        </w:rPr>
        <w:t>html</w:t>
      </w:r>
      <w:r>
        <w:rPr>
          <w:rStyle w:val="KeywordTok"/>
        </w:rPr>
        <w:t>:</w:t>
      </w:r>
      <w:r>
        <w:br/>
      </w:r>
      <w:r>
        <w:rPr>
          <w:rStyle w:val="AttributeTok"/>
        </w:rPr>
        <w:t xml:space="preserve">    </w:t>
      </w:r>
      <w:r>
        <w:rPr>
          <w:rStyle w:val="FunctionTok"/>
        </w:rPr>
        <w:t>toc</w:t>
      </w:r>
      <w:r>
        <w:rPr>
          <w:rStyle w:val="KeywordTok"/>
        </w:rPr>
        <w:t>:</w:t>
      </w:r>
      <w:r>
        <w:rPr>
          <w:rStyle w:val="AttributeTok"/>
        </w:rPr>
        <w:t xml:space="preserve"> </w:t>
      </w:r>
      <w:r>
        <w:rPr>
          <w:rStyle w:val="CharTok"/>
        </w:rPr>
        <w:t>true</w:t>
      </w:r>
      <w:r>
        <w:br/>
      </w:r>
      <w:r>
        <w:rPr>
          <w:rStyle w:val="AttributeTok"/>
        </w:rPr>
        <w:t xml:space="preserve">    </w:t>
      </w:r>
      <w:r>
        <w:rPr>
          <w:rStyle w:val="FunctionTok"/>
        </w:rPr>
        <w:t>toc_float</w:t>
      </w:r>
      <w:r>
        <w:rPr>
          <w:rStyle w:val="KeywordTok"/>
        </w:rPr>
        <w:t>:</w:t>
      </w:r>
      <w:r>
        <w:rPr>
          <w:rStyle w:val="AttributeTok"/>
        </w:rPr>
        <w:t xml:space="preserve"> </w:t>
      </w:r>
      <w:r>
        <w:rPr>
          <w:rStyle w:val="CharTok"/>
        </w:rPr>
        <w:t>true</w:t>
      </w:r>
      <w:r>
        <w:br/>
      </w:r>
      <w:r>
        <w:rPr>
          <w:rStyle w:val="AttributeTok"/>
        </w:rPr>
        <w:t xml:space="preserve">  </w:t>
      </w:r>
      <w:r>
        <w:rPr>
          <w:rStyle w:val="FunctionTok"/>
        </w:rPr>
        <w:t>pdf</w:t>
      </w:r>
      <w:r>
        <w:rPr>
          <w:rStyle w:val="KeywordTok"/>
        </w:rPr>
        <w:t>:</w:t>
      </w:r>
      <w:r>
        <w:rPr>
          <w:rStyle w:val="AttributeTok"/>
        </w:rPr>
        <w:t xml:space="preserve"> default</w:t>
      </w:r>
      <w:r>
        <w:br/>
      </w:r>
      <w:r>
        <w:rPr>
          <w:rStyle w:val="AttributeTok"/>
        </w:rPr>
        <w:t xml:space="preserve">  </w:t>
      </w:r>
      <w:r>
        <w:rPr>
          <w:rStyle w:val="FunctionTok"/>
        </w:rPr>
        <w:t>docx</w:t>
      </w:r>
      <w:r>
        <w:rPr>
          <w:rStyle w:val="KeywordTok"/>
        </w:rPr>
        <w:t>:</w:t>
      </w:r>
      <w:r>
        <w:rPr>
          <w:rStyle w:val="AttributeTok"/>
        </w:rPr>
        <w:t xml:space="preserve"> default</w:t>
      </w:r>
    </w:p>
    <w:p w14:paraId="40458E9D" w14:textId="77777777" w:rsidR="003A19D6" w:rsidRDefault="0045015C">
      <w:pPr>
        <w:pStyle w:val="FirstParagraph"/>
      </w:pPr>
      <w:r>
        <w:t>Note the special syntax (</w:t>
      </w:r>
      <w:r>
        <w:rPr>
          <w:rStyle w:val="VerbatimChar"/>
        </w:rPr>
        <w:t>pdf: default</w:t>
      </w:r>
      <w:r>
        <w:t>) if you don’t want to override any default options.</w:t>
      </w:r>
    </w:p>
    <w:p w14:paraId="477CF3BA" w14:textId="77777777" w:rsidR="003A19D6" w:rsidRDefault="0045015C">
      <w:pPr>
        <w:pStyle w:val="BodyText"/>
      </w:pPr>
      <w:r>
        <w:t xml:space="preserve">To render to </w:t>
      </w:r>
      <w:r>
        <w:t xml:space="preserve">all formats specified in the YAML of a document, you can use </w:t>
      </w:r>
      <w:r>
        <w:rPr>
          <w:rStyle w:val="VerbatimChar"/>
        </w:rPr>
        <w:t>output_format = "all"</w:t>
      </w:r>
      <w:r>
        <w:t>.</w:t>
      </w:r>
    </w:p>
    <w:p w14:paraId="1F9F067B" w14:textId="77777777" w:rsidR="003A19D6" w:rsidRDefault="0045015C">
      <w:pPr>
        <w:pStyle w:val="SourceCode"/>
      </w:pPr>
      <w:r>
        <w:rPr>
          <w:rStyle w:val="NormalTok"/>
        </w:rPr>
        <w:t>quarto</w:t>
      </w:r>
      <w:r>
        <w:rPr>
          <w:rStyle w:val="SpecialCharTok"/>
        </w:rPr>
        <w:t>::</w:t>
      </w:r>
      <w:r>
        <w:rPr>
          <w:rStyle w:val="FunctionTok"/>
        </w:rPr>
        <w:t>quarto_render</w:t>
      </w:r>
      <w:r>
        <w:rPr>
          <w:rStyle w:val="NormalTok"/>
        </w:rPr>
        <w:t>(</w:t>
      </w:r>
      <w:r>
        <w:rPr>
          <w:rStyle w:val="StringTok"/>
        </w:rPr>
        <w:t>"diamond-sizes.qmd"</w:t>
      </w:r>
      <w:r>
        <w:rPr>
          <w:rStyle w:val="NormalTok"/>
        </w:rPr>
        <w:t xml:space="preserve">, </w:t>
      </w:r>
      <w:r>
        <w:rPr>
          <w:rStyle w:val="AttributeTok"/>
        </w:rPr>
        <w:t>output_format =</w:t>
      </w:r>
      <w:r>
        <w:rPr>
          <w:rStyle w:val="NormalTok"/>
        </w:rPr>
        <w:t xml:space="preserve"> </w:t>
      </w:r>
      <w:r>
        <w:rPr>
          <w:rStyle w:val="StringTok"/>
        </w:rPr>
        <w:t>"all"</w:t>
      </w:r>
      <w:r>
        <w:rPr>
          <w:rStyle w:val="NormalTok"/>
        </w:rPr>
        <w:t>)</w:t>
      </w:r>
    </w:p>
    <w:p w14:paraId="32C86358" w14:textId="77777777" w:rsidR="003A19D6" w:rsidRDefault="0045015C">
      <w:pPr>
        <w:pStyle w:val="Heading2"/>
      </w:pPr>
      <w:bookmarkStart w:id="631" w:name="documents"/>
      <w:bookmarkEnd w:id="630"/>
      <w:r>
        <w:t>31.3 Documents</w:t>
      </w:r>
    </w:p>
    <w:p w14:paraId="4C97E575" w14:textId="77777777" w:rsidR="003A19D6" w:rsidRDefault="0045015C">
      <w:pPr>
        <w:pStyle w:val="FirstParagraph"/>
      </w:pPr>
      <w:r>
        <w:t xml:space="preserve">The previous chapter focused on the default </w:t>
      </w:r>
      <w:r>
        <w:rPr>
          <w:rStyle w:val="VerbatimChar"/>
        </w:rPr>
        <w:t>html</w:t>
      </w:r>
      <w:r>
        <w:t xml:space="preserve"> output. There are several basic variations on that theme, generating different types of documents. For example:</w:t>
      </w:r>
    </w:p>
    <w:p w14:paraId="7A4AA612" w14:textId="77777777" w:rsidR="003A19D6" w:rsidRDefault="0045015C">
      <w:pPr>
        <w:numPr>
          <w:ilvl w:val="0"/>
          <w:numId w:val="207"/>
        </w:numPr>
      </w:pPr>
      <w:r>
        <w:rPr>
          <w:rStyle w:val="VerbatimChar"/>
        </w:rPr>
        <w:t>pdf</w:t>
      </w:r>
      <w:r>
        <w:t xml:space="preserve"> makes a PDF with LaTeX (an open-source document layout system), which you’ll need to install. RStudio will prompt you if you don’t already </w:t>
      </w:r>
      <w:r>
        <w:t>have it.</w:t>
      </w:r>
    </w:p>
    <w:p w14:paraId="1CD20850" w14:textId="77777777" w:rsidR="003A19D6" w:rsidRDefault="0045015C">
      <w:pPr>
        <w:numPr>
          <w:ilvl w:val="0"/>
          <w:numId w:val="207"/>
        </w:numPr>
      </w:pPr>
      <w:r>
        <w:rPr>
          <w:rStyle w:val="VerbatimChar"/>
        </w:rPr>
        <w:t>docx</w:t>
      </w:r>
      <w:r>
        <w:t xml:space="preserve"> for Microsoft Word (</w:t>
      </w:r>
      <w:r>
        <w:rPr>
          <w:rStyle w:val="VerbatimChar"/>
        </w:rPr>
        <w:t>.docx</w:t>
      </w:r>
      <w:r>
        <w:t>) documents.</w:t>
      </w:r>
    </w:p>
    <w:p w14:paraId="40959DA2" w14:textId="77777777" w:rsidR="003A19D6" w:rsidRDefault="0045015C">
      <w:pPr>
        <w:numPr>
          <w:ilvl w:val="0"/>
          <w:numId w:val="207"/>
        </w:numPr>
      </w:pPr>
      <w:r>
        <w:rPr>
          <w:rStyle w:val="VerbatimChar"/>
        </w:rPr>
        <w:t>odt</w:t>
      </w:r>
      <w:r>
        <w:t xml:space="preserve"> for OpenDocument Text (</w:t>
      </w:r>
      <w:r>
        <w:rPr>
          <w:rStyle w:val="VerbatimChar"/>
        </w:rPr>
        <w:t>.odt</w:t>
      </w:r>
      <w:r>
        <w:t>) documents.</w:t>
      </w:r>
    </w:p>
    <w:p w14:paraId="46CD2F03" w14:textId="77777777" w:rsidR="003A19D6" w:rsidRDefault="0045015C">
      <w:pPr>
        <w:numPr>
          <w:ilvl w:val="0"/>
          <w:numId w:val="207"/>
        </w:numPr>
      </w:pPr>
      <w:r>
        <w:rPr>
          <w:rStyle w:val="VerbatimChar"/>
        </w:rPr>
        <w:t>rtf</w:t>
      </w:r>
      <w:r>
        <w:t xml:space="preserve"> for Rich Text Format (</w:t>
      </w:r>
      <w:r>
        <w:rPr>
          <w:rStyle w:val="VerbatimChar"/>
        </w:rPr>
        <w:t>.rtf</w:t>
      </w:r>
      <w:r>
        <w:t>) documents.</w:t>
      </w:r>
    </w:p>
    <w:p w14:paraId="489153CA" w14:textId="77777777" w:rsidR="003A19D6" w:rsidRDefault="0045015C">
      <w:pPr>
        <w:numPr>
          <w:ilvl w:val="0"/>
          <w:numId w:val="207"/>
        </w:numPr>
      </w:pPr>
      <w:r>
        <w:rPr>
          <w:rStyle w:val="VerbatimChar"/>
        </w:rPr>
        <w:t>gfm</w:t>
      </w:r>
      <w:r>
        <w:t xml:space="preserve"> for a GitHub Flavored Markdown (</w:t>
      </w:r>
      <w:r>
        <w:rPr>
          <w:rStyle w:val="VerbatimChar"/>
        </w:rPr>
        <w:t>.md</w:t>
      </w:r>
      <w:r>
        <w:t>) document.</w:t>
      </w:r>
    </w:p>
    <w:p w14:paraId="0A485416" w14:textId="77777777" w:rsidR="003A19D6" w:rsidRDefault="0045015C">
      <w:pPr>
        <w:numPr>
          <w:ilvl w:val="0"/>
          <w:numId w:val="207"/>
        </w:numPr>
      </w:pPr>
      <w:r>
        <w:rPr>
          <w:rStyle w:val="VerbatimChar"/>
        </w:rPr>
        <w:t>ipynb</w:t>
      </w:r>
      <w:r>
        <w:t xml:space="preserve"> for Jupyter Notebooks (</w:t>
      </w:r>
      <w:r>
        <w:rPr>
          <w:rStyle w:val="VerbatimChar"/>
        </w:rPr>
        <w:t>.ipynb</w:t>
      </w:r>
      <w:r>
        <w:t>).</w:t>
      </w:r>
    </w:p>
    <w:p w14:paraId="13CE9275" w14:textId="77777777" w:rsidR="003A19D6" w:rsidRDefault="0045015C">
      <w:pPr>
        <w:pStyle w:val="FirstParagraph"/>
      </w:pPr>
      <w:r>
        <w:t xml:space="preserve">Remember, when generating a </w:t>
      </w:r>
      <w:r>
        <w:t>document to share with decision-makers, you can turn off the default display of code by setting global options in document YAML:</w:t>
      </w:r>
    </w:p>
    <w:p w14:paraId="76D54A66" w14:textId="77777777" w:rsidR="003A19D6" w:rsidRDefault="0045015C">
      <w:pPr>
        <w:pStyle w:val="SourceCode"/>
      </w:pPr>
      <w:r>
        <w:rPr>
          <w:rStyle w:val="FunctionTok"/>
        </w:rPr>
        <w:t>execute</w:t>
      </w:r>
      <w:r>
        <w:rPr>
          <w:rStyle w:val="KeywordTok"/>
        </w:rPr>
        <w:t>:</w:t>
      </w:r>
      <w:r>
        <w:br/>
      </w:r>
      <w:r>
        <w:rPr>
          <w:rStyle w:val="AttributeTok"/>
        </w:rPr>
        <w:t xml:space="preserve">  </w:t>
      </w:r>
      <w:r>
        <w:rPr>
          <w:rStyle w:val="FunctionTok"/>
        </w:rPr>
        <w:t>echo</w:t>
      </w:r>
      <w:r>
        <w:rPr>
          <w:rStyle w:val="KeywordTok"/>
        </w:rPr>
        <w:t>:</w:t>
      </w:r>
      <w:r>
        <w:rPr>
          <w:rStyle w:val="AttributeTok"/>
        </w:rPr>
        <w:t xml:space="preserve"> </w:t>
      </w:r>
      <w:r>
        <w:rPr>
          <w:rStyle w:val="CharTok"/>
        </w:rPr>
        <w:t>false</w:t>
      </w:r>
    </w:p>
    <w:p w14:paraId="6F941839" w14:textId="77777777" w:rsidR="003A19D6" w:rsidRDefault="0045015C">
      <w:pPr>
        <w:pStyle w:val="FirstParagraph"/>
      </w:pPr>
      <w:r>
        <w:t xml:space="preserve">For </w:t>
      </w:r>
      <w:r>
        <w:rPr>
          <w:rStyle w:val="VerbatimChar"/>
        </w:rPr>
        <w:t>html</w:t>
      </w:r>
      <w:r>
        <w:t xml:space="preserve"> documents another option is to make the code chunks hidden by default, but visible with a click</w:t>
      </w:r>
      <w:r>
        <w:t>:</w:t>
      </w:r>
    </w:p>
    <w:p w14:paraId="1F723593" w14:textId="77777777" w:rsidR="003A19D6" w:rsidRDefault="0045015C">
      <w:pPr>
        <w:pStyle w:val="SourceCode"/>
      </w:pPr>
      <w:r>
        <w:rPr>
          <w:rStyle w:val="FunctionTok"/>
        </w:rPr>
        <w:t>format</w:t>
      </w:r>
      <w:r>
        <w:rPr>
          <w:rStyle w:val="KeywordTok"/>
        </w:rPr>
        <w:t>:</w:t>
      </w:r>
      <w:r>
        <w:br/>
      </w:r>
      <w:r>
        <w:rPr>
          <w:rStyle w:val="AttributeTok"/>
        </w:rPr>
        <w:t xml:space="preserve">  </w:t>
      </w:r>
      <w:r>
        <w:rPr>
          <w:rStyle w:val="FunctionTok"/>
        </w:rPr>
        <w:t>html</w:t>
      </w:r>
      <w:r>
        <w:rPr>
          <w:rStyle w:val="KeywordTok"/>
        </w:rPr>
        <w:t>:</w:t>
      </w:r>
      <w:r>
        <w:br/>
      </w:r>
      <w:r>
        <w:rPr>
          <w:rStyle w:val="AttributeTok"/>
        </w:rPr>
        <w:t xml:space="preserve">    </w:t>
      </w:r>
      <w:r>
        <w:rPr>
          <w:rStyle w:val="FunctionTok"/>
        </w:rPr>
        <w:t>code</w:t>
      </w:r>
      <w:r>
        <w:rPr>
          <w:rStyle w:val="KeywordTok"/>
        </w:rPr>
        <w:t>:</w:t>
      </w:r>
      <w:r>
        <w:rPr>
          <w:rStyle w:val="AttributeTok"/>
        </w:rPr>
        <w:t xml:space="preserve"> </w:t>
      </w:r>
      <w:r>
        <w:rPr>
          <w:rStyle w:val="CharTok"/>
        </w:rPr>
        <w:t>true</w:t>
      </w:r>
    </w:p>
    <w:p w14:paraId="7B7E0D68" w14:textId="77777777" w:rsidR="003A19D6" w:rsidRDefault="0045015C">
      <w:pPr>
        <w:pStyle w:val="Heading2"/>
      </w:pPr>
      <w:bookmarkStart w:id="632" w:name="presentations"/>
      <w:bookmarkEnd w:id="631"/>
      <w:r>
        <w:t>31.4 Presentations</w:t>
      </w:r>
    </w:p>
    <w:p w14:paraId="2DD55A26" w14:textId="77777777" w:rsidR="003A19D6" w:rsidRDefault="0045015C">
      <w:pPr>
        <w:pStyle w:val="FirstParagraph"/>
      </w:pPr>
      <w:r>
        <w:t xml:space="preserve">You can also use Quarto to produce presentations. You get less visual control than with a tool like Keynote or PowerPoint, but automatically inserting the results of your R code into a </w:t>
      </w:r>
      <w:r>
        <w:t>presentation can save a huge amount of time. Presentations work by dividing your content into slides, with a new slide beginning at each second (</w:t>
      </w:r>
      <w:r>
        <w:rPr>
          <w:rStyle w:val="VerbatimChar"/>
        </w:rPr>
        <w:t>##</w:t>
      </w:r>
      <w:r>
        <w:t>) level header. Additionally, first (</w:t>
      </w:r>
      <w:r>
        <w:rPr>
          <w:rStyle w:val="VerbatimChar"/>
        </w:rPr>
        <w:t>#</w:t>
      </w:r>
      <w:r>
        <w:t xml:space="preserve">) level headers indicate the beginning of a new section with a section </w:t>
      </w:r>
      <w:r>
        <w:t>title slide that is, by default, centered in the middle.</w:t>
      </w:r>
    </w:p>
    <w:p w14:paraId="6CF037F2" w14:textId="77777777" w:rsidR="003A19D6" w:rsidRDefault="0045015C">
      <w:pPr>
        <w:pStyle w:val="BodyText"/>
      </w:pPr>
      <w:r>
        <w:t>Quarto supports a variety of presentation formats, including:</w:t>
      </w:r>
    </w:p>
    <w:p w14:paraId="569F3E71" w14:textId="77777777" w:rsidR="003A19D6" w:rsidRDefault="0045015C">
      <w:pPr>
        <w:numPr>
          <w:ilvl w:val="0"/>
          <w:numId w:val="208"/>
        </w:numPr>
      </w:pPr>
      <w:r>
        <w:rPr>
          <w:rStyle w:val="VerbatimChar"/>
        </w:rPr>
        <w:t>revealjs</w:t>
      </w:r>
      <w:r>
        <w:t xml:space="preserve"> - HTML presentation with revealjs</w:t>
      </w:r>
    </w:p>
    <w:p w14:paraId="362B54E3" w14:textId="77777777" w:rsidR="003A19D6" w:rsidRDefault="0045015C">
      <w:pPr>
        <w:numPr>
          <w:ilvl w:val="0"/>
          <w:numId w:val="208"/>
        </w:numPr>
      </w:pPr>
      <w:r>
        <w:rPr>
          <w:rStyle w:val="VerbatimChar"/>
        </w:rPr>
        <w:t>pptx</w:t>
      </w:r>
      <w:r>
        <w:t xml:space="preserve"> - PowerPoint presentation</w:t>
      </w:r>
    </w:p>
    <w:p w14:paraId="37644828" w14:textId="77777777" w:rsidR="003A19D6" w:rsidRDefault="0045015C">
      <w:pPr>
        <w:numPr>
          <w:ilvl w:val="0"/>
          <w:numId w:val="208"/>
        </w:numPr>
      </w:pPr>
      <w:r>
        <w:rPr>
          <w:rStyle w:val="VerbatimChar"/>
        </w:rPr>
        <w:t>beamer</w:t>
      </w:r>
      <w:r>
        <w:t xml:space="preserve"> - PDF presentation with LaTeX Beamer.</w:t>
      </w:r>
    </w:p>
    <w:p w14:paraId="1D30E925" w14:textId="77777777" w:rsidR="003A19D6" w:rsidRDefault="0045015C">
      <w:pPr>
        <w:pStyle w:val="FirstParagraph"/>
      </w:pPr>
      <w:r>
        <w:lastRenderedPageBreak/>
        <w:t xml:space="preserve">You can read more </w:t>
      </w:r>
      <w:r>
        <w:t xml:space="preserve">about creating presentations with Quarto at </w:t>
      </w:r>
      <w:hyperlink r:id="rId439">
        <w:r>
          <w:rPr>
            <w:rStyle w:val="Hyperlink"/>
          </w:rPr>
          <w:t>https://quarto.org/docs/presentations</w:t>
        </w:r>
      </w:hyperlink>
      <w:r>
        <w:t>.</w:t>
      </w:r>
    </w:p>
    <w:p w14:paraId="786CF645" w14:textId="77777777" w:rsidR="003A19D6" w:rsidRDefault="0045015C">
      <w:pPr>
        <w:pStyle w:val="Heading2"/>
      </w:pPr>
      <w:bookmarkStart w:id="633" w:name="dashboards"/>
      <w:bookmarkEnd w:id="632"/>
      <w:r>
        <w:t>31.5 Dashboards</w:t>
      </w:r>
    </w:p>
    <w:p w14:paraId="0730C05D" w14:textId="77777777" w:rsidR="003A19D6" w:rsidRDefault="0045015C">
      <w:pPr>
        <w:pStyle w:val="FirstParagraph"/>
      </w:pPr>
      <w:r>
        <w:t xml:space="preserve">Dashboards are a useful way to communicate information visually and quickly. A dashboard-like look can be achieved with Quarto using document layout options like sidebars, tabsets, multi-column layouts, </w:t>
      </w:r>
      <w:r>
        <w:t>etc.</w:t>
      </w:r>
    </w:p>
    <w:p w14:paraId="745056AC" w14:textId="77777777" w:rsidR="003A19D6" w:rsidRDefault="0045015C">
      <w:pPr>
        <w:pStyle w:val="BodyText"/>
      </w:pPr>
      <w:r>
        <w:t>For example, you can produce this dashboard:</w:t>
      </w:r>
    </w:p>
    <w:tbl>
      <w:tblPr>
        <w:tblStyle w:val="Table"/>
        <w:tblW w:w="5000" w:type="pct"/>
        <w:tblLook w:val="0000" w:firstRow="0" w:lastRow="0" w:firstColumn="0" w:lastColumn="0" w:noHBand="0" w:noVBand="0"/>
      </w:tblPr>
      <w:tblGrid>
        <w:gridCol w:w="10035"/>
      </w:tblGrid>
      <w:tr w:rsidR="003A19D6" w14:paraId="3375A196" w14:textId="77777777">
        <w:tc>
          <w:tcPr>
            <w:tcW w:w="0" w:type="auto"/>
          </w:tcPr>
          <w:p w14:paraId="4919E8BD" w14:textId="77777777" w:rsidR="003A19D6" w:rsidRDefault="0045015C">
            <w:pPr>
              <w:jc w:val="center"/>
            </w:pPr>
            <w:r>
              <w:rPr>
                <w:noProof/>
              </w:rPr>
              <w:drawing>
                <wp:inline distT="0" distB="0" distL="0" distR="0" wp14:anchorId="7BCA7884" wp14:editId="217E4C3A">
                  <wp:extent cx="5334000" cy="5348816"/>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1698" name="Picture" descr="./quarto/quarto-dashboard.png"/>
                          <pic:cNvPicPr>
                            <a:picLocks noChangeAspect="1" noChangeArrowheads="1"/>
                          </pic:cNvPicPr>
                        </pic:nvPicPr>
                        <pic:blipFill>
                          <a:blip r:embed="rId440"/>
                          <a:stretch>
                            <a:fillRect/>
                          </a:stretch>
                        </pic:blipFill>
                        <pic:spPr bwMode="auto">
                          <a:xfrm>
                            <a:off x="0" y="0"/>
                            <a:ext cx="5334000" cy="5348816"/>
                          </a:xfrm>
                          <a:prstGeom prst="rect">
                            <a:avLst/>
                          </a:prstGeom>
                          <a:noFill/>
                          <a:ln w="9525">
                            <a:noFill/>
                            <a:headEnd/>
                            <a:tailEnd/>
                          </a:ln>
                        </pic:spPr>
                      </pic:pic>
                    </a:graphicData>
                  </a:graphic>
                </wp:inline>
              </w:drawing>
            </w:r>
          </w:p>
          <w:p w14:paraId="02027600" w14:textId="77777777" w:rsidR="003A19D6" w:rsidRDefault="003A19D6">
            <w:pPr>
              <w:pStyle w:val="ImageCaption"/>
              <w:spacing w:before="200"/>
            </w:pPr>
          </w:p>
        </w:tc>
      </w:tr>
    </w:tbl>
    <w:p w14:paraId="42C4CB31" w14:textId="77777777" w:rsidR="003A19D6" w:rsidRDefault="0045015C">
      <w:pPr>
        <w:pStyle w:val="BodyText"/>
      </w:pPr>
      <w:r>
        <w:t>Using this code:</w:t>
      </w:r>
    </w:p>
    <w:p w14:paraId="12B3DD29" w14:textId="77777777" w:rsidR="003A19D6" w:rsidRDefault="0045015C">
      <w:pPr>
        <w:pStyle w:val="SourceCode"/>
      </w:pPr>
      <w:r>
        <w:rPr>
          <w:rStyle w:val="VerbatimChar"/>
        </w:rPr>
        <w:t>---</w:t>
      </w:r>
      <w:r>
        <w:br/>
      </w:r>
      <w:r>
        <w:rPr>
          <w:rStyle w:val="VerbatimChar"/>
        </w:rPr>
        <w:t>title: "</w:t>
      </w:r>
      <w:r>
        <w:rPr>
          <w:rStyle w:val="VerbatimChar"/>
        </w:rPr>
        <w:t>💍</w:t>
      </w:r>
      <w:r>
        <w:rPr>
          <w:rStyle w:val="VerbatimChar"/>
        </w:rPr>
        <w:t xml:space="preserve"> Diamonds dashboard"</w:t>
      </w:r>
      <w:r>
        <w:br/>
      </w:r>
      <w:r>
        <w:rPr>
          <w:rStyle w:val="VerbatimChar"/>
        </w:rPr>
        <w:t>format: html</w:t>
      </w:r>
      <w:r>
        <w:br/>
      </w:r>
      <w:r>
        <w:rPr>
          <w:rStyle w:val="VerbatimChar"/>
        </w:rPr>
        <w:t>execute:</w:t>
      </w:r>
      <w:r>
        <w:br/>
      </w:r>
      <w:r>
        <w:rPr>
          <w:rStyle w:val="VerbatimChar"/>
        </w:rPr>
        <w:t xml:space="preserve">  echo: false</w:t>
      </w:r>
      <w:r>
        <w:br/>
      </w:r>
      <w:r>
        <w:rPr>
          <w:rStyle w:val="VerbatimChar"/>
        </w:rPr>
        <w:t>---</w:t>
      </w:r>
      <w:r>
        <w:br/>
      </w:r>
      <w:r>
        <w:br/>
      </w:r>
      <w:r>
        <w:rPr>
          <w:rStyle w:val="VerbatimChar"/>
        </w:rPr>
        <w:t>```{r}</w:t>
      </w:r>
      <w:r>
        <w:br/>
      </w:r>
      <w:r>
        <w:rPr>
          <w:rStyle w:val="VerbatimChar"/>
        </w:rPr>
        <w:t>#| label: setup</w:t>
      </w:r>
      <w:r>
        <w:br/>
      </w:r>
      <w:r>
        <w:rPr>
          <w:rStyle w:val="VerbatimChar"/>
        </w:rPr>
        <w:t>#| include: false</w:t>
      </w:r>
      <w:r>
        <w:br/>
      </w:r>
      <w:r>
        <w:lastRenderedPageBreak/>
        <w:br/>
      </w:r>
      <w:r>
        <w:rPr>
          <w:rStyle w:val="VerbatimChar"/>
        </w:rPr>
        <w:t>library(tidyverse)</w:t>
      </w:r>
      <w:r>
        <w:br/>
      </w:r>
      <w:r>
        <w:rPr>
          <w:rStyle w:val="VerbatimChar"/>
        </w:rPr>
        <w:t>library(gt)</w:t>
      </w:r>
      <w:r>
        <w:br/>
      </w:r>
      <w:r>
        <w:rPr>
          <w:rStyle w:val="VerbatimChar"/>
        </w:rPr>
        <w:t>```</w:t>
      </w:r>
      <w:r>
        <w:br/>
      </w:r>
      <w:r>
        <w:br/>
      </w:r>
      <w:r>
        <w:rPr>
          <w:rStyle w:val="VerbatimChar"/>
        </w:rPr>
        <w:t>::: panel-tabset</w:t>
      </w:r>
      <w:r>
        <w:br/>
      </w:r>
      <w:r>
        <w:rPr>
          <w:rStyle w:val="VerbatimChar"/>
        </w:rPr>
        <w:t>## Plots</w:t>
      </w:r>
      <w:r>
        <w:br/>
      </w:r>
      <w:r>
        <w:br/>
      </w:r>
      <w:r>
        <w:rPr>
          <w:rStyle w:val="VerbatimChar"/>
        </w:rPr>
        <w:t>```{</w:t>
      </w:r>
      <w:r>
        <w:rPr>
          <w:rStyle w:val="VerbatimChar"/>
        </w:rPr>
        <w:t>r}</w:t>
      </w:r>
      <w:r>
        <w:br/>
      </w:r>
      <w:r>
        <w:rPr>
          <w:rStyle w:val="VerbatimChar"/>
        </w:rPr>
        <w:t>#| layout: [[30,-5, 30, -5, 30], [100]]</w:t>
      </w:r>
      <w:r>
        <w:br/>
      </w:r>
      <w:r>
        <w:br/>
      </w:r>
      <w:r>
        <w:rPr>
          <w:rStyle w:val="VerbatimChar"/>
        </w:rPr>
        <w:t>ggplot(diamonds, aes(x = carat)) + geom_histogram(binwidth = 0.1)</w:t>
      </w:r>
      <w:r>
        <w:br/>
      </w:r>
      <w:r>
        <w:rPr>
          <w:rStyle w:val="VerbatimChar"/>
        </w:rPr>
        <w:t>ggplot(diamonds, aes(x = price)) + geom_histogram(binwidth = 500)</w:t>
      </w:r>
      <w:r>
        <w:br/>
      </w:r>
      <w:r>
        <w:rPr>
          <w:rStyle w:val="VerbatimChar"/>
        </w:rPr>
        <w:t>ggplot(diamonds, aes(x = cut, color = cut)) + geom_bar()</w:t>
      </w:r>
      <w:r>
        <w:br/>
      </w:r>
      <w:r>
        <w:br/>
      </w:r>
      <w:r>
        <w:rPr>
          <w:rStyle w:val="VerbatimChar"/>
        </w:rPr>
        <w:t>ggplot(diamonds, aes(x</w:t>
      </w:r>
      <w:r>
        <w:rPr>
          <w:rStyle w:val="VerbatimChar"/>
        </w:rPr>
        <w:t xml:space="preserve"> = carat, y = price, color = cut)) + geom_point()</w:t>
      </w:r>
      <w:r>
        <w:br/>
      </w:r>
      <w:r>
        <w:rPr>
          <w:rStyle w:val="VerbatimChar"/>
        </w:rPr>
        <w:t>```</w:t>
      </w:r>
      <w:r>
        <w:br/>
      </w:r>
      <w:r>
        <w:br/>
      </w:r>
      <w:r>
        <w:rPr>
          <w:rStyle w:val="VerbatimChar"/>
        </w:rPr>
        <w:t>## Summaries</w:t>
      </w:r>
      <w:r>
        <w:br/>
      </w:r>
      <w:r>
        <w:br/>
      </w:r>
      <w:r>
        <w:rPr>
          <w:rStyle w:val="VerbatimChar"/>
        </w:rPr>
        <w:t>```{r}</w:t>
      </w:r>
      <w:r>
        <w:br/>
      </w:r>
      <w:r>
        <w:rPr>
          <w:rStyle w:val="VerbatimChar"/>
        </w:rPr>
        <w:t>diamonds |&gt;</w:t>
      </w:r>
      <w:r>
        <w:br/>
      </w:r>
      <w:r>
        <w:rPr>
          <w:rStyle w:val="VerbatimChar"/>
        </w:rPr>
        <w:t xml:space="preserve">  select(price, carat, cut) |&gt;</w:t>
      </w:r>
      <w:r>
        <w:br/>
      </w:r>
      <w:r>
        <w:rPr>
          <w:rStyle w:val="VerbatimChar"/>
        </w:rPr>
        <w:t xml:space="preserve">  group_by(cut) |&gt;</w:t>
      </w:r>
      <w:r>
        <w:br/>
      </w:r>
      <w:r>
        <w:rPr>
          <w:rStyle w:val="VerbatimChar"/>
        </w:rPr>
        <w:t xml:space="preserve">  summarize(</w:t>
      </w:r>
      <w:r>
        <w:br/>
      </w:r>
      <w:r>
        <w:rPr>
          <w:rStyle w:val="VerbatimChar"/>
        </w:rPr>
        <w:t xml:space="preserve">    across(where(is.numeric), list(mean = mean, median = median, sd = sd, IQR = IQR))</w:t>
      </w:r>
      <w:r>
        <w:br/>
      </w:r>
      <w:r>
        <w:rPr>
          <w:rStyle w:val="VerbatimChar"/>
        </w:rPr>
        <w:t xml:space="preserve">  ) |&gt;</w:t>
      </w:r>
      <w:r>
        <w:br/>
      </w:r>
      <w:r>
        <w:rPr>
          <w:rStyle w:val="VerbatimChar"/>
        </w:rPr>
        <w:t xml:space="preserve">  pivot_long</w:t>
      </w:r>
      <w:r>
        <w:rPr>
          <w:rStyle w:val="VerbatimChar"/>
        </w:rPr>
        <w:t>er(cols = -cut) |&gt;</w:t>
      </w:r>
      <w:r>
        <w:br/>
      </w:r>
      <w:r>
        <w:rPr>
          <w:rStyle w:val="VerbatimChar"/>
        </w:rPr>
        <w:t xml:space="preserve">  pivot_wider(names_from = cut, values_from = value) |&gt;</w:t>
      </w:r>
      <w:r>
        <w:br/>
      </w:r>
      <w:r>
        <w:rPr>
          <w:rStyle w:val="VerbatimChar"/>
        </w:rPr>
        <w:t xml:space="preserve">  separate(name, into = c("var", "stat")) |&gt;</w:t>
      </w:r>
      <w:r>
        <w:br/>
      </w:r>
      <w:r>
        <w:rPr>
          <w:rStyle w:val="VerbatimChar"/>
        </w:rPr>
        <w:t xml:space="preserve">  mutate(</w:t>
      </w:r>
      <w:r>
        <w:br/>
      </w:r>
      <w:r>
        <w:rPr>
          <w:rStyle w:val="VerbatimChar"/>
        </w:rPr>
        <w:t xml:space="preserve">    var = str_to_title(var),</w:t>
      </w:r>
      <w:r>
        <w:br/>
      </w:r>
      <w:r>
        <w:rPr>
          <w:rStyle w:val="VerbatimChar"/>
        </w:rPr>
        <w:t xml:space="preserve">    stat = str_to_title(stat),</w:t>
      </w:r>
      <w:r>
        <w:br/>
      </w:r>
      <w:r>
        <w:rPr>
          <w:rStyle w:val="VerbatimChar"/>
        </w:rPr>
        <w:t xml:space="preserve">    stat = if_else(stat == "Iqr", "IQR", stat)</w:t>
      </w:r>
      <w:r>
        <w:br/>
      </w:r>
      <w:r>
        <w:rPr>
          <w:rStyle w:val="VerbatimChar"/>
        </w:rPr>
        <w:t xml:space="preserve">    ) |&gt;</w:t>
      </w:r>
      <w:r>
        <w:br/>
      </w:r>
      <w:r>
        <w:rPr>
          <w:rStyle w:val="VerbatimChar"/>
        </w:rPr>
        <w:t xml:space="preserve">  group_by(var) |&gt;</w:t>
      </w:r>
      <w:r>
        <w:br/>
      </w:r>
      <w:r>
        <w:rPr>
          <w:rStyle w:val="VerbatimChar"/>
        </w:rPr>
        <w:t xml:space="preserve">  gt() |&gt;</w:t>
      </w:r>
      <w:r>
        <w:br/>
      </w:r>
      <w:r>
        <w:rPr>
          <w:rStyle w:val="VerbatimChar"/>
        </w:rPr>
        <w:t xml:space="preserve">  fmt_currency(columns = -stat, rows = 1:4, decimals = 0) |&gt;</w:t>
      </w:r>
      <w:r>
        <w:br/>
      </w:r>
      <w:r>
        <w:rPr>
          <w:rStyle w:val="VerbatimChar"/>
        </w:rPr>
        <w:t xml:space="preserve">  fmt_number(columns = -stat, rows = 5:8,) |&gt;</w:t>
      </w:r>
      <w:r>
        <w:br/>
      </w:r>
      <w:r>
        <w:rPr>
          <w:rStyle w:val="VerbatimChar"/>
        </w:rPr>
        <w:t xml:space="preserve">  cols_align(columns = -stat, align = "center") |&gt;</w:t>
      </w:r>
      <w:r>
        <w:br/>
      </w:r>
      <w:r>
        <w:rPr>
          <w:rStyle w:val="VerbatimChar"/>
        </w:rPr>
        <w:t xml:space="preserve">  cols_label(stat = "")</w:t>
      </w:r>
      <w:r>
        <w:br/>
      </w:r>
      <w:r>
        <w:rPr>
          <w:rStyle w:val="VerbatimChar"/>
        </w:rPr>
        <w:t>```</w:t>
      </w:r>
      <w:r>
        <w:br/>
      </w:r>
      <w:r>
        <w:br/>
      </w:r>
      <w:r>
        <w:rPr>
          <w:rStyle w:val="VerbatimChar"/>
        </w:rPr>
        <w:t>## Data</w:t>
      </w:r>
      <w:r>
        <w:br/>
      </w:r>
      <w:r>
        <w:br/>
      </w:r>
      <w:r>
        <w:rPr>
          <w:rStyle w:val="VerbatimChar"/>
        </w:rPr>
        <w:t>```{r}</w:t>
      </w:r>
      <w:r>
        <w:br/>
      </w:r>
      <w:r>
        <w:rPr>
          <w:rStyle w:val="VerbatimChar"/>
        </w:rPr>
        <w:t xml:space="preserve">diamonds |&gt; </w:t>
      </w:r>
      <w:r>
        <w:br/>
      </w:r>
      <w:r>
        <w:rPr>
          <w:rStyle w:val="VerbatimChar"/>
        </w:rPr>
        <w:t xml:space="preserve">  arrange(d</w:t>
      </w:r>
      <w:r>
        <w:rPr>
          <w:rStyle w:val="VerbatimChar"/>
        </w:rPr>
        <w:t xml:space="preserve">esc(carat)) |&gt; </w:t>
      </w:r>
      <w:r>
        <w:br/>
      </w:r>
      <w:r>
        <w:rPr>
          <w:rStyle w:val="VerbatimChar"/>
        </w:rPr>
        <w:t xml:space="preserve">  slice_head(n = 100) |&gt; </w:t>
      </w:r>
      <w:r>
        <w:br/>
      </w:r>
      <w:r>
        <w:rPr>
          <w:rStyle w:val="VerbatimChar"/>
        </w:rPr>
        <w:t xml:space="preserve">  select(price, carat, cut) |&gt; </w:t>
      </w:r>
      <w:r>
        <w:br/>
      </w:r>
      <w:r>
        <w:rPr>
          <w:rStyle w:val="VerbatimChar"/>
        </w:rPr>
        <w:t xml:space="preserve">  DT::datatable()</w:t>
      </w:r>
      <w:r>
        <w:br/>
      </w:r>
      <w:r>
        <w:rPr>
          <w:rStyle w:val="VerbatimChar"/>
        </w:rPr>
        <w:t>```</w:t>
      </w:r>
      <w:r>
        <w:br/>
      </w:r>
      <w:r>
        <w:rPr>
          <w:rStyle w:val="VerbatimChar"/>
        </w:rPr>
        <w:t>:::</w:t>
      </w:r>
    </w:p>
    <w:p w14:paraId="193836E1" w14:textId="77777777" w:rsidR="003A19D6" w:rsidRDefault="0045015C">
      <w:pPr>
        <w:pStyle w:val="FirstParagraph"/>
      </w:pPr>
      <w:r>
        <w:t xml:space="preserve">To learn more about Quarto component layouts, visit </w:t>
      </w:r>
      <w:hyperlink r:id="rId441">
        <w:r>
          <w:rPr>
            <w:rStyle w:val="Hyperlink"/>
          </w:rPr>
          <w:t>https://quarto.org/docs/interactive/lay</w:t>
        </w:r>
        <w:r>
          <w:rPr>
            <w:rStyle w:val="Hyperlink"/>
          </w:rPr>
          <w:t>out.html</w:t>
        </w:r>
      </w:hyperlink>
      <w:r>
        <w:t>.</w:t>
      </w:r>
    </w:p>
    <w:p w14:paraId="1C9E0612" w14:textId="77777777" w:rsidR="003A19D6" w:rsidRDefault="0045015C">
      <w:pPr>
        <w:pStyle w:val="Heading2"/>
      </w:pPr>
      <w:bookmarkStart w:id="634" w:name="interactivity"/>
      <w:bookmarkEnd w:id="633"/>
      <w:r>
        <w:lastRenderedPageBreak/>
        <w:t>31.6 Interactivity</w:t>
      </w:r>
    </w:p>
    <w:p w14:paraId="755B9A15" w14:textId="77777777" w:rsidR="003A19D6" w:rsidRDefault="0045015C">
      <w:pPr>
        <w:pStyle w:val="FirstParagraph"/>
      </w:pPr>
      <w:r>
        <w:t>Any HTML document can contain interactive components.</w:t>
      </w:r>
    </w:p>
    <w:p w14:paraId="563304A6" w14:textId="77777777" w:rsidR="003A19D6" w:rsidRDefault="0045015C">
      <w:pPr>
        <w:pStyle w:val="Heading3"/>
      </w:pPr>
      <w:bookmarkStart w:id="635" w:name="htmlwidgets"/>
      <w:r>
        <w:t>31.6.1 htmlwidgets</w:t>
      </w:r>
    </w:p>
    <w:p w14:paraId="7E46393B" w14:textId="77777777" w:rsidR="003A19D6" w:rsidRDefault="0045015C">
      <w:pPr>
        <w:pStyle w:val="FirstParagraph"/>
      </w:pPr>
      <w:r>
        <w:t xml:space="preserve">HTML is an interactive format, and you can take advantage of that interactivity with </w:t>
      </w:r>
      <w:r>
        <w:rPr>
          <w:b/>
          <w:bCs/>
        </w:rPr>
        <w:t>htmlwidgets</w:t>
      </w:r>
      <w:r>
        <w:t>, R functions that prod</w:t>
      </w:r>
      <w:r>
        <w:t xml:space="preserve">uce interactive HTML visualizations. For example, take the </w:t>
      </w:r>
      <w:r>
        <w:rPr>
          <w:b/>
          <w:bCs/>
        </w:rPr>
        <w:t>leaflet</w:t>
      </w:r>
      <w:r>
        <w:t xml:space="preserve"> map below. If you’re viewing this page on the web, you can drag the map around, zoom in and out, etc. You obviously can’t do that in a book, so Quarto automatically inserts a static screens</w:t>
      </w:r>
      <w:r>
        <w:t>hot for you.</w:t>
      </w:r>
    </w:p>
    <w:p w14:paraId="670E7FF9" w14:textId="77777777" w:rsidR="003A19D6" w:rsidRDefault="0045015C">
      <w:pPr>
        <w:pStyle w:val="SourceCode"/>
      </w:pPr>
      <w:r>
        <w:rPr>
          <w:rStyle w:val="FunctionTok"/>
        </w:rPr>
        <w:t>library</w:t>
      </w:r>
      <w:r>
        <w:rPr>
          <w:rStyle w:val="NormalTok"/>
        </w:rPr>
        <w:t>(leaflet)</w:t>
      </w:r>
      <w:r>
        <w:br/>
      </w:r>
      <w:r>
        <w:rPr>
          <w:rStyle w:val="FunctionTok"/>
        </w:rPr>
        <w:t>leaflet</w:t>
      </w:r>
      <w:r>
        <w:rPr>
          <w:rStyle w:val="NormalTok"/>
        </w:rPr>
        <w:t xml:space="preserve">() </w:t>
      </w:r>
      <w:r>
        <w:rPr>
          <w:rStyle w:val="SpecialCharTok"/>
        </w:rPr>
        <w:t>|&gt;</w:t>
      </w:r>
      <w:r>
        <w:br/>
      </w:r>
      <w:r>
        <w:rPr>
          <w:rStyle w:val="NormalTok"/>
        </w:rPr>
        <w:t xml:space="preserve">  </w:t>
      </w:r>
      <w:r>
        <w:rPr>
          <w:rStyle w:val="FunctionTok"/>
        </w:rPr>
        <w:t>setView</w:t>
      </w:r>
      <w:r>
        <w:rPr>
          <w:rStyle w:val="NormalTok"/>
        </w:rPr>
        <w:t>(</w:t>
      </w:r>
      <w:r>
        <w:rPr>
          <w:rStyle w:val="FloatTok"/>
        </w:rPr>
        <w:t>174.764</w:t>
      </w:r>
      <w:r>
        <w:rPr>
          <w:rStyle w:val="NormalTok"/>
        </w:rPr>
        <w:t xml:space="preserve">, </w:t>
      </w:r>
      <w:r>
        <w:rPr>
          <w:rStyle w:val="SpecialCharTok"/>
        </w:rPr>
        <w:t>-</w:t>
      </w:r>
      <w:r>
        <w:rPr>
          <w:rStyle w:val="FloatTok"/>
        </w:rPr>
        <w:t>36.877</w:t>
      </w:r>
      <w:r>
        <w:rPr>
          <w:rStyle w:val="NormalTok"/>
        </w:rPr>
        <w:t xml:space="preserve">, </w:t>
      </w:r>
      <w:r>
        <w:rPr>
          <w:rStyle w:val="AttributeTok"/>
        </w:rPr>
        <w:t>zoom =</w:t>
      </w:r>
      <w:r>
        <w:rPr>
          <w:rStyle w:val="NormalTok"/>
        </w:rPr>
        <w:t xml:space="preserve"> </w:t>
      </w:r>
      <w:r>
        <w:rPr>
          <w:rStyle w:val="DecValTok"/>
        </w:rPr>
        <w:t>16</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addTiles</w:t>
      </w:r>
      <w:r>
        <w:rPr>
          <w:rStyle w:val="NormalTok"/>
        </w:rPr>
        <w:t xml:space="preserve">() </w:t>
      </w:r>
      <w:r>
        <w:rPr>
          <w:rStyle w:val="SpecialCharTok"/>
        </w:rPr>
        <w:t>|&gt;</w:t>
      </w:r>
      <w:r>
        <w:br/>
      </w:r>
      <w:r>
        <w:rPr>
          <w:rStyle w:val="NormalTok"/>
        </w:rPr>
        <w:t xml:space="preserve">  </w:t>
      </w:r>
      <w:r>
        <w:rPr>
          <w:rStyle w:val="FunctionTok"/>
        </w:rPr>
        <w:t>addMarkers</w:t>
      </w:r>
      <w:r>
        <w:rPr>
          <w:rStyle w:val="NormalTok"/>
        </w:rPr>
        <w:t>(</w:t>
      </w:r>
      <w:r>
        <w:rPr>
          <w:rStyle w:val="FloatTok"/>
        </w:rPr>
        <w:t>174.764</w:t>
      </w:r>
      <w:r>
        <w:rPr>
          <w:rStyle w:val="NormalTok"/>
        </w:rPr>
        <w:t xml:space="preserve">, </w:t>
      </w:r>
      <w:r>
        <w:rPr>
          <w:rStyle w:val="SpecialCharTok"/>
        </w:rPr>
        <w:t>-</w:t>
      </w:r>
      <w:r>
        <w:rPr>
          <w:rStyle w:val="FloatTok"/>
        </w:rPr>
        <w:t>36.877</w:t>
      </w:r>
      <w:r>
        <w:rPr>
          <w:rStyle w:val="NormalTok"/>
        </w:rPr>
        <w:t xml:space="preserve">, </w:t>
      </w:r>
      <w:r>
        <w:rPr>
          <w:rStyle w:val="AttributeTok"/>
        </w:rPr>
        <w:t>popup =</w:t>
      </w:r>
      <w:r>
        <w:rPr>
          <w:rStyle w:val="NormalTok"/>
        </w:rPr>
        <w:t xml:space="preserve"> </w:t>
      </w:r>
      <w:r>
        <w:rPr>
          <w:rStyle w:val="StringTok"/>
        </w:rPr>
        <w:t>"Maungawhau"</w:t>
      </w:r>
      <w:r>
        <w:rPr>
          <w:rStyle w:val="NormalTok"/>
        </w:rPr>
        <w:t xml:space="preserve">) </w:t>
      </w:r>
    </w:p>
    <w:p w14:paraId="325050E5" w14:textId="77777777" w:rsidR="003A19D6" w:rsidRDefault="0045015C">
      <w:pPr>
        <w:pStyle w:val="FirstParagraph"/>
      </w:pPr>
      <w:r>
        <w:rPr>
          <w:noProof/>
        </w:rPr>
        <w:drawing>
          <wp:inline distT="0" distB="0" distL="0" distR="0" wp14:anchorId="053F12AF" wp14:editId="5FBC6D3C">
            <wp:extent cx="5334000" cy="3556000"/>
            <wp:effectExtent l="0" t="0" r="0" b="0"/>
            <wp:docPr id="1702" name="Picture"/>
            <wp:cNvGraphicFramePr/>
            <a:graphic xmlns:a="http://schemas.openxmlformats.org/drawingml/2006/main">
              <a:graphicData uri="http://schemas.openxmlformats.org/drawingml/2006/picture">
                <pic:pic xmlns:pic="http://schemas.openxmlformats.org/drawingml/2006/picture">
                  <pic:nvPicPr>
                    <pic:cNvPr id="1703" name="Picture" descr="./quarto-formats_files/figure-docx/unnamed-chunk-7-1.png"/>
                    <pic:cNvPicPr>
                      <a:picLocks noChangeAspect="1" noChangeArrowheads="1"/>
                    </pic:cNvPicPr>
                  </pic:nvPicPr>
                  <pic:blipFill>
                    <a:blip r:embed="rId442"/>
                    <a:stretch>
                      <a:fillRect/>
                    </a:stretch>
                  </pic:blipFill>
                  <pic:spPr bwMode="auto">
                    <a:xfrm>
                      <a:off x="0" y="0"/>
                      <a:ext cx="5334000" cy="3556000"/>
                    </a:xfrm>
                    <a:prstGeom prst="rect">
                      <a:avLst/>
                    </a:prstGeom>
                    <a:noFill/>
                    <a:ln w="9525">
                      <a:noFill/>
                      <a:headEnd/>
                      <a:tailEnd/>
                    </a:ln>
                  </pic:spPr>
                </pic:pic>
              </a:graphicData>
            </a:graphic>
          </wp:inline>
        </w:drawing>
      </w:r>
    </w:p>
    <w:p w14:paraId="4E3C2813" w14:textId="77777777" w:rsidR="003A19D6" w:rsidRDefault="0045015C">
      <w:pPr>
        <w:pStyle w:val="BodyText"/>
      </w:pPr>
      <w:r>
        <w:t xml:space="preserve">The great thing about htmlwidgets is that you don’t need to know anything about HTML or </w:t>
      </w:r>
      <w:r>
        <w:t>JavaScript to use them. All the details are wrapped inside the package, so you don’t need to worry about it.</w:t>
      </w:r>
    </w:p>
    <w:p w14:paraId="74DA344B" w14:textId="77777777" w:rsidR="003A19D6" w:rsidRDefault="0045015C">
      <w:pPr>
        <w:pStyle w:val="BodyText"/>
      </w:pPr>
      <w:r>
        <w:t>There are many packages that provide htmlwidgets, including:</w:t>
      </w:r>
    </w:p>
    <w:p w14:paraId="721527D1" w14:textId="77777777" w:rsidR="003A19D6" w:rsidRDefault="0045015C">
      <w:pPr>
        <w:numPr>
          <w:ilvl w:val="0"/>
          <w:numId w:val="209"/>
        </w:numPr>
      </w:pPr>
      <w:r>
        <w:rPr>
          <w:b/>
          <w:bCs/>
        </w:rPr>
        <w:t>dygraphs</w:t>
      </w:r>
      <w:r>
        <w:t xml:space="preserve">, </w:t>
      </w:r>
      <w:hyperlink r:id="rId443">
        <w:r>
          <w:rPr>
            <w:rStyle w:val="Hyperlink"/>
          </w:rPr>
          <w:t>https://rstudio.github.</w:t>
        </w:r>
        <w:r>
          <w:rPr>
            <w:rStyle w:val="Hyperlink"/>
          </w:rPr>
          <w:t>io/dygraphs</w:t>
        </w:r>
      </w:hyperlink>
      <w:r>
        <w:t>, for interactive time series visualizations.</w:t>
      </w:r>
    </w:p>
    <w:p w14:paraId="30A55F75" w14:textId="77777777" w:rsidR="003A19D6" w:rsidRDefault="0045015C">
      <w:pPr>
        <w:numPr>
          <w:ilvl w:val="0"/>
          <w:numId w:val="209"/>
        </w:numPr>
      </w:pPr>
      <w:r>
        <w:rPr>
          <w:b/>
          <w:bCs/>
        </w:rPr>
        <w:t>DT</w:t>
      </w:r>
      <w:r>
        <w:t xml:space="preserve">, </w:t>
      </w:r>
      <w:hyperlink r:id="rId444">
        <w:r>
          <w:rPr>
            <w:rStyle w:val="Hyperlink"/>
          </w:rPr>
          <w:t>https://rstudio.github.io/DT/</w:t>
        </w:r>
      </w:hyperlink>
      <w:r>
        <w:t>, for interactive tables.</w:t>
      </w:r>
    </w:p>
    <w:p w14:paraId="534BDFF2" w14:textId="77777777" w:rsidR="003A19D6" w:rsidRDefault="0045015C">
      <w:pPr>
        <w:numPr>
          <w:ilvl w:val="0"/>
          <w:numId w:val="209"/>
        </w:numPr>
      </w:pPr>
      <w:r>
        <w:rPr>
          <w:b/>
          <w:bCs/>
        </w:rPr>
        <w:t>threejs</w:t>
      </w:r>
      <w:r>
        <w:t xml:space="preserve">, </w:t>
      </w:r>
      <w:hyperlink r:id="rId445">
        <w:r>
          <w:rPr>
            <w:rStyle w:val="Hyperlink"/>
          </w:rPr>
          <w:t>https://bwlewis.github.io/rthreejs</w:t>
        </w:r>
      </w:hyperlink>
      <w:r>
        <w:t xml:space="preserve"> for interactive 3d plots.</w:t>
      </w:r>
    </w:p>
    <w:p w14:paraId="20DB3BF4" w14:textId="77777777" w:rsidR="003A19D6" w:rsidRDefault="0045015C">
      <w:pPr>
        <w:numPr>
          <w:ilvl w:val="0"/>
          <w:numId w:val="209"/>
        </w:numPr>
      </w:pPr>
      <w:r>
        <w:rPr>
          <w:b/>
          <w:bCs/>
        </w:rPr>
        <w:t>DiagrammeR</w:t>
      </w:r>
      <w:r>
        <w:t xml:space="preserve">, </w:t>
      </w:r>
      <w:hyperlink r:id="rId446">
        <w:r>
          <w:rPr>
            <w:rStyle w:val="Hyperlink"/>
          </w:rPr>
          <w:t>https://rich-iannone.github.io/DiagrammeR</w:t>
        </w:r>
      </w:hyperlink>
      <w:r>
        <w:t xml:space="preserve"> for diagrams (like flow charts and simple node-link diagrams).</w:t>
      </w:r>
    </w:p>
    <w:p w14:paraId="1597CED8" w14:textId="77777777" w:rsidR="003A19D6" w:rsidRDefault="0045015C">
      <w:pPr>
        <w:pStyle w:val="FirstParagraph"/>
      </w:pPr>
      <w:r>
        <w:t xml:space="preserve">To learn more about htmlwidgets and see a complete list of packages that provide them visit </w:t>
      </w:r>
      <w:hyperlink r:id="rId447">
        <w:r>
          <w:rPr>
            <w:rStyle w:val="Hyperlink"/>
          </w:rPr>
          <w:t>https://www.htmlwidgets.org</w:t>
        </w:r>
      </w:hyperlink>
      <w:r>
        <w:t>.</w:t>
      </w:r>
    </w:p>
    <w:p w14:paraId="7BE6E7B7" w14:textId="77777777" w:rsidR="003A19D6" w:rsidRDefault="0045015C">
      <w:pPr>
        <w:pStyle w:val="Heading3"/>
      </w:pPr>
      <w:bookmarkStart w:id="636" w:name="shiny"/>
      <w:bookmarkEnd w:id="635"/>
      <w:r>
        <w:lastRenderedPageBreak/>
        <w:t>31.6.2 Shiny</w:t>
      </w:r>
    </w:p>
    <w:p w14:paraId="645460F9" w14:textId="77777777" w:rsidR="003A19D6" w:rsidRDefault="0045015C">
      <w:pPr>
        <w:pStyle w:val="FirstParagraph"/>
      </w:pPr>
      <w:r>
        <w:t xml:space="preserve">htmlwidgets provide </w:t>
      </w:r>
      <w:r>
        <w:rPr>
          <w:b/>
          <w:bCs/>
        </w:rPr>
        <w:t>client-side</w:t>
      </w:r>
      <w:r>
        <w:t xml:space="preserve"> interactivity — all the interactivity happens in the browser, independently of R. On the one hand, that’s great because you can distribute the HTML file without any connectio</w:t>
      </w:r>
      <w:r>
        <w:t xml:space="preserve">n to R. However, that fundamentally limits what you can do to things that have been implemented in HTML and JavaScript. An alternative approach is to use </w:t>
      </w:r>
      <w:r>
        <w:rPr>
          <w:b/>
          <w:bCs/>
        </w:rPr>
        <w:t>shiny</w:t>
      </w:r>
      <w:r>
        <w:t>, a package that allows you to create interactivity using R code, not JavaScript.</w:t>
      </w:r>
    </w:p>
    <w:p w14:paraId="1419164A" w14:textId="77777777" w:rsidR="003A19D6" w:rsidRDefault="0045015C">
      <w:pPr>
        <w:pStyle w:val="BodyText"/>
      </w:pPr>
      <w:r>
        <w:t xml:space="preserve">To call Shiny code from a Quarto document, add </w:t>
      </w:r>
      <w:r>
        <w:rPr>
          <w:rStyle w:val="VerbatimChar"/>
        </w:rPr>
        <w:t>server: shiny</w:t>
      </w:r>
      <w:r>
        <w:t xml:space="preserve"> to the YAML header:</w:t>
      </w:r>
    </w:p>
    <w:p w14:paraId="2178C297" w14:textId="77777777" w:rsidR="003A19D6" w:rsidRDefault="0045015C">
      <w:pPr>
        <w:pStyle w:val="SourceCode"/>
      </w:pPr>
      <w:r>
        <w:rPr>
          <w:rStyle w:val="FunctionTok"/>
        </w:rPr>
        <w:t>title</w:t>
      </w:r>
      <w:r>
        <w:rPr>
          <w:rStyle w:val="KeywordTok"/>
        </w:rPr>
        <w:t>:</w:t>
      </w:r>
      <w:r>
        <w:rPr>
          <w:rStyle w:val="AttributeTok"/>
        </w:rPr>
        <w:t xml:space="preserve"> </w:t>
      </w:r>
      <w:r>
        <w:rPr>
          <w:rStyle w:val="StringTok"/>
        </w:rPr>
        <w:t>"Shiny Web App"</w:t>
      </w:r>
      <w:r>
        <w:br/>
      </w:r>
      <w:r>
        <w:rPr>
          <w:rStyle w:val="FunctionTok"/>
        </w:rPr>
        <w:t>format</w:t>
      </w:r>
      <w:r>
        <w:rPr>
          <w:rStyle w:val="KeywordTok"/>
        </w:rPr>
        <w:t>:</w:t>
      </w:r>
      <w:r>
        <w:rPr>
          <w:rStyle w:val="AttributeTok"/>
        </w:rPr>
        <w:t xml:space="preserve"> html</w:t>
      </w:r>
      <w:r>
        <w:br/>
      </w:r>
      <w:r>
        <w:rPr>
          <w:rStyle w:val="FunctionTok"/>
        </w:rPr>
        <w:t>server</w:t>
      </w:r>
      <w:r>
        <w:rPr>
          <w:rStyle w:val="KeywordTok"/>
        </w:rPr>
        <w:t>:</w:t>
      </w:r>
      <w:r>
        <w:rPr>
          <w:rStyle w:val="AttributeTok"/>
        </w:rPr>
        <w:t xml:space="preserve"> shiny</w:t>
      </w:r>
    </w:p>
    <w:p w14:paraId="30CDED0E" w14:textId="77777777" w:rsidR="003A19D6" w:rsidRDefault="0045015C">
      <w:pPr>
        <w:pStyle w:val="FirstParagraph"/>
      </w:pPr>
      <w:r>
        <w:t>Then you can use the “input” functions to add interactive components to the document:</w:t>
      </w:r>
    </w:p>
    <w:p w14:paraId="670BEF86" w14:textId="77777777" w:rsidR="003A19D6" w:rsidRDefault="0045015C">
      <w:pPr>
        <w:pStyle w:val="SourceCode"/>
      </w:pPr>
      <w:r>
        <w:rPr>
          <w:rStyle w:val="FunctionTok"/>
        </w:rPr>
        <w:t>library</w:t>
      </w:r>
      <w:r>
        <w:rPr>
          <w:rStyle w:val="NormalTok"/>
        </w:rPr>
        <w:t>(shiny)</w:t>
      </w:r>
      <w:r>
        <w:br/>
      </w:r>
      <w:r>
        <w:br/>
      </w:r>
      <w:r>
        <w:rPr>
          <w:rStyle w:val="FunctionTok"/>
        </w:rPr>
        <w:t>textInput</w:t>
      </w:r>
      <w:r>
        <w:rPr>
          <w:rStyle w:val="NormalTok"/>
        </w:rPr>
        <w:t>(</w:t>
      </w:r>
      <w:r>
        <w:rPr>
          <w:rStyle w:val="StringTok"/>
        </w:rPr>
        <w:t>"name"</w:t>
      </w:r>
      <w:r>
        <w:rPr>
          <w:rStyle w:val="NormalTok"/>
        </w:rPr>
        <w:t xml:space="preserve">, </w:t>
      </w:r>
      <w:r>
        <w:rPr>
          <w:rStyle w:val="StringTok"/>
        </w:rPr>
        <w:t>"What</w:t>
      </w:r>
      <w:r>
        <w:rPr>
          <w:rStyle w:val="StringTok"/>
        </w:rPr>
        <w:t xml:space="preserve"> is your name?"</w:t>
      </w:r>
      <w:r>
        <w:rPr>
          <w:rStyle w:val="NormalTok"/>
        </w:rPr>
        <w:t>)</w:t>
      </w:r>
      <w:r>
        <w:br/>
      </w:r>
      <w:r>
        <w:rPr>
          <w:rStyle w:val="FunctionTok"/>
        </w:rPr>
        <w:t>numericInput</w:t>
      </w:r>
      <w:r>
        <w:rPr>
          <w:rStyle w:val="NormalTok"/>
        </w:rPr>
        <w:t>(</w:t>
      </w:r>
      <w:r>
        <w:rPr>
          <w:rStyle w:val="StringTok"/>
        </w:rPr>
        <w:t>"age"</w:t>
      </w:r>
      <w:r>
        <w:rPr>
          <w:rStyle w:val="NormalTok"/>
        </w:rPr>
        <w:t xml:space="preserve">, </w:t>
      </w:r>
      <w:r>
        <w:rPr>
          <w:rStyle w:val="StringTok"/>
        </w:rPr>
        <w:t>"How old are you?"</w:t>
      </w:r>
      <w:r>
        <w:rPr>
          <w:rStyle w:val="NormalTok"/>
        </w:rPr>
        <w:t xml:space="preserve">, </w:t>
      </w:r>
      <w:r>
        <w:rPr>
          <w:rStyle w:val="ConstantTok"/>
        </w:rPr>
        <w:t>NA</w:t>
      </w:r>
      <w:r>
        <w:rPr>
          <w:rStyle w:val="NormalTok"/>
        </w:rPr>
        <w:t xml:space="preserve">, </w:t>
      </w:r>
      <w:r>
        <w:rPr>
          <w:rStyle w:val="AttributeTok"/>
        </w:rPr>
        <w:t>min =</w:t>
      </w:r>
      <w:r>
        <w:rPr>
          <w:rStyle w:val="NormalTok"/>
        </w:rPr>
        <w:t xml:space="preserve"> </w:t>
      </w:r>
      <w:r>
        <w:rPr>
          <w:rStyle w:val="DecValTok"/>
        </w:rPr>
        <w:t>0</w:t>
      </w:r>
      <w:r>
        <w:rPr>
          <w:rStyle w:val="NormalTok"/>
        </w:rPr>
        <w:t xml:space="preserve">, </w:t>
      </w:r>
      <w:r>
        <w:rPr>
          <w:rStyle w:val="AttributeTok"/>
        </w:rPr>
        <w:t>max =</w:t>
      </w:r>
      <w:r>
        <w:rPr>
          <w:rStyle w:val="NormalTok"/>
        </w:rPr>
        <w:t xml:space="preserve"> </w:t>
      </w:r>
      <w:r>
        <w:rPr>
          <w:rStyle w:val="DecValTok"/>
        </w:rPr>
        <w:t>150</w:t>
      </w:r>
      <w:r>
        <w:rPr>
          <w:rStyle w:val="NormalTok"/>
        </w:rPr>
        <w:t>)</w:t>
      </w:r>
    </w:p>
    <w:p w14:paraId="4FF0E5C9" w14:textId="77777777" w:rsidR="003A19D6" w:rsidRDefault="0045015C">
      <w:pPr>
        <w:pStyle w:val="FirstParagraph"/>
      </w:pPr>
      <w:r>
        <w:t xml:space="preserve">And you also need a code chunk with chunk option </w:t>
      </w:r>
      <w:r>
        <w:rPr>
          <w:rStyle w:val="VerbatimChar"/>
        </w:rPr>
        <w:t>context: server</w:t>
      </w:r>
      <w:r>
        <w:t xml:space="preserve"> which contains the code that needs to run in a Shiny server.</w:t>
      </w:r>
    </w:p>
    <w:tbl>
      <w:tblPr>
        <w:tblStyle w:val="Table"/>
        <w:tblW w:w="5000" w:type="pct"/>
        <w:tblLook w:val="0000" w:firstRow="0" w:lastRow="0" w:firstColumn="0" w:lastColumn="0" w:noHBand="0" w:noVBand="0"/>
      </w:tblPr>
      <w:tblGrid>
        <w:gridCol w:w="10035"/>
      </w:tblGrid>
      <w:tr w:rsidR="003A19D6" w14:paraId="75F78D55" w14:textId="77777777">
        <w:tc>
          <w:tcPr>
            <w:tcW w:w="0" w:type="auto"/>
          </w:tcPr>
          <w:p w14:paraId="67AC1E64" w14:textId="77777777" w:rsidR="003A19D6" w:rsidRDefault="0045015C">
            <w:pPr>
              <w:jc w:val="center"/>
            </w:pPr>
            <w:r>
              <w:rPr>
                <w:noProof/>
              </w:rPr>
              <w:drawing>
                <wp:inline distT="0" distB="0" distL="0" distR="0" wp14:anchorId="5AB77056" wp14:editId="4A5D6F67">
                  <wp:extent cx="5334000" cy="1600200"/>
                  <wp:effectExtent l="0" t="0" r="0" b="0"/>
                  <wp:docPr id="1711" name="Picture"/>
                  <wp:cNvGraphicFramePr/>
                  <a:graphic xmlns:a="http://schemas.openxmlformats.org/drawingml/2006/main">
                    <a:graphicData uri="http://schemas.openxmlformats.org/drawingml/2006/picture">
                      <pic:pic xmlns:pic="http://schemas.openxmlformats.org/drawingml/2006/picture">
                        <pic:nvPicPr>
                          <pic:cNvPr id="1712" name="Picture" descr="./quarto/quarto-shiny.png"/>
                          <pic:cNvPicPr>
                            <a:picLocks noChangeAspect="1" noChangeArrowheads="1"/>
                          </pic:cNvPicPr>
                        </pic:nvPicPr>
                        <pic:blipFill>
                          <a:blip r:embed="rId448"/>
                          <a:stretch>
                            <a:fillRect/>
                          </a:stretch>
                        </pic:blipFill>
                        <pic:spPr bwMode="auto">
                          <a:xfrm>
                            <a:off x="0" y="0"/>
                            <a:ext cx="5334000" cy="1600200"/>
                          </a:xfrm>
                          <a:prstGeom prst="rect">
                            <a:avLst/>
                          </a:prstGeom>
                          <a:noFill/>
                          <a:ln w="9525">
                            <a:noFill/>
                            <a:headEnd/>
                            <a:tailEnd/>
                          </a:ln>
                        </pic:spPr>
                      </pic:pic>
                    </a:graphicData>
                  </a:graphic>
                </wp:inline>
              </w:drawing>
            </w:r>
          </w:p>
          <w:p w14:paraId="5116E261" w14:textId="77777777" w:rsidR="003A19D6" w:rsidRDefault="003A19D6">
            <w:pPr>
              <w:pStyle w:val="ImageCaption"/>
              <w:spacing w:before="200"/>
            </w:pPr>
          </w:p>
        </w:tc>
      </w:tr>
    </w:tbl>
    <w:p w14:paraId="34F5FDE0" w14:textId="77777777" w:rsidR="003A19D6" w:rsidRDefault="0045015C">
      <w:pPr>
        <w:pStyle w:val="BodyText"/>
      </w:pPr>
      <w:r>
        <w:t xml:space="preserve">You can then refer to the values with </w:t>
      </w:r>
      <w:r>
        <w:rPr>
          <w:rStyle w:val="VerbatimChar"/>
        </w:rPr>
        <w:t>input$n</w:t>
      </w:r>
      <w:r>
        <w:rPr>
          <w:rStyle w:val="VerbatimChar"/>
        </w:rPr>
        <w:t>ame</w:t>
      </w:r>
      <w:r>
        <w:t xml:space="preserve"> and </w:t>
      </w:r>
      <w:r>
        <w:rPr>
          <w:rStyle w:val="VerbatimChar"/>
        </w:rPr>
        <w:t>input$age</w:t>
      </w:r>
      <w:r>
        <w:t>, and the code that uses them will be automatically re-run whenever they change.</w:t>
      </w:r>
    </w:p>
    <w:p w14:paraId="5C1947ED" w14:textId="77777777" w:rsidR="003A19D6" w:rsidRDefault="0045015C">
      <w:pPr>
        <w:pStyle w:val="BodyText"/>
      </w:pPr>
      <w:r>
        <w:t xml:space="preserve">We can’t show you a live shiny app here because shiny interactions occur on the </w:t>
      </w:r>
      <w:r>
        <w:rPr>
          <w:b/>
          <w:bCs/>
        </w:rPr>
        <w:t>server-side</w:t>
      </w:r>
      <w:r>
        <w:t>. This means that you can write interactive apps without knowing Ja</w:t>
      </w:r>
      <w:r>
        <w:t>vaScript, but you need a server to run them on. This introduces a logistical issue: Shiny apps need a Shiny server to be run online. When you run Shiny apps on your own computer, Shiny automatically sets up a Shiny server for you, but you need a public-fac</w:t>
      </w:r>
      <w:r>
        <w:t>ing Shiny server if you want to publish this sort of interactivity online. That’s the fundamental trade-off of shiny: you can do anything in a shiny document that you can do in R, but it requires someone to be running R.</w:t>
      </w:r>
    </w:p>
    <w:p w14:paraId="50E928DC" w14:textId="77777777" w:rsidR="003A19D6" w:rsidRDefault="0045015C">
      <w:pPr>
        <w:pStyle w:val="BodyText"/>
      </w:pPr>
      <w:r>
        <w:t>For learning more about Shiny, we r</w:t>
      </w:r>
      <w:r>
        <w:t xml:space="preserve">ecommend reading Mastering Shiny by Hadley Wickham, </w:t>
      </w:r>
      <w:hyperlink r:id="rId449">
        <w:r>
          <w:rPr>
            <w:rStyle w:val="Hyperlink"/>
          </w:rPr>
          <w:t>https://mastering-shiny.org</w:t>
        </w:r>
      </w:hyperlink>
      <w:r>
        <w:t>.</w:t>
      </w:r>
    </w:p>
    <w:p w14:paraId="1BD170FE" w14:textId="77777777" w:rsidR="003A19D6" w:rsidRDefault="0045015C">
      <w:pPr>
        <w:pStyle w:val="Heading2"/>
      </w:pPr>
      <w:bookmarkStart w:id="637" w:name="websites-and-books"/>
      <w:bookmarkEnd w:id="634"/>
      <w:bookmarkEnd w:id="636"/>
      <w:r>
        <w:t>31.7 Websites and books</w:t>
      </w:r>
    </w:p>
    <w:p w14:paraId="4CE8776C" w14:textId="77777777" w:rsidR="003A19D6" w:rsidRDefault="0045015C">
      <w:pPr>
        <w:pStyle w:val="FirstParagraph"/>
      </w:pPr>
      <w:r>
        <w:t xml:space="preserve">With a bit of additional infrastructure, you can use Quarto to </w:t>
      </w:r>
      <w:r>
        <w:t>generate a complete website or book:</w:t>
      </w:r>
    </w:p>
    <w:p w14:paraId="0D3A3817" w14:textId="77777777" w:rsidR="003A19D6" w:rsidRDefault="0045015C">
      <w:pPr>
        <w:numPr>
          <w:ilvl w:val="0"/>
          <w:numId w:val="210"/>
        </w:numPr>
      </w:pPr>
      <w:r>
        <w:t xml:space="preserve">Put your </w:t>
      </w:r>
      <w:r>
        <w:rPr>
          <w:rStyle w:val="VerbatimChar"/>
        </w:rPr>
        <w:t>.qmd</w:t>
      </w:r>
      <w:r>
        <w:t xml:space="preserve"> files in a single directory. </w:t>
      </w:r>
      <w:r>
        <w:rPr>
          <w:rStyle w:val="VerbatimChar"/>
        </w:rPr>
        <w:t>index.qmd</w:t>
      </w:r>
      <w:r>
        <w:t xml:space="preserve"> will become the home page.</w:t>
      </w:r>
    </w:p>
    <w:p w14:paraId="0D867345" w14:textId="77777777" w:rsidR="003A19D6" w:rsidRDefault="0045015C">
      <w:pPr>
        <w:numPr>
          <w:ilvl w:val="0"/>
          <w:numId w:val="210"/>
        </w:numPr>
      </w:pPr>
      <w:r>
        <w:lastRenderedPageBreak/>
        <w:t xml:space="preserve">Add a YAML file named </w:t>
      </w:r>
      <w:r>
        <w:rPr>
          <w:rStyle w:val="VerbatimChar"/>
        </w:rPr>
        <w:t>_quarto.yml</w:t>
      </w:r>
      <w:r>
        <w:t xml:space="preserve"> that provides the navigation for the site. In this file, set the </w:t>
      </w:r>
      <w:r>
        <w:rPr>
          <w:rStyle w:val="VerbatimChar"/>
        </w:rPr>
        <w:t>project</w:t>
      </w:r>
      <w:r>
        <w:t xml:space="preserve"> type to either </w:t>
      </w:r>
      <w:r>
        <w:rPr>
          <w:rStyle w:val="VerbatimChar"/>
        </w:rPr>
        <w:t>book</w:t>
      </w:r>
      <w:r>
        <w:t xml:space="preserve"> or </w:t>
      </w:r>
      <w:r>
        <w:rPr>
          <w:rStyle w:val="VerbatimChar"/>
        </w:rPr>
        <w:t>website</w:t>
      </w:r>
      <w:r>
        <w:t>, e.g.:</w:t>
      </w:r>
    </w:p>
    <w:p w14:paraId="7A00D848" w14:textId="77777777" w:rsidR="003A19D6" w:rsidRDefault="0045015C">
      <w:pPr>
        <w:pStyle w:val="SourceCode"/>
        <w:numPr>
          <w:ilvl w:val="0"/>
          <w:numId w:val="1"/>
        </w:numPr>
      </w:pPr>
      <w:r>
        <w:rPr>
          <w:rStyle w:val="FunctionTok"/>
        </w:rPr>
        <w:t>project</w:t>
      </w:r>
      <w:r>
        <w:rPr>
          <w:rStyle w:val="KeywordTok"/>
        </w:rPr>
        <w:t>:</w:t>
      </w:r>
      <w:r>
        <w:br/>
      </w:r>
      <w:r>
        <w:rPr>
          <w:rStyle w:val="AttributeTok"/>
        </w:rPr>
        <w:t xml:space="preserve">  </w:t>
      </w:r>
      <w:r>
        <w:rPr>
          <w:rStyle w:val="FunctionTok"/>
        </w:rPr>
        <w:t>type</w:t>
      </w:r>
      <w:r>
        <w:rPr>
          <w:rStyle w:val="KeywordTok"/>
        </w:rPr>
        <w:t>:</w:t>
      </w:r>
      <w:r>
        <w:rPr>
          <w:rStyle w:val="AttributeTok"/>
        </w:rPr>
        <w:t xml:space="preserve"> book</w:t>
      </w:r>
    </w:p>
    <w:p w14:paraId="0D764788" w14:textId="77777777" w:rsidR="003A19D6" w:rsidRDefault="0045015C">
      <w:pPr>
        <w:pStyle w:val="FirstParagraph"/>
      </w:pPr>
      <w:r>
        <w:t xml:space="preserve">For example, the following </w:t>
      </w:r>
      <w:r>
        <w:rPr>
          <w:rStyle w:val="VerbatimChar"/>
        </w:rPr>
        <w:t>_quarto.yml</w:t>
      </w:r>
      <w:r>
        <w:t xml:space="preserve"> file creates a website from three source files: </w:t>
      </w:r>
      <w:r>
        <w:rPr>
          <w:rStyle w:val="VerbatimChar"/>
        </w:rPr>
        <w:t>index.qmd</w:t>
      </w:r>
      <w:r>
        <w:t xml:space="preserve"> (the home page), </w:t>
      </w:r>
      <w:r>
        <w:rPr>
          <w:rStyle w:val="VerbatimChar"/>
        </w:rPr>
        <w:t>viridis-</w:t>
      </w:r>
      <w:r>
        <w:rPr>
          <w:rStyle w:val="VerbatimChar"/>
        </w:rPr>
        <w:t>colors.qmd</w:t>
      </w:r>
      <w:r>
        <w:t xml:space="preserve">, and </w:t>
      </w:r>
      <w:r>
        <w:rPr>
          <w:rStyle w:val="VerbatimChar"/>
        </w:rPr>
        <w:t>terrain-colors.qmd</w:t>
      </w:r>
      <w:r>
        <w:t>.</w:t>
      </w:r>
    </w:p>
    <w:p w14:paraId="0DA2EC2C" w14:textId="77777777" w:rsidR="003A19D6" w:rsidRDefault="0045015C">
      <w:pPr>
        <w:pStyle w:val="SourceCode"/>
      </w:pPr>
      <w:r>
        <w:rPr>
          <w:rStyle w:val="VerbatimChar"/>
        </w:rPr>
        <w:t>project:</w:t>
      </w:r>
      <w:r>
        <w:br/>
      </w:r>
      <w:r>
        <w:rPr>
          <w:rStyle w:val="VerbatimChar"/>
        </w:rPr>
        <w:t xml:space="preserve">  type: website</w:t>
      </w:r>
      <w:r>
        <w:br/>
      </w:r>
      <w:r>
        <w:br/>
      </w:r>
      <w:r>
        <w:rPr>
          <w:rStyle w:val="VerbatimChar"/>
        </w:rPr>
        <w:t>website:</w:t>
      </w:r>
      <w:r>
        <w:br/>
      </w:r>
      <w:r>
        <w:rPr>
          <w:rStyle w:val="VerbatimChar"/>
        </w:rPr>
        <w:t xml:space="preserve">  title: "A website on color scales"</w:t>
      </w:r>
      <w:r>
        <w:br/>
      </w:r>
      <w:r>
        <w:rPr>
          <w:rStyle w:val="VerbatimChar"/>
        </w:rPr>
        <w:t xml:space="preserve">  navbar:</w:t>
      </w:r>
      <w:r>
        <w:br/>
      </w:r>
      <w:r>
        <w:rPr>
          <w:rStyle w:val="VerbatimChar"/>
        </w:rPr>
        <w:t xml:space="preserve">    left:</w:t>
      </w:r>
      <w:r>
        <w:br/>
      </w:r>
      <w:r>
        <w:rPr>
          <w:rStyle w:val="VerbatimChar"/>
        </w:rPr>
        <w:t xml:space="preserve">      - href: index.qmd</w:t>
      </w:r>
      <w:r>
        <w:br/>
      </w:r>
      <w:r>
        <w:rPr>
          <w:rStyle w:val="VerbatimChar"/>
        </w:rPr>
        <w:t xml:space="preserve">        text: Home</w:t>
      </w:r>
      <w:r>
        <w:br/>
      </w:r>
      <w:r>
        <w:rPr>
          <w:rStyle w:val="VerbatimChar"/>
        </w:rPr>
        <w:t xml:space="preserve">      - href: viridis-colors.qmd</w:t>
      </w:r>
      <w:r>
        <w:br/>
      </w:r>
      <w:r>
        <w:rPr>
          <w:rStyle w:val="VerbatimChar"/>
        </w:rPr>
        <w:t xml:space="preserve">        text: Viridis colors</w:t>
      </w:r>
      <w:r>
        <w:br/>
      </w:r>
      <w:r>
        <w:rPr>
          <w:rStyle w:val="VerbatimChar"/>
        </w:rPr>
        <w:t xml:space="preserve">      - href: terrain-c</w:t>
      </w:r>
      <w:r>
        <w:rPr>
          <w:rStyle w:val="VerbatimChar"/>
        </w:rPr>
        <w:t>olors.qmd</w:t>
      </w:r>
      <w:r>
        <w:br/>
      </w:r>
      <w:r>
        <w:rPr>
          <w:rStyle w:val="VerbatimChar"/>
        </w:rPr>
        <w:t xml:space="preserve">        text: Terrain colors</w:t>
      </w:r>
    </w:p>
    <w:p w14:paraId="3E4B1D90" w14:textId="77777777" w:rsidR="003A19D6" w:rsidRDefault="0045015C">
      <w:pPr>
        <w:pStyle w:val="FirstParagraph"/>
      </w:pPr>
      <w:r>
        <w:t xml:space="preserve">The </w:t>
      </w:r>
      <w:r>
        <w:rPr>
          <w:rStyle w:val="VerbatimChar"/>
        </w:rPr>
        <w:t>_quarto.yml</w:t>
      </w:r>
      <w:r>
        <w:t xml:space="preserve"> file you need for a book is very similarly structured. The following example shows how you can create a book with four chapters that renders to three different outputs (</w:t>
      </w:r>
      <w:r>
        <w:rPr>
          <w:rStyle w:val="VerbatimChar"/>
        </w:rPr>
        <w:t>html</w:t>
      </w:r>
      <w:r>
        <w:t xml:space="preserve">, </w:t>
      </w:r>
      <w:r>
        <w:rPr>
          <w:rStyle w:val="VerbatimChar"/>
        </w:rPr>
        <w:t>pdf</w:t>
      </w:r>
      <w:r>
        <w:t xml:space="preserve">, and </w:t>
      </w:r>
      <w:r>
        <w:rPr>
          <w:rStyle w:val="VerbatimChar"/>
        </w:rPr>
        <w:t>epub</w:t>
      </w:r>
      <w:r>
        <w:t>). Once again</w:t>
      </w:r>
      <w:r>
        <w:t xml:space="preserve">, the source files are </w:t>
      </w:r>
      <w:r>
        <w:rPr>
          <w:rStyle w:val="VerbatimChar"/>
        </w:rPr>
        <w:t>.qmd</w:t>
      </w:r>
      <w:r>
        <w:t xml:space="preserve"> files.</w:t>
      </w:r>
    </w:p>
    <w:p w14:paraId="62BA0563" w14:textId="77777777" w:rsidR="003A19D6" w:rsidRDefault="0045015C">
      <w:pPr>
        <w:pStyle w:val="SourceCode"/>
      </w:pPr>
      <w:r>
        <w:rPr>
          <w:rStyle w:val="VerbatimChar"/>
        </w:rPr>
        <w:t>project:</w:t>
      </w:r>
      <w:r>
        <w:br/>
      </w:r>
      <w:r>
        <w:rPr>
          <w:rStyle w:val="VerbatimChar"/>
        </w:rPr>
        <w:t xml:space="preserve">  type: book</w:t>
      </w:r>
      <w:r>
        <w:br/>
      </w:r>
      <w:r>
        <w:br/>
      </w:r>
      <w:r>
        <w:rPr>
          <w:rStyle w:val="VerbatimChar"/>
        </w:rPr>
        <w:t>book:</w:t>
      </w:r>
      <w:r>
        <w:br/>
      </w:r>
      <w:r>
        <w:rPr>
          <w:rStyle w:val="VerbatimChar"/>
        </w:rPr>
        <w:t xml:space="preserve">  title: "A book on color scales"</w:t>
      </w:r>
      <w:r>
        <w:br/>
      </w:r>
      <w:r>
        <w:rPr>
          <w:rStyle w:val="VerbatimChar"/>
        </w:rPr>
        <w:t xml:space="preserve">  author: "Jane Coloriste"</w:t>
      </w:r>
      <w:r>
        <w:br/>
      </w:r>
      <w:r>
        <w:rPr>
          <w:rStyle w:val="VerbatimChar"/>
        </w:rPr>
        <w:t xml:space="preserve">  chapters:</w:t>
      </w:r>
      <w:r>
        <w:br/>
      </w:r>
      <w:r>
        <w:rPr>
          <w:rStyle w:val="VerbatimChar"/>
        </w:rPr>
        <w:t xml:space="preserve">    - index.qmd</w:t>
      </w:r>
      <w:r>
        <w:br/>
      </w:r>
      <w:r>
        <w:rPr>
          <w:rStyle w:val="VerbatimChar"/>
        </w:rPr>
        <w:t xml:space="preserve">    - intro.qmd</w:t>
      </w:r>
      <w:r>
        <w:br/>
      </w:r>
      <w:r>
        <w:rPr>
          <w:rStyle w:val="VerbatimChar"/>
        </w:rPr>
        <w:t xml:space="preserve">    - viridis-colors.qmd</w:t>
      </w:r>
      <w:r>
        <w:br/>
      </w:r>
      <w:r>
        <w:rPr>
          <w:rStyle w:val="VerbatimChar"/>
        </w:rPr>
        <w:t xml:space="preserve">    - terrain-colors.qmd</w:t>
      </w:r>
      <w:r>
        <w:br/>
      </w:r>
      <w:r>
        <w:br/>
      </w:r>
      <w:r>
        <w:rPr>
          <w:rStyle w:val="VerbatimChar"/>
        </w:rPr>
        <w:t>format:</w:t>
      </w:r>
      <w:r>
        <w:br/>
      </w:r>
      <w:r>
        <w:rPr>
          <w:rStyle w:val="VerbatimChar"/>
        </w:rPr>
        <w:t xml:space="preserve">  html:</w:t>
      </w:r>
      <w:r>
        <w:br/>
      </w:r>
      <w:r>
        <w:rPr>
          <w:rStyle w:val="VerbatimChar"/>
        </w:rPr>
        <w:t xml:space="preserve">    theme: cosmo</w:t>
      </w:r>
      <w:r>
        <w:br/>
      </w:r>
      <w:r>
        <w:rPr>
          <w:rStyle w:val="VerbatimChar"/>
        </w:rPr>
        <w:t xml:space="preserve">  p</w:t>
      </w:r>
      <w:r>
        <w:rPr>
          <w:rStyle w:val="VerbatimChar"/>
        </w:rPr>
        <w:t>df: default</w:t>
      </w:r>
      <w:r>
        <w:br/>
      </w:r>
      <w:r>
        <w:rPr>
          <w:rStyle w:val="VerbatimChar"/>
        </w:rPr>
        <w:t xml:space="preserve">  epub: default</w:t>
      </w:r>
    </w:p>
    <w:p w14:paraId="156D8C45" w14:textId="77777777" w:rsidR="003A19D6" w:rsidRDefault="0045015C">
      <w:pPr>
        <w:pStyle w:val="FirstParagraph"/>
      </w:pPr>
      <w:r>
        <w:t xml:space="preserve">We recommend that you use an RStudio project for your websites and books. Based on the </w:t>
      </w:r>
      <w:r>
        <w:rPr>
          <w:rStyle w:val="VerbatimChar"/>
        </w:rPr>
        <w:t>_quarto.yml</w:t>
      </w:r>
      <w:r>
        <w:t xml:space="preserve"> file, RStudio will recognize the type of project you’re working on, and add a Built tab to the IDE that you can use to render and preview your websites and books. Both websites and books can also be rendered using </w:t>
      </w:r>
      <w:r>
        <w:rPr>
          <w:rStyle w:val="VerbatimChar"/>
        </w:rPr>
        <w:t>quarto::render()</w:t>
      </w:r>
      <w:r>
        <w:t>.</w:t>
      </w:r>
    </w:p>
    <w:p w14:paraId="26AAFCB9" w14:textId="77777777" w:rsidR="003A19D6" w:rsidRDefault="0045015C">
      <w:pPr>
        <w:pStyle w:val="BodyText"/>
      </w:pPr>
      <w:r>
        <w:t xml:space="preserve">Read more at </w:t>
      </w:r>
      <w:hyperlink r:id="rId450">
        <w:r>
          <w:rPr>
            <w:rStyle w:val="Hyperlink"/>
          </w:rPr>
          <w:t>https://quarto.org/docs/websites</w:t>
        </w:r>
      </w:hyperlink>
      <w:r>
        <w:t xml:space="preserve"> about Quarto websites and </w:t>
      </w:r>
      <w:hyperlink r:id="rId451">
        <w:r>
          <w:rPr>
            <w:rStyle w:val="Hyperlink"/>
          </w:rPr>
          <w:t>https://quarto.org/docs/books</w:t>
        </w:r>
      </w:hyperlink>
      <w:r>
        <w:t xml:space="preserve"> about book</w:t>
      </w:r>
      <w:r>
        <w:t>s.</w:t>
      </w:r>
    </w:p>
    <w:p w14:paraId="08AE0DE4" w14:textId="77777777" w:rsidR="003A19D6" w:rsidRDefault="0045015C">
      <w:pPr>
        <w:pStyle w:val="Heading2"/>
      </w:pPr>
      <w:bookmarkStart w:id="638" w:name="other-formats"/>
      <w:bookmarkEnd w:id="637"/>
      <w:r>
        <w:t>31.8 Other formats</w:t>
      </w:r>
    </w:p>
    <w:p w14:paraId="18579EA6" w14:textId="77777777" w:rsidR="003A19D6" w:rsidRDefault="0045015C">
      <w:pPr>
        <w:pStyle w:val="FirstParagraph"/>
      </w:pPr>
      <w:r>
        <w:t>Quarto offers even more output formats:</w:t>
      </w:r>
    </w:p>
    <w:p w14:paraId="746E1055" w14:textId="77777777" w:rsidR="003A19D6" w:rsidRDefault="0045015C">
      <w:pPr>
        <w:numPr>
          <w:ilvl w:val="0"/>
          <w:numId w:val="211"/>
        </w:numPr>
      </w:pPr>
      <w:r>
        <w:t xml:space="preserve">You can write journal articles using Quarto Journal Templates: </w:t>
      </w:r>
      <w:hyperlink r:id="rId452">
        <w:r>
          <w:rPr>
            <w:rStyle w:val="Hyperlink"/>
          </w:rPr>
          <w:t>https://quarto.org/docs/journals/templates.html</w:t>
        </w:r>
      </w:hyperlink>
      <w:r>
        <w:t>.</w:t>
      </w:r>
    </w:p>
    <w:p w14:paraId="3D757867" w14:textId="77777777" w:rsidR="003A19D6" w:rsidRDefault="0045015C">
      <w:pPr>
        <w:numPr>
          <w:ilvl w:val="0"/>
          <w:numId w:val="211"/>
        </w:numPr>
      </w:pPr>
      <w:r>
        <w:lastRenderedPageBreak/>
        <w:t xml:space="preserve">You can output Quarto documents to Jupyter Notebooks with </w:t>
      </w:r>
      <w:r>
        <w:rPr>
          <w:rStyle w:val="VerbatimChar"/>
        </w:rPr>
        <w:t>format: ipynb</w:t>
      </w:r>
      <w:r>
        <w:t xml:space="preserve">: </w:t>
      </w:r>
      <w:hyperlink r:id="rId453">
        <w:r>
          <w:rPr>
            <w:rStyle w:val="Hyperlink"/>
          </w:rPr>
          <w:t>https://quarto.org/docs/reference/formats/ipynb.html</w:t>
        </w:r>
      </w:hyperlink>
      <w:r>
        <w:t>.</w:t>
      </w:r>
    </w:p>
    <w:p w14:paraId="5E98D411" w14:textId="77777777" w:rsidR="003A19D6" w:rsidRDefault="0045015C">
      <w:pPr>
        <w:pStyle w:val="FirstParagraph"/>
      </w:pPr>
      <w:r>
        <w:t xml:space="preserve">See </w:t>
      </w:r>
      <w:hyperlink r:id="rId454">
        <w:r>
          <w:rPr>
            <w:rStyle w:val="Hyperlink"/>
          </w:rPr>
          <w:t>https://quarto.org/docs/output-formats/all-formats.html</w:t>
        </w:r>
      </w:hyperlink>
      <w:r>
        <w:t xml:space="preserve"> for a list of even more formats.</w:t>
      </w:r>
    </w:p>
    <w:p w14:paraId="280C8969" w14:textId="77777777" w:rsidR="003A19D6" w:rsidRDefault="0045015C">
      <w:pPr>
        <w:pStyle w:val="Heading2"/>
      </w:pPr>
      <w:bookmarkStart w:id="639" w:name="learning-more-2"/>
      <w:bookmarkEnd w:id="638"/>
      <w:r>
        <w:t>31.9 Learning more</w:t>
      </w:r>
    </w:p>
    <w:p w14:paraId="040056F1" w14:textId="77777777" w:rsidR="003A19D6" w:rsidRDefault="0045015C">
      <w:pPr>
        <w:pStyle w:val="FirstParagraph"/>
      </w:pPr>
      <w:r>
        <w:t>To learn more about effective communicat</w:t>
      </w:r>
      <w:r>
        <w:t>ion in these different formats, we recommend the following resources:</w:t>
      </w:r>
    </w:p>
    <w:p w14:paraId="1C140E34" w14:textId="77777777" w:rsidR="003A19D6" w:rsidRDefault="0045015C">
      <w:pPr>
        <w:numPr>
          <w:ilvl w:val="0"/>
          <w:numId w:val="212"/>
        </w:numPr>
      </w:pPr>
      <w:r>
        <w:t xml:space="preserve">To improve your presentation skills, try </w:t>
      </w:r>
      <w:hyperlink r:id="rId455">
        <w:r>
          <w:rPr>
            <w:rStyle w:val="Hyperlink"/>
            <w:i/>
            <w:iCs/>
          </w:rPr>
          <w:t>Presentation Patterns</w:t>
        </w:r>
      </w:hyperlink>
      <w:r>
        <w:t xml:space="preserve"> by Neal Ford, Matthew McCollough, an</w:t>
      </w:r>
      <w:r>
        <w:t>d Nathaniel Schutta. It provides a set of effective patterns (both low- and high-level) that you can apply to improve your presentations.</w:t>
      </w:r>
    </w:p>
    <w:p w14:paraId="4871B2A3" w14:textId="77777777" w:rsidR="003A19D6" w:rsidRDefault="0045015C">
      <w:pPr>
        <w:numPr>
          <w:ilvl w:val="0"/>
          <w:numId w:val="212"/>
        </w:numPr>
      </w:pPr>
      <w:r>
        <w:t xml:space="preserve">If you give academic talks, you might like the </w:t>
      </w:r>
      <w:hyperlink r:id="rId456">
        <w:r>
          <w:rPr>
            <w:rStyle w:val="Hyperlink"/>
            <w:i/>
            <w:iCs/>
          </w:rPr>
          <w:t>Leek group guide t</w:t>
        </w:r>
        <w:r>
          <w:rPr>
            <w:rStyle w:val="Hyperlink"/>
            <w:i/>
            <w:iCs/>
          </w:rPr>
          <w:t>o giving talks</w:t>
        </w:r>
      </w:hyperlink>
      <w:r>
        <w:t>.</w:t>
      </w:r>
    </w:p>
    <w:p w14:paraId="4CDEF792" w14:textId="77777777" w:rsidR="003A19D6" w:rsidRDefault="0045015C">
      <w:pPr>
        <w:numPr>
          <w:ilvl w:val="0"/>
          <w:numId w:val="212"/>
        </w:numPr>
      </w:pPr>
      <w:r>
        <w:t xml:space="preserve">We haven’t taken it ourselves, but we’ve heard good things about Matt McGarrity’s online course on public speaking: </w:t>
      </w:r>
      <w:hyperlink r:id="rId457">
        <w:r>
          <w:rPr>
            <w:rStyle w:val="Hyperlink"/>
          </w:rPr>
          <w:t>https://www.coursera.org/learn/public-speaking</w:t>
        </w:r>
      </w:hyperlink>
      <w:r>
        <w:t>.</w:t>
      </w:r>
    </w:p>
    <w:p w14:paraId="20CC8C82" w14:textId="77777777" w:rsidR="003A19D6" w:rsidRDefault="0045015C">
      <w:pPr>
        <w:numPr>
          <w:ilvl w:val="0"/>
          <w:numId w:val="212"/>
        </w:numPr>
      </w:pPr>
      <w:r>
        <w:t xml:space="preserve">If you are creating many dashboards, make sure to read Stephen Few’s </w:t>
      </w:r>
      <w:hyperlink r:id="rId458">
        <w:r>
          <w:rPr>
            <w:rStyle w:val="Hyperlink"/>
            <w:i/>
            <w:iCs/>
          </w:rPr>
          <w:t>Information Dashboard Design: The Effective Visual Communication of Data</w:t>
        </w:r>
      </w:hyperlink>
      <w:r>
        <w:t>. It will help you create dashboards that are truly useful, not just pretty to look at.</w:t>
      </w:r>
    </w:p>
    <w:p w14:paraId="6237235A" w14:textId="77777777" w:rsidR="003A19D6" w:rsidRDefault="0045015C">
      <w:pPr>
        <w:numPr>
          <w:ilvl w:val="0"/>
          <w:numId w:val="212"/>
        </w:numPr>
      </w:pPr>
      <w:r>
        <w:t xml:space="preserve">Effectively communicating your ideas often benefits from some knowledge of graphic design. Robin Williams’ </w:t>
      </w:r>
      <w:hyperlink r:id="rId459">
        <w:r>
          <w:rPr>
            <w:rStyle w:val="Hyperlink"/>
            <w:i/>
            <w:iCs/>
          </w:rPr>
          <w:t>The Non-Designer’s Design Book</w:t>
        </w:r>
      </w:hyperlink>
      <w:r>
        <w:t xml:space="preserve"> is a great place to start.</w:t>
      </w:r>
      <w:bookmarkEnd w:id="628"/>
      <w:bookmarkEnd w:id="639"/>
    </w:p>
    <w:sectPr w:rsidR="003A19D6" w:rsidSect="00744CAF">
      <w:footerReference w:type="default" r:id="rId460"/>
      <w:pgSz w:w="11907" w:h="16840" w:code="9"/>
      <w:pgMar w:top="709" w:right="794" w:bottom="993" w:left="794" w:header="720" w:footer="115" w:gutter="284"/>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6C08C" w14:textId="77777777" w:rsidR="00970F4A" w:rsidRDefault="00970F4A">
      <w:pPr>
        <w:spacing w:after="0"/>
      </w:pPr>
      <w:r>
        <w:separator/>
      </w:r>
    </w:p>
  </w:endnote>
  <w:endnote w:type="continuationSeparator" w:id="0">
    <w:p w14:paraId="63EBDBD2" w14:textId="77777777" w:rsidR="00970F4A" w:rsidRDefault="0097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457871"/>
      <w:docPartObj>
        <w:docPartGallery w:val="Page Numbers (Bottom of Page)"/>
        <w:docPartUnique/>
      </w:docPartObj>
    </w:sdtPr>
    <w:sdtEndPr>
      <w:rPr>
        <w:noProof/>
      </w:rPr>
    </w:sdtEndPr>
    <w:sdtContent>
      <w:p w14:paraId="51E1DD17" w14:textId="6E7B4746" w:rsidR="00367492" w:rsidRDefault="003674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7021ED" w14:textId="77777777" w:rsidR="00E96290" w:rsidRDefault="00E962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5E5E6" w14:textId="77777777" w:rsidR="00970F4A" w:rsidRDefault="00970F4A">
      <w:r>
        <w:separator/>
      </w:r>
    </w:p>
  </w:footnote>
  <w:footnote w:type="continuationSeparator" w:id="0">
    <w:p w14:paraId="461C6226" w14:textId="77777777" w:rsidR="00970F4A" w:rsidRDefault="00970F4A">
      <w:r>
        <w:continuationSeparator/>
      </w:r>
    </w:p>
  </w:footnote>
  <w:footnote w:id="1">
    <w:p w14:paraId="122FBEB8" w14:textId="77777777" w:rsidR="003A19D6" w:rsidRDefault="0045015C">
      <w:pPr>
        <w:pStyle w:val="FootnoteText"/>
      </w:pPr>
      <w:r>
        <w:rPr>
          <w:rStyle w:val="FootnoteReference"/>
        </w:rPr>
        <w:footnoteRef/>
      </w:r>
      <w:r>
        <w:t xml:space="preserve"> You can eliminate that message and force conflict resolution to happen on demand by using the conflicted package, which becomes more important as you load more packages. You can learn more about conflicted at </w:t>
      </w:r>
      <w:hyperlink r:id="rId1">
        <w:r>
          <w:rPr>
            <w:rStyle w:val="Hyperlink"/>
          </w:rPr>
          <w:t>https://conflicted.r-lib.org</w:t>
        </w:r>
      </w:hyperlink>
      <w:r>
        <w:t>.</w:t>
      </w:r>
    </w:p>
  </w:footnote>
  <w:footnote w:id="2">
    <w:p w14:paraId="4CB44F2B" w14:textId="77777777" w:rsidR="003A19D6" w:rsidRDefault="0045015C">
      <w:pPr>
        <w:pStyle w:val="FootnoteText"/>
      </w:pPr>
      <w:r>
        <w:rPr>
          <w:rStyle w:val="FootnoteReference"/>
        </w:rPr>
        <w:footnoteRef/>
      </w:r>
      <w:r>
        <w:t xml:space="preserve"> Horst AM, Hill AP, Gorman KB (2020). palmerpenguins: Palmer Archipelago (Antarctica) penguin data. R package version 0.1.0. </w:t>
      </w:r>
      <w:hyperlink r:id="rId2">
        <w:r>
          <w:rPr>
            <w:rStyle w:val="Hyperlink"/>
          </w:rPr>
          <w:t>h</w:t>
        </w:r>
        <w:r>
          <w:rPr>
            <w:rStyle w:val="Hyperlink"/>
          </w:rPr>
          <w:t>ttps://allisonhorst.github.io/palmerpenguins/</w:t>
        </w:r>
      </w:hyperlink>
      <w:r>
        <w:t>. doi: 10.5281/zenodo.3960218.</w:t>
      </w:r>
    </w:p>
  </w:footnote>
  <w:footnote w:id="3">
    <w:p w14:paraId="3C4DF28C" w14:textId="77777777" w:rsidR="003A19D6" w:rsidRDefault="0045015C">
      <w:pPr>
        <w:pStyle w:val="FootnoteText"/>
      </w:pPr>
      <w:r>
        <w:rPr>
          <w:rStyle w:val="FootnoteReference"/>
        </w:rPr>
        <w:footnoteRef/>
      </w:r>
      <w:r>
        <w:t xml:space="preserve"> Here “formula” is the name of the type of thing created by </w:t>
      </w:r>
      <w:r>
        <w:rPr>
          <w:rStyle w:val="VerbatimChar"/>
        </w:rPr>
        <w:t>~</w:t>
      </w:r>
      <w:r>
        <w:t>, not a synonym for “equation”.</w:t>
      </w:r>
    </w:p>
  </w:footnote>
  <w:footnote w:id="4">
    <w:p w14:paraId="155EBB1B" w14:textId="77777777" w:rsidR="003A19D6" w:rsidRDefault="0045015C">
      <w:pPr>
        <w:pStyle w:val="FootnoteText"/>
      </w:pPr>
      <w:r>
        <w:rPr>
          <w:rStyle w:val="FootnoteReference"/>
        </w:rPr>
        <w:footnoteRef/>
      </w:r>
      <w:r>
        <w:t xml:space="preserve"> Later, you’ll learn about the </w:t>
      </w:r>
      <w:r>
        <w:rPr>
          <w:rStyle w:val="VerbatimChar"/>
        </w:rPr>
        <w:t>slice_*()</w:t>
      </w:r>
      <w:r>
        <w:t xml:space="preserve"> family which allows you to choose rows based on their positions.</w:t>
      </w:r>
    </w:p>
  </w:footnote>
  <w:footnote w:id="5">
    <w:p w14:paraId="6E3CB0E8" w14:textId="77777777" w:rsidR="003A19D6" w:rsidRDefault="0045015C">
      <w:pPr>
        <w:pStyle w:val="FootnoteText"/>
      </w:pPr>
      <w:r>
        <w:rPr>
          <w:rStyle w:val="FootnoteReference"/>
        </w:rPr>
        <w:footnoteRef/>
      </w:r>
      <w:r>
        <w:t xml:space="preserve"> Remember that in RStudio, the easiest way to see a dataset with many columns is </w:t>
      </w:r>
      <w:r>
        <w:rPr>
          <w:rStyle w:val="VerbatimChar"/>
        </w:rPr>
        <w:t>View()</w:t>
      </w:r>
      <w:r>
        <w:t>.</w:t>
      </w:r>
    </w:p>
  </w:footnote>
  <w:footnote w:id="6">
    <w:p w14:paraId="295B93AB" w14:textId="77777777" w:rsidR="003A19D6" w:rsidRDefault="0045015C">
      <w:pPr>
        <w:pStyle w:val="FootnoteText"/>
      </w:pPr>
      <w:r>
        <w:rPr>
          <w:rStyle w:val="FootnoteReference"/>
        </w:rPr>
        <w:footnoteRef/>
      </w:r>
      <w:r>
        <w:t xml:space="preserve"> Or </w:t>
      </w:r>
      <w:r>
        <w:rPr>
          <w:rStyle w:val="VerbatimChar"/>
        </w:rPr>
        <w:t>summarise()</w:t>
      </w:r>
      <w:r>
        <w:t>, if you prefer British English.</w:t>
      </w:r>
    </w:p>
  </w:footnote>
  <w:footnote w:id="7">
    <w:p w14:paraId="393CC370" w14:textId="77777777" w:rsidR="003A19D6" w:rsidRDefault="0045015C">
      <w:pPr>
        <w:pStyle w:val="FootnoteText"/>
      </w:pPr>
      <w:r>
        <w:rPr>
          <w:rStyle w:val="FootnoteReference"/>
        </w:rPr>
        <w:footnoteRef/>
      </w:r>
      <w:r>
        <w:t xml:space="preserve"> *cough* t</w:t>
      </w:r>
      <w:r>
        <w:t>he central limit theorem *cough*.</w:t>
      </w:r>
    </w:p>
  </w:footnote>
  <w:footnote w:id="8">
    <w:p w14:paraId="6B2281FE" w14:textId="77777777" w:rsidR="003A19D6" w:rsidRDefault="0045015C">
      <w:pPr>
        <w:pStyle w:val="FootnoteText"/>
      </w:pPr>
      <w:r>
        <w:rPr>
          <w:rStyle w:val="FootnoteReference"/>
        </w:rPr>
        <w:footnoteRef/>
      </w:r>
      <w:r>
        <w:t xml:space="preserve"> We’ll come back to this idea in </w:t>
      </w:r>
      <w:hyperlink w:anchor="sec-missing-values">
        <w:r>
          <w:rPr>
            <w:rStyle w:val="Hyperlink"/>
          </w:rPr>
          <w:t>Chapter 20</w:t>
        </w:r>
      </w:hyperlink>
      <w:r>
        <w:t>.</w:t>
      </w:r>
    </w:p>
  </w:footnote>
  <w:footnote w:id="9">
    <w:p w14:paraId="25E1D31A" w14:textId="77777777" w:rsidR="003A19D6" w:rsidRDefault="0045015C">
      <w:pPr>
        <w:pStyle w:val="FootnoteText"/>
      </w:pPr>
      <w:r>
        <w:rPr>
          <w:rStyle w:val="FootnoteReference"/>
        </w:rPr>
        <w:footnoteRef/>
      </w:r>
      <w:r>
        <w:t xml:space="preserve"> The </w:t>
      </w:r>
      <w:hyperlink r:id="rId3">
        <w:r>
          <w:rPr>
            <w:rStyle w:val="Hyperlink"/>
          </w:rPr>
          <w:t>janitor</w:t>
        </w:r>
      </w:hyperlink>
      <w:r>
        <w:t xml:space="preserve"> pa</w:t>
      </w:r>
      <w:r>
        <w:t xml:space="preserve">ckage is not part of the tidyverse, but it offers handy functions for data cleaning and works well within data pipelines that uses </w:t>
      </w:r>
      <w:r>
        <w:rPr>
          <w:rStyle w:val="VerbatimChar"/>
        </w:rPr>
        <w:t>|&gt;</w:t>
      </w:r>
      <w:r>
        <w:t>.</w:t>
      </w:r>
    </w:p>
  </w:footnote>
  <w:footnote w:id="10">
    <w:p w14:paraId="636C6097" w14:textId="77777777" w:rsidR="003A19D6" w:rsidRDefault="0045015C">
      <w:pPr>
        <w:pStyle w:val="FootnoteText"/>
      </w:pPr>
      <w:r>
        <w:rPr>
          <w:rStyle w:val="FootnoteReference"/>
        </w:rPr>
        <w:footnoteRef/>
      </w:r>
      <w:r>
        <w:t xml:space="preserve"> You can override the default of 1000 with the </w:t>
      </w:r>
      <w:r>
        <w:rPr>
          <w:rStyle w:val="VerbatimChar"/>
        </w:rPr>
        <w:t>guess_max</w:t>
      </w:r>
      <w:r>
        <w:t xml:space="preserve"> argument.</w:t>
      </w:r>
    </w:p>
  </w:footnote>
  <w:footnote w:id="11">
    <w:p w14:paraId="4FC25A05" w14:textId="77777777" w:rsidR="003A19D6" w:rsidRDefault="0045015C">
      <w:pPr>
        <w:pStyle w:val="FootnoteText"/>
      </w:pPr>
      <w:r>
        <w:rPr>
          <w:rStyle w:val="FootnoteReference"/>
        </w:rPr>
        <w:footnoteRef/>
      </w:r>
      <w:r>
        <w:t xml:space="preserve"> Not to mention that you’re tempting fate by using “</w:t>
      </w:r>
      <w:r>
        <w:t xml:space="preserve">final” in the name </w:t>
      </w:r>
      <w:r>
        <w:t>😆</w:t>
      </w:r>
      <w:r>
        <w:t xml:space="preserve"> The comic piled higher and deeper has a </w:t>
      </w:r>
      <w:hyperlink r:id="rId4">
        <w:r>
          <w:rPr>
            <w:rStyle w:val="Hyperlink"/>
          </w:rPr>
          <w:t>fun strip on this</w:t>
        </w:r>
      </w:hyperlink>
      <w:r>
        <w:t>.</w:t>
      </w:r>
    </w:p>
  </w:footnote>
  <w:footnote w:id="12">
    <w:p w14:paraId="6E04517F" w14:textId="77777777" w:rsidR="003A19D6" w:rsidRDefault="0045015C">
      <w:pPr>
        <w:pStyle w:val="FootnoteText"/>
      </w:pPr>
      <w:r>
        <w:rPr>
          <w:rStyle w:val="FootnoteReference"/>
        </w:rPr>
        <w:footnoteRef/>
      </w:r>
      <w:r>
        <w:t xml:space="preserve"> If you don’t have usethis installed, you can install it with </w:t>
      </w:r>
      <w:r>
        <w:rPr>
          <w:rStyle w:val="VerbatimChar"/>
        </w:rPr>
        <w:t>instal</w:t>
      </w:r>
      <w:r>
        <w:rPr>
          <w:rStyle w:val="VerbatimChar"/>
        </w:rPr>
        <w:t>l.packages("usethis")</w:t>
      </w:r>
      <w:r>
        <w:t>.</w:t>
      </w:r>
    </w:p>
  </w:footnote>
  <w:footnote w:id="13">
    <w:p w14:paraId="36B7739E" w14:textId="77777777" w:rsidR="003A19D6" w:rsidRDefault="0045015C">
      <w:pPr>
        <w:pStyle w:val="FootnoteText"/>
      </w:pPr>
      <w:r>
        <w:rPr>
          <w:rStyle w:val="FootnoteReference"/>
        </w:rPr>
        <w:footnoteRef/>
      </w:r>
      <w:r>
        <w:t xml:space="preserve"> Remember that when need to be explicit about where a function (or dataset) comes from, we’ll use the special form </w:t>
      </w:r>
      <w:r>
        <w:rPr>
          <w:rStyle w:val="VerbatimChar"/>
        </w:rPr>
        <w:t>package::function()</w:t>
      </w:r>
      <w:r>
        <w:t xml:space="preserve"> or </w:t>
      </w:r>
      <w:r>
        <w:rPr>
          <w:rStyle w:val="VerbatimChar"/>
        </w:rPr>
        <w:t>package::dataset</w:t>
      </w:r>
      <w:r>
        <w:t>.</w:t>
      </w:r>
    </w:p>
  </w:footnote>
  <w:footnote w:id="14">
    <w:p w14:paraId="36DB3F41" w14:textId="77777777" w:rsidR="003A19D6" w:rsidRDefault="0045015C">
      <w:pPr>
        <w:pStyle w:val="FootnoteText"/>
      </w:pPr>
      <w:r>
        <w:rPr>
          <w:rStyle w:val="FootnoteReference"/>
        </w:rPr>
        <w:footnoteRef/>
      </w:r>
      <w:r>
        <w:t xml:space="preserve"> R normally calls print for you (i.e. </w:t>
      </w:r>
      <w:r>
        <w:rPr>
          <w:rStyle w:val="VerbatimChar"/>
        </w:rPr>
        <w:t>x</w:t>
      </w:r>
      <w:r>
        <w:t xml:space="preserve"> is a shortcut for </w:t>
      </w:r>
      <w:r>
        <w:rPr>
          <w:rStyle w:val="VerbatimChar"/>
        </w:rPr>
        <w:t>print(x)</w:t>
      </w:r>
      <w:r>
        <w:t>), but ca</w:t>
      </w:r>
      <w:r>
        <w:t>lling it explicitly is useful if you want to provide other arguments.</w:t>
      </w:r>
    </w:p>
  </w:footnote>
  <w:footnote w:id="15">
    <w:p w14:paraId="141665B3" w14:textId="77777777" w:rsidR="003A19D6" w:rsidRDefault="0045015C">
      <w:pPr>
        <w:pStyle w:val="FootnoteText"/>
      </w:pPr>
      <w:r>
        <w:rPr>
          <w:rStyle w:val="FootnoteReference"/>
        </w:rPr>
        <w:footnoteRef/>
      </w:r>
      <w:r>
        <w:t xml:space="preserve"> That is, </w:t>
      </w:r>
      <w:r>
        <w:rPr>
          <w:rStyle w:val="VerbatimChar"/>
        </w:rPr>
        <w:t>xor(x, y)</w:t>
      </w:r>
      <w:r>
        <w:t xml:space="preserve"> is true if x is true, or y is true, but not both. This is how we usually use “or” In English. “Both” is not usually an acceptable answer to the question “would you like ice cream or cake?”.</w:t>
      </w:r>
    </w:p>
  </w:footnote>
  <w:footnote w:id="16">
    <w:p w14:paraId="3A4849A3" w14:textId="77777777" w:rsidR="003A19D6" w:rsidRDefault="0045015C">
      <w:pPr>
        <w:pStyle w:val="FootnoteText"/>
      </w:pPr>
      <w:r>
        <w:rPr>
          <w:rStyle w:val="FootnoteReference"/>
        </w:rPr>
        <w:footnoteRef/>
      </w:r>
      <w:r>
        <w:t xml:space="preserve"> We’ll cover this in </w:t>
      </w:r>
      <w:hyperlink w:anchor="sec-joins">
        <w:r>
          <w:rPr>
            <w:rStyle w:val="Hyperlink"/>
          </w:rPr>
          <w:t>Chapter 21</w:t>
        </w:r>
      </w:hyperlink>
      <w:r>
        <w:t>.</w:t>
      </w:r>
    </w:p>
  </w:footnote>
  <w:footnote w:id="17">
    <w:p w14:paraId="023DC23E" w14:textId="77777777" w:rsidR="003A19D6" w:rsidRDefault="0045015C">
      <w:pPr>
        <w:pStyle w:val="FootnoteText"/>
      </w:pPr>
      <w:r>
        <w:rPr>
          <w:rStyle w:val="FootnoteReference"/>
        </w:rPr>
        <w:footnoteRef/>
      </w:r>
      <w:r>
        <w:t xml:space="preserve"> dplyr’s </w:t>
      </w:r>
      <w:r>
        <w:rPr>
          <w:rStyle w:val="VerbatimChar"/>
        </w:rPr>
        <w:t>if_else()</w:t>
      </w:r>
      <w:r>
        <w:t xml:space="preserve"> is very similar to base R’s </w:t>
      </w:r>
      <w:r>
        <w:rPr>
          <w:rStyle w:val="VerbatimChar"/>
        </w:rPr>
        <w:t>ifelse()</w:t>
      </w:r>
      <w:r>
        <w:t xml:space="preserve">. There are two main advantages of </w:t>
      </w:r>
      <w:r>
        <w:rPr>
          <w:rStyle w:val="VerbatimChar"/>
        </w:rPr>
        <w:t>if_else()</w:t>
      </w:r>
      <w:r>
        <w:t xml:space="preserve">over </w:t>
      </w:r>
      <w:r>
        <w:rPr>
          <w:rStyle w:val="VerbatimChar"/>
        </w:rPr>
        <w:t>ifelse()</w:t>
      </w:r>
      <w:r>
        <w:t xml:space="preserve">: you can choose what should happen to missing values, and </w:t>
      </w:r>
      <w:r>
        <w:rPr>
          <w:rStyle w:val="VerbatimChar"/>
        </w:rPr>
        <w:t>if_else()</w:t>
      </w:r>
      <w:r>
        <w:t xml:space="preserve"> is much more likely to give you a meani</w:t>
      </w:r>
      <w:r>
        <w:t>ngful error if you variables have incompatible types.</w:t>
      </w:r>
    </w:p>
  </w:footnote>
  <w:footnote w:id="18">
    <w:p w14:paraId="165177B4" w14:textId="77777777" w:rsidR="003A19D6" w:rsidRDefault="0045015C">
      <w:pPr>
        <w:pStyle w:val="FootnoteText"/>
      </w:pPr>
      <w:r>
        <w:rPr>
          <w:rStyle w:val="FootnoteReference"/>
        </w:rPr>
        <w:footnoteRef/>
      </w:r>
      <w:r>
        <w:t xml:space="preserve"> ggplot2 provides some helpers for common cases in </w:t>
      </w:r>
      <w:r>
        <w:rPr>
          <w:rStyle w:val="VerbatimChar"/>
        </w:rPr>
        <w:t>cut_interval()</w:t>
      </w:r>
      <w:r>
        <w:t xml:space="preserve">, </w:t>
      </w:r>
      <w:r>
        <w:rPr>
          <w:rStyle w:val="VerbatimChar"/>
        </w:rPr>
        <w:t>cut_number()</w:t>
      </w:r>
      <w:r>
        <w:t xml:space="preserve">, and </w:t>
      </w:r>
      <w:r>
        <w:rPr>
          <w:rStyle w:val="VerbatimChar"/>
        </w:rPr>
        <w:t>cut_width()</w:t>
      </w:r>
      <w:r>
        <w:t>. ggplot2 is an admittedly weird place for these functions to live, but they are useful as part of histog</w:t>
      </w:r>
      <w:r>
        <w:t>ram computation and were written before any other parts of the tidyverse existed.</w:t>
      </w:r>
    </w:p>
  </w:footnote>
  <w:footnote w:id="19">
    <w:p w14:paraId="4E69EA31" w14:textId="77777777" w:rsidR="003A19D6" w:rsidRDefault="0045015C">
      <w:pPr>
        <w:pStyle w:val="FootnoteText"/>
      </w:pPr>
      <w:r>
        <w:rPr>
          <w:rStyle w:val="FootnoteReference"/>
        </w:rPr>
        <w:footnoteRef/>
      </w:r>
      <w:r>
        <w:t xml:space="preserve"> The </w:t>
      </w:r>
      <w:r>
        <w:rPr>
          <w:rStyle w:val="VerbatimChar"/>
        </w:rPr>
        <w:t>mode()</w:t>
      </w:r>
      <w:r>
        <w:t xml:space="preserve"> function does something quite different!</w:t>
      </w:r>
    </w:p>
  </w:footnote>
  <w:footnote w:id="20">
    <w:p w14:paraId="504A3450" w14:textId="77777777" w:rsidR="003A19D6" w:rsidRDefault="0045015C">
      <w:pPr>
        <w:pStyle w:val="FootnoteText"/>
      </w:pPr>
      <w:r>
        <w:rPr>
          <w:rStyle w:val="FootnoteReference"/>
        </w:rPr>
        <w:footnoteRef/>
      </w:r>
      <w:r>
        <w:t xml:space="preserve"> Or use the base R function </w:t>
      </w:r>
      <w:r>
        <w:rPr>
          <w:rStyle w:val="VerbatimChar"/>
        </w:rPr>
        <w:t>writeLines()</w:t>
      </w:r>
      <w:r>
        <w:t>.</w:t>
      </w:r>
    </w:p>
  </w:footnote>
  <w:footnote w:id="21">
    <w:p w14:paraId="49C5CB16" w14:textId="77777777" w:rsidR="003A19D6" w:rsidRDefault="0045015C">
      <w:pPr>
        <w:pStyle w:val="FootnoteText"/>
      </w:pPr>
      <w:r>
        <w:rPr>
          <w:rStyle w:val="FootnoteReference"/>
        </w:rPr>
        <w:footnoteRef/>
      </w:r>
      <w:r>
        <w:t xml:space="preserve"> Available in R 4.0.0 and above.</w:t>
      </w:r>
    </w:p>
  </w:footnote>
  <w:footnote w:id="22">
    <w:p w14:paraId="440CE5A8" w14:textId="77777777" w:rsidR="003A19D6" w:rsidRDefault="0045015C">
      <w:pPr>
        <w:pStyle w:val="FootnoteText"/>
      </w:pPr>
      <w:r>
        <w:rPr>
          <w:rStyle w:val="FootnoteReference"/>
        </w:rPr>
        <w:footnoteRef/>
      </w:r>
      <w:r>
        <w:t xml:space="preserve"> If you’re not using stringr, you can also</w:t>
      </w:r>
      <w:r>
        <w:t xml:space="preserve"> access it directly with </w:t>
      </w:r>
      <w:r>
        <w:rPr>
          <w:rStyle w:val="VerbatimChar"/>
        </w:rPr>
        <w:t>glue::glue()</w:t>
      </w:r>
      <w:r>
        <w:t>.</w:t>
      </w:r>
    </w:p>
  </w:footnote>
  <w:footnote w:id="23">
    <w:p w14:paraId="3DD32FA1" w14:textId="77777777" w:rsidR="003A19D6" w:rsidRDefault="0045015C">
      <w:pPr>
        <w:pStyle w:val="FootnoteText"/>
      </w:pPr>
      <w:r>
        <w:rPr>
          <w:rStyle w:val="FootnoteReference"/>
        </w:rPr>
        <w:footnoteRef/>
      </w:r>
      <w:r>
        <w:t xml:space="preserve"> The base R equivalent is </w:t>
      </w:r>
      <w:r>
        <w:rPr>
          <w:rStyle w:val="VerbatimChar"/>
        </w:rPr>
        <w:t>paste()</w:t>
      </w:r>
      <w:r>
        <w:t xml:space="preserve"> used with the </w:t>
      </w:r>
      <w:r>
        <w:rPr>
          <w:rStyle w:val="VerbatimChar"/>
        </w:rPr>
        <w:t>collapse</w:t>
      </w:r>
      <w:r>
        <w:t xml:space="preserve"> argument.</w:t>
      </w:r>
    </w:p>
  </w:footnote>
  <w:footnote w:id="24">
    <w:p w14:paraId="69D705E8" w14:textId="77777777" w:rsidR="003A19D6" w:rsidRDefault="0045015C">
      <w:pPr>
        <w:pStyle w:val="FootnoteText"/>
      </w:pPr>
      <w:r>
        <w:rPr>
          <w:rStyle w:val="FootnoteReference"/>
        </w:rPr>
        <w:footnoteRef/>
      </w:r>
      <w:r>
        <w:t xml:space="preserve"> The same principles apply to </w:t>
      </w:r>
      <w:r>
        <w:rPr>
          <w:rStyle w:val="VerbatimChar"/>
        </w:rPr>
        <w:t>separate_wider_position()</w:t>
      </w:r>
      <w:r>
        <w:t xml:space="preserve"> and </w:t>
      </w:r>
      <w:r>
        <w:rPr>
          <w:rStyle w:val="VerbatimChar"/>
        </w:rPr>
        <w:t>separate_wider_regex()</w:t>
      </w:r>
      <w:r>
        <w:t>.</w:t>
      </w:r>
    </w:p>
  </w:footnote>
  <w:footnote w:id="25">
    <w:p w14:paraId="790A8DFD" w14:textId="77777777" w:rsidR="003A19D6" w:rsidRDefault="0045015C">
      <w:pPr>
        <w:pStyle w:val="FootnoteText"/>
      </w:pPr>
      <w:r>
        <w:rPr>
          <w:rStyle w:val="FootnoteReference"/>
        </w:rPr>
        <w:footnoteRef/>
      </w:r>
      <w:r>
        <w:t xml:space="preserve"> Looking at these entries, we’d guess that the babynames data d</w:t>
      </w:r>
      <w:r>
        <w:t>rops spaces or hyphens and truncates after 15 letters.</w:t>
      </w:r>
    </w:p>
  </w:footnote>
  <w:footnote w:id="26">
    <w:p w14:paraId="24F614A7" w14:textId="77777777" w:rsidR="003A19D6" w:rsidRDefault="0045015C">
      <w:pPr>
        <w:pStyle w:val="FootnoteText"/>
      </w:pPr>
      <w:r>
        <w:rPr>
          <w:rStyle w:val="FootnoteReference"/>
        </w:rPr>
        <w:footnoteRef/>
      </w:r>
      <w:r>
        <w:t xml:space="preserve"> Here I’m using the special </w:t>
      </w:r>
      <w:r>
        <w:rPr>
          <w:rStyle w:val="VerbatimChar"/>
        </w:rPr>
        <w:t>\x</w:t>
      </w:r>
      <w:r>
        <w:t xml:space="preserve"> to encode binary data directly into a string.</w:t>
      </w:r>
    </w:p>
  </w:footnote>
  <w:footnote w:id="27">
    <w:p w14:paraId="0F831A52" w14:textId="77777777" w:rsidR="003A19D6" w:rsidRDefault="0045015C">
      <w:pPr>
        <w:pStyle w:val="FootnoteText"/>
      </w:pPr>
      <w:r>
        <w:rPr>
          <w:rStyle w:val="FootnoteReference"/>
        </w:rPr>
        <w:footnoteRef/>
      </w:r>
      <w:r>
        <w:t xml:space="preserve"> Sorting in languages that don’t have an alphabet, like Chinese, is more complicated still.</w:t>
      </w:r>
    </w:p>
  </w:footnote>
  <w:footnote w:id="28">
    <w:p w14:paraId="3395727D" w14:textId="77777777" w:rsidR="003A19D6" w:rsidRDefault="0045015C">
      <w:pPr>
        <w:pStyle w:val="FootnoteText"/>
      </w:pPr>
      <w:r>
        <w:rPr>
          <w:rStyle w:val="FootnoteReference"/>
        </w:rPr>
        <w:footnoteRef/>
      </w:r>
      <w:r>
        <w:t xml:space="preserve"> You can pronounce it with either a hard-g (reg-x) or a soft-g (rej-x).</w:t>
      </w:r>
    </w:p>
  </w:footnote>
  <w:footnote w:id="29">
    <w:p w14:paraId="0755EFD1" w14:textId="77777777" w:rsidR="003A19D6" w:rsidRDefault="0045015C">
      <w:pPr>
        <w:pStyle w:val="FootnoteText"/>
      </w:pPr>
      <w:r>
        <w:rPr>
          <w:rStyle w:val="FootnoteReference"/>
        </w:rPr>
        <w:footnoteRef/>
      </w:r>
      <w:r>
        <w:t xml:space="preserve"> You’ll learn how to escape these special meanings in </w:t>
      </w:r>
      <w:hyperlink w:anchor="sec-regexp-escaping">
        <w:r>
          <w:rPr>
            <w:rStyle w:val="Hyperlink"/>
          </w:rPr>
          <w:t>Section 17.4.1</w:t>
        </w:r>
      </w:hyperlink>
      <w:r>
        <w:t>.</w:t>
      </w:r>
    </w:p>
  </w:footnote>
  <w:footnote w:id="30">
    <w:p w14:paraId="06DDE691" w14:textId="77777777" w:rsidR="003A19D6" w:rsidRDefault="0045015C">
      <w:pPr>
        <w:pStyle w:val="FootnoteText"/>
      </w:pPr>
      <w:r>
        <w:rPr>
          <w:rStyle w:val="FootnoteReference"/>
        </w:rPr>
        <w:footnoteRef/>
      </w:r>
      <w:r>
        <w:t xml:space="preserve"> Well, any character apart from </w:t>
      </w:r>
      <w:r>
        <w:rPr>
          <w:rStyle w:val="VerbatimChar"/>
        </w:rPr>
        <w:t>\n</w:t>
      </w:r>
      <w:r>
        <w:t>.</w:t>
      </w:r>
    </w:p>
  </w:footnote>
  <w:footnote w:id="31">
    <w:p w14:paraId="09E300A7" w14:textId="77777777" w:rsidR="003A19D6" w:rsidRDefault="0045015C">
      <w:pPr>
        <w:pStyle w:val="FootnoteText"/>
      </w:pPr>
      <w:r>
        <w:rPr>
          <w:rStyle w:val="FootnoteReference"/>
        </w:rPr>
        <w:footnoteRef/>
      </w:r>
      <w:r>
        <w:t xml:space="preserve"> This gives us the proportion of </w:t>
      </w:r>
      <w:r>
        <w:rPr>
          <w:b/>
          <w:bCs/>
        </w:rPr>
        <w:t>names</w:t>
      </w:r>
      <w:r>
        <w:t xml:space="preserve"> that contain an “x”; if you wanted the proportion of babies with a name containing an x, you’d need to perform a weighted mean.</w:t>
      </w:r>
    </w:p>
  </w:footnote>
  <w:footnote w:id="32">
    <w:p w14:paraId="649CAE14" w14:textId="77777777" w:rsidR="003A19D6" w:rsidRDefault="0045015C">
      <w:pPr>
        <w:pStyle w:val="FootnoteText"/>
      </w:pPr>
      <w:r>
        <w:rPr>
          <w:rStyle w:val="FootnoteReference"/>
        </w:rPr>
        <w:footnoteRef/>
      </w:r>
      <w:r>
        <w:t xml:space="preserve"> We wish we could reassure you that you’d never see</w:t>
      </w:r>
      <w:r>
        <w:t xml:space="preserve"> something this weird in real life, but unfortunately over the course of your career you’re likely to see much weirder!</w:t>
      </w:r>
    </w:p>
  </w:footnote>
  <w:footnote w:id="33">
    <w:p w14:paraId="69CF23EF" w14:textId="77777777" w:rsidR="003A19D6" w:rsidRDefault="0045015C">
      <w:pPr>
        <w:pStyle w:val="FootnoteText"/>
      </w:pPr>
      <w:r>
        <w:rPr>
          <w:rStyle w:val="FootnoteReference"/>
        </w:rPr>
        <w:footnoteRef/>
      </w:r>
      <w:r>
        <w:t xml:space="preserve"> Remember, to create a regular expression containing </w:t>
      </w:r>
      <w:r>
        <w:rPr>
          <w:rStyle w:val="VerbatimChar"/>
        </w:rPr>
        <w:t>\d</w:t>
      </w:r>
      <w:r>
        <w:t xml:space="preserve"> or </w:t>
      </w:r>
      <w:r>
        <w:rPr>
          <w:rStyle w:val="VerbatimChar"/>
        </w:rPr>
        <w:t>\s</w:t>
      </w:r>
      <w:r>
        <w:t xml:space="preserve">, you’ll need to escape the </w:t>
      </w:r>
      <w:r>
        <w:rPr>
          <w:rStyle w:val="VerbatimChar"/>
        </w:rPr>
        <w:t>\</w:t>
      </w:r>
      <w:r>
        <w:t xml:space="preserve"> for the string, so you’ll type </w:t>
      </w:r>
      <w:r>
        <w:rPr>
          <w:rStyle w:val="VerbatimChar"/>
        </w:rPr>
        <w:t>"\\d"</w:t>
      </w:r>
      <w:r>
        <w:t xml:space="preserve"> or </w:t>
      </w:r>
      <w:r>
        <w:rPr>
          <w:rStyle w:val="VerbatimChar"/>
        </w:rPr>
        <w:t>"\\s</w:t>
      </w:r>
      <w:r>
        <w:rPr>
          <w:rStyle w:val="VerbatimChar"/>
        </w:rPr>
        <w:t>"</w:t>
      </w:r>
      <w:r>
        <w:t>.</w:t>
      </w:r>
    </w:p>
  </w:footnote>
  <w:footnote w:id="34">
    <w:p w14:paraId="4AA26C87" w14:textId="77777777" w:rsidR="003A19D6" w:rsidRDefault="0045015C">
      <w:pPr>
        <w:pStyle w:val="FootnoteText"/>
      </w:pPr>
      <w:r>
        <w:rPr>
          <w:rStyle w:val="FootnoteReference"/>
        </w:rPr>
        <w:footnoteRef/>
      </w:r>
      <w:r>
        <w:t xml:space="preserve"> Mostly because we never discuss matrices in this book!</w:t>
      </w:r>
    </w:p>
  </w:footnote>
  <w:footnote w:id="35">
    <w:p w14:paraId="542A55AD" w14:textId="77777777" w:rsidR="003A19D6" w:rsidRDefault="0045015C">
      <w:pPr>
        <w:pStyle w:val="FootnoteText"/>
      </w:pPr>
      <w:r>
        <w:rPr>
          <w:rStyle w:val="FootnoteReference"/>
        </w:rPr>
        <w:footnoteRef/>
      </w:r>
      <w:r>
        <w:t xml:space="preserve"> </w:t>
      </w:r>
      <w:r>
        <w:rPr>
          <w:rStyle w:val="VerbatimChar"/>
        </w:rPr>
        <w:t>comments = TRUE</w:t>
      </w:r>
      <w:r>
        <w:t xml:space="preserve"> is particularly effective in combination with a raw string, as we use here.</w:t>
      </w:r>
    </w:p>
  </w:footnote>
  <w:footnote w:id="36">
    <w:p w14:paraId="7725B77E" w14:textId="77777777" w:rsidR="003A19D6" w:rsidRDefault="0045015C">
      <w:pPr>
        <w:pStyle w:val="FootnoteText"/>
      </w:pPr>
      <w:r>
        <w:rPr>
          <w:rStyle w:val="FootnoteReference"/>
        </w:rPr>
        <w:footnoteRef/>
      </w:r>
      <w:r>
        <w:t xml:space="preserve"> A year is a leap year if it’s divisible by 4, unless it’s also divisible by 100, except if it’s also</w:t>
      </w:r>
      <w:r>
        <w:t xml:space="preserve"> divisible by 400. In other words, in every set of 400 years, there’s 97 leap years.</w:t>
      </w:r>
    </w:p>
  </w:footnote>
  <w:footnote w:id="37">
    <w:p w14:paraId="7CFD6151" w14:textId="77777777" w:rsidR="003A19D6" w:rsidRDefault="0045015C">
      <w:pPr>
        <w:pStyle w:val="FootnoteText"/>
      </w:pPr>
      <w:r>
        <w:rPr>
          <w:rStyle w:val="FootnoteReference"/>
        </w:rPr>
        <w:footnoteRef/>
      </w:r>
      <w:r>
        <w:t xml:space="preserve"> </w:t>
      </w:r>
      <w:hyperlink r:id="rId5">
        <w:r>
          <w:rPr>
            <w:rStyle w:val="Hyperlink"/>
          </w:rPr>
          <w:t>https://xkcd.com/1179/</w:t>
        </w:r>
      </w:hyperlink>
    </w:p>
  </w:footnote>
  <w:footnote w:id="38">
    <w:p w14:paraId="1F8B6D12" w14:textId="77777777" w:rsidR="003A19D6" w:rsidRDefault="0045015C">
      <w:pPr>
        <w:pStyle w:val="FootnoteText"/>
      </w:pPr>
      <w:r>
        <w:rPr>
          <w:rStyle w:val="FootnoteReference"/>
        </w:rPr>
        <w:footnoteRef/>
      </w:r>
      <w:r>
        <w:t xml:space="preserve"> In other words, </w:t>
      </w:r>
      <w:r>
        <w:rPr>
          <w:rStyle w:val="VerbatimChar"/>
        </w:rPr>
        <w:t>min(c(x, y))</w:t>
      </w:r>
      <w:r>
        <w:t xml:space="preserve"> is always equal to </w:t>
      </w:r>
      <w:r>
        <w:rPr>
          <w:rStyle w:val="VerbatimChar"/>
        </w:rPr>
        <w:t>min(min(x), min(y))</w:t>
      </w:r>
      <w:r>
        <w:t>.</w:t>
      </w:r>
    </w:p>
  </w:footnote>
  <w:footnote w:id="39">
    <w:p w14:paraId="42E3FCC4" w14:textId="77777777" w:rsidR="003A19D6" w:rsidRDefault="0045015C">
      <w:pPr>
        <w:pStyle w:val="FootnoteText"/>
      </w:pPr>
      <w:r>
        <w:rPr>
          <w:rStyle w:val="FootnoteReference"/>
        </w:rPr>
        <w:footnoteRef/>
      </w:r>
      <w:r>
        <w:t xml:space="preserve"> Remember that in RStudio you can also use </w:t>
      </w:r>
      <w:r>
        <w:rPr>
          <w:rStyle w:val="VerbatimChar"/>
        </w:rPr>
        <w:t>View()</w:t>
      </w:r>
      <w:r>
        <w:t xml:space="preserve"> to avoid this problem.</w:t>
      </w:r>
    </w:p>
  </w:footnote>
  <w:footnote w:id="40">
    <w:p w14:paraId="3F64D201" w14:textId="77777777" w:rsidR="003A19D6" w:rsidRDefault="0045015C">
      <w:pPr>
        <w:pStyle w:val="FootnoteText"/>
      </w:pPr>
      <w:r>
        <w:rPr>
          <w:rStyle w:val="FootnoteReference"/>
        </w:rPr>
        <w:footnoteRef/>
      </w:r>
      <w:r>
        <w:t xml:space="preserve"> That’s not 100% true, but you’ll get a warning whenever it isn’t.</w:t>
      </w:r>
    </w:p>
  </w:footnote>
  <w:footnote w:id="41">
    <w:p w14:paraId="19D9524C" w14:textId="77777777" w:rsidR="003A19D6" w:rsidRDefault="0045015C">
      <w:pPr>
        <w:pStyle w:val="FootnoteText"/>
      </w:pPr>
      <w:r>
        <w:rPr>
          <w:rStyle w:val="FootnoteReference"/>
        </w:rPr>
        <w:footnoteRef/>
      </w:r>
      <w:r>
        <w:t xml:space="preserve"> SQL is either pronounced “s”-“q”-“l” or “sequel”.</w:t>
      </w:r>
    </w:p>
  </w:footnote>
  <w:footnote w:id="42">
    <w:p w14:paraId="4136F098" w14:textId="77777777" w:rsidR="003A19D6" w:rsidRDefault="0045015C">
      <w:pPr>
        <w:pStyle w:val="FootnoteText"/>
      </w:pPr>
      <w:r>
        <w:rPr>
          <w:rStyle w:val="FootnoteReference"/>
        </w:rPr>
        <w:footnoteRef/>
      </w:r>
      <w:r>
        <w:t xml:space="preserve"> Typically, this is the only function you’ll use from the cl</w:t>
      </w:r>
      <w:r>
        <w:t xml:space="preserve">ient package, so we recommend using </w:t>
      </w:r>
      <w:r>
        <w:rPr>
          <w:rStyle w:val="VerbatimChar"/>
        </w:rPr>
        <w:t>::</w:t>
      </w:r>
      <w:r>
        <w:t xml:space="preserve"> to pull out that one function, rather than loading the complete package with </w:t>
      </w:r>
      <w:r>
        <w:rPr>
          <w:rStyle w:val="VerbatimChar"/>
        </w:rPr>
        <w:t>library()</w:t>
      </w:r>
      <w:r>
        <w:t>.</w:t>
      </w:r>
    </w:p>
  </w:footnote>
  <w:footnote w:id="43">
    <w:p w14:paraId="73B8DFE4" w14:textId="77777777" w:rsidR="003A19D6" w:rsidRDefault="0045015C">
      <w:pPr>
        <w:pStyle w:val="FootnoteText"/>
      </w:pPr>
      <w:r>
        <w:rPr>
          <w:rStyle w:val="FootnoteReference"/>
        </w:rPr>
        <w:footnoteRef/>
      </w:r>
      <w:r>
        <w:t xml:space="preserve"> At least, all the tables that you have permission to see.</w:t>
      </w:r>
    </w:p>
  </w:footnote>
  <w:footnote w:id="44">
    <w:p w14:paraId="16722484" w14:textId="77777777" w:rsidR="003A19D6" w:rsidRDefault="0045015C">
      <w:pPr>
        <w:pStyle w:val="FootnoteText"/>
      </w:pPr>
      <w:r>
        <w:rPr>
          <w:rStyle w:val="FootnoteReference"/>
        </w:rPr>
        <w:footnoteRef/>
      </w:r>
      <w:r>
        <w:t xml:space="preserve"> Confusingly, depending on the context, </w:t>
      </w:r>
      <w:r>
        <w:rPr>
          <w:rStyle w:val="VerbatimChar"/>
        </w:rPr>
        <w:t>SELECT</w:t>
      </w:r>
      <w:r>
        <w:t xml:space="preserve"> is either a statement</w:t>
      </w:r>
      <w:r>
        <w:t xml:space="preserve"> or a clause. To avoid this confusion, we’ll generally use query instead of </w:t>
      </w:r>
      <w:r>
        <w:rPr>
          <w:rStyle w:val="VerbatimChar"/>
        </w:rPr>
        <w:t>SELECT</w:t>
      </w:r>
      <w:r>
        <w:t xml:space="preserve"> statement.</w:t>
      </w:r>
    </w:p>
  </w:footnote>
  <w:footnote w:id="45">
    <w:p w14:paraId="33EFAB01" w14:textId="77777777" w:rsidR="003A19D6" w:rsidRDefault="0045015C">
      <w:pPr>
        <w:pStyle w:val="FootnoteText"/>
      </w:pPr>
      <w:r>
        <w:rPr>
          <w:rStyle w:val="FootnoteReference"/>
        </w:rPr>
        <w:footnoteRef/>
      </w:r>
      <w:r>
        <w:t xml:space="preserve"> Ok, technically, only the </w:t>
      </w:r>
      <w:r>
        <w:rPr>
          <w:rStyle w:val="VerbatimChar"/>
        </w:rPr>
        <w:t>SELECT</w:t>
      </w:r>
      <w:r>
        <w:t xml:space="preserve"> is required, since you can write queries like </w:t>
      </w:r>
      <w:r>
        <w:rPr>
          <w:rStyle w:val="VerbatimChar"/>
        </w:rPr>
        <w:t>SELECT 1+1</w:t>
      </w:r>
      <w:r>
        <w:t xml:space="preserve"> to perform basic calculations. But if you want to work with data (as you always do!) you’ll also need a </w:t>
      </w:r>
      <w:r>
        <w:rPr>
          <w:rStyle w:val="VerbatimChar"/>
        </w:rPr>
        <w:t>FROM</w:t>
      </w:r>
      <w:r>
        <w:t xml:space="preserve"> clause.</w:t>
      </w:r>
    </w:p>
  </w:footnote>
  <w:footnote w:id="46">
    <w:p w14:paraId="0C80110B" w14:textId="77777777" w:rsidR="003A19D6" w:rsidRDefault="0045015C">
      <w:pPr>
        <w:pStyle w:val="FootnoteText"/>
      </w:pPr>
      <w:r>
        <w:rPr>
          <w:rStyle w:val="FootnoteReference"/>
        </w:rPr>
        <w:footnoteRef/>
      </w:r>
      <w:r>
        <w:t xml:space="preserve"> This is no coincidence: the dplyr function name was inspired by the SQL clause.</w:t>
      </w:r>
    </w:p>
  </w:footnote>
  <w:footnote w:id="47">
    <w:p w14:paraId="281A9802" w14:textId="77777777" w:rsidR="003A19D6" w:rsidRDefault="0045015C">
      <w:pPr>
        <w:pStyle w:val="FootnoteText"/>
      </w:pPr>
      <w:r>
        <w:rPr>
          <w:rStyle w:val="FootnoteReference"/>
        </w:rPr>
        <w:footnoteRef/>
      </w:r>
      <w:r>
        <w:t xml:space="preserve"> This is an RStudio feature.</w:t>
      </w:r>
    </w:p>
  </w:footnote>
  <w:footnote w:id="48">
    <w:p w14:paraId="1F46435E" w14:textId="77777777" w:rsidR="003A19D6" w:rsidRDefault="0045015C">
      <w:pPr>
        <w:pStyle w:val="FootnoteText"/>
      </w:pPr>
      <w:r>
        <w:rPr>
          <w:rStyle w:val="FootnoteReference"/>
        </w:rPr>
        <w:footnoteRef/>
      </w:r>
      <w:r>
        <w:t xml:space="preserve"> Obviously we’re not lawy</w:t>
      </w:r>
      <w:r>
        <w:t>ers, and this is not legal advice. But this is the best summary we can give having read a bunch about this topic.</w:t>
      </w:r>
    </w:p>
  </w:footnote>
  <w:footnote w:id="49">
    <w:p w14:paraId="6593414A" w14:textId="77777777" w:rsidR="003A19D6" w:rsidRDefault="0045015C">
      <w:pPr>
        <w:pStyle w:val="FootnoteText"/>
      </w:pPr>
      <w:r>
        <w:rPr>
          <w:rStyle w:val="FootnoteReference"/>
        </w:rPr>
        <w:footnoteRef/>
      </w:r>
      <w:r>
        <w:t xml:space="preserve"> e.g. </w:t>
      </w:r>
      <w:hyperlink r:id="rId6">
        <w:r>
          <w:rPr>
            <w:rStyle w:val="Hyperlink"/>
          </w:rPr>
          <w:t>https://en.wikipedia.org/wiki/HiQ_Labs_v._LinkedIn</w:t>
        </w:r>
      </w:hyperlink>
    </w:p>
  </w:footnote>
  <w:footnote w:id="50">
    <w:p w14:paraId="5D3CB369" w14:textId="77777777" w:rsidR="003A19D6" w:rsidRDefault="0045015C">
      <w:pPr>
        <w:pStyle w:val="FootnoteText"/>
      </w:pPr>
      <w:r>
        <w:rPr>
          <w:rStyle w:val="FootnoteReference"/>
        </w:rPr>
        <w:footnoteRef/>
      </w:r>
      <w:r>
        <w:t xml:space="preserve"> One example of an article on the OkCupid study was published by the </w:t>
      </w:r>
      <w:hyperlink r:id="rId7">
        <w:r>
          <w:rPr>
            <w:rStyle w:val="Hyperlink"/>
          </w:rPr>
          <w:t>https://www.wired.com/2016/05/okcupid-study-reveals-perils-big-data-scie</w:t>
        </w:r>
        <w:r>
          <w:rPr>
            <w:rStyle w:val="Hyperlink"/>
          </w:rPr>
          <w:t>nce</w:t>
        </w:r>
      </w:hyperlink>
      <w:r>
        <w:t>.</w:t>
      </w:r>
    </w:p>
  </w:footnote>
  <w:footnote w:id="51">
    <w:p w14:paraId="7CBBA2D3" w14:textId="77777777" w:rsidR="003A19D6" w:rsidRDefault="0045015C">
      <w:pPr>
        <w:pStyle w:val="FootnoteText"/>
      </w:pPr>
      <w:r>
        <w:rPr>
          <w:rStyle w:val="FootnoteReference"/>
        </w:rPr>
        <w:footnoteRef/>
      </w:r>
      <w:r>
        <w:t xml:space="preserve"> A number of tags (including </w:t>
      </w:r>
      <w:r>
        <w:rPr>
          <w:rStyle w:val="VerbatimChar"/>
        </w:rPr>
        <w:t>&lt;p&gt;</w:t>
      </w:r>
      <w:r>
        <w:t xml:space="preserve"> and </w:t>
      </w:r>
      <w:r>
        <w:rPr>
          <w:rStyle w:val="VerbatimChar"/>
        </w:rPr>
        <w:t>&lt;li&gt;)</w:t>
      </w:r>
      <w:r>
        <w:t xml:space="preserve"> don’t require end tags, but we think it’s best to include them because it makes seeing the structure of the HTML a little easier.</w:t>
      </w:r>
    </w:p>
  </w:footnote>
  <w:footnote w:id="52">
    <w:p w14:paraId="45627722" w14:textId="77777777" w:rsidR="003A19D6" w:rsidRDefault="0045015C">
      <w:pPr>
        <w:pStyle w:val="FootnoteText"/>
      </w:pPr>
      <w:r>
        <w:rPr>
          <w:rStyle w:val="FootnoteReference"/>
        </w:rPr>
        <w:footnoteRef/>
      </w:r>
      <w:r>
        <w:t xml:space="preserve"> This class comes from the </w:t>
      </w:r>
      <w:hyperlink r:id="rId8">
        <w:r>
          <w:rPr>
            <w:rStyle w:val="Hyperlink"/>
          </w:rPr>
          <w:t>xml2</w:t>
        </w:r>
      </w:hyperlink>
      <w:r>
        <w:t xml:space="preserve"> package. xml2 is a low-level package that rvest builds on top of.</w:t>
      </w:r>
    </w:p>
  </w:footnote>
  <w:footnote w:id="53">
    <w:p w14:paraId="6D811E34" w14:textId="77777777" w:rsidR="003A19D6" w:rsidRDefault="0045015C">
      <w:pPr>
        <w:pStyle w:val="FootnoteText"/>
      </w:pPr>
      <w:r>
        <w:rPr>
          <w:rStyle w:val="FootnoteReference"/>
        </w:rPr>
        <w:footnoteRef/>
      </w:r>
      <w:r>
        <w:t xml:space="preserve"> rvest also provides </w:t>
      </w:r>
      <w:r>
        <w:rPr>
          <w:rStyle w:val="VerbatimChar"/>
        </w:rPr>
        <w:t>html_text()</w:t>
      </w:r>
      <w:r>
        <w:t xml:space="preserve"> but you should almost always use </w:t>
      </w:r>
      <w:r>
        <w:rPr>
          <w:rStyle w:val="VerbatimChar"/>
        </w:rPr>
        <w:t>html_text2()</w:t>
      </w:r>
      <w:r>
        <w:t xml:space="preserve"> since it does a better job of converting n</w:t>
      </w:r>
      <w:r>
        <w:t>ested HTML to text.</w:t>
      </w:r>
    </w:p>
  </w:footnote>
  <w:footnote w:id="54">
    <w:p w14:paraId="0D709C57" w14:textId="77777777" w:rsidR="003A19D6" w:rsidRDefault="0045015C">
      <w:pPr>
        <w:pStyle w:val="FootnoteText"/>
      </w:pPr>
      <w:r>
        <w:rPr>
          <w:rStyle w:val="FootnoteReference"/>
        </w:rPr>
        <w:footnoteRef/>
      </w:r>
      <w:r>
        <w:t xml:space="preserve"> Anonymous, because we never explicitly gave it a name with </w:t>
      </w:r>
      <w:r>
        <w:rPr>
          <w:rStyle w:val="VerbatimChar"/>
        </w:rPr>
        <w:t>&lt;-</w:t>
      </w:r>
      <w:r>
        <w:t>. Another term programmers use for this is “lambda function”.</w:t>
      </w:r>
    </w:p>
  </w:footnote>
  <w:footnote w:id="55">
    <w:p w14:paraId="342A7B5D" w14:textId="77777777" w:rsidR="003A19D6" w:rsidRDefault="0045015C">
      <w:pPr>
        <w:pStyle w:val="FootnoteText"/>
      </w:pPr>
      <w:r>
        <w:rPr>
          <w:rStyle w:val="FootnoteReference"/>
        </w:rPr>
        <w:footnoteRef/>
      </w:r>
      <w:r>
        <w:t xml:space="preserve"> In older code you might see syntax that looks like </w:t>
      </w:r>
      <w:r>
        <w:rPr>
          <w:rStyle w:val="VerbatimChar"/>
        </w:rPr>
        <w:t>~ .x + 1</w:t>
      </w:r>
      <w:r>
        <w:t>. This is another way to write anonymous functions</w:t>
      </w:r>
      <w:r>
        <w:t xml:space="preserve"> but it only works inside tidyverse functions and always uses the variable name </w:t>
      </w:r>
      <w:r>
        <w:rPr>
          <w:rStyle w:val="VerbatimChar"/>
        </w:rPr>
        <w:t>.x</w:t>
      </w:r>
      <w:r>
        <w:t xml:space="preserve">. We now recommend the base syntax, </w:t>
      </w:r>
      <w:r>
        <w:rPr>
          <w:rStyle w:val="VerbatimChar"/>
        </w:rPr>
        <w:t>\(x) x + 1</w:t>
      </w:r>
      <w:r>
        <w:t>.</w:t>
      </w:r>
    </w:p>
  </w:footnote>
  <w:footnote w:id="56">
    <w:p w14:paraId="5CCB7CBE" w14:textId="77777777" w:rsidR="003A19D6" w:rsidRDefault="0045015C">
      <w:pPr>
        <w:pStyle w:val="FootnoteText"/>
      </w:pPr>
      <w:r>
        <w:rPr>
          <w:rStyle w:val="FootnoteReference"/>
        </w:rPr>
        <w:footnoteRef/>
      </w:r>
      <w:r>
        <w:t xml:space="preserve"> You can’t currently change the order of the columns, but you could reorder them after the fact using </w:t>
      </w:r>
      <w:r>
        <w:rPr>
          <w:rStyle w:val="VerbatimChar"/>
        </w:rPr>
        <w:t>relocate()</w:t>
      </w:r>
      <w:r>
        <w:t xml:space="preserve"> or similar.</w:t>
      </w:r>
    </w:p>
  </w:footnote>
  <w:footnote w:id="57">
    <w:p w14:paraId="057D7CB0" w14:textId="77777777" w:rsidR="003A19D6" w:rsidRDefault="0045015C">
      <w:pPr>
        <w:pStyle w:val="FootnoteText"/>
      </w:pPr>
      <w:r>
        <w:rPr>
          <w:rStyle w:val="FootnoteReference"/>
        </w:rPr>
        <w:footnoteRef/>
      </w:r>
      <w:r>
        <w:t xml:space="preserve"> Maybe there will be one day, but currently we don’t see how.</w:t>
      </w:r>
    </w:p>
  </w:footnote>
  <w:footnote w:id="58">
    <w:p w14:paraId="3A25227C" w14:textId="77777777" w:rsidR="003A19D6" w:rsidRDefault="0045015C">
      <w:pPr>
        <w:pStyle w:val="FootnoteText"/>
      </w:pPr>
      <w:r>
        <w:rPr>
          <w:rStyle w:val="FootnoteReference"/>
        </w:rPr>
        <w:footnoteRef/>
      </w:r>
      <w:r>
        <w:t xml:space="preserve"> If you instead had a directory of csv files with the same format, you can use the technique from </w:t>
      </w:r>
      <w:hyperlink w:anchor="sec-readr-directory">
        <w:r>
          <w:rPr>
            <w:rStyle w:val="Hyperlink"/>
          </w:rPr>
          <w:t>Section 8.4</w:t>
        </w:r>
      </w:hyperlink>
      <w:r>
        <w:t>.</w:t>
      </w:r>
    </w:p>
  </w:footnote>
  <w:footnote w:id="59">
    <w:p w14:paraId="3DA8D1E1" w14:textId="77777777" w:rsidR="003A19D6" w:rsidRDefault="0045015C">
      <w:pPr>
        <w:pStyle w:val="FootnoteText"/>
      </w:pPr>
      <w:r>
        <w:rPr>
          <w:rStyle w:val="FootnoteReference"/>
        </w:rPr>
        <w:footnoteRef/>
      </w:r>
      <w:r>
        <w:t xml:space="preserve"> You can print </w:t>
      </w:r>
      <w:r>
        <w:rPr>
          <w:rStyle w:val="VerbatimChar"/>
        </w:rPr>
        <w:t>by_clarity$plot</w:t>
      </w:r>
      <w:r>
        <w:t xml:space="preserve"> to get a crude animation — you’ll get one plot for each element of </w:t>
      </w:r>
      <w:r>
        <w:rPr>
          <w:rStyle w:val="VerbatimChar"/>
        </w:rPr>
        <w:t>plots</w:t>
      </w:r>
      <w:r>
        <w:t>. NOTE: this didn’t happen for me.</w:t>
      </w:r>
    </w:p>
  </w:footnote>
  <w:footnote w:id="60">
    <w:p w14:paraId="10886E9F" w14:textId="77777777" w:rsidR="003A19D6" w:rsidRDefault="0045015C">
      <w:pPr>
        <w:pStyle w:val="FootnoteText"/>
      </w:pPr>
      <w:r>
        <w:rPr>
          <w:rStyle w:val="FootnoteReference"/>
        </w:rPr>
        <w:footnoteRef/>
      </w:r>
      <w:r>
        <w:t xml:space="preserve"> Read </w:t>
      </w:r>
      <w:hyperlink r:id="rId9" w:anchor="subset-multiple">
        <w:r>
          <w:rPr>
            <w:rStyle w:val="Hyperlink"/>
          </w:rPr>
          <w:t>https://adv-r.hadley.nz/subsettin</w:t>
        </w:r>
        <w:r>
          <w:rPr>
            <w:rStyle w:val="Hyperlink"/>
          </w:rPr>
          <w:t>g.html#subset-multiple</w:t>
        </w:r>
      </w:hyperlink>
      <w:r>
        <w:t xml:space="preserve"> to see how you can also subset a data frame like it is a 1d object and how you can subset it with a matrix.</w:t>
      </w:r>
    </w:p>
  </w:footnote>
  <w:footnote w:id="61">
    <w:p w14:paraId="5D0880FC" w14:textId="77777777" w:rsidR="003A19D6" w:rsidRDefault="0045015C">
      <w:pPr>
        <w:pStyle w:val="FootnoteText"/>
      </w:pPr>
      <w:r>
        <w:rPr>
          <w:rStyle w:val="FootnoteReference"/>
        </w:rPr>
        <w:footnoteRef/>
      </w:r>
      <w:r>
        <w:t xml:space="preserve"> But it doesn’t handle grouped data frames differently and it doesn’t support selection h</w:t>
      </w:r>
      <w:r>
        <w:t xml:space="preserve">elper functions like </w:t>
      </w:r>
      <w:r>
        <w:rPr>
          <w:rStyle w:val="VerbatimChar"/>
        </w:rPr>
        <w:t>starts_with()</w:t>
      </w:r>
      <w:r>
        <w:t>.</w:t>
      </w:r>
    </w:p>
  </w:footnote>
  <w:footnote w:id="62">
    <w:p w14:paraId="2A49185E" w14:textId="77777777" w:rsidR="003A19D6" w:rsidRDefault="0045015C">
      <w:pPr>
        <w:pStyle w:val="FootnoteText"/>
      </w:pPr>
      <w:r>
        <w:rPr>
          <w:rStyle w:val="FootnoteReference"/>
        </w:rPr>
        <w:footnoteRef/>
      </w:r>
      <w:r>
        <w:t xml:space="preserve"> It just lacks convenient features like progress bars and reporting which element caused the problem if there’s an error.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3C402C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FE47A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CFACC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711"/>
    <w:multiLevelType w:val="multilevel"/>
    <w:tmpl w:val="C5888D9A"/>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231283897">
    <w:abstractNumId w:val="0"/>
  </w:num>
  <w:num w:numId="2" w16cid:durableId="1499223605">
    <w:abstractNumId w:val="1"/>
  </w:num>
  <w:num w:numId="3" w16cid:durableId="924653111">
    <w:abstractNumId w:val="1"/>
  </w:num>
  <w:num w:numId="4" w16cid:durableId="1598102227">
    <w:abstractNumId w:val="1"/>
  </w:num>
  <w:num w:numId="5" w16cid:durableId="1909222771">
    <w:abstractNumId w:val="1"/>
  </w:num>
  <w:num w:numId="6" w16cid:durableId="15102213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1228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64866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57020722">
    <w:abstractNumId w:val="1"/>
  </w:num>
  <w:num w:numId="10" w16cid:durableId="1770615694">
    <w:abstractNumId w:val="1"/>
  </w:num>
  <w:num w:numId="11" w16cid:durableId="2112387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44815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7219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2311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673525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507651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8497230">
    <w:abstractNumId w:val="1"/>
  </w:num>
  <w:num w:numId="18" w16cid:durableId="10628720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36636618">
    <w:abstractNumId w:val="1"/>
  </w:num>
  <w:num w:numId="20" w16cid:durableId="12888994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368050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831576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06611384">
    <w:abstractNumId w:val="1"/>
  </w:num>
  <w:num w:numId="24" w16cid:durableId="10688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248323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987259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67724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75808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18731284">
    <w:abstractNumId w:val="1"/>
  </w:num>
  <w:num w:numId="30" w16cid:durableId="5007050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74982236">
    <w:abstractNumId w:val="1"/>
  </w:num>
  <w:num w:numId="32" w16cid:durableId="7336965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31110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97979647">
    <w:abstractNumId w:val="1"/>
  </w:num>
  <w:num w:numId="35" w16cid:durableId="638264385">
    <w:abstractNumId w:val="1"/>
  </w:num>
  <w:num w:numId="36" w16cid:durableId="829367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38528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309688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622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29643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37765196">
    <w:abstractNumId w:val="1"/>
  </w:num>
  <w:num w:numId="42" w16cid:durableId="1608807304">
    <w:abstractNumId w:val="1"/>
  </w:num>
  <w:num w:numId="43" w16cid:durableId="1772699554">
    <w:abstractNumId w:val="1"/>
  </w:num>
  <w:num w:numId="44" w16cid:durableId="13018799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60977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944721950">
    <w:abstractNumId w:val="1"/>
  </w:num>
  <w:num w:numId="47" w16cid:durableId="20060145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86025322">
    <w:abstractNumId w:val="1"/>
  </w:num>
  <w:num w:numId="49" w16cid:durableId="11569162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08416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1172862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473906906">
    <w:abstractNumId w:val="1"/>
  </w:num>
  <w:num w:numId="53" w16cid:durableId="13587037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21060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8667917">
    <w:abstractNumId w:val="1"/>
  </w:num>
  <w:num w:numId="56" w16cid:durableId="1808474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99613857">
    <w:abstractNumId w:val="1"/>
  </w:num>
  <w:num w:numId="58" w16cid:durableId="21230663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961542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664779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009940729">
    <w:abstractNumId w:val="1"/>
  </w:num>
  <w:num w:numId="62" w16cid:durableId="1010185680">
    <w:abstractNumId w:val="1"/>
  </w:num>
  <w:num w:numId="63" w16cid:durableId="523976495">
    <w:abstractNumId w:val="1"/>
  </w:num>
  <w:num w:numId="64" w16cid:durableId="1207763613">
    <w:abstractNumId w:val="1"/>
  </w:num>
  <w:num w:numId="65" w16cid:durableId="15987539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101643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012336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508726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593033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087673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44130165">
    <w:abstractNumId w:val="1"/>
  </w:num>
  <w:num w:numId="72" w16cid:durableId="81486728">
    <w:abstractNumId w:val="1"/>
  </w:num>
  <w:num w:numId="73" w16cid:durableId="43262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95633507">
    <w:abstractNumId w:val="1"/>
  </w:num>
  <w:num w:numId="75" w16cid:durableId="5584462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544518009">
    <w:abstractNumId w:val="1"/>
  </w:num>
  <w:num w:numId="77" w16cid:durableId="681663177">
    <w:abstractNumId w:val="1"/>
  </w:num>
  <w:num w:numId="78" w16cid:durableId="1014183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9489270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800664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729622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609778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2401397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740518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26639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08867610">
    <w:abstractNumId w:val="1"/>
  </w:num>
  <w:num w:numId="87" w16cid:durableId="902563497">
    <w:abstractNumId w:val="1"/>
  </w:num>
  <w:num w:numId="88" w16cid:durableId="8477953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147820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92644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757441583">
    <w:abstractNumId w:val="1"/>
  </w:num>
  <w:num w:numId="92" w16cid:durableId="1300265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652178523">
    <w:abstractNumId w:val="1"/>
  </w:num>
  <w:num w:numId="94" w16cid:durableId="837310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621451148">
    <w:abstractNumId w:val="1"/>
  </w:num>
  <w:num w:numId="96" w16cid:durableId="5055612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421682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1358760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0816358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62693906">
    <w:abstractNumId w:val="1"/>
  </w:num>
  <w:num w:numId="101" w16cid:durableId="196358882">
    <w:abstractNumId w:val="1"/>
  </w:num>
  <w:num w:numId="102" w16cid:durableId="1337656184">
    <w:abstractNumId w:val="1"/>
  </w:num>
  <w:num w:numId="103" w16cid:durableId="14879373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940648344">
    <w:abstractNumId w:val="1"/>
  </w:num>
  <w:num w:numId="105" w16cid:durableId="639966910">
    <w:abstractNumId w:val="1"/>
  </w:num>
  <w:num w:numId="106" w16cid:durableId="1072502923">
    <w:abstractNumId w:val="1"/>
  </w:num>
  <w:num w:numId="107" w16cid:durableId="2524457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304891447">
    <w:abstractNumId w:val="1"/>
  </w:num>
  <w:num w:numId="109" w16cid:durableId="1179006617">
    <w:abstractNumId w:val="1"/>
  </w:num>
  <w:num w:numId="110" w16cid:durableId="1782915388">
    <w:abstractNumId w:val="1"/>
  </w:num>
  <w:num w:numId="111" w16cid:durableId="496501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093127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19105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993633028">
    <w:abstractNumId w:val="1"/>
  </w:num>
  <w:num w:numId="115" w16cid:durableId="1417479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7890069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7734709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891770806">
    <w:abstractNumId w:val="1"/>
  </w:num>
  <w:num w:numId="119" w16cid:durableId="10641784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8449725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26296494">
    <w:abstractNumId w:val="1"/>
  </w:num>
  <w:num w:numId="122" w16cid:durableId="19986840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0806356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951887797">
    <w:abstractNumId w:val="1"/>
  </w:num>
  <w:num w:numId="125" w16cid:durableId="1634287834">
    <w:abstractNumId w:val="1"/>
  </w:num>
  <w:num w:numId="126" w16cid:durableId="147941467">
    <w:abstractNumId w:val="1"/>
  </w:num>
  <w:num w:numId="127" w16cid:durableId="52242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804888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814370078">
    <w:abstractNumId w:val="1"/>
  </w:num>
  <w:num w:numId="130" w16cid:durableId="4338630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44392831">
    <w:abstractNumId w:val="1"/>
  </w:num>
  <w:num w:numId="132" w16cid:durableId="1497960907">
    <w:abstractNumId w:val="1"/>
  </w:num>
  <w:num w:numId="133" w16cid:durableId="1797985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087265390">
    <w:abstractNumId w:val="1"/>
  </w:num>
  <w:num w:numId="135" w16cid:durableId="1586918409">
    <w:abstractNumId w:val="1"/>
  </w:num>
  <w:num w:numId="136" w16cid:durableId="1929338616">
    <w:abstractNumId w:val="1"/>
  </w:num>
  <w:num w:numId="137" w16cid:durableId="3580907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291668250">
    <w:abstractNumId w:val="1"/>
  </w:num>
  <w:num w:numId="139" w16cid:durableId="9290441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615750078">
    <w:abstractNumId w:val="1"/>
  </w:num>
  <w:num w:numId="141" w16cid:durableId="1046295476">
    <w:abstractNumId w:val="1"/>
  </w:num>
  <w:num w:numId="142" w16cid:durableId="1922639401">
    <w:abstractNumId w:val="1"/>
  </w:num>
  <w:num w:numId="143" w16cid:durableId="59713478">
    <w:abstractNumId w:val="1"/>
  </w:num>
  <w:num w:numId="144" w16cid:durableId="691497970">
    <w:abstractNumId w:val="1"/>
  </w:num>
  <w:num w:numId="145" w16cid:durableId="939869728">
    <w:abstractNumId w:val="1"/>
  </w:num>
  <w:num w:numId="146" w16cid:durableId="10322207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334185952">
    <w:abstractNumId w:val="1"/>
  </w:num>
  <w:num w:numId="148" w16cid:durableId="1319310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681542804">
    <w:abstractNumId w:val="1"/>
  </w:num>
  <w:num w:numId="150" w16cid:durableId="159396420">
    <w:abstractNumId w:val="1"/>
  </w:num>
  <w:num w:numId="151" w16cid:durableId="664825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2486582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487891634">
    <w:abstractNumId w:val="1"/>
  </w:num>
  <w:num w:numId="154" w16cid:durableId="23870940">
    <w:abstractNumId w:val="1"/>
  </w:num>
  <w:num w:numId="155" w16cid:durableId="1599093598">
    <w:abstractNumId w:val="1"/>
  </w:num>
  <w:num w:numId="156" w16cid:durableId="1123620411">
    <w:abstractNumId w:val="1"/>
  </w:num>
  <w:num w:numId="157" w16cid:durableId="1218474522">
    <w:abstractNumId w:val="1"/>
  </w:num>
  <w:num w:numId="158" w16cid:durableId="6068923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2059892265">
    <w:abstractNumId w:val="1"/>
  </w:num>
  <w:num w:numId="160" w16cid:durableId="762143181">
    <w:abstractNumId w:val="1"/>
  </w:num>
  <w:num w:numId="161" w16cid:durableId="1985036311">
    <w:abstractNumId w:val="1"/>
  </w:num>
  <w:num w:numId="162" w16cid:durableId="1917546151">
    <w:abstractNumId w:val="1"/>
  </w:num>
  <w:num w:numId="163" w16cid:durableId="2141953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765766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079009119">
    <w:abstractNumId w:val="1"/>
  </w:num>
  <w:num w:numId="166" w16cid:durableId="1642953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2005013322">
    <w:abstractNumId w:val="1"/>
  </w:num>
  <w:num w:numId="168" w16cid:durableId="732502984">
    <w:abstractNumId w:val="1"/>
  </w:num>
  <w:num w:numId="169" w16cid:durableId="316761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342394438">
    <w:abstractNumId w:val="1"/>
  </w:num>
  <w:num w:numId="171" w16cid:durableId="13614738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2092651488">
    <w:abstractNumId w:val="1"/>
  </w:num>
  <w:num w:numId="173" w16cid:durableId="1161655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534881129">
    <w:abstractNumId w:val="1"/>
  </w:num>
  <w:num w:numId="175" w16cid:durableId="422842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7189356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62812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34137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706562859">
    <w:abstractNumId w:val="1"/>
  </w:num>
  <w:num w:numId="180" w16cid:durableId="1113785287">
    <w:abstractNumId w:val="1"/>
  </w:num>
  <w:num w:numId="181" w16cid:durableId="873734974">
    <w:abstractNumId w:val="1"/>
  </w:num>
  <w:num w:numId="182" w16cid:durableId="456682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92618403">
    <w:abstractNumId w:val="1"/>
  </w:num>
  <w:num w:numId="184" w16cid:durableId="511183628">
    <w:abstractNumId w:val="1"/>
  </w:num>
  <w:num w:numId="185" w16cid:durableId="1010109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58623842">
    <w:abstractNumId w:val="1"/>
  </w:num>
  <w:num w:numId="187" w16cid:durableId="13912689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20236241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796339744">
    <w:abstractNumId w:val="1"/>
  </w:num>
  <w:num w:numId="190" w16cid:durableId="849299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4332864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357922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7322427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988050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3960029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1739569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300820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520897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1695765982">
    <w:abstractNumId w:val="1"/>
  </w:num>
  <w:num w:numId="200" w16cid:durableId="2132245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715276785">
    <w:abstractNumId w:val="1"/>
  </w:num>
  <w:num w:numId="202" w16cid:durableId="10430231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965936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660281115">
    <w:abstractNumId w:val="1"/>
  </w:num>
  <w:num w:numId="205" w16cid:durableId="1871607908">
    <w:abstractNumId w:val="1"/>
  </w:num>
  <w:num w:numId="206" w16cid:durableId="461535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960067874">
    <w:abstractNumId w:val="1"/>
  </w:num>
  <w:num w:numId="208" w16cid:durableId="998536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826431446">
    <w:abstractNumId w:val="1"/>
  </w:num>
  <w:num w:numId="210" w16cid:durableId="761805575">
    <w:abstractNumId w:val="1"/>
  </w:num>
  <w:num w:numId="211" w16cid:durableId="332682499">
    <w:abstractNumId w:val="1"/>
  </w:num>
  <w:num w:numId="212" w16cid:durableId="2057004535">
    <w:abstractNumId w:val="1"/>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A0NrM0sTQ1NTUzMzFV0lEKTi0uzszPAykwrAUAFH59YywAAAA="/>
  </w:docVars>
  <w:rsids>
    <w:rsidRoot w:val="003A19D6"/>
    <w:rsid w:val="00367492"/>
    <w:rsid w:val="003A19D6"/>
    <w:rsid w:val="0045015C"/>
    <w:rsid w:val="006146BB"/>
    <w:rsid w:val="00677E59"/>
    <w:rsid w:val="00685D88"/>
    <w:rsid w:val="00744CAF"/>
    <w:rsid w:val="00800D35"/>
    <w:rsid w:val="00875340"/>
    <w:rsid w:val="008C6C84"/>
    <w:rsid w:val="0090219C"/>
    <w:rsid w:val="00970F4A"/>
    <w:rsid w:val="00E9629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028F3"/>
  <w15:docId w15:val="{BC2B66F4-15AD-4D58-AF75-C82A5A5A8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E96290"/>
    <w:pPr>
      <w:tabs>
        <w:tab w:val="center" w:pos="4513"/>
        <w:tab w:val="right" w:pos="9026"/>
      </w:tabs>
      <w:spacing w:after="0"/>
    </w:pPr>
  </w:style>
  <w:style w:type="character" w:customStyle="1" w:styleId="HeaderChar">
    <w:name w:val="Header Char"/>
    <w:basedOn w:val="DefaultParagraphFont"/>
    <w:link w:val="Header"/>
    <w:rsid w:val="00E96290"/>
  </w:style>
  <w:style w:type="paragraph" w:styleId="Footer">
    <w:name w:val="footer"/>
    <w:basedOn w:val="Normal"/>
    <w:link w:val="FooterChar"/>
    <w:uiPriority w:val="99"/>
    <w:unhideWhenUsed/>
    <w:rsid w:val="00E96290"/>
    <w:pPr>
      <w:tabs>
        <w:tab w:val="center" w:pos="4513"/>
        <w:tab w:val="right" w:pos="9026"/>
      </w:tabs>
      <w:spacing w:after="0"/>
    </w:pPr>
  </w:style>
  <w:style w:type="character" w:customStyle="1" w:styleId="FooterChar">
    <w:name w:val="Footer Char"/>
    <w:basedOn w:val="DefaultParagraphFont"/>
    <w:link w:val="Footer"/>
    <w:uiPriority w:val="99"/>
    <w:rsid w:val="00E962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gplot2.tidyverse.org/articles/ggplot2-specs.html" TargetMode="External"/><Relationship Id="rId299" Type="http://schemas.openxmlformats.org/officeDocument/2006/relationships/hyperlink" Target="https://r4ds.had.co.nz" TargetMode="External"/><Relationship Id="rId21" Type="http://schemas.openxmlformats.org/officeDocument/2006/relationships/hyperlink" Target="https://github.com/Rdatatable/data.table" TargetMode="External"/><Relationship Id="rId63" Type="http://schemas.openxmlformats.org/officeDocument/2006/relationships/hyperlink" Target="https://r4ds.had.co.nz" TargetMode="External"/><Relationship Id="rId159" Type="http://schemas.openxmlformats.org/officeDocument/2006/relationships/image" Target="media/image97.png"/><Relationship Id="rId324" Type="http://schemas.openxmlformats.org/officeDocument/2006/relationships/hyperlink" Target="https://nacnudus.github.io/spreadsheet-munging-strategies/" TargetMode="External"/><Relationship Id="rId366" Type="http://schemas.openxmlformats.org/officeDocument/2006/relationships/hyperlink" Target="https://dmi3kno.github.io/polite/" TargetMode="External"/><Relationship Id="rId170" Type="http://schemas.openxmlformats.org/officeDocument/2006/relationships/image" Target="media/image104.png"/><Relationship Id="rId226" Type="http://schemas.openxmlformats.org/officeDocument/2006/relationships/image" Target="media/image155.png"/><Relationship Id="rId433" Type="http://schemas.openxmlformats.org/officeDocument/2006/relationships/hyperlink" Target="https://happygitwithr.com" TargetMode="External"/><Relationship Id="rId268" Type="http://schemas.openxmlformats.org/officeDocument/2006/relationships/image" Target="media/image178.png"/><Relationship Id="rId32" Type="http://schemas.openxmlformats.org/officeDocument/2006/relationships/hyperlink" Target="https://github.com/hadley/r4ds" TargetMode="External"/><Relationship Id="rId74" Type="http://schemas.openxmlformats.org/officeDocument/2006/relationships/image" Target="media/image35.png"/><Relationship Id="rId128" Type="http://schemas.openxmlformats.org/officeDocument/2006/relationships/image" Target="media/image70.png"/><Relationship Id="rId335" Type="http://schemas.openxmlformats.org/officeDocument/2006/relationships/hyperlink" Target="https://pos.it/r4ds-students" TargetMode="External"/><Relationship Id="rId377" Type="http://schemas.openxmlformats.org/officeDocument/2006/relationships/image" Target="media/image224.png"/><Relationship Id="rId5" Type="http://schemas.openxmlformats.org/officeDocument/2006/relationships/footnotes" Target="footnotes.xml"/><Relationship Id="rId181" Type="http://schemas.openxmlformats.org/officeDocument/2006/relationships/image" Target="media/image115.png"/><Relationship Id="rId237" Type="http://schemas.openxmlformats.org/officeDocument/2006/relationships/image" Target="media/image165.png"/><Relationship Id="rId402" Type="http://schemas.openxmlformats.org/officeDocument/2006/relationships/hyperlink" Target="https://gist.github.com/hadley/1986a273e384fb2d4d752c18ed71bedf" TargetMode="External"/><Relationship Id="rId279" Type="http://schemas.openxmlformats.org/officeDocument/2006/relationships/image" Target="media/image181.png"/><Relationship Id="rId444" Type="http://schemas.openxmlformats.org/officeDocument/2006/relationships/hyperlink" Target="https://rstudio.github.io/DT" TargetMode="External"/><Relationship Id="rId43" Type="http://schemas.openxmlformats.org/officeDocument/2006/relationships/image" Target="media/image11.png"/><Relationship Id="rId139" Type="http://schemas.openxmlformats.org/officeDocument/2006/relationships/image" Target="media/image78.png"/><Relationship Id="rId290" Type="http://schemas.openxmlformats.org/officeDocument/2006/relationships/image" Target="media/image187.png"/><Relationship Id="rId304" Type="http://schemas.openxmlformats.org/officeDocument/2006/relationships/image" Target="media/image198.png"/><Relationship Id="rId346" Type="http://schemas.openxmlformats.org/officeDocument/2006/relationships/hyperlink" Target="https://cynkra.github.io/dm/" TargetMode="External"/><Relationship Id="rId388" Type="http://schemas.openxmlformats.org/officeDocument/2006/relationships/image" Target="media/image230.png"/><Relationship Id="rId85" Type="http://schemas.openxmlformats.org/officeDocument/2006/relationships/hyperlink" Target="https://styler.r-lib.org" TargetMode="External"/><Relationship Id="rId150" Type="http://schemas.openxmlformats.org/officeDocument/2006/relationships/image" Target="media/image89.png"/><Relationship Id="rId192" Type="http://schemas.openxmlformats.org/officeDocument/2006/relationships/hyperlink" Target="https://patchwork.data-imaginist.com/" TargetMode="External"/><Relationship Id="rId206" Type="http://schemas.openxmlformats.org/officeDocument/2006/relationships/image" Target="media/image136.png"/><Relationship Id="rId413" Type="http://schemas.openxmlformats.org/officeDocument/2006/relationships/hyperlink" Target="https://pandoc.org/" TargetMode="External"/><Relationship Id="rId248" Type="http://schemas.openxmlformats.org/officeDocument/2006/relationships/hyperlink" Target="https://r4ds.had.co.nz" TargetMode="External"/><Relationship Id="rId455" Type="http://schemas.openxmlformats.org/officeDocument/2006/relationships/hyperlink" Target="https://presentationpatterns.com/" TargetMode="External"/><Relationship Id="rId12" Type="http://schemas.openxmlformats.org/officeDocument/2006/relationships/hyperlink" Target="https://it.r4ds.hadley.nz" TargetMode="External"/><Relationship Id="rId108" Type="http://schemas.openxmlformats.org/officeDocument/2006/relationships/hyperlink" Target="https://twitter.com/rstudiotips" TargetMode="External"/><Relationship Id="rId315" Type="http://schemas.openxmlformats.org/officeDocument/2006/relationships/image" Target="media/image209.png"/><Relationship Id="rId357" Type="http://schemas.openxmlformats.org/officeDocument/2006/relationships/hyperlink" Target="https://r4ds.had.co.nz" TargetMode="External"/><Relationship Id="rId54" Type="http://schemas.openxmlformats.org/officeDocument/2006/relationships/image" Target="media/image22.png"/><Relationship Id="rId96" Type="http://schemas.openxmlformats.org/officeDocument/2006/relationships/image" Target="media/image51.png"/><Relationship Id="rId161" Type="http://schemas.openxmlformats.org/officeDocument/2006/relationships/image" Target="media/image99.png"/><Relationship Id="rId217" Type="http://schemas.openxmlformats.org/officeDocument/2006/relationships/image" Target="media/image147.png"/><Relationship Id="rId399" Type="http://schemas.openxmlformats.org/officeDocument/2006/relationships/hyperlink" Target="https://adv-r.hadley.nz/functionals.html" TargetMode="External"/><Relationship Id="rId259" Type="http://schemas.openxmlformats.org/officeDocument/2006/relationships/hyperlink" Target="https://github.com/tidyverse/dplyr/issues/6242" TargetMode="External"/><Relationship Id="rId424" Type="http://schemas.openxmlformats.org/officeDocument/2006/relationships/hyperlink" Target="https://quarto.org/docs/visual-editor/technical.html" TargetMode="External"/><Relationship Id="rId23" Type="http://schemas.openxmlformats.org/officeDocument/2006/relationships/hyperlink" Target="https://spark.apache.org/" TargetMode="External"/><Relationship Id="rId119" Type="http://schemas.openxmlformats.org/officeDocument/2006/relationships/image" Target="media/image61.png"/><Relationship Id="rId270" Type="http://schemas.openxmlformats.org/officeDocument/2006/relationships/hyperlink" Target="https://stringi.gagolewski.com" TargetMode="External"/><Relationship Id="rId326" Type="http://schemas.openxmlformats.org/officeDocument/2006/relationships/hyperlink" Target="https://ycphs.github.io/openxlsx/articles/Formatting.html" TargetMode="External"/><Relationship Id="rId65" Type="http://schemas.openxmlformats.org/officeDocument/2006/relationships/image" Target="media/image30.png"/><Relationship Id="rId130" Type="http://schemas.openxmlformats.org/officeDocument/2006/relationships/image" Target="media/image72.png"/><Relationship Id="rId368" Type="http://schemas.openxmlformats.org/officeDocument/2006/relationships/hyperlink" Target="https://en.wikipedia.org/wiki/Database_right" TargetMode="External"/><Relationship Id="rId172" Type="http://schemas.openxmlformats.org/officeDocument/2006/relationships/image" Target="media/image106.png"/><Relationship Id="rId228" Type="http://schemas.openxmlformats.org/officeDocument/2006/relationships/image" Target="media/image157.png"/><Relationship Id="rId435" Type="http://schemas.openxmlformats.org/officeDocument/2006/relationships/hyperlink" Target="https://www.amazon.com/Sense-Structure-Writing-Readers-Perspective/dp/0205296327" TargetMode="External"/><Relationship Id="rId281" Type="http://schemas.openxmlformats.org/officeDocument/2006/relationships/image" Target="media/image183.png"/><Relationship Id="rId337" Type="http://schemas.openxmlformats.org/officeDocument/2006/relationships/hyperlink" Target="https://googlesheets4.tidyverse.org/articles/auth.html" TargetMode="External"/><Relationship Id="rId34" Type="http://schemas.openxmlformats.org/officeDocument/2006/relationships/image" Target="media/image3.png"/><Relationship Id="rId76" Type="http://schemas.openxmlformats.org/officeDocument/2006/relationships/image" Target="media/image37.png"/><Relationship Id="rId141" Type="http://schemas.openxmlformats.org/officeDocument/2006/relationships/image" Target="media/image80.png"/><Relationship Id="rId379" Type="http://schemas.openxmlformats.org/officeDocument/2006/relationships/hyperlink" Target="https://r4ds.had.co.nz" TargetMode="External"/><Relationship Id="rId7" Type="http://schemas.openxmlformats.org/officeDocument/2006/relationships/hyperlink" Target="https://creativecommons.org/licenses/by-nc-nd/3.0/us/" TargetMode="External"/><Relationship Id="rId183" Type="http://schemas.openxmlformats.org/officeDocument/2006/relationships/image" Target="media/image117.png"/><Relationship Id="rId239" Type="http://schemas.openxmlformats.org/officeDocument/2006/relationships/image" Target="media/image166.png"/><Relationship Id="rId390" Type="http://schemas.openxmlformats.org/officeDocument/2006/relationships/hyperlink" Target="https://tidyr.tidyverse.org/articles/programming.html" TargetMode="External"/><Relationship Id="rId404" Type="http://schemas.openxmlformats.org/officeDocument/2006/relationships/hyperlink" Target="https://gist.github.com/hadley/c430501804349d382ce90754936ab8ec" TargetMode="External"/><Relationship Id="rId446" Type="http://schemas.openxmlformats.org/officeDocument/2006/relationships/hyperlink" Target="https://rich-iannone.github.io/DiagrammeR" TargetMode="External"/><Relationship Id="rId250" Type="http://schemas.openxmlformats.org/officeDocument/2006/relationships/image" Target="media/image172.png"/><Relationship Id="rId292" Type="http://schemas.openxmlformats.org/officeDocument/2006/relationships/image" Target="media/image189.png"/><Relationship Id="rId306" Type="http://schemas.openxmlformats.org/officeDocument/2006/relationships/image" Target="media/image200.png"/><Relationship Id="rId45" Type="http://schemas.openxmlformats.org/officeDocument/2006/relationships/image" Target="media/image13.png"/><Relationship Id="rId87" Type="http://schemas.openxmlformats.org/officeDocument/2006/relationships/image" Target="media/image44.png"/><Relationship Id="rId110" Type="http://schemas.openxmlformats.org/officeDocument/2006/relationships/hyperlink" Target="https://r4ds.had.co.nz" TargetMode="External"/><Relationship Id="rId348" Type="http://schemas.openxmlformats.org/officeDocument/2006/relationships/hyperlink" Target="https://sqlfordatascientists.com" TargetMode="External"/><Relationship Id="rId152" Type="http://schemas.openxmlformats.org/officeDocument/2006/relationships/image" Target="media/image91.png"/><Relationship Id="rId194" Type="http://schemas.openxmlformats.org/officeDocument/2006/relationships/image" Target="media/image124.png"/><Relationship Id="rId208" Type="http://schemas.openxmlformats.org/officeDocument/2006/relationships/image" Target="media/image138.png"/><Relationship Id="rId415" Type="http://schemas.openxmlformats.org/officeDocument/2006/relationships/hyperlink" Target="https://en.wikipedia.org/wiki/WYSIWYM" TargetMode="External"/><Relationship Id="rId457" Type="http://schemas.openxmlformats.org/officeDocument/2006/relationships/hyperlink" Target="https://www.coursera.org/learn/public-speaking" TargetMode="External"/><Relationship Id="rId261" Type="http://schemas.openxmlformats.org/officeDocument/2006/relationships/image" Target="media/image177.png"/><Relationship Id="rId14" Type="http://schemas.openxmlformats.org/officeDocument/2006/relationships/hyperlink" Target="https://contributor-covenant.org/version/2/0/CODE_OF_CONDUCT.html" TargetMode="External"/><Relationship Id="rId56" Type="http://schemas.openxmlformats.org/officeDocument/2006/relationships/image" Target="media/image24.png"/><Relationship Id="rId317" Type="http://schemas.openxmlformats.org/officeDocument/2006/relationships/image" Target="media/image211.png"/><Relationship Id="rId359" Type="http://schemas.openxmlformats.org/officeDocument/2006/relationships/image" Target="media/image222.png"/><Relationship Id="rId98" Type="http://schemas.openxmlformats.org/officeDocument/2006/relationships/image" Target="media/image53.png"/><Relationship Id="rId121" Type="http://schemas.openxmlformats.org/officeDocument/2006/relationships/image" Target="media/image63.png"/><Relationship Id="rId163" Type="http://schemas.openxmlformats.org/officeDocument/2006/relationships/image" Target="media/image101.png"/><Relationship Id="rId219" Type="http://schemas.openxmlformats.org/officeDocument/2006/relationships/image" Target="media/image149.png"/><Relationship Id="rId370" Type="http://schemas.openxmlformats.org/officeDocument/2006/relationships/hyperlink" Target="https://developer.mozilla.org/en-US/docs/Web/HTML" TargetMode="External"/><Relationship Id="rId426" Type="http://schemas.openxmlformats.org/officeDocument/2006/relationships/hyperlink" Target="https://www.crossref.org/" TargetMode="External"/><Relationship Id="rId230" Type="http://schemas.openxmlformats.org/officeDocument/2006/relationships/image" Target="media/image159.png"/><Relationship Id="rId25" Type="http://schemas.openxmlformats.org/officeDocument/2006/relationships/hyperlink" Target="https://cloud.r-project.org" TargetMode="External"/><Relationship Id="rId67" Type="http://schemas.openxmlformats.org/officeDocument/2006/relationships/image" Target="media/image32.png"/><Relationship Id="rId272" Type="http://schemas.openxmlformats.org/officeDocument/2006/relationships/hyperlink" Target="https://github.com/laurikari/tre" TargetMode="External"/><Relationship Id="rId328" Type="http://schemas.openxmlformats.org/officeDocument/2006/relationships/image" Target="media/image217.png"/><Relationship Id="rId132" Type="http://schemas.openxmlformats.org/officeDocument/2006/relationships/hyperlink" Target="https://wilkelab.org/ggridges/" TargetMode="External"/><Relationship Id="rId174" Type="http://schemas.openxmlformats.org/officeDocument/2006/relationships/image" Target="media/image108.png"/><Relationship Id="rId381" Type="http://schemas.openxmlformats.org/officeDocument/2006/relationships/hyperlink" Target="https://twitter.com/hadleywickham/status/1574373127349575680" TargetMode="External"/><Relationship Id="rId241" Type="http://schemas.openxmlformats.org/officeDocument/2006/relationships/image" Target="media/image168.png"/><Relationship Id="rId437" Type="http://schemas.openxmlformats.org/officeDocument/2006/relationships/hyperlink" Target="https://r4ds.had.co.nz" TargetMode="External"/><Relationship Id="rId36" Type="http://schemas.openxmlformats.org/officeDocument/2006/relationships/image" Target="media/image4.png"/><Relationship Id="rId283" Type="http://schemas.openxmlformats.org/officeDocument/2006/relationships/image" Target="media/image185.png"/><Relationship Id="rId339" Type="http://schemas.openxmlformats.org/officeDocument/2006/relationships/hyperlink" Target="https://pos.it/r4ds-roster" TargetMode="External"/><Relationship Id="rId78" Type="http://schemas.openxmlformats.org/officeDocument/2006/relationships/image" Target="media/image39.png"/><Relationship Id="rId101" Type="http://schemas.openxmlformats.org/officeDocument/2006/relationships/hyperlink" Target="https://r4ds.had.co.nz" TargetMode="External"/><Relationship Id="rId143" Type="http://schemas.openxmlformats.org/officeDocument/2006/relationships/image" Target="media/image82.png"/><Relationship Id="rId185" Type="http://schemas.openxmlformats.org/officeDocument/2006/relationships/image" Target="media/image119.png"/><Relationship Id="rId350" Type="http://schemas.openxmlformats.org/officeDocument/2006/relationships/hyperlink" Target="https://r4ds.had.co.nz" TargetMode="External"/><Relationship Id="rId406" Type="http://schemas.openxmlformats.org/officeDocument/2006/relationships/image" Target="media/image234.png"/><Relationship Id="rId9" Type="http://schemas.openxmlformats.org/officeDocument/2006/relationships/hyperlink" Target="https://www.doc.govt.nz/kakapo-donate" TargetMode="External"/><Relationship Id="rId210" Type="http://schemas.openxmlformats.org/officeDocument/2006/relationships/image" Target="media/image140.png"/><Relationship Id="rId392" Type="http://schemas.openxmlformats.org/officeDocument/2006/relationships/hyperlink" Target="https://ggplot2-book.org/programming.html" TargetMode="External"/><Relationship Id="rId448" Type="http://schemas.openxmlformats.org/officeDocument/2006/relationships/image" Target="media/image244.png"/><Relationship Id="rId252" Type="http://schemas.openxmlformats.org/officeDocument/2006/relationships/image" Target="media/image173.png"/><Relationship Id="rId294" Type="http://schemas.openxmlformats.org/officeDocument/2006/relationships/image" Target="media/image191.png"/><Relationship Id="rId308" Type="http://schemas.openxmlformats.org/officeDocument/2006/relationships/image" Target="media/image202.png"/><Relationship Id="rId47" Type="http://schemas.openxmlformats.org/officeDocument/2006/relationships/image" Target="media/image15.png"/><Relationship Id="rId89" Type="http://schemas.openxmlformats.org/officeDocument/2006/relationships/hyperlink" Target="https://r4ds.had.co.nz" TargetMode="External"/><Relationship Id="rId112" Type="http://schemas.openxmlformats.org/officeDocument/2006/relationships/image" Target="media/image55.png"/><Relationship Id="rId154" Type="http://schemas.openxmlformats.org/officeDocument/2006/relationships/image" Target="media/image93.png"/><Relationship Id="rId361" Type="http://schemas.openxmlformats.org/officeDocument/2006/relationships/hyperlink" Target="https://www.tidymodels.org" TargetMode="External"/><Relationship Id="rId196" Type="http://schemas.openxmlformats.org/officeDocument/2006/relationships/image" Target="media/image126.png"/><Relationship Id="rId417" Type="http://schemas.openxmlformats.org/officeDocument/2006/relationships/hyperlink" Target="https://github.com/hadley/r4ds/tree/main/quarto" TargetMode="External"/><Relationship Id="rId459" Type="http://schemas.openxmlformats.org/officeDocument/2006/relationships/hyperlink" Target="https://www.amazon.com/Non-Designers-Design-Book-4th/dp/0133966151" TargetMode="External"/><Relationship Id="rId16" Type="http://schemas.openxmlformats.org/officeDocument/2006/relationships/hyperlink" Target="http://ggplot2-book.org/" TargetMode="External"/><Relationship Id="rId221" Type="http://schemas.openxmlformats.org/officeDocument/2006/relationships/hyperlink" Target="https://colorbrewer2.org/" TargetMode="External"/><Relationship Id="rId263" Type="http://schemas.openxmlformats.org/officeDocument/2006/relationships/hyperlink" Target="https://en.wikipedia.org/wiki/Leaning_toothpick_syndrome" TargetMode="External"/><Relationship Id="rId319" Type="http://schemas.openxmlformats.org/officeDocument/2006/relationships/hyperlink" Target="https://r4ds.had.co.nz" TargetMode="External"/><Relationship Id="rId58" Type="http://schemas.openxmlformats.org/officeDocument/2006/relationships/image" Target="media/image26.png"/><Relationship Id="rId123" Type="http://schemas.openxmlformats.org/officeDocument/2006/relationships/image" Target="media/image65.png"/><Relationship Id="rId330" Type="http://schemas.openxmlformats.org/officeDocument/2006/relationships/image" Target="media/image218.png"/><Relationship Id="rId165" Type="http://schemas.openxmlformats.org/officeDocument/2006/relationships/hyperlink" Target="https://posit.co/resources/cheatsheets" TargetMode="External"/><Relationship Id="rId372" Type="http://schemas.openxmlformats.org/officeDocument/2006/relationships/hyperlink" Target="https://rvest.tidyverse.org/articles/selectorgadget.html" TargetMode="External"/><Relationship Id="rId428" Type="http://schemas.openxmlformats.org/officeDocument/2006/relationships/hyperlink" Target="https://pubmed.ncbi.nlm.nih.gov/" TargetMode="External"/><Relationship Id="rId232" Type="http://schemas.openxmlformats.org/officeDocument/2006/relationships/image" Target="media/image161.png"/><Relationship Id="rId274" Type="http://schemas.openxmlformats.org/officeDocument/2006/relationships/hyperlink" Target="https://www.regular-expressions.info/tutorial.html" TargetMode="External"/><Relationship Id="rId27" Type="http://schemas.openxmlformats.org/officeDocument/2006/relationships/image" Target="media/image2.png"/><Relationship Id="rId69" Type="http://schemas.openxmlformats.org/officeDocument/2006/relationships/hyperlink" Target="http://varianceexplained.org/r/empirical_bayes_baseball/" TargetMode="External"/><Relationship Id="rId134" Type="http://schemas.openxmlformats.org/officeDocument/2006/relationships/hyperlink" Target="https://ggplot2.tidyverse.org/reference" TargetMode="External"/><Relationship Id="rId80" Type="http://schemas.openxmlformats.org/officeDocument/2006/relationships/image" Target="media/image41.png"/><Relationship Id="rId176" Type="http://schemas.openxmlformats.org/officeDocument/2006/relationships/image" Target="media/image110.png"/><Relationship Id="rId341" Type="http://schemas.openxmlformats.org/officeDocument/2006/relationships/hyperlink" Target="https://dtplyr.tidyverse.org" TargetMode="External"/><Relationship Id="rId383" Type="http://schemas.openxmlformats.org/officeDocument/2006/relationships/image" Target="media/image226.png"/><Relationship Id="rId439" Type="http://schemas.openxmlformats.org/officeDocument/2006/relationships/hyperlink" Target="https://quarto.org/docs/presentations/" TargetMode="External"/><Relationship Id="rId201" Type="http://schemas.openxmlformats.org/officeDocument/2006/relationships/image" Target="media/image131.png"/><Relationship Id="rId243" Type="http://schemas.openxmlformats.org/officeDocument/2006/relationships/image" Target="media/image169.png"/><Relationship Id="rId285" Type="http://schemas.openxmlformats.org/officeDocument/2006/relationships/hyperlink" Target="https://peerj.com/preprints/3163/" TargetMode="External"/><Relationship Id="rId450" Type="http://schemas.openxmlformats.org/officeDocument/2006/relationships/hyperlink" Target="https://quarto.org/docs/websites" TargetMode="External"/><Relationship Id="rId38" Type="http://schemas.openxmlformats.org/officeDocument/2006/relationships/image" Target="media/image6.png"/><Relationship Id="rId103" Type="http://schemas.openxmlformats.org/officeDocument/2006/relationships/hyperlink" Target="https://www.tidyverse.org/blog/" TargetMode="External"/><Relationship Id="rId310" Type="http://schemas.openxmlformats.org/officeDocument/2006/relationships/image" Target="media/image204.png"/><Relationship Id="rId91" Type="http://schemas.openxmlformats.org/officeDocument/2006/relationships/image" Target="media/image46.png"/><Relationship Id="rId145" Type="http://schemas.openxmlformats.org/officeDocument/2006/relationships/image" Target="media/image84.png"/><Relationship Id="rId187" Type="http://schemas.openxmlformats.org/officeDocument/2006/relationships/image" Target="media/image121.png"/><Relationship Id="rId352" Type="http://schemas.openxmlformats.org/officeDocument/2006/relationships/hyperlink" Target="https://arrow.apache.org" TargetMode="External"/><Relationship Id="rId394" Type="http://schemas.openxmlformats.org/officeDocument/2006/relationships/hyperlink" Target="https://r4ds.had.co.nz" TargetMode="External"/><Relationship Id="rId408" Type="http://schemas.openxmlformats.org/officeDocument/2006/relationships/hyperlink" Target="https://quarto.org/" TargetMode="External"/><Relationship Id="rId212" Type="http://schemas.openxmlformats.org/officeDocument/2006/relationships/image" Target="media/image142.png"/><Relationship Id="rId254" Type="http://schemas.openxmlformats.org/officeDocument/2006/relationships/hyperlink" Target="https://stackoverflow.com/questions/27482712" TargetMode="External"/><Relationship Id="rId49" Type="http://schemas.openxmlformats.org/officeDocument/2006/relationships/image" Target="media/image17.png"/><Relationship Id="rId114" Type="http://schemas.openxmlformats.org/officeDocument/2006/relationships/image" Target="media/image57.png"/><Relationship Id="rId296" Type="http://schemas.openxmlformats.org/officeDocument/2006/relationships/image" Target="media/image193.png"/><Relationship Id="rId461" Type="http://schemas.openxmlformats.org/officeDocument/2006/relationships/fontTable" Target="fontTable.xml"/><Relationship Id="rId60" Type="http://schemas.openxmlformats.org/officeDocument/2006/relationships/image" Target="media/image28.png"/><Relationship Id="rId156" Type="http://schemas.openxmlformats.org/officeDocument/2006/relationships/image" Target="media/image95.png"/><Relationship Id="rId198" Type="http://schemas.openxmlformats.org/officeDocument/2006/relationships/image" Target="media/image128.png"/><Relationship Id="rId321" Type="http://schemas.openxmlformats.org/officeDocument/2006/relationships/image" Target="media/image213.png"/><Relationship Id="rId363" Type="http://schemas.openxmlformats.org/officeDocument/2006/relationships/hyperlink" Target="https://developers.google.com/maps/documentation/geocoding" TargetMode="External"/><Relationship Id="rId419" Type="http://schemas.openxmlformats.org/officeDocument/2006/relationships/hyperlink" Target="https://yihui.name/knitr/options/" TargetMode="External"/><Relationship Id="rId223" Type="http://schemas.openxmlformats.org/officeDocument/2006/relationships/image" Target="media/image152.png"/><Relationship Id="rId430" Type="http://schemas.openxmlformats.org/officeDocument/2006/relationships/hyperlink" Target="https://colinpurrington.com/tips/lab-notebooks" TargetMode="External"/><Relationship Id="rId18" Type="http://schemas.openxmlformats.org/officeDocument/2006/relationships/hyperlink" Target="https://www.tmwr.org/" TargetMode="External"/><Relationship Id="rId265" Type="http://schemas.openxmlformats.org/officeDocument/2006/relationships/hyperlink" Target="http://kunststube.net/encoding/" TargetMode="External"/><Relationship Id="rId125" Type="http://schemas.openxmlformats.org/officeDocument/2006/relationships/image" Target="media/image67.png"/><Relationship Id="rId167" Type="http://schemas.openxmlformats.org/officeDocument/2006/relationships/hyperlink" Target="https://r4ds.had.co.nz" TargetMode="External"/><Relationship Id="rId332" Type="http://schemas.openxmlformats.org/officeDocument/2006/relationships/image" Target="media/image219.png"/><Relationship Id="rId374" Type="http://schemas.openxmlformats.org/officeDocument/2006/relationships/hyperlink" Target="https://kittygiraudel.github.io/selectors-explained/" TargetMode="External"/><Relationship Id="rId71" Type="http://schemas.openxmlformats.org/officeDocument/2006/relationships/hyperlink" Target="https://r4ds.had.co.nz" TargetMode="External"/><Relationship Id="rId234"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hyperlink" Target="https://stat545.com/block002_hello-r-workspace-wd-project.html" TargetMode="External"/><Relationship Id="rId276" Type="http://schemas.openxmlformats.org/officeDocument/2006/relationships/hyperlink" Target="https://gss.norc.org" TargetMode="External"/><Relationship Id="rId441" Type="http://schemas.openxmlformats.org/officeDocument/2006/relationships/hyperlink" Target="https://quarto.org/docs/interactive/layout.html" TargetMode="External"/><Relationship Id="rId40" Type="http://schemas.openxmlformats.org/officeDocument/2006/relationships/image" Target="media/image8.png"/><Relationship Id="rId115" Type="http://schemas.openxmlformats.org/officeDocument/2006/relationships/image" Target="media/image58.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2.png"/><Relationship Id="rId301" Type="http://schemas.openxmlformats.org/officeDocument/2006/relationships/image" Target="media/image196.png"/><Relationship Id="rId322" Type="http://schemas.openxmlformats.org/officeDocument/2006/relationships/image" Target="media/image214.png"/><Relationship Id="rId343" Type="http://schemas.openxmlformats.org/officeDocument/2006/relationships/hyperlink" Target="https://multidplyr.tidyverse.org" TargetMode="External"/><Relationship Id="rId364" Type="http://schemas.openxmlformats.org/officeDocument/2006/relationships/hyperlink" Target="https://r4ds.had.co.nz" TargetMode="External"/><Relationship Id="rId61" Type="http://schemas.openxmlformats.org/officeDocument/2006/relationships/hyperlink" Target="https://r4ds.had.co.nz" TargetMode="External"/><Relationship Id="rId82" Type="http://schemas.openxmlformats.org/officeDocument/2006/relationships/hyperlink" Target="https://www.jstatsoft.org/article/view/v059i10" TargetMode="External"/><Relationship Id="rId199" Type="http://schemas.openxmlformats.org/officeDocument/2006/relationships/image" Target="media/image129.png"/><Relationship Id="rId203" Type="http://schemas.openxmlformats.org/officeDocument/2006/relationships/image" Target="media/image133.png"/><Relationship Id="rId385" Type="http://schemas.openxmlformats.org/officeDocument/2006/relationships/image" Target="media/image228.png"/><Relationship Id="rId19" Type="http://schemas.openxmlformats.org/officeDocument/2006/relationships/image" Target="media/image1.png"/><Relationship Id="rId224" Type="http://schemas.openxmlformats.org/officeDocument/2006/relationships/image" Target="media/image153.png"/><Relationship Id="rId245" Type="http://schemas.openxmlformats.org/officeDocument/2006/relationships/hyperlink" Target="https://ggplot2-book.org" TargetMode="External"/><Relationship Id="rId266" Type="http://schemas.openxmlformats.org/officeDocument/2006/relationships/hyperlink" Target="https://en.wikipedia.org/wiki/List_of_ISO_639-1_codes" TargetMode="External"/><Relationship Id="rId287" Type="http://schemas.openxmlformats.org/officeDocument/2006/relationships/hyperlink" Target="https://notstatschat.tumblr.com/post/124987394001/stringsasfactors-sigh" TargetMode="External"/><Relationship Id="rId410" Type="http://schemas.openxmlformats.org/officeDocument/2006/relationships/image" Target="media/image236.png"/><Relationship Id="rId431" Type="http://schemas.openxmlformats.org/officeDocument/2006/relationships/hyperlink" Target="https://rstudio.github.io/renv/index.html" TargetMode="External"/><Relationship Id="rId452" Type="http://schemas.openxmlformats.org/officeDocument/2006/relationships/hyperlink" Target="https://quarto.org/docs/journals/templates.html" TargetMode="External"/><Relationship Id="rId30" Type="http://schemas.openxmlformats.org/officeDocument/2006/relationships/hyperlink" Target="https://github.com/rstudio/bookdown" TargetMode="External"/><Relationship Id="rId105" Type="http://schemas.openxmlformats.org/officeDocument/2006/relationships/hyperlink" Target="https://twitter.com/hadleywickham" TargetMode="External"/><Relationship Id="rId126" Type="http://schemas.openxmlformats.org/officeDocument/2006/relationships/image" Target="media/image68.png"/><Relationship Id="rId147" Type="http://schemas.openxmlformats.org/officeDocument/2006/relationships/image" Target="media/image86.png"/><Relationship Id="rId168" Type="http://schemas.openxmlformats.org/officeDocument/2006/relationships/image" Target="media/image102.png"/><Relationship Id="rId312" Type="http://schemas.openxmlformats.org/officeDocument/2006/relationships/image" Target="media/image206.png"/><Relationship Id="rId333" Type="http://schemas.openxmlformats.org/officeDocument/2006/relationships/hyperlink" Target="https://developers.google.com/sheets/api/" TargetMode="External"/><Relationship Id="rId354" Type="http://schemas.openxmlformats.org/officeDocument/2006/relationships/hyperlink" Target="https://data.seattle.gov/Community/Checkouts-by-Title/tmmm-ytt6" TargetMode="External"/><Relationship Id="rId51" Type="http://schemas.openxmlformats.org/officeDocument/2006/relationships/image" Target="media/image19.png"/><Relationship Id="rId72" Type="http://schemas.openxmlformats.org/officeDocument/2006/relationships/image" Target="media/image34.png"/><Relationship Id="rId93" Type="http://schemas.openxmlformats.org/officeDocument/2006/relationships/image" Target="media/image48.png"/><Relationship Id="rId189" Type="http://schemas.openxmlformats.org/officeDocument/2006/relationships/hyperlink" Target="https://r4ds.had.co.nz" TargetMode="External"/><Relationship Id="rId375" Type="http://schemas.openxmlformats.org/officeDocument/2006/relationships/hyperlink" Target="https://flukeout.github.io/" TargetMode="External"/><Relationship Id="rId396" Type="http://schemas.openxmlformats.org/officeDocument/2006/relationships/hyperlink" Target="https://twitter.com/_wurli/status/1571836746899283969" TargetMode="External"/><Relationship Id="rId3" Type="http://schemas.openxmlformats.org/officeDocument/2006/relationships/settings" Target="settings.xml"/><Relationship Id="rId214" Type="http://schemas.openxmlformats.org/officeDocument/2006/relationships/image" Target="media/image144.png"/><Relationship Id="rId235" Type="http://schemas.openxmlformats.org/officeDocument/2006/relationships/hyperlink" Target="https://jrnold.github.io/ggthemes" TargetMode="External"/><Relationship Id="rId256" Type="http://schemas.openxmlformats.org/officeDocument/2006/relationships/hyperlink" Target="https://en.wikipedia.org/wiki/Eagle_County_Regional_Airport" TargetMode="External"/><Relationship Id="rId277" Type="http://schemas.openxmlformats.org/officeDocument/2006/relationships/image" Target="media/image179.png"/><Relationship Id="rId298" Type="http://schemas.openxmlformats.org/officeDocument/2006/relationships/hyperlink" Target="https://www.iana.org/time-zones" TargetMode="External"/><Relationship Id="rId400" Type="http://schemas.openxmlformats.org/officeDocument/2006/relationships/hyperlink" Target="https://purrr.tidyverse.org" TargetMode="External"/><Relationship Id="rId421" Type="http://schemas.openxmlformats.org/officeDocument/2006/relationships/image" Target="media/image241.png"/><Relationship Id="rId442" Type="http://schemas.openxmlformats.org/officeDocument/2006/relationships/image" Target="media/image243.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hyperlink" Target="https://ggplot2-book.org/maps.html" TargetMode="External"/><Relationship Id="rId302" Type="http://schemas.openxmlformats.org/officeDocument/2006/relationships/hyperlink" Target="https://r4ds.had.co.nz" TargetMode="External"/><Relationship Id="rId323" Type="http://schemas.openxmlformats.org/officeDocument/2006/relationships/image" Target="media/image215.png"/><Relationship Id="rId344" Type="http://schemas.openxmlformats.org/officeDocument/2006/relationships/hyperlink" Target="https://github.com/tidyverse/dbplyr/issues/" TargetMode="External"/><Relationship Id="rId20" Type="http://schemas.openxmlformats.org/officeDocument/2006/relationships/hyperlink" Target="https://www.tmwr.org"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hyperlink" Target="https://r4ds.had.co.nz" TargetMode="External"/><Relationship Id="rId179" Type="http://schemas.openxmlformats.org/officeDocument/2006/relationships/image" Target="media/image113.png"/><Relationship Id="rId365" Type="http://schemas.openxmlformats.org/officeDocument/2006/relationships/hyperlink" Target="https://rvest.tidyverse.org" TargetMode="External"/><Relationship Id="rId386" Type="http://schemas.openxmlformats.org/officeDocument/2006/relationships/image" Target="media/image229.png"/><Relationship Id="rId190" Type="http://schemas.openxmlformats.org/officeDocument/2006/relationships/hyperlink" Target="https://www.amazon.com/gp/product/0321934075/" TargetMode="External"/><Relationship Id="rId204" Type="http://schemas.openxmlformats.org/officeDocument/2006/relationships/image" Target="media/image134.png"/><Relationship Id="rId225" Type="http://schemas.openxmlformats.org/officeDocument/2006/relationships/image" Target="media/image154.png"/><Relationship Id="rId246" Type="http://schemas.openxmlformats.org/officeDocument/2006/relationships/hyperlink" Target="https://r-graphics.org" TargetMode="External"/><Relationship Id="rId267" Type="http://schemas.openxmlformats.org/officeDocument/2006/relationships/hyperlink" Target="https://r4ds.had.co.nz" TargetMode="External"/><Relationship Id="rId288" Type="http://schemas.openxmlformats.org/officeDocument/2006/relationships/hyperlink" Target="https://r4ds.had.co.nz" TargetMode="External"/><Relationship Id="rId411" Type="http://schemas.openxmlformats.org/officeDocument/2006/relationships/image" Target="media/image237.png"/><Relationship Id="rId432" Type="http://schemas.openxmlformats.org/officeDocument/2006/relationships/hyperlink" Target="https://quarto.org/" TargetMode="External"/><Relationship Id="rId453" Type="http://schemas.openxmlformats.org/officeDocument/2006/relationships/hyperlink" Target="https://quarto.org/docs/reference/formats/ipynb.html" TargetMode="External"/><Relationship Id="rId106" Type="http://schemas.openxmlformats.org/officeDocument/2006/relationships/hyperlink" Target="https://twitter.com/minebocek" TargetMode="External"/><Relationship Id="rId127" Type="http://schemas.openxmlformats.org/officeDocument/2006/relationships/image" Target="media/image69.png"/><Relationship Id="rId313" Type="http://schemas.openxmlformats.org/officeDocument/2006/relationships/image" Target="media/image207.png"/><Relationship Id="rId10" Type="http://schemas.openxmlformats.org/officeDocument/2006/relationships/hyperlink" Target="https://www.youtube.com/watch?v=9T1vfsHYiKY" TargetMode="External"/><Relationship Id="rId31" Type="http://schemas.openxmlformats.org/officeDocument/2006/relationships/hyperlink" Target="https://r4ds.hadley.nz" TargetMode="External"/><Relationship Id="rId52" Type="http://schemas.openxmlformats.org/officeDocument/2006/relationships/image" Target="media/image20.png"/><Relationship Id="rId73" Type="http://schemas.openxmlformats.org/officeDocument/2006/relationships/hyperlink" Target="https://r4ds.had.co.nz" TargetMode="External"/><Relationship Id="rId94" Type="http://schemas.openxmlformats.org/officeDocument/2006/relationships/image" Target="media/image49.png"/><Relationship Id="rId148" Type="http://schemas.openxmlformats.org/officeDocument/2006/relationships/image" Target="media/image87.png"/><Relationship Id="rId169" Type="http://schemas.openxmlformats.org/officeDocument/2006/relationships/image" Target="media/image103.png"/><Relationship Id="rId334" Type="http://schemas.openxmlformats.org/officeDocument/2006/relationships/image" Target="media/image220.png"/><Relationship Id="rId355" Type="http://schemas.openxmlformats.org/officeDocument/2006/relationships/hyperlink" Target="https://parquet.apache.org/docs/file-format/data-pages/encodings/" TargetMode="External"/><Relationship Id="rId376" Type="http://schemas.openxmlformats.org/officeDocument/2006/relationships/hyperlink" Target="https://developer.mozilla.org/en-US/docs/Web/CSS/CSS_Selectors" TargetMode="External"/><Relationship Id="rId397" Type="http://schemas.openxmlformats.org/officeDocument/2006/relationships/hyperlink" Target="https://docs.ropensci.org/targets/" TargetMode="External"/><Relationship Id="rId4" Type="http://schemas.openxmlformats.org/officeDocument/2006/relationships/webSettings" Target="webSettings.xml"/><Relationship Id="rId180" Type="http://schemas.openxmlformats.org/officeDocument/2006/relationships/image" Target="media/image114.png"/><Relationship Id="rId215" Type="http://schemas.openxmlformats.org/officeDocument/2006/relationships/image" Target="media/image145.png"/><Relationship Id="rId236" Type="http://schemas.openxmlformats.org/officeDocument/2006/relationships/image" Target="media/image164.png"/><Relationship Id="rId257" Type="http://schemas.openxmlformats.org/officeDocument/2006/relationships/image" Target="media/image175.png"/><Relationship Id="rId278" Type="http://schemas.openxmlformats.org/officeDocument/2006/relationships/image" Target="media/image180.png"/><Relationship Id="rId401" Type="http://schemas.openxmlformats.org/officeDocument/2006/relationships/hyperlink" Target="https://r4ds.had.co.nz" TargetMode="External"/><Relationship Id="rId422" Type="http://schemas.openxmlformats.org/officeDocument/2006/relationships/hyperlink" Target="https://twitter.com/drob/status/738786604731490304" TargetMode="External"/><Relationship Id="rId443" Type="http://schemas.openxmlformats.org/officeDocument/2006/relationships/hyperlink" Target="https://rstudio.github.io/dygraphs/" TargetMode="External"/><Relationship Id="rId303" Type="http://schemas.openxmlformats.org/officeDocument/2006/relationships/image" Target="media/image197.png"/><Relationship Id="rId42" Type="http://schemas.openxmlformats.org/officeDocument/2006/relationships/image" Target="media/image10.png"/><Relationship Id="rId84" Type="http://schemas.openxmlformats.org/officeDocument/2006/relationships/hyperlink" Target="https://style.tidyverse.org" TargetMode="External"/><Relationship Id="rId138" Type="http://schemas.openxmlformats.org/officeDocument/2006/relationships/image" Target="media/image77.png"/><Relationship Id="rId345" Type="http://schemas.openxmlformats.org/officeDocument/2006/relationships/hyperlink" Target="https://modern-sql.com/concept/three-valued-logic" TargetMode="External"/><Relationship Id="rId387" Type="http://schemas.openxmlformats.org/officeDocument/2006/relationships/hyperlink" Target="https://gist.github.com/GShotwell/b19ef520b6d56f61a830fabb3454965b" TargetMode="External"/><Relationship Id="rId191" Type="http://schemas.openxmlformats.org/officeDocument/2006/relationships/hyperlink" Target="https://ggrepel.slowkow.com/" TargetMode="External"/><Relationship Id="rId205" Type="http://schemas.openxmlformats.org/officeDocument/2006/relationships/image" Target="media/image135.png"/><Relationship Id="rId247" Type="http://schemas.openxmlformats.org/officeDocument/2006/relationships/hyperlink" Target="https://clauswilke.com/dataviz/" TargetMode="External"/><Relationship Id="rId412" Type="http://schemas.openxmlformats.org/officeDocument/2006/relationships/hyperlink" Target="https://yihui.name/knitr/" TargetMode="External"/><Relationship Id="rId107" Type="http://schemas.openxmlformats.org/officeDocument/2006/relationships/hyperlink" Target="https://twitter.com/statgarrett" TargetMode="External"/><Relationship Id="rId289" Type="http://schemas.openxmlformats.org/officeDocument/2006/relationships/image" Target="media/image186.png"/><Relationship Id="rId454" Type="http://schemas.openxmlformats.org/officeDocument/2006/relationships/hyperlink" Target="https://quarto.org/docs/output-formats/all-formats.html" TargetMode="External"/><Relationship Id="rId11" Type="http://schemas.openxmlformats.org/officeDocument/2006/relationships/hyperlink" Target="https://es.r4ds.hadley.nz" TargetMode="External"/><Relationship Id="rId53" Type="http://schemas.openxmlformats.org/officeDocument/2006/relationships/image" Target="media/image21.png"/><Relationship Id="rId149" Type="http://schemas.openxmlformats.org/officeDocument/2006/relationships/image" Target="media/image88.png"/><Relationship Id="rId314" Type="http://schemas.openxmlformats.org/officeDocument/2006/relationships/image" Target="media/image208.png"/><Relationship Id="rId356" Type="http://schemas.openxmlformats.org/officeDocument/2006/relationships/hyperlink" Target="https://hive.apache.org" TargetMode="External"/><Relationship Id="rId398" Type="http://schemas.openxmlformats.org/officeDocument/2006/relationships/image" Target="media/image231.png"/><Relationship Id="rId95" Type="http://schemas.openxmlformats.org/officeDocument/2006/relationships/image" Target="media/image50.png"/><Relationship Id="rId160" Type="http://schemas.openxmlformats.org/officeDocument/2006/relationships/image" Target="media/image98.png"/><Relationship Id="rId216" Type="http://schemas.openxmlformats.org/officeDocument/2006/relationships/image" Target="media/image146.png"/><Relationship Id="rId423" Type="http://schemas.openxmlformats.org/officeDocument/2006/relationships/hyperlink" Target="https://quartopub.com/" TargetMode="External"/><Relationship Id="rId258" Type="http://schemas.openxmlformats.org/officeDocument/2006/relationships/image" Target="media/image176.png"/><Relationship Id="rId22" Type="http://schemas.openxmlformats.org/officeDocument/2006/relationships/hyperlink" Target="https://hadoop.apache.org/" TargetMode="External"/><Relationship Id="rId64" Type="http://schemas.openxmlformats.org/officeDocument/2006/relationships/hyperlink" Target="http://www.transtats.bts.gov/DatabaseInfo.asp?DB_ID=120&amp;Link=0" TargetMode="External"/><Relationship Id="rId118" Type="http://schemas.openxmlformats.org/officeDocument/2006/relationships/image" Target="media/image60.png"/><Relationship Id="rId325" Type="http://schemas.openxmlformats.org/officeDocument/2006/relationships/image" Target="media/image216.png"/><Relationship Id="rId367" Type="http://schemas.openxmlformats.org/officeDocument/2006/relationships/hyperlink" Target="https://www.law.cornell.edu/uscode/text/17/102" TargetMode="External"/><Relationship Id="rId171" Type="http://schemas.openxmlformats.org/officeDocument/2006/relationships/image" Target="media/image105.png"/><Relationship Id="rId227" Type="http://schemas.openxmlformats.org/officeDocument/2006/relationships/image" Target="media/image156.png"/><Relationship Id="rId269" Type="http://schemas.openxmlformats.org/officeDocument/2006/relationships/hyperlink" Target="https://regexcrossword.com/challenges/beginner" TargetMode="External"/><Relationship Id="rId434" Type="http://schemas.openxmlformats.org/officeDocument/2006/relationships/hyperlink" Target="https://www.amazon.com/Style-Lessons-Clarity-Grace-12th/dp/0134080416" TargetMode="External"/><Relationship Id="rId33" Type="http://schemas.openxmlformats.org/officeDocument/2006/relationships/hyperlink" Target="https://quarto.org" TargetMode="External"/><Relationship Id="rId129" Type="http://schemas.openxmlformats.org/officeDocument/2006/relationships/image" Target="media/image71.png"/><Relationship Id="rId280" Type="http://schemas.openxmlformats.org/officeDocument/2006/relationships/image" Target="media/image182.png"/><Relationship Id="rId336" Type="http://schemas.openxmlformats.org/officeDocument/2006/relationships/hyperlink" Target="https://pos.it/r4ds-penguins" TargetMode="External"/><Relationship Id="rId75" Type="http://schemas.openxmlformats.org/officeDocument/2006/relationships/image" Target="media/image36.png"/><Relationship Id="rId140" Type="http://schemas.openxmlformats.org/officeDocument/2006/relationships/image" Target="media/image79.png"/><Relationship Id="rId182" Type="http://schemas.openxmlformats.org/officeDocument/2006/relationships/image" Target="media/image116.png"/><Relationship Id="rId378" Type="http://schemas.openxmlformats.org/officeDocument/2006/relationships/hyperlink" Target="https://rstudio.github.io/chromote/index.html" TargetMode="External"/><Relationship Id="rId403" Type="http://schemas.openxmlformats.org/officeDocument/2006/relationships/image" Target="media/image232.png"/><Relationship Id="rId6" Type="http://schemas.openxmlformats.org/officeDocument/2006/relationships/endnotes" Target="endnotes.xml"/><Relationship Id="rId238" Type="http://schemas.openxmlformats.org/officeDocument/2006/relationships/hyperlink" Target="https://ggplot2-book.org/" TargetMode="External"/><Relationship Id="rId445" Type="http://schemas.openxmlformats.org/officeDocument/2006/relationships/hyperlink" Target="https://bwlewis.github.io/rthreejs/" TargetMode="External"/><Relationship Id="rId291" Type="http://schemas.openxmlformats.org/officeDocument/2006/relationships/image" Target="media/image188.png"/><Relationship Id="rId305" Type="http://schemas.openxmlformats.org/officeDocument/2006/relationships/image" Target="media/image199.png"/><Relationship Id="rId347" Type="http://schemas.openxmlformats.org/officeDocument/2006/relationships/hyperlink" Target="https://dbplyr.tidyverse.org/reference/" TargetMode="External"/><Relationship Id="rId44" Type="http://schemas.openxmlformats.org/officeDocument/2006/relationships/image" Target="media/image12.png"/><Relationship Id="rId86" Type="http://schemas.openxmlformats.org/officeDocument/2006/relationships/image" Target="media/image43.png"/><Relationship Id="rId151" Type="http://schemas.openxmlformats.org/officeDocument/2006/relationships/image" Target="media/image90.png"/><Relationship Id="rId389" Type="http://schemas.openxmlformats.org/officeDocument/2006/relationships/hyperlink" Target="https://dplyr.tidyverse.org/articles/programming.html" TargetMode="External"/><Relationship Id="rId193" Type="http://schemas.openxmlformats.org/officeDocument/2006/relationships/image" Target="media/image123.png"/><Relationship Id="rId207" Type="http://schemas.openxmlformats.org/officeDocument/2006/relationships/image" Target="media/image137.png"/><Relationship Id="rId249" Type="http://schemas.openxmlformats.org/officeDocument/2006/relationships/image" Target="media/image171.png"/><Relationship Id="rId414" Type="http://schemas.openxmlformats.org/officeDocument/2006/relationships/image" Target="media/image238.png"/><Relationship Id="rId456" Type="http://schemas.openxmlformats.org/officeDocument/2006/relationships/hyperlink" Target="https://github.com/jtleek/talkguide" TargetMode="External"/><Relationship Id="rId13" Type="http://schemas.openxmlformats.org/officeDocument/2006/relationships/hyperlink" Target="https://tr.r4ds.hadley.nz" TargetMode="External"/><Relationship Id="rId109" Type="http://schemas.openxmlformats.org/officeDocument/2006/relationships/hyperlink" Target="https://twitter.com/search?q=%23rstats" TargetMode="External"/><Relationship Id="rId260" Type="http://schemas.openxmlformats.org/officeDocument/2006/relationships/hyperlink" Target="https://r4ds.had.co.nz" TargetMode="External"/><Relationship Id="rId316" Type="http://schemas.openxmlformats.org/officeDocument/2006/relationships/image" Target="media/image210.png"/><Relationship Id="rId55" Type="http://schemas.openxmlformats.org/officeDocument/2006/relationships/image" Target="media/image23.png"/><Relationship Id="rId97" Type="http://schemas.openxmlformats.org/officeDocument/2006/relationships/image" Target="media/image52.png"/><Relationship Id="rId120" Type="http://schemas.openxmlformats.org/officeDocument/2006/relationships/image" Target="media/image62.png"/><Relationship Id="rId358" Type="http://schemas.openxmlformats.org/officeDocument/2006/relationships/image" Target="media/image221.png"/><Relationship Id="rId162" Type="http://schemas.openxmlformats.org/officeDocument/2006/relationships/image" Target="media/image100.png"/><Relationship Id="rId218" Type="http://schemas.openxmlformats.org/officeDocument/2006/relationships/image" Target="media/image148.png"/><Relationship Id="rId425" Type="http://schemas.openxmlformats.org/officeDocument/2006/relationships/hyperlink" Target="https://quarto.org/docs/visual-editor/technical.html" TargetMode="External"/><Relationship Id="rId271" Type="http://schemas.openxmlformats.org/officeDocument/2006/relationships/hyperlink" Target="https://unicode-org.github.io/icu/userguide/strings/regexp.html" TargetMode="External"/><Relationship Id="rId24" Type="http://schemas.openxmlformats.org/officeDocument/2006/relationships/hyperlink" Target="https://rstudio-education.github.io/hopr/" TargetMode="External"/><Relationship Id="rId66" Type="http://schemas.openxmlformats.org/officeDocument/2006/relationships/image" Target="media/image31.png"/><Relationship Id="rId131" Type="http://schemas.openxmlformats.org/officeDocument/2006/relationships/hyperlink" Target="https://exts.ggplot2.tidyverse.org/gallery/" TargetMode="External"/><Relationship Id="rId327" Type="http://schemas.openxmlformats.org/officeDocument/2006/relationships/hyperlink" Target="https://docs.google.com/spreadsheets/d/1yc5gL-a2OOBr8M7B3IsDNX5uR17vBHOyWZq6xSTG2G8" TargetMode="External"/><Relationship Id="rId369" Type="http://schemas.openxmlformats.org/officeDocument/2006/relationships/hyperlink" Target="https://en.wikipedia.org/wiki/Fair_use" TargetMode="External"/><Relationship Id="rId173" Type="http://schemas.openxmlformats.org/officeDocument/2006/relationships/image" Target="media/image107.png"/><Relationship Id="rId229" Type="http://schemas.openxmlformats.org/officeDocument/2006/relationships/image" Target="media/image158.png"/><Relationship Id="rId380" Type="http://schemas.openxmlformats.org/officeDocument/2006/relationships/hyperlink" Target="https://twitter.com/hadleywickham/status/1571603361350164486" TargetMode="External"/><Relationship Id="rId436" Type="http://schemas.openxmlformats.org/officeDocument/2006/relationships/hyperlink" Target="https://www.georgegopen.com/the-litigation-articles.html" TargetMode="External"/><Relationship Id="rId240" Type="http://schemas.openxmlformats.org/officeDocument/2006/relationships/image" Target="media/image167.png"/><Relationship Id="rId35" Type="http://schemas.openxmlformats.org/officeDocument/2006/relationships/hyperlink" Target="https://r4ds.had.co.nz" TargetMode="External"/><Relationship Id="rId77" Type="http://schemas.openxmlformats.org/officeDocument/2006/relationships/image" Target="media/image38.png"/><Relationship Id="rId100" Type="http://schemas.openxmlformats.org/officeDocument/2006/relationships/hyperlink" Target="https://support.posit.co/hc/en-us/articles/205753617-Code-Diagnostics" TargetMode="External"/><Relationship Id="rId282" Type="http://schemas.openxmlformats.org/officeDocument/2006/relationships/image" Target="media/image184.png"/><Relationship Id="rId338" Type="http://schemas.openxmlformats.org/officeDocument/2006/relationships/hyperlink" Target="https://pos.it/r4ds-survey" TargetMode="External"/><Relationship Id="rId8" Type="http://schemas.openxmlformats.org/officeDocument/2006/relationships/hyperlink" Target="https://amzn.to/2aHLAQ1" TargetMode="External"/><Relationship Id="rId142" Type="http://schemas.openxmlformats.org/officeDocument/2006/relationships/image" Target="media/image81.png"/><Relationship Id="rId184" Type="http://schemas.openxmlformats.org/officeDocument/2006/relationships/image" Target="media/image118.png"/><Relationship Id="rId391" Type="http://schemas.openxmlformats.org/officeDocument/2006/relationships/hyperlink" Target="https://rlang.r-lib.org/reference/topic-data-mask.html" TargetMode="External"/><Relationship Id="rId405" Type="http://schemas.openxmlformats.org/officeDocument/2006/relationships/image" Target="media/image233.png"/><Relationship Id="rId447" Type="http://schemas.openxmlformats.org/officeDocument/2006/relationships/hyperlink" Target="https://www.htmlwidgets.org" TargetMode="External"/><Relationship Id="rId251" Type="http://schemas.openxmlformats.org/officeDocument/2006/relationships/hyperlink" Target="https://r4ds.had.co.nz" TargetMode="External"/><Relationship Id="rId46" Type="http://schemas.openxmlformats.org/officeDocument/2006/relationships/image" Target="media/image14.png"/><Relationship Id="rId293" Type="http://schemas.openxmlformats.org/officeDocument/2006/relationships/image" Target="media/image190.png"/><Relationship Id="rId307" Type="http://schemas.openxmlformats.org/officeDocument/2006/relationships/image" Target="media/image201.png"/><Relationship Id="rId349" Type="http://schemas.openxmlformats.org/officeDocument/2006/relationships/hyperlink" Target="https://www.practicalsql.com" TargetMode="External"/><Relationship Id="rId88" Type="http://schemas.openxmlformats.org/officeDocument/2006/relationships/hyperlink" Target="https://r4ds.had.co.nz" TargetMode="External"/><Relationship Id="rId111" Type="http://schemas.openxmlformats.org/officeDocument/2006/relationships/image" Target="media/image54.png"/><Relationship Id="rId153" Type="http://schemas.openxmlformats.org/officeDocument/2006/relationships/image" Target="media/image92.png"/><Relationship Id="rId195" Type="http://schemas.openxmlformats.org/officeDocument/2006/relationships/image" Target="media/image125.png"/><Relationship Id="rId209" Type="http://schemas.openxmlformats.org/officeDocument/2006/relationships/image" Target="media/image139.png"/><Relationship Id="rId360" Type="http://schemas.openxmlformats.org/officeDocument/2006/relationships/image" Target="media/image223.png"/><Relationship Id="rId416" Type="http://schemas.openxmlformats.org/officeDocument/2006/relationships/image" Target="media/image239.png"/><Relationship Id="rId220" Type="http://schemas.openxmlformats.org/officeDocument/2006/relationships/image" Target="media/image150.png"/><Relationship Id="rId458" Type="http://schemas.openxmlformats.org/officeDocument/2006/relationships/hyperlink" Target="https://www.amazon.com/Information-Dashboard-Design-Effective-Communication/dp/0596100167" TargetMode="External"/><Relationship Id="rId15" Type="http://schemas.openxmlformats.org/officeDocument/2006/relationships/hyperlink" Target="https://www.netlify.com" TargetMode="External"/><Relationship Id="rId57" Type="http://schemas.openxmlformats.org/officeDocument/2006/relationships/image" Target="media/image25.png"/><Relationship Id="rId262" Type="http://schemas.openxmlformats.org/officeDocument/2006/relationships/hyperlink" Target="https://style.tidyverse.org/syntax.html" TargetMode="External"/><Relationship Id="rId318" Type="http://schemas.openxmlformats.org/officeDocument/2006/relationships/image" Target="media/image212.png"/><Relationship Id="rId99" Type="http://schemas.openxmlformats.org/officeDocument/2006/relationships/hyperlink" Target="https://twitter.com/rstudiotips" TargetMode="External"/><Relationship Id="rId122" Type="http://schemas.openxmlformats.org/officeDocument/2006/relationships/image" Target="media/image64.png"/><Relationship Id="rId164" Type="http://schemas.openxmlformats.org/officeDocument/2006/relationships/hyperlink" Target="https://vita.had.co.nz/papers/layered-grammar.pdf" TargetMode="External"/><Relationship Id="rId371" Type="http://schemas.openxmlformats.org/officeDocument/2006/relationships/hyperlink" Target="https://rvest.tidyverse.org/articles/selectorgadget.html" TargetMode="External"/><Relationship Id="rId427" Type="http://schemas.openxmlformats.org/officeDocument/2006/relationships/hyperlink" Target="https://datacite.org/" TargetMode="External"/><Relationship Id="rId26" Type="http://schemas.openxmlformats.org/officeDocument/2006/relationships/hyperlink" Target="https://posit.co/download/rstudio-desktop/" TargetMode="External"/><Relationship Id="rId231" Type="http://schemas.openxmlformats.org/officeDocument/2006/relationships/image" Target="media/image160.png"/><Relationship Id="rId273" Type="http://schemas.openxmlformats.org/officeDocument/2006/relationships/hyperlink" Target="https://www.pcre.org" TargetMode="External"/><Relationship Id="rId329" Type="http://schemas.openxmlformats.org/officeDocument/2006/relationships/hyperlink" Target="https://docs.google.com/spreadsheets/d/1LgZ0Bkg9d_NK8uTdP2uHXm07kAlwx8-Ictf8NocebIE" TargetMode="External"/><Relationship Id="rId68" Type="http://schemas.openxmlformats.org/officeDocument/2006/relationships/image" Target="media/image33.png"/><Relationship Id="rId133" Type="http://schemas.openxmlformats.org/officeDocument/2006/relationships/image" Target="media/image73.png"/><Relationship Id="rId175" Type="http://schemas.openxmlformats.org/officeDocument/2006/relationships/image" Target="media/image109.png"/><Relationship Id="rId340" Type="http://schemas.openxmlformats.org/officeDocument/2006/relationships/hyperlink" Target="https://r4ds.had.co.nz" TargetMode="External"/><Relationship Id="rId200" Type="http://schemas.openxmlformats.org/officeDocument/2006/relationships/image" Target="media/image130.png"/><Relationship Id="rId382" Type="http://schemas.openxmlformats.org/officeDocument/2006/relationships/image" Target="media/image225.png"/><Relationship Id="rId438" Type="http://schemas.openxmlformats.org/officeDocument/2006/relationships/hyperlink" Target="https://quarto.org/docs/output-formats/all-formats.html" TargetMode="External"/><Relationship Id="rId242" Type="http://schemas.openxmlformats.org/officeDocument/2006/relationships/hyperlink" Target="https://patchwork.data-imaginist.com" TargetMode="External"/><Relationship Id="rId284" Type="http://schemas.openxmlformats.org/officeDocument/2006/relationships/hyperlink" Target="https://forcats.tidyverse.org/reference/index.html" TargetMode="External"/><Relationship Id="rId37" Type="http://schemas.openxmlformats.org/officeDocument/2006/relationships/image" Target="media/image5.png"/><Relationship Id="rId79" Type="http://schemas.openxmlformats.org/officeDocument/2006/relationships/image" Target="media/image40.png"/><Relationship Id="rId102" Type="http://schemas.openxmlformats.org/officeDocument/2006/relationships/hyperlink" Target="https://stackoverflow.com" TargetMode="External"/><Relationship Id="rId144" Type="http://schemas.openxmlformats.org/officeDocument/2006/relationships/image" Target="media/image83.png"/><Relationship Id="rId90" Type="http://schemas.openxmlformats.org/officeDocument/2006/relationships/image" Target="media/image45.png"/><Relationship Id="rId186" Type="http://schemas.openxmlformats.org/officeDocument/2006/relationships/image" Target="media/image120.png"/><Relationship Id="rId351" Type="http://schemas.openxmlformats.org/officeDocument/2006/relationships/hyperlink" Target="https://parquet.apache.org/" TargetMode="External"/><Relationship Id="rId393" Type="http://schemas.openxmlformats.org/officeDocument/2006/relationships/hyperlink" Target="https://style.tidyverse.org/functions.html" TargetMode="External"/><Relationship Id="rId407" Type="http://schemas.openxmlformats.org/officeDocument/2006/relationships/hyperlink" Target="https://r4ds.had.co.nz" TargetMode="External"/><Relationship Id="rId449" Type="http://schemas.openxmlformats.org/officeDocument/2006/relationships/hyperlink" Target="https://mastering-shiny.org/" TargetMode="External"/><Relationship Id="rId211" Type="http://schemas.openxmlformats.org/officeDocument/2006/relationships/image" Target="media/image141.png"/><Relationship Id="rId253" Type="http://schemas.openxmlformats.org/officeDocument/2006/relationships/hyperlink" Target="https://davisvaughan.github.io/slider/" TargetMode="External"/><Relationship Id="rId295" Type="http://schemas.openxmlformats.org/officeDocument/2006/relationships/image" Target="media/image192.png"/><Relationship Id="rId309" Type="http://schemas.openxmlformats.org/officeDocument/2006/relationships/image" Target="media/image203.png"/><Relationship Id="rId460" Type="http://schemas.openxmlformats.org/officeDocument/2006/relationships/footer" Target="footer1.xml"/><Relationship Id="rId48" Type="http://schemas.openxmlformats.org/officeDocument/2006/relationships/image" Target="media/image16.png"/><Relationship Id="rId113" Type="http://schemas.openxmlformats.org/officeDocument/2006/relationships/image" Target="media/image56.png"/><Relationship Id="rId320" Type="http://schemas.openxmlformats.org/officeDocument/2006/relationships/hyperlink" Target="https://doi.org/10.1080/00031305.2017.1375989" TargetMode="External"/><Relationship Id="rId155" Type="http://schemas.openxmlformats.org/officeDocument/2006/relationships/image" Target="media/image94.png"/><Relationship Id="rId197" Type="http://schemas.openxmlformats.org/officeDocument/2006/relationships/image" Target="media/image127.png"/><Relationship Id="rId362" Type="http://schemas.openxmlformats.org/officeDocument/2006/relationships/hyperlink" Target="https://www.tmwr.org/base-r.html" TargetMode="External"/><Relationship Id="rId418" Type="http://schemas.openxmlformats.org/officeDocument/2006/relationships/image" Target="media/image240.png"/><Relationship Id="rId222" Type="http://schemas.openxmlformats.org/officeDocument/2006/relationships/image" Target="media/image151.png"/><Relationship Id="rId264" Type="http://schemas.openxmlformats.org/officeDocument/2006/relationships/hyperlink" Target="https://glue.tidyverse.org" TargetMode="External"/><Relationship Id="rId17" Type="http://schemas.openxmlformats.org/officeDocument/2006/relationships/hyperlink" Target="https://www.tidymodels.org/" TargetMode="External"/><Relationship Id="rId59" Type="http://schemas.openxmlformats.org/officeDocument/2006/relationships/image" Target="media/image27.png"/><Relationship Id="rId124" Type="http://schemas.openxmlformats.org/officeDocument/2006/relationships/image" Target="media/image66.png"/><Relationship Id="rId70" Type="http://schemas.openxmlformats.org/officeDocument/2006/relationships/hyperlink" Target="https://www.evanmiller.org/how-not-to-sort-by-average-rating.html" TargetMode="External"/><Relationship Id="rId166" Type="http://schemas.openxmlformats.org/officeDocument/2006/relationships/hyperlink" Target="https://ggplot2.tidyverse.org/" TargetMode="External"/><Relationship Id="rId331" Type="http://schemas.openxmlformats.org/officeDocument/2006/relationships/hyperlink" Target="https://docs.google.com/spreadsheets/d/1oCqdXUNO8JR3Pca8fHfiz_WXWxMuZAp3YiYFaKze5V0" TargetMode="External"/><Relationship Id="rId373" Type="http://schemas.openxmlformats.org/officeDocument/2006/relationships/hyperlink" Target="https://www.youtube.com/watch?v=PetWV5g1Xsc" TargetMode="External"/><Relationship Id="rId429" Type="http://schemas.openxmlformats.org/officeDocument/2006/relationships/hyperlink" Target="https://github.com/citation-style-language/styles" TargetMode="External"/><Relationship Id="rId1" Type="http://schemas.openxmlformats.org/officeDocument/2006/relationships/numbering" Target="numbering.xml"/><Relationship Id="rId233" Type="http://schemas.openxmlformats.org/officeDocument/2006/relationships/image" Target="media/image162.png"/><Relationship Id="rId440" Type="http://schemas.openxmlformats.org/officeDocument/2006/relationships/image" Target="media/image242.png"/><Relationship Id="rId28" Type="http://schemas.openxmlformats.org/officeDocument/2006/relationships/hyperlink" Target="https://cloud.r-project.org/" TargetMode="External"/><Relationship Id="rId275" Type="http://schemas.openxmlformats.org/officeDocument/2006/relationships/hyperlink" Target="https://r4ds.had.co.nz" TargetMode="External"/><Relationship Id="rId300" Type="http://schemas.openxmlformats.org/officeDocument/2006/relationships/image" Target="media/image195.png"/><Relationship Id="rId81" Type="http://schemas.openxmlformats.org/officeDocument/2006/relationships/image" Target="media/image42.png"/><Relationship Id="rId135" Type="http://schemas.openxmlformats.org/officeDocument/2006/relationships/image" Target="media/image74.png"/><Relationship Id="rId177" Type="http://schemas.openxmlformats.org/officeDocument/2006/relationships/image" Target="media/image111.png"/><Relationship Id="rId342" Type="http://schemas.openxmlformats.org/officeDocument/2006/relationships/hyperlink" Target="https://r-datatable.com" TargetMode="External"/><Relationship Id="rId384" Type="http://schemas.openxmlformats.org/officeDocument/2006/relationships/image" Target="media/image227.png"/><Relationship Id="rId202" Type="http://schemas.openxmlformats.org/officeDocument/2006/relationships/image" Target="media/image132.png"/><Relationship Id="rId244" Type="http://schemas.openxmlformats.org/officeDocument/2006/relationships/image" Target="media/image170.png"/><Relationship Id="rId39" Type="http://schemas.openxmlformats.org/officeDocument/2006/relationships/image" Target="media/image7.png"/><Relationship Id="rId286" Type="http://schemas.openxmlformats.org/officeDocument/2006/relationships/hyperlink" Target="https://simplystatistics.org/posts/2015-07-24-stringsasfactors-an-unauthorized-biography/" TargetMode="External"/><Relationship Id="rId451" Type="http://schemas.openxmlformats.org/officeDocument/2006/relationships/hyperlink" Target="https://quarto.org/docs/books" TargetMode="External"/><Relationship Id="rId50" Type="http://schemas.openxmlformats.org/officeDocument/2006/relationships/image" Target="media/image18.png"/><Relationship Id="rId104" Type="http://schemas.openxmlformats.org/officeDocument/2006/relationships/hyperlink" Target="https://rweekly.org" TargetMode="External"/><Relationship Id="rId146" Type="http://schemas.openxmlformats.org/officeDocument/2006/relationships/image" Target="media/image85.png"/><Relationship Id="rId188" Type="http://schemas.openxmlformats.org/officeDocument/2006/relationships/image" Target="media/image122.png"/><Relationship Id="rId311" Type="http://schemas.openxmlformats.org/officeDocument/2006/relationships/image" Target="media/image205.png"/><Relationship Id="rId353" Type="http://schemas.openxmlformats.org/officeDocument/2006/relationships/hyperlink" Target="https://arrow.apache.org/docs/r/" TargetMode="External"/><Relationship Id="rId395" Type="http://schemas.openxmlformats.org/officeDocument/2006/relationships/hyperlink" Target="http://purrr.tidyverse.org/" TargetMode="External"/><Relationship Id="rId409" Type="http://schemas.openxmlformats.org/officeDocument/2006/relationships/image" Target="media/image235.png"/><Relationship Id="rId92" Type="http://schemas.openxmlformats.org/officeDocument/2006/relationships/image" Target="media/image47.png"/><Relationship Id="rId213" Type="http://schemas.openxmlformats.org/officeDocument/2006/relationships/image" Target="media/image143.png"/><Relationship Id="rId420" Type="http://schemas.openxmlformats.org/officeDocument/2006/relationships/hyperlink" Target="https://github.com/hadley/r4ds/tree/main/quarto" TargetMode="External"/><Relationship Id="rId255" Type="http://schemas.openxmlformats.org/officeDocument/2006/relationships/image" Target="media/image174.png"/><Relationship Id="rId297" Type="http://schemas.openxmlformats.org/officeDocument/2006/relationships/image" Target="media/image194.png"/><Relationship Id="rId46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xml2.r-lib.org" TargetMode="External"/><Relationship Id="rId3" Type="http://schemas.openxmlformats.org/officeDocument/2006/relationships/hyperlink" Target="http://sfirke.github.io/janitor/" TargetMode="External"/><Relationship Id="rId7" Type="http://schemas.openxmlformats.org/officeDocument/2006/relationships/hyperlink" Target="https://www.wired.com/2016/05/okcupid-study-reveals-perils-big-data-science/" TargetMode="External"/><Relationship Id="rId2" Type="http://schemas.openxmlformats.org/officeDocument/2006/relationships/hyperlink" Target="https://allisonhorst.github.io/palmerpenguins/" TargetMode="External"/><Relationship Id="rId1" Type="http://schemas.openxmlformats.org/officeDocument/2006/relationships/hyperlink" Target="https://conflicted.r-lib.org" TargetMode="External"/><Relationship Id="rId6" Type="http://schemas.openxmlformats.org/officeDocument/2006/relationships/hyperlink" Target="https://en.wikipedia.org/wiki/HiQ_Labs_v._LinkedIn" TargetMode="External"/><Relationship Id="rId5" Type="http://schemas.openxmlformats.org/officeDocument/2006/relationships/hyperlink" Target="https://xkcd.com/1179/" TargetMode="External"/><Relationship Id="rId4" Type="http://schemas.openxmlformats.org/officeDocument/2006/relationships/hyperlink" Target="https://phdcomics.com/comics/archive.php?comicid=1531" TargetMode="External"/><Relationship Id="rId9" Type="http://schemas.openxmlformats.org/officeDocument/2006/relationships/hyperlink" Target="https://adv-r.hadley.nz/subset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447</Pages>
  <Words>126363</Words>
  <Characters>720271</Characters>
  <Application>Microsoft Office Word</Application>
  <DocSecurity>0</DocSecurity>
  <Lines>6002</Lines>
  <Paragraphs>1689</Paragraphs>
  <ScaleCrop>false</ScaleCrop>
  <Company/>
  <LinksUpToDate>false</LinksUpToDate>
  <CharactersWithSpaces>844945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for Data Science (2e)</dc:title>
  <dc:creator>Ben Marmont</dc:creator>
  <cp:keywords/>
  <cp:lastModifiedBy>Ben Marmont</cp:lastModifiedBy>
  <cp:revision>2</cp:revision>
  <cp:lastPrinted>2023-02-20T20:18:00Z</cp:lastPrinted>
  <dcterms:created xsi:type="dcterms:W3CDTF">2023-05-09T20:16:00Z</dcterms:created>
  <dcterms:modified xsi:type="dcterms:W3CDTF">2023-05-09T20:16:00Z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editor">
    <vt:lpwstr>visual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y fmtid="{D5CDD505-2E9C-101B-9397-08002B2CF9AE}" pid="11" name="website">
    <vt:lpwstr/>
  </property>
</Properties>
</file>